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Default="00476042">
      <w:r>
        <w:t xml:space="preserve">Title of proposed research: </w:t>
      </w:r>
      <w:bookmarkStart w:id="0" w:name="_GoBack"/>
      <w:bookmarkEnd w:id="0"/>
      <w:r>
        <w:t xml:space="preserve">Combining </w:t>
      </w:r>
      <w:proofErr w:type="spellStart"/>
      <w:r>
        <w:t>optogenetics</w:t>
      </w:r>
      <w:proofErr w:type="spellEnd"/>
      <w:r>
        <w:t xml:space="preserve"> and microelectrode recording to investigate functional significance of gamma band neural activity</w:t>
      </w:r>
    </w:p>
    <w:sectPr w:rsidR="002C3E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42"/>
    <w:rsid w:val="00221FB2"/>
    <w:rsid w:val="003E0C42"/>
    <w:rsid w:val="00476042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6591"/>
  <w15:chartTrackingRefBased/>
  <w15:docId w15:val="{3C73DBC4-F5B3-4330-8DA6-08937681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>Universite de Sherbrooke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1</cp:revision>
  <dcterms:created xsi:type="dcterms:W3CDTF">2018-08-20T23:41:00Z</dcterms:created>
  <dcterms:modified xsi:type="dcterms:W3CDTF">2018-08-20T23:43:00Z</dcterms:modified>
</cp:coreProperties>
</file>