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5C03F6">
      <w:pPr>
        <w:rPr>
          <w:b/>
        </w:rPr>
      </w:pPr>
      <w:r w:rsidRPr="00E448B5">
        <w:rPr>
          <w:b/>
        </w:rPr>
        <w:t>Light Pollution and Circadian Rhythms: Acute and Long-Term Effects</w:t>
      </w:r>
    </w:p>
    <w:p w:rsidR="00E448B5" w:rsidRPr="00E448B5" w:rsidRDefault="00E448B5">
      <w:r>
        <w:t>Russell Butler</w:t>
      </w:r>
      <w:bookmarkStart w:id="0" w:name="_GoBack"/>
      <w:bookmarkEnd w:id="0"/>
    </w:p>
    <w:p w:rsidR="005C03F6" w:rsidRDefault="005C03F6">
      <w:r>
        <w:t xml:space="preserve">Throughout the history of life on earth, organisms evolved in a 24 hour day-night cycle, </w:t>
      </w:r>
      <w:r w:rsidR="00E448B5">
        <w:t xml:space="preserve">evident </w:t>
      </w:r>
      <w:r>
        <w:t>in our physiology through circadian rhythms. Art</w:t>
      </w:r>
      <w:r w:rsidR="00E448B5">
        <w:t xml:space="preserve">ificial Light </w:t>
      </w:r>
      <w:proofErr w:type="gramStart"/>
      <w:r w:rsidR="00E448B5">
        <w:t>At</w:t>
      </w:r>
      <w:proofErr w:type="gramEnd"/>
      <w:r w:rsidR="00E448B5">
        <w:t xml:space="preserve"> Night (ALAN) beginning in the 20</w:t>
      </w:r>
      <w:r w:rsidR="00E448B5" w:rsidRPr="00E448B5">
        <w:rPr>
          <w:vertAlign w:val="superscript"/>
        </w:rPr>
        <w:t>th</w:t>
      </w:r>
      <w:r w:rsidR="00E448B5">
        <w:t xml:space="preserve"> century brought about</w:t>
      </w:r>
      <w:r>
        <w:t xml:space="preserve"> an unprecedented change to </w:t>
      </w:r>
      <w:r w:rsidR="00E448B5">
        <w:t xml:space="preserve">the </w:t>
      </w:r>
      <w:r>
        <w:t xml:space="preserve">natural light regime, the consequences of which are only beginning to be understood. </w:t>
      </w:r>
    </w:p>
    <w:p w:rsidR="005C03F6" w:rsidRDefault="005C03F6">
      <w:r>
        <w:t xml:space="preserve">This seminar will focus on the effects of light pollution through ALAN from two complementary viewpoints: 1) large scale epidemiological studies </w:t>
      </w:r>
      <w:r w:rsidR="00E448B5">
        <w:t>examining breast cancer incidence over</w:t>
      </w:r>
      <w:r>
        <w:t xml:space="preserve"> hundreds of </w:t>
      </w:r>
      <w:r w:rsidR="00E448B5">
        <w:t>thousands of night shift working nurses</w:t>
      </w:r>
      <w:r>
        <w:t xml:space="preserve"> and 2) tightly controlled experiments examining the short-term effects of ALAN on sleep and circadian timing.</w:t>
      </w:r>
    </w:p>
    <w:p w:rsidR="00E448B5" w:rsidRDefault="00E448B5"/>
    <w:sectPr w:rsidR="00E4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F6"/>
    <w:rsid w:val="00221FB2"/>
    <w:rsid w:val="003E0C42"/>
    <w:rsid w:val="005C03F6"/>
    <w:rsid w:val="00E02BA8"/>
    <w:rsid w:val="00E4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88F0"/>
  <w15:chartTrackingRefBased/>
  <w15:docId w15:val="{75D59426-72A7-40AD-9FE7-8B0C24BD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</cp:revision>
  <dcterms:created xsi:type="dcterms:W3CDTF">2018-02-26T15:08:00Z</dcterms:created>
  <dcterms:modified xsi:type="dcterms:W3CDTF">2018-02-26T15:23:00Z</dcterms:modified>
</cp:coreProperties>
</file>