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C74F" w14:textId="6A4CFC6F" w:rsidR="00A36E0C" w:rsidRDefault="00043A49">
      <w:r>
        <w:t>Стиль Е</w:t>
      </w:r>
    </w:p>
    <w:p w14:paraId="2766D125" w14:textId="214BB401" w:rsidR="00043A49" w:rsidRDefault="00043A49">
      <w:r w:rsidRPr="00043A49">
        <w:drawing>
          <wp:inline distT="0" distB="0" distL="0" distR="0" wp14:anchorId="7045591C" wp14:editId="3E01DB66">
            <wp:extent cx="5940425" cy="702310"/>
            <wp:effectExtent l="0" t="0" r="3175" b="2540"/>
            <wp:docPr id="929920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20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FEDE" w14:textId="2A6956B8" w:rsidR="00043A49" w:rsidRDefault="00043A49">
      <w:r>
        <w:t>Давайте согласуем предложение: … но порой, тебе трудно доводить их до конца</w:t>
      </w:r>
    </w:p>
    <w:sectPr w:rsidR="00043A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49"/>
    <w:rsid w:val="00043A49"/>
    <w:rsid w:val="000F6701"/>
    <w:rsid w:val="007021D7"/>
    <w:rsid w:val="009C75C1"/>
    <w:rsid w:val="00A36E0C"/>
    <w:rsid w:val="00BD5A69"/>
    <w:rsid w:val="00EF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08D7"/>
  <w15:chartTrackingRefBased/>
  <w15:docId w15:val="{4978D1F7-F34F-4597-B75E-5845EC8C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3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3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3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3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3A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3A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3A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3A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3A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3A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3A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3A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3A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3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3A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3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Kalenchenko</dc:creator>
  <cp:keywords/>
  <dc:description/>
  <cp:lastModifiedBy>Olga Kalenchenko</cp:lastModifiedBy>
  <cp:revision>4</cp:revision>
  <dcterms:created xsi:type="dcterms:W3CDTF">2025-12-29T10:52:00Z</dcterms:created>
  <dcterms:modified xsi:type="dcterms:W3CDTF">2025-12-29T11:13:00Z</dcterms:modified>
</cp:coreProperties>
</file>