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8AB1" w14:textId="6D4308D3" w:rsidR="00F61423" w:rsidRPr="00463CA4" w:rsidRDefault="00F61423" w:rsidP="00F61423">
      <w:pPr>
        <w:pStyle w:val="Title"/>
        <w:jc w:val="center"/>
        <w:rPr>
          <w:rFonts w:ascii="Calibri" w:hAnsi="Calibri" w:cs="Calibri"/>
          <w:b/>
          <w:sz w:val="48"/>
          <w:szCs w:val="48"/>
        </w:rPr>
      </w:pPr>
      <w:r w:rsidRPr="00463CA4">
        <w:rPr>
          <w:rFonts w:ascii="Calibri" w:hAnsi="Calibri" w:cs="Calibri"/>
          <w:sz w:val="48"/>
          <w:szCs w:val="48"/>
        </w:rPr>
        <w:t>Guide to Using Large Multimodal Models v1.1</w:t>
      </w:r>
    </w:p>
    <w:p w14:paraId="4F8C5409" w14:textId="1A32BB6D" w:rsidR="009F17A4" w:rsidRPr="00463CA4" w:rsidRDefault="009F17A4" w:rsidP="00F61423">
      <w:pPr>
        <w:pStyle w:val="Subtitle"/>
        <w:rPr>
          <w:rFonts w:ascii="Calibri" w:hAnsi="Calibri" w:cs="Calibri"/>
          <w:i/>
          <w:iCs/>
          <w:color w:val="auto"/>
        </w:rPr>
      </w:pPr>
      <w:r w:rsidRPr="00463CA4">
        <w:rPr>
          <w:rFonts w:ascii="Calibri" w:hAnsi="Calibri" w:cs="Calibri"/>
          <w:i/>
          <w:iCs/>
          <w:color w:val="auto"/>
        </w:rPr>
        <w:t>Technical Supplement 2 — Verification, Auditing &amp; Troubleshooting</w:t>
      </w:r>
    </w:p>
    <w:p w14:paraId="5580BC34" w14:textId="77777777" w:rsidR="009F17A4" w:rsidRPr="00463CA4" w:rsidRDefault="009F17A4" w:rsidP="009F17A4">
      <w:pPr>
        <w:rPr>
          <w:rFonts w:ascii="Calibri" w:hAnsi="Calibri" w:cs="Calibri"/>
          <w:b/>
          <w:bCs/>
        </w:rPr>
      </w:pPr>
      <w:r w:rsidRPr="00463CA4">
        <w:rPr>
          <w:rFonts w:ascii="Calibri" w:hAnsi="Calibri" w:cs="Calibri"/>
          <w:b/>
          <w:bCs/>
        </w:rPr>
        <w:t>About This Supplement</w:t>
      </w:r>
    </w:p>
    <w:p w14:paraId="46C0F60D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Purpose &amp; Scope</w:t>
      </w:r>
      <w:r w:rsidRPr="00463CA4">
        <w:rPr>
          <w:rFonts w:ascii="Calibri" w:hAnsi="Calibri" w:cs="Calibri"/>
        </w:rPr>
        <w:br/>
        <w:t xml:space="preserve">This supplement unifies </w:t>
      </w:r>
      <w:r w:rsidRPr="00463CA4">
        <w:rPr>
          <w:rFonts w:ascii="Calibri" w:hAnsi="Calibri" w:cs="Calibri"/>
          <w:b/>
          <w:bCs/>
        </w:rPr>
        <w:t>Verification, Auditing, and Troubleshooting</w:t>
      </w:r>
      <w:r w:rsidRPr="00463CA4">
        <w:rPr>
          <w:rFonts w:ascii="Calibri" w:hAnsi="Calibri" w:cs="Calibri"/>
        </w:rPr>
        <w:t xml:space="preserve"> into a single quality system for LMMs. It supports analysts, auditors, and technical teams who must </w:t>
      </w:r>
      <w:r w:rsidRPr="00463CA4">
        <w:rPr>
          <w:rFonts w:ascii="Calibri" w:hAnsi="Calibri" w:cs="Calibri"/>
          <w:b/>
          <w:bCs/>
        </w:rPr>
        <w:t>pre-emptively build verifiable reasoning</w:t>
      </w:r>
      <w:r w:rsidRPr="00463CA4">
        <w:rPr>
          <w:rFonts w:ascii="Calibri" w:hAnsi="Calibri" w:cs="Calibri"/>
        </w:rPr>
        <w:t xml:space="preserve"> (Part I) and </w:t>
      </w:r>
      <w:r w:rsidRPr="00463CA4">
        <w:rPr>
          <w:rFonts w:ascii="Calibri" w:hAnsi="Calibri" w:cs="Calibri"/>
          <w:b/>
          <w:bCs/>
        </w:rPr>
        <w:t>reactively diagnose and correct failures</w:t>
      </w:r>
      <w:r w:rsidRPr="00463CA4">
        <w:rPr>
          <w:rFonts w:ascii="Calibri" w:hAnsi="Calibri" w:cs="Calibri"/>
        </w:rPr>
        <w:t xml:space="preserve"> (Part II), with integrated </w:t>
      </w:r>
      <w:r w:rsidRPr="00463CA4">
        <w:rPr>
          <w:rFonts w:ascii="Calibri" w:hAnsi="Calibri" w:cs="Calibri"/>
          <w:b/>
          <w:bCs/>
        </w:rPr>
        <w:t>governance and logging</w:t>
      </w:r>
      <w:r w:rsidRPr="00463CA4">
        <w:rPr>
          <w:rFonts w:ascii="Calibri" w:hAnsi="Calibri" w:cs="Calibri"/>
        </w:rPr>
        <w:t xml:space="preserve"> (Part III).</w:t>
      </w:r>
    </w:p>
    <w:p w14:paraId="73AC1E6C" w14:textId="77777777" w:rsidR="009F17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Audience:</w:t>
      </w:r>
      <w:r w:rsidRPr="00463CA4">
        <w:rPr>
          <w:rFonts w:ascii="Calibri" w:hAnsi="Calibri" w:cs="Calibri"/>
        </w:rPr>
        <w:t xml:space="preserve"> Analysts, auditors, ML Ops, compliance/governance.</w:t>
      </w:r>
      <w:r w:rsidRPr="00463CA4">
        <w:rPr>
          <w:rFonts w:ascii="Calibri" w:hAnsi="Calibri" w:cs="Calibri"/>
        </w:rPr>
        <w:br/>
      </w:r>
      <w:r w:rsidRPr="00463CA4">
        <w:rPr>
          <w:rFonts w:ascii="Calibri" w:hAnsi="Calibri" w:cs="Calibri"/>
          <w:b/>
          <w:bCs/>
        </w:rPr>
        <w:t>Prerequisites:</w:t>
      </w:r>
      <w:r w:rsidRPr="00463CA4">
        <w:rPr>
          <w:rFonts w:ascii="Calibri" w:hAnsi="Calibri" w:cs="Calibri"/>
        </w:rPr>
        <w:t xml:space="preserve"> Familiarity with </w:t>
      </w:r>
      <w:r w:rsidRPr="00463CA4">
        <w:rPr>
          <w:rFonts w:ascii="Calibri" w:hAnsi="Calibri" w:cs="Calibri"/>
          <w:b/>
          <w:bCs/>
        </w:rPr>
        <w:t>C.G.A.F.R.</w:t>
      </w:r>
      <w:r w:rsidRPr="00463CA4">
        <w:rPr>
          <w:rFonts w:ascii="Calibri" w:hAnsi="Calibri" w:cs="Calibri"/>
        </w:rPr>
        <w:t xml:space="preserve"> (Core Guide § 2) and the </w:t>
      </w:r>
      <w:r w:rsidRPr="00463CA4">
        <w:rPr>
          <w:rFonts w:ascii="Calibri" w:hAnsi="Calibri" w:cs="Calibri"/>
          <w:b/>
          <w:bCs/>
        </w:rPr>
        <w:t>Verification Workflow</w:t>
      </w:r>
      <w:r w:rsidRPr="00463CA4">
        <w:rPr>
          <w:rFonts w:ascii="Calibri" w:hAnsi="Calibri" w:cs="Calibri"/>
        </w:rPr>
        <w:t xml:space="preserve"> (Core Guide § 4).</w:t>
      </w:r>
      <w:r w:rsidRPr="00463CA4">
        <w:rPr>
          <w:rFonts w:ascii="Calibri" w:hAnsi="Calibri" w:cs="Calibri"/>
        </w:rPr>
        <w:br/>
      </w:r>
      <w:r w:rsidRPr="00463CA4">
        <w:rPr>
          <w:rFonts w:ascii="Calibri" w:hAnsi="Calibri" w:cs="Calibri"/>
          <w:b/>
          <w:bCs/>
        </w:rPr>
        <w:t>Outcome:</w:t>
      </w:r>
      <w:r w:rsidRPr="00463CA4">
        <w:rPr>
          <w:rFonts w:ascii="Calibri" w:hAnsi="Calibri" w:cs="Calibri"/>
        </w:rPr>
        <w:t xml:space="preserve"> A repeatable process that produces </w:t>
      </w:r>
      <w:r w:rsidRPr="00463CA4">
        <w:rPr>
          <w:rFonts w:ascii="Calibri" w:hAnsi="Calibri" w:cs="Calibri"/>
          <w:b/>
          <w:bCs/>
        </w:rPr>
        <w:t>evidence-backed artifacts</w:t>
      </w:r>
      <w:r w:rsidRPr="00463CA4">
        <w:rPr>
          <w:rFonts w:ascii="Calibri" w:hAnsi="Calibri" w:cs="Calibri"/>
        </w:rPr>
        <w:t xml:space="preserve"> suitable for internal review and external audit.</w:t>
      </w:r>
    </w:p>
    <w:p w14:paraId="7D002745" w14:textId="77777777" w:rsidR="007465F1" w:rsidRPr="007465F1" w:rsidRDefault="007465F1" w:rsidP="007465F1">
      <w:pPr>
        <w:rPr>
          <w:rFonts w:ascii="Calibri" w:hAnsi="Calibri" w:cs="Calibri"/>
        </w:rPr>
      </w:pPr>
      <w:r w:rsidRPr="007465F1">
        <w:rPr>
          <w:rFonts w:ascii="Calibri" w:hAnsi="Calibri" w:cs="Calibri"/>
          <w:b/>
          <w:bCs/>
        </w:rPr>
        <w:t>Key Objectives:</w:t>
      </w:r>
    </w:p>
    <w:p w14:paraId="09EF6F17" w14:textId="77777777" w:rsidR="007465F1" w:rsidRPr="007465F1" w:rsidRDefault="007465F1" w:rsidP="007465F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7465F1">
        <w:rPr>
          <w:rFonts w:ascii="Calibri" w:hAnsi="Calibri" w:cs="Calibri"/>
        </w:rPr>
        <w:t>Implement a multi-layered verification protocol to detect factual inaccuracies, biases, and security vulnerabilities in model outputs.</w:t>
      </w:r>
    </w:p>
    <w:p w14:paraId="418583EC" w14:textId="77777777" w:rsidR="007465F1" w:rsidRPr="007465F1" w:rsidRDefault="007465F1" w:rsidP="007465F1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7465F1">
        <w:rPr>
          <w:rFonts w:ascii="Calibri" w:hAnsi="Calibri" w:cs="Calibri"/>
        </w:rPr>
        <w:t>Integrate automated and human-in-the-loop review cycles into AI-assisted workflows.</w:t>
      </w:r>
    </w:p>
    <w:p w14:paraId="3A22C1E9" w14:textId="77777777" w:rsidR="007465F1" w:rsidRPr="007465F1" w:rsidRDefault="007465F1" w:rsidP="007465F1">
      <w:pPr>
        <w:numPr>
          <w:ilvl w:val="0"/>
          <w:numId w:val="10"/>
        </w:numPr>
        <w:rPr>
          <w:rFonts w:ascii="Calibri" w:hAnsi="Calibri" w:cs="Calibri"/>
        </w:rPr>
      </w:pPr>
      <w:r w:rsidRPr="007465F1">
        <w:rPr>
          <w:rFonts w:ascii="Calibri" w:hAnsi="Calibri" w:cs="Calibri"/>
        </w:rPr>
        <w:t>Establish clear accountability chains and documentation standards for AI-generated content.</w:t>
      </w:r>
    </w:p>
    <w:p w14:paraId="72CB735D" w14:textId="77777777" w:rsidR="007465F1" w:rsidRPr="00463CA4" w:rsidRDefault="007465F1" w:rsidP="009F17A4">
      <w:pPr>
        <w:rPr>
          <w:rFonts w:ascii="Calibri" w:hAnsi="Calibri" w:cs="Calibri"/>
        </w:rPr>
      </w:pPr>
    </w:p>
    <w:p w14:paraId="49F2BDEB" w14:textId="77777777" w:rsidR="004960F4" w:rsidRPr="00463CA4" w:rsidRDefault="004960F4" w:rsidP="004960F4">
      <w:pPr>
        <w:jc w:val="center"/>
        <w:rPr>
          <w:rFonts w:ascii="Calibri" w:hAnsi="Calibri" w:cs="Calibri"/>
        </w:rPr>
      </w:pPr>
      <w:r w:rsidRPr="00463CA4">
        <w:rPr>
          <w:rFonts w:ascii="Calibri" w:hAnsi="Calibri" w:cs="Calibri"/>
        </w:rPr>
        <w:t>Developed by Russell Nida</w:t>
      </w:r>
    </w:p>
    <w:p w14:paraId="006CC5C1" w14:textId="77777777" w:rsidR="004960F4" w:rsidRPr="00463CA4" w:rsidRDefault="004960F4" w:rsidP="004960F4">
      <w:pPr>
        <w:jc w:val="center"/>
        <w:rPr>
          <w:rFonts w:ascii="Calibri" w:hAnsi="Calibri" w:cs="Calibri"/>
        </w:rPr>
      </w:pPr>
      <w:r w:rsidRPr="00463CA4">
        <w:rPr>
          <w:rFonts w:ascii="Calibri" w:hAnsi="Calibri" w:cs="Calibri"/>
        </w:rPr>
        <w:t>© 2025 Russell Nida. Released under CC BY-NC-SA 4.0 for educational use.</w:t>
      </w:r>
    </w:p>
    <w:p w14:paraId="699310A7" w14:textId="77777777" w:rsidR="004960F4" w:rsidRPr="00463CA4" w:rsidRDefault="004960F4" w:rsidP="009F17A4">
      <w:pPr>
        <w:rPr>
          <w:rFonts w:ascii="Calibri" w:hAnsi="Calibri" w:cs="Calibri"/>
        </w:rPr>
      </w:pPr>
    </w:p>
    <w:p w14:paraId="2D17FCF0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4F3984F">
          <v:rect id="_x0000_i1026" style="width:0;height:1.5pt" o:hralign="center" o:bullet="t" o:hrstd="t" o:hr="t" fillcolor="#a0a0a0" stroked="f"/>
        </w:pict>
      </w:r>
    </w:p>
    <w:p w14:paraId="2A5F570E" w14:textId="77777777" w:rsidR="00285EAC" w:rsidRDefault="00285EAC" w:rsidP="009F17A4">
      <w:pPr>
        <w:rPr>
          <w:rFonts w:ascii="Calibri" w:hAnsi="Calibri" w:cs="Calibri"/>
        </w:rPr>
        <w:sectPr w:rsidR="00285EAC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4"/>
          <w14:ligatures w14:val="standardContextual"/>
        </w:rPr>
        <w:id w:val="106028943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259E8FD" w14:textId="44417E5C" w:rsidR="00DD74D1" w:rsidRDefault="00DD74D1">
          <w:pPr>
            <w:pStyle w:val="TOCHeading"/>
          </w:pPr>
          <w:r>
            <w:t>Contents</w:t>
          </w:r>
        </w:p>
        <w:p w14:paraId="3E9B33D2" w14:textId="67D9225F" w:rsidR="005622E5" w:rsidRDefault="00DD74D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58702" w:history="1">
            <w:r w:rsidR="005622E5" w:rsidRPr="00106A33">
              <w:rPr>
                <w:rStyle w:val="Hyperlink"/>
                <w:noProof/>
              </w:rPr>
              <w:t>Part I Proactive Auditing – Building Verifiable Reasoning</w:t>
            </w:r>
            <w:r w:rsidR="005622E5">
              <w:rPr>
                <w:noProof/>
                <w:webHidden/>
              </w:rPr>
              <w:tab/>
            </w:r>
            <w:r w:rsidR="005622E5">
              <w:rPr>
                <w:noProof/>
                <w:webHidden/>
              </w:rPr>
              <w:fldChar w:fldCharType="begin"/>
            </w:r>
            <w:r w:rsidR="005622E5">
              <w:rPr>
                <w:noProof/>
                <w:webHidden/>
              </w:rPr>
              <w:instrText xml:space="preserve"> PAGEREF _Toc213058702 \h </w:instrText>
            </w:r>
            <w:r w:rsidR="005622E5">
              <w:rPr>
                <w:noProof/>
                <w:webHidden/>
              </w:rPr>
            </w:r>
            <w:r w:rsidR="005622E5"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1</w:t>
            </w:r>
            <w:r w:rsidR="005622E5">
              <w:rPr>
                <w:noProof/>
                <w:webHidden/>
              </w:rPr>
              <w:fldChar w:fldCharType="end"/>
            </w:r>
          </w:hyperlink>
        </w:p>
        <w:p w14:paraId="631FE81D" w14:textId="30D626D5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03" w:history="1">
            <w:r w:rsidRPr="00106A33">
              <w:rPr>
                <w:rStyle w:val="Hyperlink"/>
                <w:noProof/>
              </w:rPr>
              <w:t>1 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7ECB" w14:textId="688CC242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04" w:history="1">
            <w:r w:rsidRPr="00106A33">
              <w:rPr>
                <w:rStyle w:val="Hyperlink"/>
                <w:noProof/>
              </w:rPr>
              <w:t>2 Pre-Proof Audit (Falsification 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1EEA" w14:textId="178DA14D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05" w:history="1">
            <w:r w:rsidRPr="00106A33">
              <w:rPr>
                <w:rStyle w:val="Hyperlink"/>
                <w:noProof/>
              </w:rPr>
              <w:t>3 Structured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E9CC" w14:textId="39721ACB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06" w:history="1">
            <w:r w:rsidRPr="00106A33">
              <w:rPr>
                <w:rStyle w:val="Hyperlink"/>
                <w:noProof/>
              </w:rPr>
              <w:t>4 Adversarial Review (Three Roles in One 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1B70" w14:textId="2493FF26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07" w:history="1">
            <w:r w:rsidRPr="00106A33">
              <w:rPr>
                <w:rStyle w:val="Hyperlink"/>
                <w:noProof/>
              </w:rPr>
              <w:t>5 Cross-Representation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79D9" w14:textId="6A1D6E19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08" w:history="1">
            <w:r w:rsidRPr="00106A33">
              <w:rPr>
                <w:rStyle w:val="Hyperlink"/>
                <w:noProof/>
              </w:rPr>
              <w:t>6 Audit Acceptance &amp; Deliverable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52B5B" w14:textId="09824713" w:rsidR="005622E5" w:rsidRDefault="005622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058709" w:history="1">
            <w:r w:rsidRPr="00106A33">
              <w:rPr>
                <w:rStyle w:val="Hyperlink"/>
                <w:noProof/>
              </w:rPr>
              <w:t>Part II Reactive Diagnostics – Troubleshooting Model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44BC" w14:textId="5E7467F1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10" w:history="1">
            <w:r w:rsidRPr="00106A33">
              <w:rPr>
                <w:rStyle w:val="Hyperlink"/>
                <w:noProof/>
              </w:rPr>
              <w:t>1 Common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B1BF" w14:textId="35388E65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11" w:history="1">
            <w:r w:rsidRPr="00106A33">
              <w:rPr>
                <w:rStyle w:val="Hyperlink"/>
                <w:noProof/>
              </w:rPr>
              <w:t>2 Diagnostic Decision Tree (D.I.S.C.O.)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B0E0" w14:textId="16534FB4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12" w:history="1">
            <w:r w:rsidRPr="00106A33">
              <w:rPr>
                <w:rStyle w:val="Hyperlink"/>
                <w:noProof/>
              </w:rPr>
              <w:t>3 Categorizing Root Causes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33599" w14:textId="587C3B0F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13" w:history="1">
            <w:r w:rsidRPr="00106A33">
              <w:rPr>
                <w:rStyle w:val="Hyperlink"/>
                <w:noProof/>
              </w:rPr>
              <w:t>4 Corrective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C1F93" w14:textId="6288DA62" w:rsidR="005622E5" w:rsidRDefault="005622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058714" w:history="1">
            <w:r w:rsidRPr="00106A33">
              <w:rPr>
                <w:rStyle w:val="Hyperlink"/>
                <w:noProof/>
              </w:rPr>
              <w:t>Part III The Unified Quality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20F3" w14:textId="17B9E5A3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15" w:history="1">
            <w:r w:rsidRPr="00106A33">
              <w:rPr>
                <w:rStyle w:val="Hyperlink"/>
                <w:noProof/>
              </w:rPr>
              <w:t>1 Audit &amp; Diagnostic Log (Single Source of Truth)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0B5E3" w14:textId="37EA9CA0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16" w:history="1">
            <w:r w:rsidRPr="00106A33">
              <w:rPr>
                <w:rStyle w:val="Hyperlink"/>
                <w:noProof/>
              </w:rPr>
              <w:t>2 Integrated Escalation Path (with Triggers &amp; SLAs)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945E" w14:textId="6C3CDB51" w:rsidR="005622E5" w:rsidRDefault="005622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58717" w:history="1">
            <w:r w:rsidRPr="00106A33">
              <w:rPr>
                <w:rStyle w:val="Hyperlink"/>
                <w:noProof/>
              </w:rPr>
              <w:t>3 Quick Reference: Problem → First Diagnostic → Audit /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40E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02C3" w14:textId="05CE97E5" w:rsidR="00DD74D1" w:rsidRDefault="00DD74D1">
          <w:r>
            <w:rPr>
              <w:b/>
              <w:bCs/>
              <w:noProof/>
            </w:rPr>
            <w:fldChar w:fldCharType="end"/>
          </w:r>
        </w:p>
      </w:sdtContent>
    </w:sdt>
    <w:p w14:paraId="057A3EF0" w14:textId="77777777" w:rsidR="004960F4" w:rsidRDefault="004960F4" w:rsidP="009F17A4">
      <w:pPr>
        <w:rPr>
          <w:rFonts w:ascii="Calibri" w:hAnsi="Calibri" w:cs="Calibri"/>
        </w:rPr>
      </w:pPr>
    </w:p>
    <w:p w14:paraId="53A2DD7F" w14:textId="77777777" w:rsidR="00DD74D1" w:rsidRPr="00463CA4" w:rsidRDefault="00DD74D1" w:rsidP="009F17A4">
      <w:pPr>
        <w:rPr>
          <w:rFonts w:ascii="Calibri" w:hAnsi="Calibri" w:cs="Calibri"/>
        </w:rPr>
      </w:pPr>
    </w:p>
    <w:p w14:paraId="10909336" w14:textId="77777777" w:rsidR="000F777F" w:rsidRPr="00463CA4" w:rsidRDefault="000F777F" w:rsidP="009F17A4">
      <w:pPr>
        <w:rPr>
          <w:rFonts w:ascii="Calibri" w:hAnsi="Calibri" w:cs="Calibri"/>
          <w:b/>
          <w:bCs/>
        </w:rPr>
        <w:sectPr w:rsidR="000F777F" w:rsidRPr="00463CA4" w:rsidSect="00DD74D1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0C4F45A7" w14:textId="77777777" w:rsidR="009F17A4" w:rsidRPr="00463CA4" w:rsidRDefault="009F17A4" w:rsidP="00FA4350">
      <w:pPr>
        <w:pStyle w:val="Heading1"/>
      </w:pPr>
      <w:bookmarkStart w:id="0" w:name="_Toc213058702"/>
      <w:r w:rsidRPr="00463CA4">
        <w:lastRenderedPageBreak/>
        <w:t>Part I Proactive Auditing – Building Verifiable Reasoning</w:t>
      </w:r>
      <w:bookmarkEnd w:id="0"/>
    </w:p>
    <w:p w14:paraId="582FCF90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</w:rPr>
        <w:t>For high-stakes policy, compliance, or logic audits, this section details a repeatable reasoning protocol.</w:t>
      </w:r>
      <w:r w:rsidRPr="00463CA4">
        <w:rPr>
          <w:rFonts w:ascii="Calibri" w:hAnsi="Calibri" w:cs="Calibri"/>
        </w:rPr>
        <w:br/>
        <w:t xml:space="preserve">Goal: not to make the model </w:t>
      </w:r>
      <w:r w:rsidRPr="00463CA4">
        <w:rPr>
          <w:rFonts w:ascii="Calibri" w:hAnsi="Calibri" w:cs="Calibri"/>
          <w:i/>
          <w:iCs/>
        </w:rPr>
        <w:t>prove</w:t>
      </w:r>
      <w:r w:rsidRPr="00463CA4">
        <w:rPr>
          <w:rFonts w:ascii="Calibri" w:hAnsi="Calibri" w:cs="Calibri"/>
        </w:rPr>
        <w:t xml:space="preserve"> a claim but to force it to </w:t>
      </w:r>
      <w:r w:rsidRPr="00463CA4">
        <w:rPr>
          <w:rFonts w:ascii="Calibri" w:hAnsi="Calibri" w:cs="Calibri"/>
          <w:b/>
          <w:bCs/>
        </w:rPr>
        <w:t>test and justify every step</w:t>
      </w:r>
      <w:r w:rsidRPr="00463CA4">
        <w:rPr>
          <w:rFonts w:ascii="Calibri" w:hAnsi="Calibri" w:cs="Calibri"/>
        </w:rPr>
        <w:t>, producing an evidence-backed artifact.</w:t>
      </w:r>
    </w:p>
    <w:p w14:paraId="3D3AB47C" w14:textId="77777777" w:rsidR="009F17A4" w:rsidRPr="00463CA4" w:rsidRDefault="009F17A4" w:rsidP="00FA4350">
      <w:pPr>
        <w:pStyle w:val="Heading2"/>
      </w:pPr>
      <w:bookmarkStart w:id="1" w:name="_Toc213058703"/>
      <w:r w:rsidRPr="00463CA4">
        <w:t>1 Problem Definition</w:t>
      </w:r>
      <w:bookmarkEnd w:id="1"/>
    </w:p>
    <w:p w14:paraId="102AC57A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</w:rPr>
        <w:t>Clarify ambiguous claims before analysis.</w:t>
      </w:r>
      <w:r w:rsidRPr="00463CA4">
        <w:rPr>
          <w:rFonts w:ascii="Calibri" w:hAnsi="Calibri" w:cs="Calibri"/>
        </w:rPr>
        <w:br/>
      </w:r>
      <w:r w:rsidRPr="00463CA4">
        <w:rPr>
          <w:rFonts w:ascii="Calibri" w:hAnsi="Calibri" w:cs="Calibri"/>
          <w:b/>
          <w:bCs/>
        </w:rPr>
        <w:t>Goal:</w:t>
      </w:r>
      <w:r w:rsidRPr="00463CA4">
        <w:rPr>
          <w:rFonts w:ascii="Calibri" w:hAnsi="Calibri" w:cs="Calibri"/>
        </w:rPr>
        <w:t xml:space="preserve"> Precisely define the claim and its boundaries before any reasoning begins.</w:t>
      </w:r>
    </w:p>
    <w:p w14:paraId="53E69749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Prompt Template</w:t>
      </w:r>
      <w:r w:rsidRPr="00463CA4">
        <w:rPr>
          <w:rFonts w:ascii="Calibri" w:hAnsi="Calibri" w:cs="Calibri"/>
        </w:rPr>
        <w:br/>
        <w:t>“Formalize the following claim. 1) Restate it precisely. 2) List explicit assumptions. 3) List hidden assumptions. 4) Define scope and domain.”</w:t>
      </w:r>
    </w:p>
    <w:p w14:paraId="5046ADAD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026E132">
          <v:rect id="_x0000_i1027" style="width:0;height:1.5pt" o:hralign="center" o:hrstd="t" o:hr="t" fillcolor="#a0a0a0" stroked="f"/>
        </w:pict>
      </w:r>
    </w:p>
    <w:p w14:paraId="42819DBD" w14:textId="77777777" w:rsidR="009F17A4" w:rsidRPr="00463CA4" w:rsidRDefault="009F17A4" w:rsidP="00FA4350">
      <w:pPr>
        <w:pStyle w:val="Heading2"/>
      </w:pPr>
      <w:bookmarkStart w:id="2" w:name="_Toc213058704"/>
      <w:r w:rsidRPr="00463CA4">
        <w:t>2 Pre-Proof Audit (Falsification First)</w:t>
      </w:r>
      <w:bookmarkEnd w:id="2"/>
    </w:p>
    <w:p w14:paraId="018D37FA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</w:rPr>
        <w:t>Try to break the claim before defending it.</w:t>
      </w:r>
    </w:p>
    <w:p w14:paraId="21A91CE8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Prompt Template</w:t>
      </w:r>
      <w:r w:rsidRPr="00463CA4">
        <w:rPr>
          <w:rFonts w:ascii="Calibri" w:hAnsi="Calibri" w:cs="Calibri"/>
        </w:rPr>
        <w:br/>
        <w:t>“Evaluate whether this claim holds. 1) Restate formally. 2) List assumptions. 3) Generate three counterexamples. 4) Test each. 5) If any works, revise the claim for precision.”</w:t>
      </w:r>
    </w:p>
    <w:p w14:paraId="6FC6B4C4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E9A147A">
          <v:rect id="_x0000_i1028" style="width:0;height:1.5pt" o:hralign="center" o:hrstd="t" o:hr="t" fillcolor="#a0a0a0" stroked="f"/>
        </w:pict>
      </w:r>
    </w:p>
    <w:p w14:paraId="3511A94B" w14:textId="77777777" w:rsidR="009F17A4" w:rsidRPr="00463CA4" w:rsidRDefault="009F17A4" w:rsidP="00FA4350">
      <w:pPr>
        <w:pStyle w:val="Heading2"/>
      </w:pPr>
      <w:bookmarkStart w:id="3" w:name="_Toc213058705"/>
      <w:r w:rsidRPr="00463CA4">
        <w:t>3 Structured Construction</w:t>
      </w:r>
      <w:bookmarkEnd w:id="3"/>
    </w:p>
    <w:p w14:paraId="01987BA4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</w:rPr>
        <w:t>Build reasoning you can audit, not persuasive prose.</w:t>
      </w:r>
    </w:p>
    <w:p w14:paraId="51CBEA70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Prompt Template</w:t>
      </w:r>
      <w:r w:rsidRPr="00463CA4">
        <w:rPr>
          <w:rFonts w:ascii="Calibri" w:hAnsi="Calibri" w:cs="Calibri"/>
        </w:rPr>
        <w:br/>
        <w:t>“Develop a structured argument with auditable components: PREMISES (P1, P</w:t>
      </w:r>
      <w:proofErr w:type="gramStart"/>
      <w:r w:rsidRPr="00463CA4">
        <w:rPr>
          <w:rFonts w:ascii="Calibri" w:hAnsi="Calibri" w:cs="Calibri"/>
        </w:rPr>
        <w:t>2,…</w:t>
      </w:r>
      <w:proofErr w:type="gramEnd"/>
      <w:r w:rsidRPr="00463CA4">
        <w:rPr>
          <w:rFonts w:ascii="Calibri" w:hAnsi="Calibri" w:cs="Calibri"/>
        </w:rPr>
        <w:t>), LEMMAS showing dependencies, INFERENCE TRACKING naming each logical rule, and EDGE CASES noting exceptions.”</w:t>
      </w:r>
    </w:p>
    <w:p w14:paraId="16EDBCCF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81079F0">
          <v:rect id="_x0000_i1029" style="width:0;height:1.5pt" o:hralign="center" o:hrstd="t" o:hr="t" fillcolor="#a0a0a0" stroked="f"/>
        </w:pict>
      </w:r>
    </w:p>
    <w:p w14:paraId="39710247" w14:textId="77777777" w:rsidR="009F17A4" w:rsidRPr="00463CA4" w:rsidRDefault="009F17A4" w:rsidP="00FA4350">
      <w:pPr>
        <w:pStyle w:val="Heading2"/>
      </w:pPr>
      <w:bookmarkStart w:id="4" w:name="_Toc213058706"/>
      <w:r w:rsidRPr="00463CA4">
        <w:t>4 Adversarial Review (Three Roles in One Pass)</w:t>
      </w:r>
      <w:bookmarkEnd w:id="4"/>
    </w:p>
    <w:p w14:paraId="3F7136A9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Prompt</w:t>
      </w:r>
      <w:r w:rsidRPr="00463CA4">
        <w:rPr>
          <w:rFonts w:ascii="Calibri" w:hAnsi="Calibri" w:cs="Calibri"/>
        </w:rPr>
        <w:br/>
        <w:t>“Conduct an adversarial audit using three roles:</w:t>
      </w:r>
    </w:p>
    <w:p w14:paraId="754AB534" w14:textId="77777777" w:rsidR="009F17A4" w:rsidRPr="00463CA4" w:rsidRDefault="009F17A4" w:rsidP="009F17A4">
      <w:pPr>
        <w:numPr>
          <w:ilvl w:val="0"/>
          <w:numId w:val="1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Verifier</w:t>
      </w:r>
      <w:r w:rsidRPr="00463CA4">
        <w:rPr>
          <w:rFonts w:ascii="Calibri" w:hAnsi="Calibri" w:cs="Calibri"/>
        </w:rPr>
        <w:t xml:space="preserve"> – validate each inference; cite rule.</w:t>
      </w:r>
    </w:p>
    <w:p w14:paraId="4E16747D" w14:textId="77777777" w:rsidR="009F17A4" w:rsidRPr="00463CA4" w:rsidRDefault="009F17A4" w:rsidP="009F17A4">
      <w:pPr>
        <w:numPr>
          <w:ilvl w:val="0"/>
          <w:numId w:val="1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lastRenderedPageBreak/>
        <w:t>Gap Analyst</w:t>
      </w:r>
      <w:r w:rsidRPr="00463CA4">
        <w:rPr>
          <w:rFonts w:ascii="Calibri" w:hAnsi="Calibri" w:cs="Calibri"/>
        </w:rPr>
        <w:t xml:space="preserve"> – find unsupported jumps; propose missing premises.</w:t>
      </w:r>
    </w:p>
    <w:p w14:paraId="4E7FCF21" w14:textId="77777777" w:rsidR="009F17A4" w:rsidRPr="00463CA4" w:rsidRDefault="009F17A4" w:rsidP="009F17A4">
      <w:pPr>
        <w:numPr>
          <w:ilvl w:val="0"/>
          <w:numId w:val="1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Stress Tester</w:t>
      </w:r>
      <w:r w:rsidRPr="00463CA4">
        <w:rPr>
          <w:rFonts w:ascii="Calibri" w:hAnsi="Calibri" w:cs="Calibri"/>
        </w:rPr>
        <w:t xml:space="preserve"> – attack with boundary cases or domain shifts.</w:t>
      </w:r>
      <w:r w:rsidRPr="00463CA4">
        <w:rPr>
          <w:rFonts w:ascii="Calibri" w:hAnsi="Calibri" w:cs="Calibri"/>
        </w:rPr>
        <w:br/>
        <w:t>Output: Top 3 weaknesses + Rigor Score (0-10) + Fix List.”</w:t>
      </w:r>
    </w:p>
    <w:p w14:paraId="1839F829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Rigor Score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7555"/>
      </w:tblGrid>
      <w:tr w:rsidR="00B92FDC" w:rsidRPr="00463CA4" w14:paraId="7198F3B2" w14:textId="77777777" w:rsidTr="009F1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20834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A315510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B92FDC" w:rsidRPr="00463CA4" w14:paraId="70EA3981" w14:textId="77777777" w:rsidTr="009F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DCF1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14:paraId="422DC4F8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Informal narrative; missing premises; no counterexamples</w:t>
            </w:r>
          </w:p>
        </w:tc>
      </w:tr>
      <w:tr w:rsidR="00B92FDC" w:rsidRPr="00463CA4" w14:paraId="19B57F66" w14:textId="77777777" w:rsidTr="009F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FAC7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5B1D9A4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Structured argument; some inference labels; counterexamples attempted</w:t>
            </w:r>
          </w:p>
        </w:tc>
      </w:tr>
      <w:tr w:rsidR="00B92FDC" w:rsidRPr="00463CA4" w14:paraId="22A44933" w14:textId="77777777" w:rsidTr="009F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3675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0E670E82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Complete premises; labeled inferences; edge cases handled</w:t>
            </w:r>
          </w:p>
        </w:tc>
      </w:tr>
      <w:tr w:rsidR="00B92FDC" w:rsidRPr="00463CA4" w14:paraId="2F4DFF48" w14:textId="77777777" w:rsidTr="009F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F74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6E5433A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 xml:space="preserve">Fully auditable </w:t>
            </w:r>
            <w:proofErr w:type="gramStart"/>
            <w:r w:rsidRPr="00463CA4">
              <w:rPr>
                <w:rFonts w:ascii="Calibri" w:hAnsi="Calibri" w:cs="Calibri"/>
              </w:rPr>
              <w:t>chain;</w:t>
            </w:r>
            <w:proofErr w:type="gramEnd"/>
            <w:r w:rsidRPr="00463CA4">
              <w:rPr>
                <w:rFonts w:ascii="Calibri" w:hAnsi="Calibri" w:cs="Calibri"/>
              </w:rPr>
              <w:t xml:space="preserve"> adversarial challenges resolved; residual risk quantified</w:t>
            </w:r>
          </w:p>
        </w:tc>
      </w:tr>
    </w:tbl>
    <w:p w14:paraId="5E474BCA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B22E280">
          <v:rect id="_x0000_i1030" style="width:0;height:1.5pt" o:hralign="center" o:hrstd="t" o:hr="t" fillcolor="#a0a0a0" stroked="f"/>
        </w:pict>
      </w:r>
    </w:p>
    <w:p w14:paraId="70336E07" w14:textId="77777777" w:rsidR="009F17A4" w:rsidRPr="00463CA4" w:rsidRDefault="009F17A4" w:rsidP="00862F60">
      <w:pPr>
        <w:pStyle w:val="Heading2"/>
      </w:pPr>
      <w:bookmarkStart w:id="5" w:name="_Toc213058707"/>
      <w:r w:rsidRPr="00463CA4">
        <w:t>5 Cross-Representation Check</w:t>
      </w:r>
      <w:bookmarkEnd w:id="5"/>
    </w:p>
    <w:p w14:paraId="00110718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</w:rPr>
        <w:t>Expose ambiguity by forcing a restatement.</w:t>
      </w:r>
      <w:r w:rsidRPr="00463CA4">
        <w:rPr>
          <w:rFonts w:ascii="Calibri" w:hAnsi="Calibri" w:cs="Calibri"/>
        </w:rPr>
        <w:br/>
      </w:r>
      <w:r w:rsidRPr="00463CA4">
        <w:rPr>
          <w:rFonts w:ascii="Calibri" w:hAnsi="Calibri" w:cs="Calibri"/>
          <w:b/>
          <w:bCs/>
        </w:rPr>
        <w:t>Prompt:</w:t>
      </w:r>
      <w:r w:rsidRPr="00463CA4">
        <w:rPr>
          <w:rFonts w:ascii="Calibri" w:hAnsi="Calibri" w:cs="Calibri"/>
        </w:rPr>
        <w:t xml:space="preserve"> “Restate the same reasoning in a different structure (list → table → narrative). If meaning changes, flag underspecified parts.”</w:t>
      </w:r>
    </w:p>
    <w:p w14:paraId="2849E3A2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4581B25">
          <v:rect id="_x0000_i1031" style="width:0;height:1.5pt" o:hralign="center" o:hrstd="t" o:hr="t" fillcolor="#a0a0a0" stroked="f"/>
        </w:pict>
      </w:r>
    </w:p>
    <w:p w14:paraId="35AE955F" w14:textId="77777777" w:rsidR="009F17A4" w:rsidRPr="00463CA4" w:rsidRDefault="009F17A4" w:rsidP="00862F60">
      <w:pPr>
        <w:pStyle w:val="Heading2"/>
      </w:pPr>
      <w:bookmarkStart w:id="6" w:name="_Toc213058708"/>
      <w:r w:rsidRPr="00463CA4">
        <w:t>6 Audit Acceptance &amp; Deliverable Checklist</w:t>
      </w:r>
      <w:bookmarkEnd w:id="6"/>
    </w:p>
    <w:p w14:paraId="05A5249F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Audit Acceptance Criteria</w:t>
      </w:r>
    </w:p>
    <w:p w14:paraId="2B7AA9B3" w14:textId="77777777" w:rsidR="009F17A4" w:rsidRPr="00463CA4" w:rsidRDefault="009F17A4" w:rsidP="009F17A4">
      <w:pPr>
        <w:numPr>
          <w:ilvl w:val="0"/>
          <w:numId w:val="2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Claim formalized with explicit + hidden assumptions</w:t>
      </w:r>
    </w:p>
    <w:p w14:paraId="1BCD0BE0" w14:textId="77777777" w:rsidR="009F17A4" w:rsidRPr="00463CA4" w:rsidRDefault="009F17A4" w:rsidP="009F17A4">
      <w:pPr>
        <w:numPr>
          <w:ilvl w:val="0"/>
          <w:numId w:val="2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Premises traceable to evidence or agreed axioms</w:t>
      </w:r>
    </w:p>
    <w:p w14:paraId="244D4DAB" w14:textId="77777777" w:rsidR="009F17A4" w:rsidRPr="00463CA4" w:rsidRDefault="009F17A4" w:rsidP="009F17A4">
      <w:pPr>
        <w:numPr>
          <w:ilvl w:val="0"/>
          <w:numId w:val="2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Inference steps labeled and justified</w:t>
      </w:r>
    </w:p>
    <w:p w14:paraId="44A962ED" w14:textId="77777777" w:rsidR="009F17A4" w:rsidRPr="00463CA4" w:rsidRDefault="009F17A4" w:rsidP="009F17A4">
      <w:pPr>
        <w:numPr>
          <w:ilvl w:val="0"/>
          <w:numId w:val="2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Counterexamples attempted; scope adjusted</w:t>
      </w:r>
    </w:p>
    <w:p w14:paraId="3144F4B7" w14:textId="77777777" w:rsidR="009F17A4" w:rsidRPr="00463CA4" w:rsidRDefault="009F17A4" w:rsidP="009F17A4">
      <w:pPr>
        <w:numPr>
          <w:ilvl w:val="0"/>
          <w:numId w:val="2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Edge cases documented</w:t>
      </w:r>
    </w:p>
    <w:p w14:paraId="3D6CE96C" w14:textId="77777777" w:rsidR="009F17A4" w:rsidRPr="00463CA4" w:rsidRDefault="009F17A4" w:rsidP="009F17A4">
      <w:pPr>
        <w:numPr>
          <w:ilvl w:val="0"/>
          <w:numId w:val="2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Adversarial review completed + Rigor Score assigned</w:t>
      </w:r>
    </w:p>
    <w:p w14:paraId="16439F04" w14:textId="77777777" w:rsidR="009F17A4" w:rsidRPr="00463CA4" w:rsidRDefault="009F17A4" w:rsidP="009F17A4">
      <w:pPr>
        <w:numPr>
          <w:ilvl w:val="0"/>
          <w:numId w:val="2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Open risks disclosed</w:t>
      </w:r>
    </w:p>
    <w:p w14:paraId="3B381A92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Deliverable Package</w:t>
      </w:r>
    </w:p>
    <w:p w14:paraId="72601CC4" w14:textId="77777777" w:rsidR="009F17A4" w:rsidRPr="00463CA4" w:rsidRDefault="009F17A4" w:rsidP="009F17A4">
      <w:pPr>
        <w:numPr>
          <w:ilvl w:val="0"/>
          <w:numId w:val="3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Refined claim + scope</w:t>
      </w:r>
    </w:p>
    <w:p w14:paraId="6C3C8136" w14:textId="77777777" w:rsidR="009F17A4" w:rsidRPr="00463CA4" w:rsidRDefault="009F17A4" w:rsidP="009F17A4">
      <w:pPr>
        <w:numPr>
          <w:ilvl w:val="0"/>
          <w:numId w:val="3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lastRenderedPageBreak/>
        <w:t>Assumption register</w:t>
      </w:r>
    </w:p>
    <w:p w14:paraId="6835F81D" w14:textId="77777777" w:rsidR="009F17A4" w:rsidRPr="00463CA4" w:rsidRDefault="009F17A4" w:rsidP="009F17A4">
      <w:pPr>
        <w:numPr>
          <w:ilvl w:val="0"/>
          <w:numId w:val="3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Premises / lemmas / labeled inferences</w:t>
      </w:r>
    </w:p>
    <w:p w14:paraId="797C6858" w14:textId="77777777" w:rsidR="009F17A4" w:rsidRPr="00463CA4" w:rsidRDefault="009F17A4" w:rsidP="009F17A4">
      <w:pPr>
        <w:numPr>
          <w:ilvl w:val="0"/>
          <w:numId w:val="3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Edge cases + boundary conditions</w:t>
      </w:r>
    </w:p>
    <w:p w14:paraId="34BBE2D1" w14:textId="77777777" w:rsidR="009F17A4" w:rsidRPr="00463CA4" w:rsidRDefault="009F17A4" w:rsidP="009F17A4">
      <w:pPr>
        <w:numPr>
          <w:ilvl w:val="0"/>
          <w:numId w:val="3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Adversarial review output + Rigor Score</w:t>
      </w:r>
    </w:p>
    <w:p w14:paraId="26F946AA" w14:textId="77777777" w:rsidR="009F17A4" w:rsidRPr="00463CA4" w:rsidRDefault="009F17A4" w:rsidP="009F17A4">
      <w:pPr>
        <w:numPr>
          <w:ilvl w:val="0"/>
          <w:numId w:val="3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Residual risks and recommended controls</w:t>
      </w:r>
    </w:p>
    <w:p w14:paraId="4418C053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31641B1">
          <v:rect id="_x0000_i1032" style="width:0;height:1.5pt" o:hralign="center" o:hrstd="t" o:hr="t" fillcolor="#a0a0a0" stroked="f"/>
        </w:pict>
      </w:r>
    </w:p>
    <w:p w14:paraId="0496FE75" w14:textId="77777777" w:rsidR="009F17A4" w:rsidRPr="00463CA4" w:rsidRDefault="009F17A4" w:rsidP="00862F60">
      <w:pPr>
        <w:pStyle w:val="Heading1"/>
      </w:pPr>
      <w:bookmarkStart w:id="7" w:name="_Toc213058709"/>
      <w:r w:rsidRPr="00463CA4">
        <w:t>Part II Reactive Diagnostics – Troubleshooting Model Failures</w:t>
      </w:r>
      <w:bookmarkEnd w:id="7"/>
    </w:p>
    <w:p w14:paraId="2FAC7ADD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</w:rPr>
        <w:t>When outputs are poor, use this systematic method to diagnose and correct errors.</w:t>
      </w:r>
      <w:r w:rsidRPr="00463CA4">
        <w:rPr>
          <w:rFonts w:ascii="Calibri" w:hAnsi="Calibri" w:cs="Calibri"/>
        </w:rPr>
        <w:br/>
      </w:r>
      <w:r w:rsidRPr="00463CA4">
        <w:rPr>
          <w:rFonts w:ascii="Calibri" w:hAnsi="Calibri" w:cs="Calibri"/>
          <w:b/>
          <w:bCs/>
        </w:rPr>
        <w:t>Key Principle:</w:t>
      </w:r>
      <w:r w:rsidRPr="00463CA4">
        <w:rPr>
          <w:rFonts w:ascii="Calibri" w:hAnsi="Calibri" w:cs="Calibri"/>
        </w:rPr>
        <w:t xml:space="preserve"> Every failure is a labeled example—capture it to prevent recurrence.</w:t>
      </w:r>
    </w:p>
    <w:p w14:paraId="06F23825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7E308D4">
          <v:rect id="_x0000_i1033" style="width:0;height:1.5pt" o:hralign="center" o:hrstd="t" o:hr="t" fillcolor="#a0a0a0" stroked="f"/>
        </w:pict>
      </w:r>
    </w:p>
    <w:p w14:paraId="15609E57" w14:textId="77777777" w:rsidR="009F17A4" w:rsidRPr="00463CA4" w:rsidRDefault="009F17A4" w:rsidP="00862F60">
      <w:pPr>
        <w:pStyle w:val="Heading2"/>
      </w:pPr>
      <w:bookmarkStart w:id="8" w:name="_Toc213058710"/>
      <w:r w:rsidRPr="00463CA4">
        <w:t>1 Common Failure Modes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170"/>
        <w:gridCol w:w="1996"/>
        <w:gridCol w:w="3270"/>
      </w:tblGrid>
      <w:tr w:rsidR="00B92FDC" w:rsidRPr="00463CA4" w14:paraId="54E2204D" w14:textId="77777777" w:rsidTr="00ED7DE9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A71A3E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A67D90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Symptoms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2BCA43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Typical Cause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FB5B15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Fix / Example</w:t>
            </w:r>
          </w:p>
        </w:tc>
      </w:tr>
      <w:tr w:rsidR="00B92FDC" w:rsidRPr="00463CA4" w14:paraId="1557CA1F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047D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08FEF313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Confident but false claims</w:t>
            </w:r>
          </w:p>
        </w:tc>
        <w:tc>
          <w:tcPr>
            <w:tcW w:w="0" w:type="auto"/>
            <w:vAlign w:val="center"/>
            <w:hideMark/>
          </w:tcPr>
          <w:p w14:paraId="37BFD435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Weak grounding / no retrieval</w:t>
            </w:r>
          </w:p>
        </w:tc>
        <w:tc>
          <w:tcPr>
            <w:tcW w:w="0" w:type="auto"/>
            <w:vAlign w:val="center"/>
            <w:hideMark/>
          </w:tcPr>
          <w:p w14:paraId="553CB77B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Add retrieval; require citations; enforce “Unknown if not in sources.”</w:t>
            </w:r>
          </w:p>
        </w:tc>
      </w:tr>
      <w:tr w:rsidR="00B92FDC" w:rsidRPr="00463CA4" w14:paraId="616D5FD3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B1F8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Inconsistency</w:t>
            </w:r>
          </w:p>
        </w:tc>
        <w:tc>
          <w:tcPr>
            <w:tcW w:w="0" w:type="auto"/>
            <w:vAlign w:val="center"/>
            <w:hideMark/>
          </w:tcPr>
          <w:p w14:paraId="4A456576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Different answers to same query</w:t>
            </w:r>
          </w:p>
        </w:tc>
        <w:tc>
          <w:tcPr>
            <w:tcW w:w="0" w:type="auto"/>
            <w:vAlign w:val="center"/>
            <w:hideMark/>
          </w:tcPr>
          <w:p w14:paraId="63524F0F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High temperature / prompt drift</w:t>
            </w:r>
          </w:p>
        </w:tc>
        <w:tc>
          <w:tcPr>
            <w:tcW w:w="0" w:type="auto"/>
            <w:vAlign w:val="center"/>
            <w:hideMark/>
          </w:tcPr>
          <w:p w14:paraId="67AFE191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Temp 0.1–0.3; pin system prompt; compare n = 3 runs</w:t>
            </w:r>
          </w:p>
        </w:tc>
      </w:tr>
      <w:tr w:rsidR="00B92FDC" w:rsidRPr="00463CA4" w14:paraId="4771477D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0DED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Refusal / Over-caution</w:t>
            </w:r>
          </w:p>
        </w:tc>
        <w:tc>
          <w:tcPr>
            <w:tcW w:w="0" w:type="auto"/>
            <w:vAlign w:val="center"/>
            <w:hideMark/>
          </w:tcPr>
          <w:p w14:paraId="35DD02A2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Declines reasonable tasks</w:t>
            </w:r>
          </w:p>
        </w:tc>
        <w:tc>
          <w:tcPr>
            <w:tcW w:w="0" w:type="auto"/>
            <w:vAlign w:val="center"/>
            <w:hideMark/>
          </w:tcPr>
          <w:p w14:paraId="7ABAC9E7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Safety filter / vague context</w:t>
            </w:r>
          </w:p>
        </w:tc>
        <w:tc>
          <w:tcPr>
            <w:tcW w:w="0" w:type="auto"/>
            <w:vAlign w:val="center"/>
            <w:hideMark/>
          </w:tcPr>
          <w:p w14:paraId="6AE0A6F0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Add policy context; reframe as hypothetical</w:t>
            </w:r>
          </w:p>
        </w:tc>
      </w:tr>
      <w:tr w:rsidR="00B92FDC" w:rsidRPr="00463CA4" w14:paraId="2FF6CB55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5B7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Context Window Bleed</w:t>
            </w:r>
          </w:p>
        </w:tc>
        <w:tc>
          <w:tcPr>
            <w:tcW w:w="0" w:type="auto"/>
            <w:vAlign w:val="center"/>
            <w:hideMark/>
          </w:tcPr>
          <w:p w14:paraId="57515133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Forgets early constraints</w:t>
            </w:r>
          </w:p>
        </w:tc>
        <w:tc>
          <w:tcPr>
            <w:tcW w:w="0" w:type="auto"/>
            <w:vAlign w:val="center"/>
            <w:hideMark/>
          </w:tcPr>
          <w:p w14:paraId="65A4E61F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Overlong context</w:t>
            </w:r>
          </w:p>
        </w:tc>
        <w:tc>
          <w:tcPr>
            <w:tcW w:w="0" w:type="auto"/>
            <w:vAlign w:val="center"/>
            <w:hideMark/>
          </w:tcPr>
          <w:p w14:paraId="021D0FE1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Restate constraints every segment</w:t>
            </w:r>
          </w:p>
        </w:tc>
      </w:tr>
      <w:tr w:rsidR="00B92FDC" w:rsidRPr="00463CA4" w14:paraId="405463C0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563F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Over-Literal Compliance</w:t>
            </w:r>
          </w:p>
        </w:tc>
        <w:tc>
          <w:tcPr>
            <w:tcW w:w="0" w:type="auto"/>
            <w:vAlign w:val="center"/>
            <w:hideMark/>
          </w:tcPr>
          <w:p w14:paraId="11707B9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Follows text, misses intent</w:t>
            </w:r>
          </w:p>
        </w:tc>
        <w:tc>
          <w:tcPr>
            <w:tcW w:w="0" w:type="auto"/>
            <w:vAlign w:val="center"/>
            <w:hideMark/>
          </w:tcPr>
          <w:p w14:paraId="23430FE0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Missing purpose framing</w:t>
            </w:r>
          </w:p>
        </w:tc>
        <w:tc>
          <w:tcPr>
            <w:tcW w:w="0" w:type="auto"/>
            <w:vAlign w:val="center"/>
            <w:hideMark/>
          </w:tcPr>
          <w:p w14:paraId="5EC4D60C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Add role + intent (“As a risk analyst…”).</w:t>
            </w:r>
          </w:p>
        </w:tc>
      </w:tr>
      <w:tr w:rsidR="00B92FDC" w:rsidRPr="00463CA4" w14:paraId="420E6725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8AFB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Spec Drift</w:t>
            </w:r>
          </w:p>
        </w:tc>
        <w:tc>
          <w:tcPr>
            <w:tcW w:w="0" w:type="auto"/>
            <w:vAlign w:val="center"/>
            <w:hideMark/>
          </w:tcPr>
          <w:p w14:paraId="51776492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Output diverges from requirements</w:t>
            </w:r>
          </w:p>
        </w:tc>
        <w:tc>
          <w:tcPr>
            <w:tcW w:w="0" w:type="auto"/>
            <w:vAlign w:val="center"/>
            <w:hideMark/>
          </w:tcPr>
          <w:p w14:paraId="6C5A2761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Iterative edits w/out spec echo</w:t>
            </w:r>
          </w:p>
        </w:tc>
        <w:tc>
          <w:tcPr>
            <w:tcW w:w="0" w:type="auto"/>
            <w:vAlign w:val="center"/>
            <w:hideMark/>
          </w:tcPr>
          <w:p w14:paraId="59A5A095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Require “Spec Echo” header each output.</w:t>
            </w:r>
          </w:p>
        </w:tc>
      </w:tr>
      <w:tr w:rsidR="00B92FDC" w:rsidRPr="00463CA4" w14:paraId="02A42B29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C950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lastRenderedPageBreak/>
              <w:t>Retrieval Contamination</w:t>
            </w:r>
          </w:p>
        </w:tc>
        <w:tc>
          <w:tcPr>
            <w:tcW w:w="0" w:type="auto"/>
            <w:vAlign w:val="center"/>
            <w:hideMark/>
          </w:tcPr>
          <w:p w14:paraId="0312D7DC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Irrelevant docs influence output</w:t>
            </w:r>
          </w:p>
        </w:tc>
        <w:tc>
          <w:tcPr>
            <w:tcW w:w="0" w:type="auto"/>
            <w:vAlign w:val="center"/>
            <w:hideMark/>
          </w:tcPr>
          <w:p w14:paraId="04EFC59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Broad queries</w:t>
            </w:r>
          </w:p>
        </w:tc>
        <w:tc>
          <w:tcPr>
            <w:tcW w:w="0" w:type="auto"/>
            <w:vAlign w:val="center"/>
            <w:hideMark/>
          </w:tcPr>
          <w:p w14:paraId="7D7B6A26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Restrict corpus; show source IDs per claim.</w:t>
            </w:r>
          </w:p>
        </w:tc>
      </w:tr>
    </w:tbl>
    <w:p w14:paraId="6F1875B8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BD68BA7">
          <v:rect id="_x0000_i1034" style="width:0;height:1.5pt" o:hralign="center" o:hrstd="t" o:hr="t" fillcolor="#a0a0a0" stroked="f"/>
        </w:pict>
      </w:r>
    </w:p>
    <w:p w14:paraId="18690C09" w14:textId="77777777" w:rsidR="009F17A4" w:rsidRPr="00463CA4" w:rsidRDefault="009F17A4" w:rsidP="00862F60">
      <w:pPr>
        <w:pStyle w:val="Heading2"/>
      </w:pPr>
      <w:bookmarkStart w:id="9" w:name="_Toc213058711"/>
      <w:r w:rsidRPr="00463CA4">
        <w:t>2 Diagnostic Decision Tree (D.I.S.C.O.)</w:t>
      </w:r>
      <w:bookmarkEnd w:id="9"/>
    </w:p>
    <w:p w14:paraId="10FF66F3" w14:textId="77777777" w:rsidR="009F17A4" w:rsidRPr="00463CA4" w:rsidRDefault="009F17A4" w:rsidP="009F17A4">
      <w:pPr>
        <w:numPr>
          <w:ilvl w:val="0"/>
          <w:numId w:val="4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D – Define the deviation:</w:t>
      </w:r>
      <w:r w:rsidRPr="00463CA4">
        <w:rPr>
          <w:rFonts w:ascii="Calibri" w:hAnsi="Calibri" w:cs="Calibri"/>
        </w:rPr>
        <w:t xml:space="preserve"> factual / logic / style / completeness?</w:t>
      </w:r>
    </w:p>
    <w:p w14:paraId="311D3C2A" w14:textId="77777777" w:rsidR="009F17A4" w:rsidRPr="00463CA4" w:rsidRDefault="009F17A4" w:rsidP="009F17A4">
      <w:pPr>
        <w:numPr>
          <w:ilvl w:val="1"/>
          <w:numId w:val="4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 xml:space="preserve">If </w:t>
      </w:r>
      <w:r w:rsidRPr="00463CA4">
        <w:rPr>
          <w:rFonts w:ascii="Calibri" w:hAnsi="Calibri" w:cs="Calibri"/>
          <w:i/>
          <w:iCs/>
        </w:rPr>
        <w:t>factual</w:t>
      </w:r>
      <w:r w:rsidRPr="00463CA4">
        <w:rPr>
          <w:rFonts w:ascii="Calibri" w:hAnsi="Calibri" w:cs="Calibri"/>
        </w:rPr>
        <w:t xml:space="preserve"> → enable retrieval and re-run.</w:t>
      </w:r>
    </w:p>
    <w:p w14:paraId="4999E076" w14:textId="77777777" w:rsidR="009F17A4" w:rsidRPr="00463CA4" w:rsidRDefault="009F17A4" w:rsidP="009F17A4">
      <w:pPr>
        <w:numPr>
          <w:ilvl w:val="0"/>
          <w:numId w:val="4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I – Is it reproducible?</w:t>
      </w:r>
      <w:r w:rsidRPr="00463CA4">
        <w:rPr>
          <w:rFonts w:ascii="Calibri" w:hAnsi="Calibri" w:cs="Calibri"/>
        </w:rPr>
        <w:t xml:space="preserve"> Run prompt ×3. If not → set temp ≤ 0.2.</w:t>
      </w:r>
    </w:p>
    <w:p w14:paraId="2F44FA77" w14:textId="77777777" w:rsidR="009F17A4" w:rsidRPr="00463CA4" w:rsidRDefault="009F17A4" w:rsidP="009F17A4">
      <w:pPr>
        <w:numPr>
          <w:ilvl w:val="0"/>
          <w:numId w:val="4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S – Simplify the prompt:</w:t>
      </w:r>
      <w:r w:rsidRPr="00463CA4">
        <w:rPr>
          <w:rFonts w:ascii="Calibri" w:hAnsi="Calibri" w:cs="Calibri"/>
        </w:rPr>
        <w:t xml:space="preserve"> reduce to one verb + object.</w:t>
      </w:r>
    </w:p>
    <w:p w14:paraId="04497AC8" w14:textId="77777777" w:rsidR="009F17A4" w:rsidRPr="00463CA4" w:rsidRDefault="009F17A4" w:rsidP="009F17A4">
      <w:pPr>
        <w:numPr>
          <w:ilvl w:val="1"/>
          <w:numId w:val="4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If output improves → prompt flaw; rewrite with C.G.A.F.R.</w:t>
      </w:r>
    </w:p>
    <w:p w14:paraId="11F7EC14" w14:textId="77777777" w:rsidR="009F17A4" w:rsidRPr="00463CA4" w:rsidRDefault="009F17A4" w:rsidP="009F17A4">
      <w:pPr>
        <w:numPr>
          <w:ilvl w:val="0"/>
          <w:numId w:val="4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C – Check context/data:</w:t>
      </w:r>
      <w:r w:rsidRPr="00463CA4">
        <w:rPr>
          <w:rFonts w:ascii="Calibri" w:hAnsi="Calibri" w:cs="Calibri"/>
        </w:rPr>
        <w:t xml:space="preserve"> were relevant docs retrieved and fresh?</w:t>
      </w:r>
    </w:p>
    <w:p w14:paraId="6F286F30" w14:textId="77777777" w:rsidR="009F17A4" w:rsidRPr="00463CA4" w:rsidRDefault="009F17A4" w:rsidP="009F17A4">
      <w:pPr>
        <w:numPr>
          <w:ilvl w:val="1"/>
          <w:numId w:val="4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If not → fix corpus or filters.</w:t>
      </w:r>
    </w:p>
    <w:p w14:paraId="7D3E7FEA" w14:textId="77777777" w:rsidR="009F17A4" w:rsidRPr="00463CA4" w:rsidRDefault="009F17A4" w:rsidP="009F17A4">
      <w:pPr>
        <w:numPr>
          <w:ilvl w:val="0"/>
          <w:numId w:val="4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O – Operational parameters:</w:t>
      </w:r>
      <w:r w:rsidRPr="00463CA4">
        <w:rPr>
          <w:rFonts w:ascii="Calibri" w:hAnsi="Calibri" w:cs="Calibri"/>
        </w:rPr>
        <w:t xml:space="preserve"> model version, decoding, post-processing.</w:t>
      </w:r>
    </w:p>
    <w:p w14:paraId="61BE4165" w14:textId="77777777" w:rsidR="009F17A4" w:rsidRPr="00463CA4" w:rsidRDefault="009F17A4" w:rsidP="009F17A4">
      <w:pPr>
        <w:numPr>
          <w:ilvl w:val="1"/>
          <w:numId w:val="4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If parser fails → inspect downstream scripts.</w:t>
      </w:r>
    </w:p>
    <w:p w14:paraId="5ADFB69A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Stop / Go Gates</w:t>
      </w:r>
    </w:p>
    <w:p w14:paraId="536D15E6" w14:textId="77777777" w:rsidR="009F17A4" w:rsidRPr="00463CA4" w:rsidRDefault="009F17A4" w:rsidP="009F17A4">
      <w:pPr>
        <w:numPr>
          <w:ilvl w:val="0"/>
          <w:numId w:val="5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Stop</w:t>
      </w:r>
      <w:r w:rsidRPr="00463CA4">
        <w:rPr>
          <w:rFonts w:ascii="Calibri" w:hAnsi="Calibri" w:cs="Calibri"/>
        </w:rPr>
        <w:t xml:space="preserve"> when root cause </w:t>
      </w:r>
      <w:proofErr w:type="gramStart"/>
      <w:r w:rsidRPr="00463CA4">
        <w:rPr>
          <w:rFonts w:ascii="Calibri" w:hAnsi="Calibri" w:cs="Calibri"/>
        </w:rPr>
        <w:t>identified</w:t>
      </w:r>
      <w:proofErr w:type="gramEnd"/>
      <w:r w:rsidRPr="00463CA4">
        <w:rPr>
          <w:rFonts w:ascii="Calibri" w:hAnsi="Calibri" w:cs="Calibri"/>
        </w:rPr>
        <w:t xml:space="preserve"> and fix validated.</w:t>
      </w:r>
    </w:p>
    <w:p w14:paraId="1AEDFE3C" w14:textId="77777777" w:rsidR="009F17A4" w:rsidRPr="00463CA4" w:rsidRDefault="009F17A4" w:rsidP="009F17A4">
      <w:pPr>
        <w:numPr>
          <w:ilvl w:val="0"/>
          <w:numId w:val="5"/>
        </w:num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Escalate</w:t>
      </w:r>
      <w:r w:rsidRPr="00463CA4">
        <w:rPr>
          <w:rFonts w:ascii="Calibri" w:hAnsi="Calibri" w:cs="Calibri"/>
        </w:rPr>
        <w:t xml:space="preserve"> when ≥ 2 categories persist or impact ≥ High.</w:t>
      </w:r>
    </w:p>
    <w:p w14:paraId="373F09EE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0B848F5">
          <v:rect id="_x0000_i1035" style="width:0;height:1.5pt" o:hralign="center" o:hrstd="t" o:hr="t" fillcolor="#a0a0a0" stroked="f"/>
        </w:pict>
      </w:r>
    </w:p>
    <w:p w14:paraId="086CC9E7" w14:textId="77777777" w:rsidR="009F17A4" w:rsidRPr="00463CA4" w:rsidRDefault="009F17A4" w:rsidP="00862F60">
      <w:pPr>
        <w:pStyle w:val="Heading2"/>
      </w:pPr>
      <w:bookmarkStart w:id="10" w:name="_Toc213058712"/>
      <w:r w:rsidRPr="00463CA4">
        <w:t>3 Categorizing Root Causes</w:t>
      </w:r>
      <w:bookmarkEnd w:id="1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332"/>
        <w:gridCol w:w="3746"/>
      </w:tblGrid>
      <w:tr w:rsidR="00B92FDC" w:rsidRPr="00463CA4" w14:paraId="03495C84" w14:textId="77777777" w:rsidTr="00ED7DE9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8A5F9C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Layer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82C274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Inspect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6AD3BB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Example Diagnostic Question</w:t>
            </w:r>
          </w:p>
        </w:tc>
      </w:tr>
      <w:tr w:rsidR="00B92FDC" w:rsidRPr="00463CA4" w14:paraId="196CFC88" w14:textId="77777777" w:rsidTr="00ED7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EF48B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BA84201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Instruction clarity / structure</w:t>
            </w:r>
          </w:p>
        </w:tc>
        <w:tc>
          <w:tcPr>
            <w:tcW w:w="0" w:type="auto"/>
            <w:vAlign w:val="center"/>
            <w:hideMark/>
          </w:tcPr>
          <w:p w14:paraId="70F8F21B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Does the task contain one clear verb?</w:t>
            </w:r>
          </w:p>
        </w:tc>
      </w:tr>
      <w:tr w:rsidR="00B92FDC" w:rsidRPr="00463CA4" w14:paraId="0A662DA9" w14:textId="77777777" w:rsidTr="00ED7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0B7AA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332A875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Retrieval accuracy / freshness</w:t>
            </w:r>
          </w:p>
        </w:tc>
        <w:tc>
          <w:tcPr>
            <w:tcW w:w="0" w:type="auto"/>
            <w:vAlign w:val="center"/>
            <w:hideMark/>
          </w:tcPr>
          <w:p w14:paraId="5975771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Were the right docs retrieved?</w:t>
            </w:r>
          </w:p>
        </w:tc>
      </w:tr>
      <w:tr w:rsidR="00B92FDC" w:rsidRPr="00463CA4" w14:paraId="1CE07692" w14:textId="77777777" w:rsidTr="00ED7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25562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7C251CA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Version / temperature / decoding</w:t>
            </w:r>
          </w:p>
        </w:tc>
        <w:tc>
          <w:tcPr>
            <w:tcW w:w="0" w:type="auto"/>
            <w:vAlign w:val="center"/>
            <w:hideMark/>
          </w:tcPr>
          <w:p w14:paraId="04C88D46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Is sampling stochastic?</w:t>
            </w:r>
          </w:p>
        </w:tc>
      </w:tr>
      <w:tr w:rsidR="00B92FDC" w:rsidRPr="00463CA4" w14:paraId="4F554A77" w14:textId="77777777" w:rsidTr="00ED7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18518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Post-Processing</w:t>
            </w:r>
          </w:p>
        </w:tc>
        <w:tc>
          <w:tcPr>
            <w:tcW w:w="0" w:type="auto"/>
            <w:vAlign w:val="center"/>
            <w:hideMark/>
          </w:tcPr>
          <w:p w14:paraId="08CBE38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Output parser / regex filters</w:t>
            </w:r>
          </w:p>
        </w:tc>
        <w:tc>
          <w:tcPr>
            <w:tcW w:w="0" w:type="auto"/>
            <w:vAlign w:val="center"/>
            <w:hideMark/>
          </w:tcPr>
          <w:p w14:paraId="10E57F67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Did a script discard valid text?</w:t>
            </w:r>
          </w:p>
        </w:tc>
      </w:tr>
    </w:tbl>
    <w:p w14:paraId="16168BFA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lastRenderedPageBreak/>
        <w:t>Tip:</w:t>
      </w:r>
      <w:r w:rsidRPr="00463CA4">
        <w:rPr>
          <w:rFonts w:ascii="Calibri" w:hAnsi="Calibri" w:cs="Calibri"/>
        </w:rPr>
        <w:t xml:space="preserve"> Work top-down (Prompt → Context → Model → </w:t>
      </w:r>
      <w:proofErr w:type="gramStart"/>
      <w:r w:rsidRPr="00463CA4">
        <w:rPr>
          <w:rFonts w:ascii="Calibri" w:hAnsi="Calibri" w:cs="Calibri"/>
        </w:rPr>
        <w:t>Post-Processing</w:t>
      </w:r>
      <w:proofErr w:type="gramEnd"/>
      <w:r w:rsidRPr="00463CA4">
        <w:rPr>
          <w:rFonts w:ascii="Calibri" w:hAnsi="Calibri" w:cs="Calibri"/>
        </w:rPr>
        <w:t>).</w:t>
      </w:r>
      <w:r w:rsidRPr="00463CA4">
        <w:rPr>
          <w:rFonts w:ascii="Calibri" w:hAnsi="Calibri" w:cs="Calibri"/>
        </w:rPr>
        <w:br/>
        <w:t>Jumping to fine-tuning before these checks is wasted effort.</w:t>
      </w:r>
    </w:p>
    <w:p w14:paraId="7A04BA00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8D396D4">
          <v:rect id="_x0000_i1036" style="width:0;height:1.5pt" o:hralign="center" o:hrstd="t" o:hr="t" fillcolor="#a0a0a0" stroked="f"/>
        </w:pict>
      </w:r>
    </w:p>
    <w:p w14:paraId="22609D72" w14:textId="77777777" w:rsidR="009F17A4" w:rsidRPr="00463CA4" w:rsidRDefault="009F17A4" w:rsidP="00862F60">
      <w:pPr>
        <w:pStyle w:val="Heading2"/>
      </w:pPr>
      <w:bookmarkStart w:id="11" w:name="_Toc213058713"/>
      <w:r w:rsidRPr="00463CA4">
        <w:t>4 Corrective Techniques</w:t>
      </w:r>
      <w:bookmarkEnd w:id="11"/>
    </w:p>
    <w:p w14:paraId="6F84D33C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A Prompt Refinement</w:t>
      </w:r>
    </w:p>
    <w:p w14:paraId="55A8A72C" w14:textId="77777777" w:rsidR="009F17A4" w:rsidRPr="00463CA4" w:rsidRDefault="009F17A4" w:rsidP="009F17A4">
      <w:pPr>
        <w:numPr>
          <w:ilvl w:val="0"/>
          <w:numId w:val="6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Apply C.G.A.F.R.; add “Reasoning → Answer” separator.</w:t>
      </w:r>
    </w:p>
    <w:p w14:paraId="42221EEC" w14:textId="77777777" w:rsidR="009F17A4" w:rsidRPr="00463CA4" w:rsidRDefault="009F17A4" w:rsidP="009F17A4">
      <w:pPr>
        <w:numPr>
          <w:ilvl w:val="0"/>
          <w:numId w:val="6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 xml:space="preserve">Use </w:t>
      </w:r>
      <w:r w:rsidRPr="00463CA4">
        <w:rPr>
          <w:rFonts w:ascii="Calibri" w:hAnsi="Calibri" w:cs="Calibri"/>
          <w:b/>
          <w:bCs/>
        </w:rPr>
        <w:t>Spec Echo:</w:t>
      </w:r>
      <w:r w:rsidRPr="00463CA4">
        <w:rPr>
          <w:rFonts w:ascii="Calibri" w:hAnsi="Calibri" w:cs="Calibri"/>
        </w:rPr>
        <w:t xml:space="preserve"> “You asked for X with Y constraints; plan → …”</w:t>
      </w:r>
    </w:p>
    <w:p w14:paraId="320918B4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B Model Parameter Adjustment</w:t>
      </w:r>
    </w:p>
    <w:p w14:paraId="22058A7C" w14:textId="77777777" w:rsidR="009F17A4" w:rsidRPr="00463CA4" w:rsidRDefault="009F17A4" w:rsidP="009F17A4">
      <w:pPr>
        <w:numPr>
          <w:ilvl w:val="0"/>
          <w:numId w:val="7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Temp 0.1–0.3 for facts. Top-p 0.7–0.9 to reduce tangents.</w:t>
      </w:r>
    </w:p>
    <w:p w14:paraId="499E6966" w14:textId="77777777" w:rsidR="009F17A4" w:rsidRPr="00463CA4" w:rsidRDefault="009F17A4" w:rsidP="009F17A4">
      <w:pPr>
        <w:numPr>
          <w:ilvl w:val="0"/>
          <w:numId w:val="7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Fix max tokens to avoid truncation.</w:t>
      </w:r>
    </w:p>
    <w:p w14:paraId="5D3E4A4A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C Verification &amp; Testing</w:t>
      </w:r>
    </w:p>
    <w:p w14:paraId="39B4E9BA" w14:textId="77777777" w:rsidR="009F17A4" w:rsidRPr="00463CA4" w:rsidRDefault="009F17A4" w:rsidP="009F17A4">
      <w:pPr>
        <w:numPr>
          <w:ilvl w:val="0"/>
          <w:numId w:val="8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Side-by-side diffs vs baseline; score Accuracy / Completeness / Compliance / Traceability (0-5 each).</w:t>
      </w:r>
    </w:p>
    <w:p w14:paraId="6C774D2C" w14:textId="77777777" w:rsidR="009F17A4" w:rsidRPr="00463CA4" w:rsidRDefault="009F17A4" w:rsidP="009F17A4">
      <w:pPr>
        <w:numPr>
          <w:ilvl w:val="0"/>
          <w:numId w:val="8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>Log model version, params, corpus, reviewer, date.</w:t>
      </w:r>
    </w:p>
    <w:p w14:paraId="37D89190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D Quirks &amp; Workarounds (Model-Agnostic)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4543"/>
      </w:tblGrid>
      <w:tr w:rsidR="00B92FDC" w:rsidRPr="00463CA4" w14:paraId="19E3228E" w14:textId="77777777" w:rsidTr="00ED7DE9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550F77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Issue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3F0D03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Workaround</w:t>
            </w:r>
          </w:p>
        </w:tc>
      </w:tr>
      <w:tr w:rsidR="00B92FDC" w:rsidRPr="00463CA4" w14:paraId="198E6099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5BC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Short-context bias</w:t>
            </w:r>
          </w:p>
        </w:tc>
        <w:tc>
          <w:tcPr>
            <w:tcW w:w="0" w:type="auto"/>
            <w:vAlign w:val="center"/>
            <w:hideMark/>
          </w:tcPr>
          <w:p w14:paraId="641BCCD8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Repeat constraints every 600–800 tokens</w:t>
            </w:r>
          </w:p>
        </w:tc>
      </w:tr>
      <w:tr w:rsidR="00B92FDC" w:rsidRPr="00463CA4" w14:paraId="55D2FA65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972A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Over-politeness / Refusals</w:t>
            </w:r>
          </w:p>
        </w:tc>
        <w:tc>
          <w:tcPr>
            <w:tcW w:w="0" w:type="auto"/>
            <w:vAlign w:val="center"/>
            <w:hideMark/>
          </w:tcPr>
          <w:p w14:paraId="11DFE7F9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Add lawful basis + role authority</w:t>
            </w:r>
          </w:p>
        </w:tc>
      </w:tr>
      <w:tr w:rsidR="00B92FDC" w:rsidRPr="00463CA4" w14:paraId="698F8D4A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E4B6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Vision OCR drift</w:t>
            </w:r>
          </w:p>
        </w:tc>
        <w:tc>
          <w:tcPr>
            <w:tcW w:w="0" w:type="auto"/>
            <w:vAlign w:val="center"/>
            <w:hideMark/>
          </w:tcPr>
          <w:p w14:paraId="4A3EE2CC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Require “Echo values used” before conclusion</w:t>
            </w:r>
          </w:p>
        </w:tc>
      </w:tr>
    </w:tbl>
    <w:p w14:paraId="432C4046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84E02DB">
          <v:rect id="_x0000_i1037" style="width:0;height:1.5pt" o:hralign="center" o:hrstd="t" o:hr="t" fillcolor="#a0a0a0" stroked="f"/>
        </w:pict>
      </w:r>
    </w:p>
    <w:p w14:paraId="13AAA8F4" w14:textId="77777777" w:rsidR="009F17A4" w:rsidRPr="00463CA4" w:rsidRDefault="009F17A4" w:rsidP="005622E5">
      <w:pPr>
        <w:pStyle w:val="Heading1"/>
      </w:pPr>
      <w:bookmarkStart w:id="12" w:name="_Toc213058714"/>
      <w:r w:rsidRPr="00463CA4">
        <w:t>Part III The Unified Quality System</w:t>
      </w:r>
      <w:bookmarkEnd w:id="12"/>
    </w:p>
    <w:p w14:paraId="15206538" w14:textId="77777777" w:rsidR="009F17A4" w:rsidRPr="00463CA4" w:rsidRDefault="009F17A4" w:rsidP="005622E5">
      <w:pPr>
        <w:pStyle w:val="Heading2"/>
      </w:pPr>
      <w:bookmarkStart w:id="13" w:name="_Toc213058715"/>
      <w:r w:rsidRPr="00463CA4">
        <w:t>1 Audit &amp; Diagnostic Log (Single Source of Truth)</w:t>
      </w:r>
      <w:bookmarkEnd w:id="1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3728"/>
        <w:gridCol w:w="2690"/>
      </w:tblGrid>
      <w:tr w:rsidR="00B92FDC" w:rsidRPr="00463CA4" w14:paraId="6D8C59E0" w14:textId="77777777" w:rsidTr="0055309E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D7E140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E907CC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DD1C1C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B92FDC" w:rsidRPr="00463CA4" w14:paraId="69C63B2D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E262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D994C1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UTC time of event</w:t>
            </w:r>
          </w:p>
        </w:tc>
        <w:tc>
          <w:tcPr>
            <w:tcW w:w="0" w:type="auto"/>
            <w:vAlign w:val="center"/>
            <w:hideMark/>
          </w:tcPr>
          <w:p w14:paraId="152C9113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2025-11-01 T14:23 Z</w:t>
            </w:r>
          </w:p>
        </w:tc>
      </w:tr>
      <w:tr w:rsidR="00B92FDC" w:rsidRPr="00463CA4" w14:paraId="4FF63E9D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0CC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lastRenderedPageBreak/>
              <w:t>Session Type</w:t>
            </w:r>
          </w:p>
        </w:tc>
        <w:tc>
          <w:tcPr>
            <w:tcW w:w="0" w:type="auto"/>
            <w:vAlign w:val="center"/>
            <w:hideMark/>
          </w:tcPr>
          <w:p w14:paraId="45CD2469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Proactive Audit / Reactive Diagnostic</w:t>
            </w:r>
          </w:p>
        </w:tc>
        <w:tc>
          <w:tcPr>
            <w:tcW w:w="0" w:type="auto"/>
            <w:vAlign w:val="center"/>
            <w:hideMark/>
          </w:tcPr>
          <w:p w14:paraId="69FAA76F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Proactive Audit</w:t>
            </w:r>
          </w:p>
        </w:tc>
      </w:tr>
      <w:tr w:rsidR="00B92FDC" w:rsidRPr="00463CA4" w14:paraId="76F3807B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FF7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Prompt / Claim ID</w:t>
            </w:r>
          </w:p>
        </w:tc>
        <w:tc>
          <w:tcPr>
            <w:tcW w:w="0" w:type="auto"/>
            <w:vAlign w:val="center"/>
            <w:hideMark/>
          </w:tcPr>
          <w:p w14:paraId="3770C6A1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Stable ID or hash</w:t>
            </w:r>
          </w:p>
        </w:tc>
        <w:tc>
          <w:tcPr>
            <w:tcW w:w="0" w:type="auto"/>
            <w:vAlign w:val="center"/>
            <w:hideMark/>
          </w:tcPr>
          <w:p w14:paraId="7C80DEE2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PRMPT-1243 A</w:t>
            </w:r>
          </w:p>
        </w:tc>
      </w:tr>
      <w:tr w:rsidR="00B92FDC" w:rsidRPr="00463CA4" w14:paraId="545D1652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DC9A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47DFEBC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Factual / Logic / Style / Completeness</w:t>
            </w:r>
          </w:p>
        </w:tc>
        <w:tc>
          <w:tcPr>
            <w:tcW w:w="0" w:type="auto"/>
            <w:vAlign w:val="center"/>
            <w:hideMark/>
          </w:tcPr>
          <w:p w14:paraId="7464A6BA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Factual</w:t>
            </w:r>
          </w:p>
        </w:tc>
      </w:tr>
      <w:tr w:rsidR="00B92FDC" w:rsidRPr="00463CA4" w14:paraId="1582A542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1F3C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E70F34D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Prompt / Data / Model / System</w:t>
            </w:r>
          </w:p>
        </w:tc>
        <w:tc>
          <w:tcPr>
            <w:tcW w:w="0" w:type="auto"/>
            <w:vAlign w:val="center"/>
            <w:hideMark/>
          </w:tcPr>
          <w:p w14:paraId="1E3294C9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Prompt</w:t>
            </w:r>
          </w:p>
        </w:tc>
      </w:tr>
      <w:tr w:rsidR="00B92FDC" w:rsidRPr="00463CA4" w14:paraId="4BA40113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9E55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Evidence Links</w:t>
            </w:r>
          </w:p>
        </w:tc>
        <w:tc>
          <w:tcPr>
            <w:tcW w:w="0" w:type="auto"/>
            <w:vAlign w:val="center"/>
            <w:hideMark/>
          </w:tcPr>
          <w:p w14:paraId="4268F60D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Source IDs / retrieval logs</w:t>
            </w:r>
          </w:p>
        </w:tc>
        <w:tc>
          <w:tcPr>
            <w:tcW w:w="0" w:type="auto"/>
            <w:vAlign w:val="center"/>
            <w:hideMark/>
          </w:tcPr>
          <w:p w14:paraId="4FB41C06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SRC-A12, A13</w:t>
            </w:r>
          </w:p>
        </w:tc>
      </w:tr>
      <w:tr w:rsidR="00B92FDC" w:rsidRPr="00463CA4" w14:paraId="16D02849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0925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Rigor Score (Audit)</w:t>
            </w:r>
          </w:p>
        </w:tc>
        <w:tc>
          <w:tcPr>
            <w:tcW w:w="0" w:type="auto"/>
            <w:vAlign w:val="center"/>
            <w:hideMark/>
          </w:tcPr>
          <w:p w14:paraId="7ACDC913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0–10 per rubric</w:t>
            </w:r>
          </w:p>
        </w:tc>
        <w:tc>
          <w:tcPr>
            <w:tcW w:w="0" w:type="auto"/>
            <w:vAlign w:val="center"/>
            <w:hideMark/>
          </w:tcPr>
          <w:p w14:paraId="43A7C8D3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7</w:t>
            </w:r>
          </w:p>
        </w:tc>
      </w:tr>
      <w:tr w:rsidR="00B92FDC" w:rsidRPr="00463CA4" w14:paraId="4D6905F1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45FF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67D81A6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Low / Med / High / Critical</w:t>
            </w:r>
          </w:p>
        </w:tc>
        <w:tc>
          <w:tcPr>
            <w:tcW w:w="0" w:type="auto"/>
            <w:vAlign w:val="center"/>
            <w:hideMark/>
          </w:tcPr>
          <w:p w14:paraId="687AE326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High</w:t>
            </w:r>
          </w:p>
        </w:tc>
      </w:tr>
      <w:tr w:rsidR="00B92FDC" w:rsidRPr="00463CA4" w14:paraId="55E4DEA4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BFEC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Corrective Action</w:t>
            </w:r>
          </w:p>
        </w:tc>
        <w:tc>
          <w:tcPr>
            <w:tcW w:w="0" w:type="auto"/>
            <w:vAlign w:val="center"/>
            <w:hideMark/>
          </w:tcPr>
          <w:p w14:paraId="4A70A49D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What was changed</w:t>
            </w:r>
          </w:p>
        </w:tc>
        <w:tc>
          <w:tcPr>
            <w:tcW w:w="0" w:type="auto"/>
            <w:vAlign w:val="center"/>
            <w:hideMark/>
          </w:tcPr>
          <w:p w14:paraId="5E67F9B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Rewrote prompt; temp 0.2</w:t>
            </w:r>
          </w:p>
        </w:tc>
      </w:tr>
      <w:tr w:rsidR="00B92FDC" w:rsidRPr="00463CA4" w14:paraId="4DA5254C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13A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10846128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Human initials</w:t>
            </w:r>
          </w:p>
        </w:tc>
        <w:tc>
          <w:tcPr>
            <w:tcW w:w="0" w:type="auto"/>
            <w:vAlign w:val="center"/>
            <w:hideMark/>
          </w:tcPr>
          <w:p w14:paraId="4190088F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A.S.</w:t>
            </w:r>
          </w:p>
        </w:tc>
      </w:tr>
      <w:tr w:rsidR="00B92FDC" w:rsidRPr="00463CA4" w14:paraId="28B4D0F4" w14:textId="77777777" w:rsidTr="00ED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BC29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Retention Class</w:t>
            </w:r>
          </w:p>
        </w:tc>
        <w:tc>
          <w:tcPr>
            <w:tcW w:w="0" w:type="auto"/>
            <w:vAlign w:val="center"/>
            <w:hideMark/>
          </w:tcPr>
          <w:p w14:paraId="0C034BC9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Policy code for logs</w:t>
            </w:r>
          </w:p>
        </w:tc>
        <w:tc>
          <w:tcPr>
            <w:tcW w:w="0" w:type="auto"/>
            <w:vAlign w:val="center"/>
            <w:hideMark/>
          </w:tcPr>
          <w:p w14:paraId="757F1E28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QA-12-RET-24 M</w:t>
            </w:r>
          </w:p>
        </w:tc>
      </w:tr>
    </w:tbl>
    <w:p w14:paraId="3BC0F430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  <w:b/>
          <w:bCs/>
        </w:rPr>
        <w:t>Compliance Note:</w:t>
      </w:r>
      <w:r w:rsidRPr="00463CA4">
        <w:rPr>
          <w:rFonts w:ascii="Calibri" w:hAnsi="Calibri" w:cs="Calibri"/>
        </w:rPr>
        <w:t xml:space="preserve"> Logs may contain sensitive data. Classify and retain per organizational policy and applicable privacy law (see TS-6 Security).</w:t>
      </w:r>
    </w:p>
    <w:p w14:paraId="74649D37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3D05C1C">
          <v:rect id="_x0000_i1038" style="width:0;height:1.5pt" o:hralign="center" o:hrstd="t" o:hr="t" fillcolor="#a0a0a0" stroked="f"/>
        </w:pict>
      </w:r>
    </w:p>
    <w:p w14:paraId="52F047A2" w14:textId="77777777" w:rsidR="009F17A4" w:rsidRPr="00463CA4" w:rsidRDefault="009F17A4" w:rsidP="005622E5">
      <w:pPr>
        <w:pStyle w:val="Heading2"/>
      </w:pPr>
      <w:bookmarkStart w:id="14" w:name="_Toc213058716"/>
      <w:r w:rsidRPr="00463CA4">
        <w:t>2 Integrated Escalation Path (with Triggers &amp; SLAs)</w:t>
      </w:r>
      <w:bookmarkEnd w:id="1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3316"/>
        <w:gridCol w:w="3738"/>
      </w:tblGrid>
      <w:tr w:rsidR="00B92FDC" w:rsidRPr="00463CA4" w14:paraId="1393B190" w14:textId="77777777" w:rsidTr="008640EE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F8E70B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Level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5C47EFD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Responsibility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48A2A1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Trigger / SLA</w:t>
            </w:r>
          </w:p>
        </w:tc>
      </w:tr>
      <w:tr w:rsidR="00B92FDC" w:rsidRPr="00463CA4" w14:paraId="276C1810" w14:textId="77777777" w:rsidTr="0086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A832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1 – Team</w:t>
            </w:r>
          </w:p>
        </w:tc>
        <w:tc>
          <w:tcPr>
            <w:tcW w:w="0" w:type="auto"/>
            <w:vAlign w:val="center"/>
            <w:hideMark/>
          </w:tcPr>
          <w:p w14:paraId="07B45990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Prompt/parameter fixes</w:t>
            </w:r>
          </w:p>
        </w:tc>
        <w:tc>
          <w:tcPr>
            <w:tcW w:w="0" w:type="auto"/>
            <w:vAlign w:val="center"/>
            <w:hideMark/>
          </w:tcPr>
          <w:p w14:paraId="2CDCA329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SLA = 2 business days</w:t>
            </w:r>
          </w:p>
        </w:tc>
      </w:tr>
      <w:tr w:rsidR="00B92FDC" w:rsidRPr="00463CA4" w14:paraId="4E008AEE" w14:textId="77777777" w:rsidTr="0086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F22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2 – Tech Ops</w:t>
            </w:r>
          </w:p>
        </w:tc>
        <w:tc>
          <w:tcPr>
            <w:tcW w:w="0" w:type="auto"/>
            <w:vAlign w:val="center"/>
            <w:hideMark/>
          </w:tcPr>
          <w:p w14:paraId="5BCEBCC7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RAG audit / A-B tests</w:t>
            </w:r>
          </w:p>
        </w:tc>
        <w:tc>
          <w:tcPr>
            <w:tcW w:w="0" w:type="auto"/>
            <w:vAlign w:val="center"/>
            <w:hideMark/>
          </w:tcPr>
          <w:p w14:paraId="252D180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≥ 3 High impact in 14 days</w:t>
            </w:r>
          </w:p>
        </w:tc>
      </w:tr>
      <w:tr w:rsidR="00B92FDC" w:rsidRPr="00463CA4" w14:paraId="117DFAA1" w14:textId="77777777" w:rsidTr="0086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AEFF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3 – AI Governance Board</w:t>
            </w:r>
          </w:p>
        </w:tc>
        <w:tc>
          <w:tcPr>
            <w:tcW w:w="0" w:type="auto"/>
            <w:vAlign w:val="center"/>
            <w:hideMark/>
          </w:tcPr>
          <w:p w14:paraId="4AEC1AA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Policy exceptions / performance drift</w:t>
            </w:r>
          </w:p>
        </w:tc>
        <w:tc>
          <w:tcPr>
            <w:tcW w:w="0" w:type="auto"/>
            <w:vAlign w:val="center"/>
            <w:hideMark/>
          </w:tcPr>
          <w:p w14:paraId="5EC6F3A5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≥ 3 Critical in 30 days or systemic root cause</w:t>
            </w:r>
          </w:p>
        </w:tc>
      </w:tr>
      <w:tr w:rsidR="00B92FDC" w:rsidRPr="00463CA4" w14:paraId="091FEFCE" w14:textId="77777777" w:rsidTr="0086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4A55E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  <w:b/>
                <w:bCs/>
              </w:rPr>
              <w:t>4 – Vendor</w:t>
            </w:r>
          </w:p>
        </w:tc>
        <w:tc>
          <w:tcPr>
            <w:tcW w:w="0" w:type="auto"/>
            <w:vAlign w:val="center"/>
            <w:hideMark/>
          </w:tcPr>
          <w:p w14:paraId="3248C770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API performance / safety filters</w:t>
            </w:r>
          </w:p>
        </w:tc>
        <w:tc>
          <w:tcPr>
            <w:tcW w:w="0" w:type="auto"/>
            <w:vAlign w:val="center"/>
            <w:hideMark/>
          </w:tcPr>
          <w:p w14:paraId="2D17E7AF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Confirmed cross-model degradation</w:t>
            </w:r>
          </w:p>
        </w:tc>
      </w:tr>
    </w:tbl>
    <w:p w14:paraId="293F7366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B6A5BC4">
          <v:rect id="_x0000_i1039" style="width:0;height:1.5pt" o:hralign="center" o:hrstd="t" o:hr="t" fillcolor="#a0a0a0" stroked="f"/>
        </w:pict>
      </w:r>
    </w:p>
    <w:p w14:paraId="023AE76D" w14:textId="77777777" w:rsidR="009F17A4" w:rsidRPr="00463CA4" w:rsidRDefault="009F17A4" w:rsidP="005622E5">
      <w:pPr>
        <w:pStyle w:val="Heading2"/>
      </w:pPr>
      <w:bookmarkStart w:id="15" w:name="_Toc213058717"/>
      <w:r w:rsidRPr="00463CA4">
        <w:lastRenderedPageBreak/>
        <w:t>3 Quick Reference: Problem → First Diagnostic → Audit / Mitigation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865"/>
        <w:gridCol w:w="4462"/>
      </w:tblGrid>
      <w:tr w:rsidR="00B92FDC" w:rsidRPr="00463CA4" w14:paraId="765F1AC6" w14:textId="77777777" w:rsidTr="008640EE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CCEC22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Problem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8B9C49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First Diagnostic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EF77562" w14:textId="77777777" w:rsidR="009F17A4" w:rsidRPr="00463CA4" w:rsidRDefault="009F17A4" w:rsidP="009F17A4">
            <w:pPr>
              <w:rPr>
                <w:rFonts w:ascii="Calibri" w:hAnsi="Calibri" w:cs="Calibri"/>
                <w:b/>
                <w:bCs/>
              </w:rPr>
            </w:pPr>
            <w:r w:rsidRPr="00463CA4">
              <w:rPr>
                <w:rFonts w:ascii="Calibri" w:hAnsi="Calibri" w:cs="Calibri"/>
                <w:b/>
                <w:bCs/>
              </w:rPr>
              <w:t>Audit / Mitigation</w:t>
            </w:r>
          </w:p>
        </w:tc>
      </w:tr>
      <w:tr w:rsidR="00B92FDC" w:rsidRPr="00463CA4" w14:paraId="36496C7D" w14:textId="77777777" w:rsidTr="0086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069B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Factual errors</w:t>
            </w:r>
          </w:p>
        </w:tc>
        <w:tc>
          <w:tcPr>
            <w:tcW w:w="0" w:type="auto"/>
            <w:vAlign w:val="center"/>
            <w:hideMark/>
          </w:tcPr>
          <w:p w14:paraId="587138B5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Enable retrieval / tools / rerun</w:t>
            </w:r>
          </w:p>
        </w:tc>
        <w:tc>
          <w:tcPr>
            <w:tcW w:w="0" w:type="auto"/>
            <w:vAlign w:val="center"/>
            <w:hideMark/>
          </w:tcPr>
          <w:p w14:paraId="0A994DC6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Require citations + “Unknown if not in sources.”</w:t>
            </w:r>
          </w:p>
        </w:tc>
      </w:tr>
      <w:tr w:rsidR="00B92FDC" w:rsidRPr="00463CA4" w14:paraId="6628CA7E" w14:textId="77777777" w:rsidTr="0086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BCCB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Inconsistent outputs</w:t>
            </w:r>
          </w:p>
        </w:tc>
        <w:tc>
          <w:tcPr>
            <w:tcW w:w="0" w:type="auto"/>
            <w:vAlign w:val="center"/>
            <w:hideMark/>
          </w:tcPr>
          <w:p w14:paraId="0AFE993B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Temp 0.2; 3 runs; compare</w:t>
            </w:r>
          </w:p>
        </w:tc>
        <w:tc>
          <w:tcPr>
            <w:tcW w:w="0" w:type="auto"/>
            <w:vAlign w:val="center"/>
            <w:hideMark/>
          </w:tcPr>
          <w:p w14:paraId="64492BF9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Add Spec Echo; clarify claim</w:t>
            </w:r>
          </w:p>
        </w:tc>
      </w:tr>
      <w:tr w:rsidR="00B92FDC" w:rsidRPr="00463CA4" w14:paraId="4A2BAFA6" w14:textId="77777777" w:rsidTr="0086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3836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Refusals</w:t>
            </w:r>
          </w:p>
        </w:tc>
        <w:tc>
          <w:tcPr>
            <w:tcW w:w="0" w:type="auto"/>
            <w:vAlign w:val="center"/>
            <w:hideMark/>
          </w:tcPr>
          <w:p w14:paraId="389253CC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Add lawful basis + role</w:t>
            </w:r>
          </w:p>
        </w:tc>
        <w:tc>
          <w:tcPr>
            <w:tcW w:w="0" w:type="auto"/>
            <w:vAlign w:val="center"/>
            <w:hideMark/>
          </w:tcPr>
          <w:p w14:paraId="60A58D5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Reframe as hypothetical; escalate policy</w:t>
            </w:r>
          </w:p>
        </w:tc>
      </w:tr>
      <w:tr w:rsidR="00B92FDC" w:rsidRPr="00463CA4" w14:paraId="4CC3D9FC" w14:textId="77777777" w:rsidTr="0086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4EDF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Flawed logic</w:t>
            </w:r>
          </w:p>
        </w:tc>
        <w:tc>
          <w:tcPr>
            <w:tcW w:w="0" w:type="auto"/>
            <w:vAlign w:val="center"/>
            <w:hideMark/>
          </w:tcPr>
          <w:p w14:paraId="1F247324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Run D.I.S.C.O. (S + C)</w:t>
            </w:r>
          </w:p>
        </w:tc>
        <w:tc>
          <w:tcPr>
            <w:tcW w:w="0" w:type="auto"/>
            <w:vAlign w:val="center"/>
            <w:hideMark/>
          </w:tcPr>
          <w:p w14:paraId="5461F369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Apply Proactive Audit Protocol</w:t>
            </w:r>
          </w:p>
        </w:tc>
      </w:tr>
      <w:tr w:rsidR="00B92FDC" w:rsidRPr="00463CA4" w14:paraId="4E8375AC" w14:textId="77777777" w:rsidTr="00864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8665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Retrieval noise</w:t>
            </w:r>
          </w:p>
        </w:tc>
        <w:tc>
          <w:tcPr>
            <w:tcW w:w="0" w:type="auto"/>
            <w:vAlign w:val="center"/>
            <w:hideMark/>
          </w:tcPr>
          <w:p w14:paraId="46C68F1B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Inspect top-k docs</w:t>
            </w:r>
          </w:p>
        </w:tc>
        <w:tc>
          <w:tcPr>
            <w:tcW w:w="0" w:type="auto"/>
            <w:vAlign w:val="center"/>
            <w:hideMark/>
          </w:tcPr>
          <w:p w14:paraId="4A6CE469" w14:textId="77777777" w:rsidR="009F17A4" w:rsidRPr="00463CA4" w:rsidRDefault="009F17A4" w:rsidP="009F17A4">
            <w:pPr>
              <w:rPr>
                <w:rFonts w:ascii="Calibri" w:hAnsi="Calibri" w:cs="Calibri"/>
              </w:rPr>
            </w:pPr>
            <w:r w:rsidRPr="00463CA4">
              <w:rPr>
                <w:rFonts w:ascii="Calibri" w:hAnsi="Calibri" w:cs="Calibri"/>
              </w:rPr>
              <w:t>Constrain corpus; show source IDs</w:t>
            </w:r>
          </w:p>
        </w:tc>
      </w:tr>
    </w:tbl>
    <w:p w14:paraId="2446260C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A4F2D85">
          <v:rect id="_x0000_i1040" style="width:0;height:1.5pt" o:hralign="center" o:hrstd="t" o:hr="t" fillcolor="#a0a0a0" stroked="f"/>
        </w:pict>
      </w:r>
    </w:p>
    <w:p w14:paraId="322E56AE" w14:textId="77777777" w:rsidR="009F17A4" w:rsidRPr="00463CA4" w:rsidRDefault="009F17A4" w:rsidP="009F17A4">
      <w:pPr>
        <w:rPr>
          <w:rFonts w:ascii="Calibri" w:hAnsi="Calibri" w:cs="Calibri"/>
          <w:b/>
          <w:bCs/>
        </w:rPr>
      </w:pPr>
      <w:r w:rsidRPr="00463CA4">
        <w:rPr>
          <w:rFonts w:ascii="Calibri" w:hAnsi="Calibri" w:cs="Calibri"/>
          <w:b/>
          <w:bCs/>
        </w:rPr>
        <w:t>Key Takeaway</w:t>
      </w:r>
    </w:p>
    <w:p w14:paraId="36C00D28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</w:rPr>
        <w:t xml:space="preserve">Quality LMM output results from both </w:t>
      </w:r>
      <w:r w:rsidRPr="00463CA4">
        <w:rPr>
          <w:rFonts w:ascii="Calibri" w:hAnsi="Calibri" w:cs="Calibri"/>
          <w:b/>
          <w:bCs/>
        </w:rPr>
        <w:t>rigorous construction</w:t>
      </w:r>
      <w:r w:rsidRPr="00463CA4">
        <w:rPr>
          <w:rFonts w:ascii="Calibri" w:hAnsi="Calibri" w:cs="Calibri"/>
        </w:rPr>
        <w:t xml:space="preserve"> and </w:t>
      </w:r>
      <w:r w:rsidRPr="00463CA4">
        <w:rPr>
          <w:rFonts w:ascii="Calibri" w:hAnsi="Calibri" w:cs="Calibri"/>
          <w:b/>
          <w:bCs/>
        </w:rPr>
        <w:t>systematic debugging</w:t>
      </w:r>
      <w:r w:rsidRPr="00463CA4">
        <w:rPr>
          <w:rFonts w:ascii="Calibri" w:hAnsi="Calibri" w:cs="Calibri"/>
        </w:rPr>
        <w:t>.</w:t>
      </w:r>
      <w:r w:rsidRPr="00463CA4">
        <w:rPr>
          <w:rFonts w:ascii="Calibri" w:hAnsi="Calibri" w:cs="Calibri"/>
        </w:rPr>
        <w:br/>
        <w:t xml:space="preserve">Building and repairing are two phases of the same discipline: </w:t>
      </w:r>
      <w:r w:rsidRPr="00463CA4">
        <w:rPr>
          <w:rFonts w:ascii="Calibri" w:hAnsi="Calibri" w:cs="Calibri"/>
          <w:b/>
          <w:bCs/>
        </w:rPr>
        <w:t>injecting human judgment</w:t>
      </w:r>
      <w:r w:rsidRPr="00463CA4">
        <w:rPr>
          <w:rFonts w:ascii="Calibri" w:hAnsi="Calibri" w:cs="Calibri"/>
        </w:rPr>
        <w:t xml:space="preserve"> into AI workflows to produce reliable, auditable results.</w:t>
      </w:r>
    </w:p>
    <w:p w14:paraId="00C57700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A920D74">
          <v:rect id="_x0000_i1041" style="width:0;height:1.5pt" o:hralign="center" o:hrstd="t" o:hr="t" fillcolor="#a0a0a0" stroked="f"/>
        </w:pict>
      </w:r>
    </w:p>
    <w:p w14:paraId="3272E8B5" w14:textId="77777777" w:rsidR="009F17A4" w:rsidRPr="00463CA4" w:rsidRDefault="009F17A4" w:rsidP="009F17A4">
      <w:pPr>
        <w:rPr>
          <w:rFonts w:ascii="Calibri" w:hAnsi="Calibri" w:cs="Calibri"/>
          <w:b/>
          <w:bCs/>
        </w:rPr>
      </w:pPr>
      <w:r w:rsidRPr="00463CA4">
        <w:rPr>
          <w:rFonts w:ascii="Calibri" w:hAnsi="Calibri" w:cs="Calibri"/>
          <w:b/>
          <w:bCs/>
        </w:rPr>
        <w:t>Cross-References</w:t>
      </w:r>
    </w:p>
    <w:p w14:paraId="7D5639F3" w14:textId="77777777" w:rsidR="009F17A4" w:rsidRPr="00463CA4" w:rsidRDefault="009F17A4" w:rsidP="009F17A4">
      <w:pPr>
        <w:numPr>
          <w:ilvl w:val="0"/>
          <w:numId w:val="9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 xml:space="preserve">These audit prompts follow </w:t>
      </w:r>
      <w:r w:rsidRPr="00463CA4">
        <w:rPr>
          <w:rFonts w:ascii="Calibri" w:hAnsi="Calibri" w:cs="Calibri"/>
          <w:b/>
          <w:bCs/>
        </w:rPr>
        <w:t>C.G.A.F.R.</w:t>
      </w:r>
      <w:r w:rsidRPr="00463CA4">
        <w:rPr>
          <w:rFonts w:ascii="Calibri" w:hAnsi="Calibri" w:cs="Calibri"/>
        </w:rPr>
        <w:t xml:space="preserve"> (Core Guide § 2.1).</w:t>
      </w:r>
    </w:p>
    <w:p w14:paraId="6FFA0E95" w14:textId="77777777" w:rsidR="009F17A4" w:rsidRPr="00463CA4" w:rsidRDefault="009F17A4" w:rsidP="009F17A4">
      <w:pPr>
        <w:numPr>
          <w:ilvl w:val="0"/>
          <w:numId w:val="9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 xml:space="preserve">Verification discipline aligns with </w:t>
      </w:r>
      <w:r w:rsidRPr="00463CA4">
        <w:rPr>
          <w:rFonts w:ascii="Calibri" w:hAnsi="Calibri" w:cs="Calibri"/>
          <w:b/>
          <w:bCs/>
        </w:rPr>
        <w:t>Core Guide § 4.3</w:t>
      </w:r>
      <w:r w:rsidRPr="00463CA4">
        <w:rPr>
          <w:rFonts w:ascii="Calibri" w:hAnsi="Calibri" w:cs="Calibri"/>
        </w:rPr>
        <w:t>.</w:t>
      </w:r>
    </w:p>
    <w:p w14:paraId="670E508E" w14:textId="77777777" w:rsidR="009F17A4" w:rsidRPr="00463CA4" w:rsidRDefault="009F17A4" w:rsidP="009F17A4">
      <w:pPr>
        <w:numPr>
          <w:ilvl w:val="0"/>
          <w:numId w:val="9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 xml:space="preserve">Risk tiers and escalation align with </w:t>
      </w:r>
      <w:r w:rsidRPr="00463CA4">
        <w:rPr>
          <w:rFonts w:ascii="Calibri" w:hAnsi="Calibri" w:cs="Calibri"/>
          <w:b/>
          <w:bCs/>
        </w:rPr>
        <w:t>Core Guide § 1.3</w:t>
      </w:r>
      <w:r w:rsidRPr="00463CA4">
        <w:rPr>
          <w:rFonts w:ascii="Calibri" w:hAnsi="Calibri" w:cs="Calibri"/>
        </w:rPr>
        <w:t>.</w:t>
      </w:r>
    </w:p>
    <w:p w14:paraId="2B353D1E" w14:textId="77777777" w:rsidR="009F17A4" w:rsidRPr="00463CA4" w:rsidRDefault="009F17A4" w:rsidP="009F17A4">
      <w:pPr>
        <w:numPr>
          <w:ilvl w:val="0"/>
          <w:numId w:val="9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 xml:space="preserve">For orchestration and workflow chaining, see </w:t>
      </w:r>
      <w:r w:rsidRPr="00463CA4">
        <w:rPr>
          <w:rFonts w:ascii="Calibri" w:hAnsi="Calibri" w:cs="Calibri"/>
          <w:b/>
          <w:bCs/>
        </w:rPr>
        <w:t>Technical Supplement 4</w:t>
      </w:r>
      <w:r w:rsidRPr="00463CA4">
        <w:rPr>
          <w:rFonts w:ascii="Calibri" w:hAnsi="Calibri" w:cs="Calibri"/>
        </w:rPr>
        <w:t>.</w:t>
      </w:r>
    </w:p>
    <w:p w14:paraId="34766018" w14:textId="77777777" w:rsidR="009F17A4" w:rsidRPr="00463CA4" w:rsidRDefault="009F17A4" w:rsidP="009F17A4">
      <w:pPr>
        <w:numPr>
          <w:ilvl w:val="0"/>
          <w:numId w:val="9"/>
        </w:numPr>
        <w:rPr>
          <w:rFonts w:ascii="Calibri" w:hAnsi="Calibri" w:cs="Calibri"/>
        </w:rPr>
      </w:pPr>
      <w:r w:rsidRPr="00463CA4">
        <w:rPr>
          <w:rFonts w:ascii="Calibri" w:hAnsi="Calibri" w:cs="Calibri"/>
        </w:rPr>
        <w:t xml:space="preserve">For security controls and retention policy, see </w:t>
      </w:r>
      <w:r w:rsidRPr="00463CA4">
        <w:rPr>
          <w:rFonts w:ascii="Calibri" w:hAnsi="Calibri" w:cs="Calibri"/>
          <w:b/>
          <w:bCs/>
        </w:rPr>
        <w:t>Technical Supplement 6</w:t>
      </w:r>
      <w:r w:rsidRPr="00463CA4">
        <w:rPr>
          <w:rFonts w:ascii="Calibri" w:hAnsi="Calibri" w:cs="Calibri"/>
        </w:rPr>
        <w:t>.</w:t>
      </w:r>
    </w:p>
    <w:p w14:paraId="3C515B66" w14:textId="77777777" w:rsidR="009F17A4" w:rsidRPr="00463CA4" w:rsidRDefault="007465F1" w:rsidP="009F17A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01ACF37">
          <v:rect id="_x0000_i1042" style="width:0;height:1.5pt" o:hralign="center" o:hrstd="t" o:hr="t" fillcolor="#a0a0a0" stroked="f"/>
        </w:pict>
      </w:r>
    </w:p>
    <w:p w14:paraId="182C3A5D" w14:textId="77777777" w:rsidR="009F17A4" w:rsidRPr="00463CA4" w:rsidRDefault="009F17A4" w:rsidP="009F17A4">
      <w:pPr>
        <w:rPr>
          <w:rFonts w:ascii="Calibri" w:hAnsi="Calibri" w:cs="Calibri"/>
        </w:rPr>
      </w:pPr>
      <w:r w:rsidRPr="00463CA4">
        <w:rPr>
          <w:rFonts w:ascii="Calibri" w:hAnsi="Calibri" w:cs="Calibri"/>
        </w:rPr>
        <w:t>© 2025 Russell Nida | Guide to Using Large Multimodal Models v1.0 | CC BY-NC-SA 4.0 (educational use authorized)</w:t>
      </w:r>
    </w:p>
    <w:p w14:paraId="713232BF" w14:textId="77777777" w:rsidR="00A4291A" w:rsidRPr="00463CA4" w:rsidRDefault="00A4291A">
      <w:pPr>
        <w:rPr>
          <w:rFonts w:ascii="Calibri" w:hAnsi="Calibri" w:cs="Calibri"/>
        </w:rPr>
      </w:pPr>
    </w:p>
    <w:sectPr w:rsidR="00A4291A" w:rsidRPr="00463CA4" w:rsidSect="003F7AC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E9AF5" w14:textId="77777777" w:rsidR="004C6A1A" w:rsidRDefault="004C6A1A" w:rsidP="00BA5A9A">
      <w:pPr>
        <w:spacing w:after="0" w:line="240" w:lineRule="auto"/>
      </w:pPr>
      <w:r>
        <w:separator/>
      </w:r>
    </w:p>
  </w:endnote>
  <w:endnote w:type="continuationSeparator" w:id="0">
    <w:p w14:paraId="65AC3747" w14:textId="77777777" w:rsidR="004C6A1A" w:rsidRDefault="004C6A1A" w:rsidP="00BA5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886D" w14:textId="69CF402B" w:rsidR="00F36535" w:rsidRDefault="00F36535" w:rsidP="00A30C05">
    <w:pPr>
      <w:pStyle w:val="Footer"/>
      <w:jc w:val="center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327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71FC2A" w14:textId="6A56EF7C" w:rsidR="00DD74D1" w:rsidRDefault="00DD74D1" w:rsidP="00DD74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21169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61734F" w14:textId="77777777" w:rsidR="00BD7CC8" w:rsidRPr="003C620A" w:rsidRDefault="00BD7CC8" w:rsidP="003F7ACF">
        <w:pPr>
          <w:pStyle w:val="Footer"/>
          <w:jc w:val="center"/>
          <w:rPr>
            <w:sz w:val="16"/>
            <w:szCs w:val="16"/>
          </w:rPr>
        </w:pPr>
        <w:r w:rsidRPr="003C620A">
          <w:rPr>
            <w:rFonts w:ascii="Calibri" w:hAnsi="Calibri" w:cs="Calibri"/>
            <w:sz w:val="16"/>
            <w:szCs w:val="16"/>
          </w:rPr>
          <w:t>© 2025 Russell Nida. Released under CC BY-NC-SA 4.0 for educational use</w:t>
        </w:r>
      </w:p>
      <w:p w14:paraId="2F916542" w14:textId="77777777" w:rsidR="00BD7CC8" w:rsidRDefault="00BD7CC8" w:rsidP="00BD7CC8">
        <w:pPr>
          <w:pStyle w:val="Footer"/>
          <w:tabs>
            <w:tab w:val="left" w:pos="7995"/>
          </w:tabs>
          <w:rPr>
            <w:noProof/>
          </w:rPr>
        </w:pP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rPr>
            <w:noProof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6AA1" w14:textId="77777777" w:rsidR="004C6A1A" w:rsidRDefault="004C6A1A" w:rsidP="00BA5A9A">
      <w:pPr>
        <w:spacing w:after="0" w:line="240" w:lineRule="auto"/>
      </w:pPr>
      <w:r>
        <w:separator/>
      </w:r>
    </w:p>
  </w:footnote>
  <w:footnote w:type="continuationSeparator" w:id="0">
    <w:p w14:paraId="22FCD053" w14:textId="77777777" w:rsidR="004C6A1A" w:rsidRDefault="004C6A1A" w:rsidP="00BA5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5EF8" w14:textId="77777777" w:rsidR="00DD74D1" w:rsidRPr="001A57E3" w:rsidRDefault="00DD74D1" w:rsidP="00DD74D1">
    <w:pPr>
      <w:spacing w:after="0"/>
      <w:jc w:val="center"/>
      <w:rPr>
        <w:rFonts w:ascii="Calibri" w:hAnsi="Calibri" w:cs="Calibri"/>
        <w:sz w:val="16"/>
        <w:szCs w:val="16"/>
      </w:rPr>
    </w:pPr>
    <w:r w:rsidRPr="001A57E3">
      <w:rPr>
        <w:rFonts w:ascii="Calibri" w:hAnsi="Calibri" w:cs="Calibri"/>
        <w:sz w:val="16"/>
        <w:szCs w:val="16"/>
      </w:rPr>
      <w:t>Guide to Using Large Multimodal Models v1.</w:t>
    </w:r>
    <w:r>
      <w:rPr>
        <w:rFonts w:ascii="Calibri" w:hAnsi="Calibri" w:cs="Calibri"/>
        <w:sz w:val="16"/>
        <w:szCs w:val="16"/>
      </w:rPr>
      <w:t>1</w:t>
    </w:r>
  </w:p>
  <w:p w14:paraId="2AFE71A8" w14:textId="13E25271" w:rsidR="00DD74D1" w:rsidRPr="00DD74D1" w:rsidRDefault="00DD74D1" w:rsidP="00DD74D1">
    <w:pPr>
      <w:jc w:val="center"/>
      <w:rPr>
        <w:rFonts w:ascii="Calibri" w:hAnsi="Calibri" w:cs="Calibri"/>
        <w:sz w:val="16"/>
        <w:szCs w:val="16"/>
      </w:rPr>
    </w:pPr>
    <w:r w:rsidRPr="00F36535">
      <w:rPr>
        <w:rFonts w:ascii="Calibri" w:hAnsi="Calibri" w:cs="Calibri"/>
        <w:sz w:val="16"/>
        <w:szCs w:val="16"/>
      </w:rPr>
      <w:t>Technical Supplement 2 — Verification, Auditing &amp; Troubleshooting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357E" w14:textId="77777777" w:rsidR="00BA5A9A" w:rsidRPr="001A57E3" w:rsidRDefault="00BA5A9A" w:rsidP="00BA5A9A">
    <w:pPr>
      <w:spacing w:after="0"/>
      <w:jc w:val="center"/>
      <w:rPr>
        <w:rFonts w:ascii="Calibri" w:hAnsi="Calibri" w:cs="Calibri"/>
        <w:sz w:val="16"/>
        <w:szCs w:val="16"/>
      </w:rPr>
    </w:pPr>
    <w:r w:rsidRPr="001A57E3">
      <w:rPr>
        <w:rFonts w:ascii="Calibri" w:hAnsi="Calibri" w:cs="Calibri"/>
        <w:sz w:val="16"/>
        <w:szCs w:val="16"/>
      </w:rPr>
      <w:t>Guide to Using Large Multimodal Models v1.</w:t>
    </w:r>
    <w:r>
      <w:rPr>
        <w:rFonts w:ascii="Calibri" w:hAnsi="Calibri" w:cs="Calibri"/>
        <w:sz w:val="16"/>
        <w:szCs w:val="16"/>
      </w:rPr>
      <w:t>1</w:t>
    </w:r>
  </w:p>
  <w:p w14:paraId="395AB226" w14:textId="77CE2D7B" w:rsidR="00BA5A9A" w:rsidRPr="00F36535" w:rsidRDefault="00BA5A9A" w:rsidP="00F36535">
    <w:pPr>
      <w:jc w:val="center"/>
      <w:rPr>
        <w:rFonts w:ascii="Calibri" w:hAnsi="Calibri" w:cs="Calibri"/>
        <w:sz w:val="16"/>
        <w:szCs w:val="16"/>
      </w:rPr>
    </w:pPr>
    <w:r w:rsidRPr="00F36535">
      <w:rPr>
        <w:rFonts w:ascii="Calibri" w:hAnsi="Calibri" w:cs="Calibri"/>
        <w:sz w:val="16"/>
        <w:szCs w:val="16"/>
      </w:rPr>
      <w:t>Technical Supplement 2 — Verification, Auditing &amp; Troubleshooting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0E4301"/>
    <w:multiLevelType w:val="multilevel"/>
    <w:tmpl w:val="7F8A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4595A"/>
    <w:multiLevelType w:val="multilevel"/>
    <w:tmpl w:val="1D0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12D56"/>
    <w:multiLevelType w:val="multilevel"/>
    <w:tmpl w:val="D06A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21C8B"/>
    <w:multiLevelType w:val="multilevel"/>
    <w:tmpl w:val="94E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D3722"/>
    <w:multiLevelType w:val="multilevel"/>
    <w:tmpl w:val="86A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43A3F"/>
    <w:multiLevelType w:val="multilevel"/>
    <w:tmpl w:val="884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C2863"/>
    <w:multiLevelType w:val="multilevel"/>
    <w:tmpl w:val="424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D4EE0"/>
    <w:multiLevelType w:val="multilevel"/>
    <w:tmpl w:val="3546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079D3"/>
    <w:multiLevelType w:val="multilevel"/>
    <w:tmpl w:val="AA9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F0CBA"/>
    <w:multiLevelType w:val="multilevel"/>
    <w:tmpl w:val="BDA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99611">
    <w:abstractNumId w:val="2"/>
  </w:num>
  <w:num w:numId="2" w16cid:durableId="247926186">
    <w:abstractNumId w:val="4"/>
  </w:num>
  <w:num w:numId="3" w16cid:durableId="564608253">
    <w:abstractNumId w:val="7"/>
  </w:num>
  <w:num w:numId="4" w16cid:durableId="1495956035">
    <w:abstractNumId w:val="6"/>
  </w:num>
  <w:num w:numId="5" w16cid:durableId="55127375">
    <w:abstractNumId w:val="3"/>
  </w:num>
  <w:num w:numId="6" w16cid:durableId="1974022876">
    <w:abstractNumId w:val="5"/>
  </w:num>
  <w:num w:numId="7" w16cid:durableId="69085142">
    <w:abstractNumId w:val="8"/>
  </w:num>
  <w:num w:numId="8" w16cid:durableId="1445004108">
    <w:abstractNumId w:val="0"/>
  </w:num>
  <w:num w:numId="9" w16cid:durableId="772212156">
    <w:abstractNumId w:val="1"/>
  </w:num>
  <w:num w:numId="10" w16cid:durableId="2008972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A4"/>
    <w:rsid w:val="000F239F"/>
    <w:rsid w:val="000F777F"/>
    <w:rsid w:val="00285EAC"/>
    <w:rsid w:val="00314E31"/>
    <w:rsid w:val="003F7ACF"/>
    <w:rsid w:val="00463CA4"/>
    <w:rsid w:val="004960F4"/>
    <w:rsid w:val="004C6A1A"/>
    <w:rsid w:val="0055309E"/>
    <w:rsid w:val="005622E5"/>
    <w:rsid w:val="005C230E"/>
    <w:rsid w:val="005F1B14"/>
    <w:rsid w:val="007465F1"/>
    <w:rsid w:val="0078023D"/>
    <w:rsid w:val="00804823"/>
    <w:rsid w:val="0083555C"/>
    <w:rsid w:val="00862F60"/>
    <w:rsid w:val="008640EE"/>
    <w:rsid w:val="009F17A4"/>
    <w:rsid w:val="00A30C05"/>
    <w:rsid w:val="00A4291A"/>
    <w:rsid w:val="00B1355A"/>
    <w:rsid w:val="00B92FDC"/>
    <w:rsid w:val="00BA5A9A"/>
    <w:rsid w:val="00BD7CC8"/>
    <w:rsid w:val="00DD74D1"/>
    <w:rsid w:val="00E230EF"/>
    <w:rsid w:val="00ED7DE9"/>
    <w:rsid w:val="00F048E2"/>
    <w:rsid w:val="00F05119"/>
    <w:rsid w:val="00F36535"/>
    <w:rsid w:val="00F432C9"/>
    <w:rsid w:val="00F61423"/>
    <w:rsid w:val="00FA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16878C7B"/>
  <w15:chartTrackingRefBased/>
  <w15:docId w15:val="{2800DD05-4696-4D27-92A6-675435E7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350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350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50"/>
    <w:rPr>
      <w:rFonts w:ascii="Calibri" w:eastAsiaTheme="majorEastAsia" w:hAnsi="Calibri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350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7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A9A"/>
  </w:style>
  <w:style w:type="paragraph" w:styleId="Footer">
    <w:name w:val="footer"/>
    <w:basedOn w:val="Normal"/>
    <w:link w:val="FooterChar"/>
    <w:uiPriority w:val="99"/>
    <w:unhideWhenUsed/>
    <w:rsid w:val="00BA5A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A9A"/>
  </w:style>
  <w:style w:type="paragraph" w:styleId="TOCHeading">
    <w:name w:val="TOC Heading"/>
    <w:basedOn w:val="Heading1"/>
    <w:next w:val="Normal"/>
    <w:uiPriority w:val="39"/>
    <w:unhideWhenUsed/>
    <w:qFormat/>
    <w:rsid w:val="00DD74D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22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22E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622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8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1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1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1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8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4F228-91E0-4609-8D16-921C22CB5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1629</Words>
  <Characters>9288</Characters>
  <Application>Microsoft Office Word</Application>
  <DocSecurity>0</DocSecurity>
  <Lines>77</Lines>
  <Paragraphs>21</Paragraphs>
  <ScaleCrop>false</ScaleCrop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Nida</dc:creator>
  <cp:keywords/>
  <dc:description/>
  <cp:lastModifiedBy>Russell Nida</cp:lastModifiedBy>
  <cp:revision>23</cp:revision>
  <dcterms:created xsi:type="dcterms:W3CDTF">2025-11-03T14:04:00Z</dcterms:created>
  <dcterms:modified xsi:type="dcterms:W3CDTF">2025-11-03T17:19:00Z</dcterms:modified>
</cp:coreProperties>
</file>