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Таблицы баланса</w:t>
      </w:r>
    </w:p>
    <w:p>
      <w:pPr>
        <w:jc w:val="center"/>
      </w:pPr>
      <w:r>
        <w:rPr>
          <w:i/>
        </w:rPr>
        <w:t>Остров Неизбежного Конца</w:t>
      </w:r>
    </w:p>
    <w:p>
      <w:pPr>
        <w:pStyle w:val="Heading1"/>
      </w:pPr>
      <w:r>
        <w:t>Назначение документа</w:t>
      </w:r>
    </w:p>
    <w:p>
      <w:r>
        <w:t>Все числовые значения MVP хранятся здесь. Версия обновлена под Direct Strike-like волны, мобильный выбор линий, отсутствие army supply, одну улучшаемую казарму и назначение последователей на шахту, казарму и строительство.</w:t>
      </w:r>
    </w:p>
    <w:p>
      <w:pPr>
        <w:pStyle w:val="Heading1"/>
      </w:pPr>
      <w:r>
        <w:t>1. Общие параметры партии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Стартовое значение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3552"/>
            <w:vAlign w:val="center"/>
          </w:tcPr>
          <w:p>
            <w:r>
              <w:t>Длительность партии</w:t>
            </w:r>
          </w:p>
        </w:tc>
        <w:tc>
          <w:tcPr>
            <w:tcW w:type="dxa" w:w="3552"/>
            <w:vAlign w:val="center"/>
          </w:tcPr>
          <w:p>
            <w:r>
              <w:t>12 минут</w:t>
            </w:r>
          </w:p>
        </w:tc>
        <w:tc>
          <w:tcPr>
            <w:tcW w:type="dxa" w:w="3552"/>
            <w:vAlign w:val="center"/>
          </w:tcPr>
          <w:p>
            <w:r>
              <w:t>Диапазон 10–15 минут.</w:t>
            </w:r>
          </w:p>
        </w:tc>
      </w:tr>
      <w:tr>
        <w:tc>
          <w:tcPr>
            <w:tcW w:type="dxa" w:w="3552"/>
            <w:vAlign w:val="center"/>
          </w:tcPr>
          <w:p>
            <w:r>
              <w:t>Стартовое золото</w:t>
            </w:r>
          </w:p>
        </w:tc>
        <w:tc>
          <w:tcPr>
            <w:tcW w:type="dxa" w:w="3552"/>
            <w:vAlign w:val="center"/>
          </w:tcPr>
          <w:p>
            <w:r>
              <w:t>180</w:t>
            </w:r>
          </w:p>
        </w:tc>
        <w:tc>
          <w:tcPr>
            <w:tcW w:type="dxa" w:w="3552"/>
            <w:vAlign w:val="center"/>
          </w:tcPr>
          <w:p>
            <w:r>
              <w:t>Хватает на первое решение: юнит, экономика или башня.</w:t>
            </w:r>
          </w:p>
        </w:tc>
      </w:tr>
      <w:tr>
        <w:tc>
          <w:tcPr>
            <w:tcW w:type="dxa" w:w="3552"/>
            <w:vAlign w:val="center"/>
          </w:tcPr>
          <w:p>
            <w:r>
              <w:t>Стартовые последователи</w:t>
            </w:r>
          </w:p>
        </w:tc>
        <w:tc>
          <w:tcPr>
            <w:tcW w:type="dxa" w:w="3552"/>
            <w:vAlign w:val="center"/>
          </w:tcPr>
          <w:p>
            <w:r>
              <w:t>4</w:t>
            </w:r>
          </w:p>
        </w:tc>
        <w:tc>
          <w:tcPr>
            <w:tcW w:type="dxa" w:w="3552"/>
            <w:vAlign w:val="center"/>
          </w:tcPr>
          <w:p>
            <w:r>
              <w:t>Сразу даёт выбор: шахта/единая казарма/стройка.</w:t>
            </w:r>
          </w:p>
        </w:tc>
      </w:tr>
      <w:tr>
        <w:tc>
          <w:tcPr>
            <w:tcW w:type="dxa" w:w="3552"/>
            <w:vAlign w:val="center"/>
          </w:tcPr>
          <w:p>
            <w:r>
              <w:t>Базовый доход</w:t>
            </w:r>
          </w:p>
        </w:tc>
        <w:tc>
          <w:tcPr>
            <w:tcW w:type="dxa" w:w="3552"/>
            <w:vAlign w:val="center"/>
          </w:tcPr>
          <w:p>
            <w:r>
              <w:t>+10 gold / 5 сек</w:t>
            </w:r>
          </w:p>
        </w:tc>
        <w:tc>
          <w:tcPr>
            <w:tcW w:type="dxa" w:w="3552"/>
            <w:vAlign w:val="center"/>
          </w:tcPr>
          <w:p>
            <w:r>
              <w:t>Чтобы игрок не застревал.</w:t>
            </w:r>
          </w:p>
        </w:tc>
      </w:tr>
      <w:tr>
        <w:tc>
          <w:tcPr>
            <w:tcW w:type="dxa" w:w="3552"/>
            <w:vAlign w:val="center"/>
          </w:tcPr>
          <w:p>
            <w:r>
              <w:t>Wave interval</w:t>
            </w:r>
          </w:p>
        </w:tc>
        <w:tc>
          <w:tcPr>
            <w:tcW w:type="dxa" w:w="3552"/>
            <w:vAlign w:val="center"/>
          </w:tcPr>
          <w:p>
            <w:r>
              <w:t>35 сек</w:t>
            </w:r>
          </w:p>
        </w:tc>
        <w:tc>
          <w:tcPr>
            <w:tcW w:type="dxa" w:w="3552"/>
            <w:vAlign w:val="center"/>
          </w:tcPr>
          <w:p>
            <w:r>
              <w:t>Можно тюнить 30–40 сек.</w:t>
            </w:r>
          </w:p>
        </w:tc>
      </w:tr>
      <w:tr>
        <w:tc>
          <w:tcPr>
            <w:tcW w:type="dxa" w:w="3552"/>
            <w:vAlign w:val="center"/>
          </w:tcPr>
          <w:p>
            <w:r>
              <w:t>Spawn lock перед волной</w:t>
            </w:r>
          </w:p>
        </w:tc>
        <w:tc>
          <w:tcPr>
            <w:tcW w:type="dxa" w:w="3552"/>
            <w:vAlign w:val="center"/>
          </w:tcPr>
          <w:p>
            <w:r>
              <w:t>1.5 сек</w:t>
            </w:r>
          </w:p>
        </w:tc>
        <w:tc>
          <w:tcPr>
            <w:tcW w:type="dxa" w:w="3552"/>
            <w:vAlign w:val="center"/>
          </w:tcPr>
          <w:p>
            <w:r>
              <w:t>После lock нельзя удалять юнитов из ближайшей волны.</w:t>
            </w:r>
          </w:p>
        </w:tc>
      </w:tr>
      <w:tr>
        <w:tc>
          <w:tcPr>
            <w:tcW w:type="dxa" w:w="3552"/>
            <w:vAlign w:val="center"/>
          </w:tcPr>
          <w:p>
            <w:r>
              <w:t>Refund до spawn lock</w:t>
            </w:r>
          </w:p>
        </w:tc>
        <w:tc>
          <w:tcPr>
            <w:tcW w:type="dxa" w:w="3552"/>
            <w:vAlign w:val="center"/>
          </w:tcPr>
          <w:p>
            <w:r>
              <w:t>100%</w:t>
            </w:r>
          </w:p>
        </w:tc>
        <w:tc>
          <w:tcPr>
            <w:tcW w:type="dxa" w:w="3552"/>
            <w:vAlign w:val="center"/>
          </w:tcPr>
          <w:p>
            <w:r>
              <w:t>Для мобилки важно прощать ошибочные тапы.</w:t>
            </w:r>
          </w:p>
        </w:tc>
      </w:tr>
      <w:tr>
        <w:tc>
          <w:tcPr>
            <w:tcW w:type="dxa" w:w="3552"/>
            <w:vAlign w:val="center"/>
          </w:tcPr>
          <w:p>
            <w:r>
              <w:t>Army supply</w:t>
            </w:r>
          </w:p>
        </w:tc>
        <w:tc>
          <w:tcPr>
            <w:tcW w:type="dxa" w:w="3552"/>
            <w:vAlign w:val="center"/>
          </w:tcPr>
          <w:p>
            <w:r>
              <w:t>Нет</w:t>
            </w:r>
          </w:p>
        </w:tc>
        <w:tc>
          <w:tcPr>
            <w:tcW w:type="dxa" w:w="3552"/>
            <w:vAlign w:val="center"/>
          </w:tcPr>
          <w:p>
            <w:pPr/>
            <w:r>
              <w:t>Не использовать лимит армии. Ограничители: золото, таймер, тиры, 4 базовых build slots, tower slots и темп.</w:t>
            </w:r>
          </w:p>
        </w:tc>
      </w:tr>
    </w:tbl>
    <w:p/>
    <w:p>
      <w:pPr>
        <w:pStyle w:val="Heading1"/>
      </w:pPr>
      <w:r>
        <w:t>2. Последователи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Значение MVP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3552"/>
            <w:vAlign w:val="center"/>
          </w:tcPr>
          <w:p>
            <w:r>
              <w:t>Follower growth</w:t>
            </w:r>
          </w:p>
        </w:tc>
        <w:tc>
          <w:tcPr>
            <w:tcW w:type="dxa" w:w="3552"/>
            <w:vAlign w:val="center"/>
          </w:tcPr>
          <w:p>
            <w:r>
              <w:t>+1 / 20 сек</w:t>
            </w:r>
          </w:p>
        </w:tc>
        <w:tc>
          <w:tcPr>
            <w:tcW w:type="dxa" w:w="3552"/>
            <w:vAlign w:val="center"/>
          </w:tcPr>
          <w:p>
            <w:r>
              <w:t>Медленный базовый рост; улучшается зданиями.</w:t>
            </w:r>
          </w:p>
        </w:tc>
      </w:tr>
      <w:tr>
        <w:tc>
          <w:tcPr>
            <w:tcW w:type="dxa" w:w="3552"/>
            <w:vAlign w:val="center"/>
          </w:tcPr>
          <w:p>
            <w:r>
              <w:t>Miners effect</w:t>
            </w:r>
          </w:p>
        </w:tc>
        <w:tc>
          <w:tcPr>
            <w:tcW w:type="dxa" w:w="3552"/>
            <w:vAlign w:val="center"/>
          </w:tcPr>
          <w:p>
            <w:r>
              <w:t>+4 gold / 5 сек за follower</w:t>
            </w:r>
          </w:p>
        </w:tc>
        <w:tc>
          <w:tcPr>
            <w:tcW w:type="dxa" w:w="3552"/>
            <w:vAlign w:val="center"/>
          </w:tcPr>
          <w:p>
            <w:r>
              <w:t>Назначается через +/- над шахтой.</w:t>
            </w:r>
          </w:p>
        </w:tc>
      </w:tr>
      <w:tr>
        <w:tc>
          <w:tcPr>
            <w:tcW w:type="dxa" w:w="3552"/>
            <w:vAlign w:val="center"/>
          </w:tcPr>
          <w:p>
            <w:r>
              <w:t>Summoners/trainers effect</w:t>
            </w:r>
          </w:p>
        </w:tc>
        <w:tc>
          <w:tcPr>
            <w:tcW w:type="dxa" w:w="3552"/>
            <w:vAlign w:val="center"/>
          </w:tcPr>
          <w:p>
            <w:r>
              <w:t>-5% train/spawn time за follower</w:t>
            </w:r>
          </w:p>
        </w:tc>
        <w:tc>
          <w:tcPr>
            <w:tcW w:type="dxa" w:w="3552"/>
            <w:vAlign w:val="center"/>
          </w:tcPr>
          <w:p>
            <w:r>
              <w:t>Кап ускорения MVP: 30–35%.</w:t>
            </w:r>
          </w:p>
        </w:tc>
      </w:tr>
      <w:tr>
        <w:tc>
          <w:tcPr>
            <w:tcW w:type="dxa" w:w="3552"/>
            <w:vAlign w:val="center"/>
          </w:tcPr>
          <w:p>
            <w:r>
              <w:t>Builder count min/max</w:t>
            </w:r>
          </w:p>
        </w:tc>
        <w:tc>
          <w:tcPr>
            <w:tcW w:type="dxa" w:w="3552"/>
            <w:vAlign w:val="center"/>
          </w:tcPr>
          <w:p>
            <w:r>
              <w:t>1–3</w:t>
            </w:r>
          </w:p>
        </w:tc>
        <w:tc>
          <w:tcPr>
            <w:tcW w:type="dxa" w:w="3552"/>
            <w:vAlign w:val="center"/>
          </w:tcPr>
          <w:p>
            <w:r>
              <w:t>Выбирается при строительстве здания/башни.</w:t>
            </w:r>
          </w:p>
        </w:tc>
      </w:tr>
      <w:tr>
        <w:tc>
          <w:tcPr>
            <w:tcW w:type="dxa" w:w="3552"/>
            <w:vAlign w:val="center"/>
          </w:tcPr>
          <w:p>
            <w:r>
              <w:t>1 builder</w:t>
            </w:r>
          </w:p>
        </w:tc>
        <w:tc>
          <w:tcPr>
            <w:tcW w:type="dxa" w:w="3552"/>
            <w:vAlign w:val="center"/>
          </w:tcPr>
          <w:p>
            <w:r>
              <w:t>100% buildTime</w:t>
            </w:r>
          </w:p>
        </w:tc>
        <w:tc>
          <w:tcPr>
            <w:tcW w:type="dxa" w:w="3552"/>
            <w:vAlign w:val="center"/>
          </w:tcPr>
          <w:p>
            <w:r>
              <w:t>Медленно, зато мало блокирует экономику.</w:t>
            </w:r>
          </w:p>
        </w:tc>
      </w:tr>
      <w:tr>
        <w:tc>
          <w:tcPr>
            <w:tcW w:type="dxa" w:w="3552"/>
            <w:vAlign w:val="center"/>
          </w:tcPr>
          <w:p>
            <w:r>
              <w:t>2 builders</w:t>
            </w:r>
          </w:p>
        </w:tc>
        <w:tc>
          <w:tcPr>
            <w:tcW w:type="dxa" w:w="3552"/>
            <w:vAlign w:val="center"/>
          </w:tcPr>
          <w:p>
            <w:r>
              <w:t>70% buildTime</w:t>
            </w:r>
          </w:p>
        </w:tc>
        <w:tc>
          <w:tcPr>
            <w:tcW w:type="dxa" w:w="3552"/>
            <w:vAlign w:val="center"/>
          </w:tcPr>
          <w:p>
            <w:r>
              <w:t>Средний вариант.</w:t>
            </w:r>
          </w:p>
        </w:tc>
      </w:tr>
      <w:tr>
        <w:tc>
          <w:tcPr>
            <w:tcW w:type="dxa" w:w="3552"/>
            <w:vAlign w:val="center"/>
          </w:tcPr>
          <w:p>
            <w:r>
              <w:t>3 builders</w:t>
            </w:r>
          </w:p>
        </w:tc>
        <w:tc>
          <w:tcPr>
            <w:tcW w:type="dxa" w:w="3552"/>
            <w:vAlign w:val="center"/>
          </w:tcPr>
          <w:p>
            <w:r>
              <w:t>50% buildTime</w:t>
            </w:r>
          </w:p>
        </w:tc>
        <w:tc>
          <w:tcPr>
            <w:tcW w:type="dxa" w:w="3552"/>
            <w:vAlign w:val="center"/>
          </w:tcPr>
          <w:p>
            <w:r>
              <w:t>Быстро, но временно блокирует много людей.</w:t>
            </w:r>
          </w:p>
        </w:tc>
      </w:tr>
      <w:tr>
        <w:tc>
          <w:tcPr>
            <w:tcW w:type="dxa" w:w="3552"/>
            <w:vAlign w:val="center"/>
          </w:tcPr>
          <w:p>
            <w:r>
              <w:t>Auto-return</w:t>
            </w:r>
          </w:p>
        </w:tc>
        <w:tc>
          <w:tcPr>
            <w:tcW w:type="dxa" w:w="3552"/>
            <w:vAlign w:val="center"/>
          </w:tcPr>
          <w:p>
            <w:r>
              <w:t>Да</w:t>
            </w:r>
          </w:p>
        </w:tc>
        <w:tc>
          <w:tcPr>
            <w:tcW w:type="dxa" w:w="3552"/>
            <w:vAlign w:val="center"/>
          </w:tcPr>
          <w:p>
            <w:r>
              <w:t>После стройки followers возвращаются в available.</w:t>
            </w:r>
          </w:p>
        </w:tc>
      </w:tr>
    </w:tbl>
    <w:p/>
    <w:p>
      <w:pPr>
        <w:pStyle w:val="Heading1"/>
      </w:pPr>
      <w:r>
        <w:t>3. Юниты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1066"/>
            <w:vAlign w:val="center"/>
          </w:tcPr>
          <w:p>
            <w:r>
              <w:rPr>
                <w:b/>
              </w:rPr>
              <w:t>Юнит</w:t>
            </w:r>
          </w:p>
        </w:tc>
        <w:tc>
          <w:tcPr>
            <w:tcW w:type="dxa" w:w="1066"/>
            <w:vAlign w:val="center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1066"/>
            <w:vAlign w:val="center"/>
          </w:tcPr>
          <w:p>
            <w:r>
              <w:rPr>
                <w:b/>
              </w:rPr>
              <w:t>HP</w:t>
            </w:r>
          </w:p>
        </w:tc>
        <w:tc>
          <w:tcPr>
            <w:tcW w:type="dxa" w:w="1066"/>
            <w:vAlign w:val="center"/>
          </w:tcPr>
          <w:p>
            <w:r>
              <w:rPr>
                <w:b/>
              </w:rPr>
              <w:t>Броня</w:t>
            </w:r>
          </w:p>
        </w:tc>
        <w:tc>
          <w:tcPr>
            <w:tcW w:type="dxa" w:w="1066"/>
            <w:vAlign w:val="center"/>
          </w:tcPr>
          <w:p>
            <w:r>
              <w:rPr>
                <w:b/>
              </w:rPr>
              <w:t>Урон</w:t>
            </w:r>
          </w:p>
        </w:tc>
        <w:tc>
          <w:tcPr>
            <w:tcW w:type="dxa" w:w="1066"/>
            <w:vAlign w:val="center"/>
          </w:tcPr>
          <w:p>
            <w:r>
              <w:rPr>
                <w:b/>
              </w:rPr>
              <w:t>КД</w:t>
            </w:r>
          </w:p>
        </w:tc>
        <w:tc>
          <w:tcPr>
            <w:tcW w:type="dxa" w:w="1066"/>
            <w:vAlign w:val="center"/>
          </w:tcPr>
          <w:p>
            <w:r>
              <w:rPr>
                <w:b/>
              </w:rPr>
              <w:t>Дальность</w:t>
            </w:r>
          </w:p>
        </w:tc>
        <w:tc>
          <w:tcPr>
            <w:tcW w:type="dxa" w:w="1066"/>
            <w:vAlign w:val="center"/>
          </w:tcPr>
          <w:p>
            <w:r>
              <w:rPr>
                <w:b/>
              </w:rPr>
              <w:t>Train</w:t>
            </w:r>
          </w:p>
        </w:tc>
        <w:tc>
          <w:tcPr>
            <w:tcW w:type="dxa" w:w="1066"/>
            <w:vAlign w:val="center"/>
          </w:tcPr>
          <w:p>
            <w:r>
              <w:rPr>
                <w:b/>
              </w:rPr>
              <w:t>Wave role</w:t>
            </w:r>
          </w:p>
        </w:tc>
        <w:tc>
          <w:tcPr>
            <w:tcW w:type="dxa" w:w="1066"/>
            <w:vAlign w:val="center"/>
          </w:tcPr>
          <w:p>
            <w:r>
              <w:rPr>
                <w:b/>
              </w:rPr>
              <w:t>Wave power</w:t>
            </w:r>
          </w:p>
        </w:tc>
      </w:tr>
      <w:tr>
        <w:tc>
          <w:tcPr>
            <w:tcW w:type="dxa" w:w="1066"/>
            <w:vAlign w:val="center"/>
          </w:tcPr>
          <w:p>
            <w:r>
              <w:t>Гоплит</w:t>
            </w:r>
          </w:p>
        </w:tc>
        <w:tc>
          <w:tcPr>
            <w:tcW w:type="dxa" w:w="1066"/>
            <w:vAlign w:val="center"/>
          </w:tcPr>
          <w:p>
            <w:r>
              <w:t>135</w:t>
            </w:r>
          </w:p>
        </w:tc>
        <w:tc>
          <w:tcPr>
            <w:tcW w:type="dxa" w:w="1066"/>
            <w:vAlign w:val="center"/>
          </w:tcPr>
          <w:p>
            <w:r>
              <w:t>420</w:t>
            </w:r>
          </w:p>
        </w:tc>
        <w:tc>
          <w:tcPr>
            <w:tcW w:type="dxa" w:w="1066"/>
            <w:vAlign w:val="center"/>
          </w:tcPr>
          <w:p>
            <w:r>
              <w:t>Heavy 2</w:t>
            </w:r>
          </w:p>
        </w:tc>
        <w:tc>
          <w:tcPr>
            <w:tcW w:type="dxa" w:w="1066"/>
            <w:vAlign w:val="center"/>
          </w:tcPr>
          <w:p>
            <w:r>
              <w:t>12.5 Normal</w:t>
            </w:r>
          </w:p>
        </w:tc>
        <w:tc>
          <w:tcPr>
            <w:tcW w:type="dxa" w:w="1066"/>
            <w:vAlign w:val="center"/>
          </w:tcPr>
          <w:p>
            <w:r>
              <w:t>1.35</w:t>
            </w:r>
          </w:p>
        </w:tc>
        <w:tc>
          <w:tcPr>
            <w:tcW w:type="dxa" w:w="1066"/>
            <w:vAlign w:val="center"/>
          </w:tcPr>
          <w:p>
            <w:r>
              <w:t>melee</w:t>
            </w:r>
          </w:p>
        </w:tc>
        <w:tc>
          <w:tcPr>
            <w:tcW w:type="dxa" w:w="1066"/>
            <w:vAlign w:val="center"/>
          </w:tcPr>
          <w:p>
            <w:r>
              <w:t>20s</w:t>
            </w:r>
          </w:p>
        </w:tc>
        <w:tc>
          <w:tcPr>
            <w:tcW w:type="dxa" w:w="1066"/>
            <w:vAlign w:val="center"/>
          </w:tcPr>
          <w:p>
            <w:r>
              <w:t>front</w:t>
            </w:r>
          </w:p>
        </w:tc>
        <w:tc>
          <w:tcPr>
            <w:tcW w:type="dxa" w:w="1066"/>
            <w:vAlign w:val="center"/>
          </w:tcPr>
          <w:p>
            <w:r>
              <w:t>2</w:t>
            </w:r>
          </w:p>
        </w:tc>
      </w:tr>
      <w:tr>
        <w:tc>
          <w:tcPr>
            <w:tcW w:type="dxa" w:w="1066"/>
            <w:vAlign w:val="center"/>
          </w:tcPr>
          <w:p>
            <w:r>
              <w:t>Токсот</w:t>
            </w:r>
          </w:p>
        </w:tc>
        <w:tc>
          <w:tcPr>
            <w:tcW w:type="dxa" w:w="1066"/>
            <w:vAlign w:val="center"/>
          </w:tcPr>
          <w:p>
            <w:r>
              <w:t>205</w:t>
            </w:r>
          </w:p>
        </w:tc>
        <w:tc>
          <w:tcPr>
            <w:tcW w:type="dxa" w:w="1066"/>
            <w:vAlign w:val="center"/>
          </w:tcPr>
          <w:p>
            <w:r>
              <w:t>535</w:t>
            </w:r>
          </w:p>
        </w:tc>
        <w:tc>
          <w:tcPr>
            <w:tcW w:type="dxa" w:w="1066"/>
            <w:vAlign w:val="center"/>
          </w:tcPr>
          <w:p>
            <w:r>
              <w:t>Medium 0</w:t>
            </w:r>
          </w:p>
        </w:tc>
        <w:tc>
          <w:tcPr>
            <w:tcW w:type="dxa" w:w="1066"/>
            <w:vAlign w:val="center"/>
          </w:tcPr>
          <w:p>
            <w:r>
              <w:t>21 Pierce</w:t>
            </w:r>
          </w:p>
        </w:tc>
        <w:tc>
          <w:tcPr>
            <w:tcW w:type="dxa" w:w="1066"/>
            <w:vAlign w:val="center"/>
          </w:tcPr>
          <w:p>
            <w:r>
              <w:t>1.5</w:t>
            </w:r>
          </w:p>
        </w:tc>
        <w:tc>
          <w:tcPr>
            <w:tcW w:type="dxa" w:w="1066"/>
            <w:vAlign w:val="center"/>
          </w:tcPr>
          <w:p>
            <w:r>
              <w:t>40/60</w:t>
            </w:r>
          </w:p>
        </w:tc>
        <w:tc>
          <w:tcPr>
            <w:tcW w:type="dxa" w:w="1066"/>
            <w:vAlign w:val="center"/>
          </w:tcPr>
          <w:p>
            <w:r>
              <w:t>26s</w:t>
            </w:r>
          </w:p>
        </w:tc>
        <w:tc>
          <w:tcPr>
            <w:tcW w:type="dxa" w:w="1066"/>
            <w:vAlign w:val="center"/>
          </w:tcPr>
          <w:p>
            <w:r>
              <w:t>ranged</w:t>
            </w:r>
          </w:p>
        </w:tc>
        <w:tc>
          <w:tcPr>
            <w:tcW w:type="dxa" w:w="1066"/>
            <w:vAlign w:val="center"/>
          </w:tcPr>
          <w:p>
            <w:r>
              <w:t>3</w:t>
            </w:r>
          </w:p>
        </w:tc>
      </w:tr>
      <w:tr>
        <w:tc>
          <w:tcPr>
            <w:tcW w:type="dxa" w:w="1066"/>
            <w:vAlign w:val="center"/>
          </w:tcPr>
          <w:p>
            <w:r>
              <w:t>Мирмидон</w:t>
            </w:r>
          </w:p>
        </w:tc>
        <w:tc>
          <w:tcPr>
            <w:tcW w:type="dxa" w:w="1066"/>
            <w:vAlign w:val="center"/>
          </w:tcPr>
          <w:p>
            <w:r>
              <w:t>245</w:t>
            </w:r>
          </w:p>
        </w:tc>
        <w:tc>
          <w:tcPr>
            <w:tcW w:type="dxa" w:w="1066"/>
            <w:vAlign w:val="center"/>
          </w:tcPr>
          <w:p>
            <w:r>
              <w:t>835/985</w:t>
            </w:r>
          </w:p>
        </w:tc>
        <w:tc>
          <w:tcPr>
            <w:tcW w:type="dxa" w:w="1066"/>
            <w:vAlign w:val="center"/>
          </w:tcPr>
          <w:p>
            <w:r>
              <w:t>Heavy 5</w:t>
            </w:r>
          </w:p>
        </w:tc>
        <w:tc>
          <w:tcPr>
            <w:tcW w:type="dxa" w:w="1066"/>
            <w:vAlign w:val="center"/>
          </w:tcPr>
          <w:p>
            <w:r>
              <w:t>34 Normal</w:t>
            </w:r>
          </w:p>
        </w:tc>
        <w:tc>
          <w:tcPr>
            <w:tcW w:type="dxa" w:w="1066"/>
            <w:vAlign w:val="center"/>
          </w:tcPr>
          <w:p>
            <w:r>
              <w:t>1.4</w:t>
            </w:r>
          </w:p>
        </w:tc>
        <w:tc>
          <w:tcPr>
            <w:tcW w:type="dxa" w:w="1066"/>
            <w:vAlign w:val="center"/>
          </w:tcPr>
          <w:p>
            <w:r>
              <w:t>melee</w:t>
            </w:r>
          </w:p>
        </w:tc>
        <w:tc>
          <w:tcPr>
            <w:tcW w:type="dxa" w:w="1066"/>
            <w:vAlign w:val="center"/>
          </w:tcPr>
          <w:p>
            <w:r>
              <w:t>45s</w:t>
            </w:r>
          </w:p>
        </w:tc>
        <w:tc>
          <w:tcPr>
            <w:tcW w:type="dxa" w:w="1066"/>
            <w:vAlign w:val="center"/>
          </w:tcPr>
          <w:p>
            <w:r>
              <w:t>front_heavy</w:t>
            </w:r>
          </w:p>
        </w:tc>
        <w:tc>
          <w:tcPr>
            <w:tcW w:type="dxa" w:w="1066"/>
            <w:vAlign w:val="center"/>
          </w:tcPr>
          <w:p>
            <w:r>
              <w:t>4</w:t>
            </w:r>
          </w:p>
        </w:tc>
      </w:tr>
      <w:tr>
        <w:tc>
          <w:tcPr>
            <w:tcW w:type="dxa" w:w="1066"/>
            <w:vAlign w:val="center"/>
          </w:tcPr>
          <w:p>
            <w:r>
              <w:t>Священник</w:t>
            </w:r>
          </w:p>
        </w:tc>
        <w:tc>
          <w:tcPr>
            <w:tcW w:type="dxa" w:w="1066"/>
            <w:vAlign w:val="center"/>
          </w:tcPr>
          <w:p>
            <w:r>
              <w:t>135</w:t>
            </w:r>
          </w:p>
        </w:tc>
        <w:tc>
          <w:tcPr>
            <w:tcW w:type="dxa" w:w="1066"/>
            <w:vAlign w:val="center"/>
          </w:tcPr>
          <w:p>
            <w:r>
              <w:t>300/380</w:t>
            </w:r>
          </w:p>
        </w:tc>
        <w:tc>
          <w:tcPr>
            <w:tcW w:type="dxa" w:w="1066"/>
            <w:vAlign w:val="center"/>
          </w:tcPr>
          <w:p>
            <w:r>
              <w:t>Unarmored 0</w:t>
            </w:r>
          </w:p>
        </w:tc>
        <w:tc>
          <w:tcPr>
            <w:tcW w:type="dxa" w:w="1066"/>
            <w:vAlign w:val="center"/>
          </w:tcPr>
          <w:p>
            <w:r>
              <w:t>8.5 Magic</w:t>
            </w:r>
          </w:p>
        </w:tc>
        <w:tc>
          <w:tcPr>
            <w:tcW w:type="dxa" w:w="1066"/>
            <w:vAlign w:val="center"/>
          </w:tcPr>
          <w:p>
            <w:r>
              <w:t>2.0</w:t>
            </w:r>
          </w:p>
        </w:tc>
        <w:tc>
          <w:tcPr>
            <w:tcW w:type="dxa" w:w="1066"/>
            <w:vAlign w:val="center"/>
          </w:tcPr>
          <w:p>
            <w:r>
              <w:t>60</w:t>
            </w:r>
          </w:p>
        </w:tc>
        <w:tc>
          <w:tcPr>
            <w:tcW w:type="dxa" w:w="1066"/>
            <w:vAlign w:val="center"/>
          </w:tcPr>
          <w:p>
            <w:r>
              <w:t>28s</w:t>
            </w:r>
          </w:p>
        </w:tc>
        <w:tc>
          <w:tcPr>
            <w:tcW w:type="dxa" w:w="1066"/>
            <w:vAlign w:val="center"/>
          </w:tcPr>
          <w:p>
            <w:r>
              <w:t>support</w:t>
            </w:r>
          </w:p>
        </w:tc>
        <w:tc>
          <w:tcPr>
            <w:tcW w:type="dxa" w:w="1066"/>
            <w:vAlign w:val="center"/>
          </w:tcPr>
          <w:p>
            <w:r>
              <w:t>2</w:t>
            </w:r>
          </w:p>
        </w:tc>
      </w:tr>
      <w:tr>
        <w:tc>
          <w:tcPr>
            <w:tcW w:type="dxa" w:w="1066"/>
            <w:vAlign w:val="center"/>
          </w:tcPr>
          <w:p>
            <w:r>
              <w:t>Осадная машина</w:t>
            </w:r>
          </w:p>
        </w:tc>
        <w:tc>
          <w:tcPr>
            <w:tcW w:type="dxa" w:w="1066"/>
            <w:vAlign w:val="center"/>
          </w:tcPr>
          <w:p>
            <w:r>
              <w:t>195</w:t>
            </w:r>
          </w:p>
        </w:tc>
        <w:tc>
          <w:tcPr>
            <w:tcW w:type="dxa" w:w="1066"/>
            <w:vAlign w:val="center"/>
          </w:tcPr>
          <w:p>
            <w:r>
              <w:t>700</w:t>
            </w:r>
          </w:p>
        </w:tc>
        <w:tc>
          <w:tcPr>
            <w:tcW w:type="dxa" w:w="1066"/>
            <w:vAlign w:val="center"/>
          </w:tcPr>
          <w:p>
            <w:r>
              <w:t>Fortified 2</w:t>
            </w:r>
          </w:p>
        </w:tc>
        <w:tc>
          <w:tcPr>
            <w:tcW w:type="dxa" w:w="1066"/>
            <w:vAlign w:val="center"/>
          </w:tcPr>
          <w:p>
            <w:r>
              <w:t>50 Siege</w:t>
            </w:r>
          </w:p>
        </w:tc>
        <w:tc>
          <w:tcPr>
            <w:tcW w:type="dxa" w:w="1066"/>
            <w:vAlign w:val="center"/>
          </w:tcPr>
          <w:p>
            <w:r>
              <w:t>2.1</w:t>
            </w:r>
          </w:p>
        </w:tc>
        <w:tc>
          <w:tcPr>
            <w:tcW w:type="dxa" w:w="1066"/>
            <w:vAlign w:val="center"/>
          </w:tcPr>
          <w:p>
            <w:r>
              <w:t>19</w:t>
            </w:r>
          </w:p>
        </w:tc>
        <w:tc>
          <w:tcPr>
            <w:tcW w:type="dxa" w:w="1066"/>
            <w:vAlign w:val="center"/>
          </w:tcPr>
          <w:p>
            <w:r>
              <w:t>55s</w:t>
            </w:r>
          </w:p>
        </w:tc>
        <w:tc>
          <w:tcPr>
            <w:tcW w:type="dxa" w:w="1066"/>
            <w:vAlign w:val="center"/>
          </w:tcPr>
          <w:p>
            <w:r>
              <w:t>siege_back</w:t>
            </w:r>
          </w:p>
        </w:tc>
        <w:tc>
          <w:tcPr>
            <w:tcW w:type="dxa" w:w="1066"/>
            <w:vAlign w:val="center"/>
          </w:tcPr>
          <w:p>
            <w:r>
              <w:t>4</w:t>
            </w:r>
          </w:p>
        </w:tc>
      </w:tr>
    </w:tbl>
    <w:p/>
    <w:p>
      <w:pPr>
        <w:pStyle w:val="Heading1"/>
      </w:pPr>
      <w:r>
        <w:t>4. Боевой порядок волны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Wave roles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Spawn delay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2664"/>
            <w:vAlign w:val="center"/>
          </w:tcPr>
          <w:p>
            <w:r>
              <w:t>Фронт</w:t>
            </w:r>
          </w:p>
        </w:tc>
        <w:tc>
          <w:tcPr>
            <w:tcW w:type="dxa" w:w="2664"/>
            <w:vAlign w:val="center"/>
          </w:tcPr>
          <w:p>
            <w:r>
              <w:t>front, front_heavy</w:t>
            </w:r>
          </w:p>
        </w:tc>
        <w:tc>
          <w:tcPr>
            <w:tcW w:type="dxa" w:w="2664"/>
            <w:vAlign w:val="center"/>
          </w:tcPr>
          <w:p>
            <w:r>
              <w:t>0.0s</w:t>
            </w:r>
          </w:p>
        </w:tc>
        <w:tc>
          <w:tcPr>
            <w:tcW w:type="dxa" w:w="2664"/>
            <w:vAlign w:val="center"/>
          </w:tcPr>
          <w:p>
            <w:r>
              <w:t>Выходят первыми и принимают удар.</w:t>
            </w:r>
          </w:p>
        </w:tc>
      </w:tr>
      <w:tr>
        <w:tc>
          <w:tcPr>
            <w:tcW w:type="dxa" w:w="2664"/>
            <w:vAlign w:val="center"/>
          </w:tcPr>
          <w:p>
            <w:r>
              <w:t>Поддержка</w:t>
            </w:r>
          </w:p>
        </w:tc>
        <w:tc>
          <w:tcPr>
            <w:tcW w:type="dxa" w:w="2664"/>
            <w:vAlign w:val="center"/>
          </w:tcPr>
          <w:p>
            <w:r>
              <w:t>support</w:t>
            </w:r>
          </w:p>
        </w:tc>
        <w:tc>
          <w:tcPr>
            <w:tcW w:type="dxa" w:w="2664"/>
            <w:vAlign w:val="center"/>
          </w:tcPr>
          <w:p>
            <w:r>
              <w:t>0.4s</w:t>
            </w:r>
          </w:p>
        </w:tc>
        <w:tc>
          <w:tcPr>
            <w:tcW w:type="dxa" w:w="2664"/>
            <w:vAlign w:val="center"/>
          </w:tcPr>
          <w:p>
            <w:r>
              <w:t>Священник не обгоняет фронт.</w:t>
            </w:r>
          </w:p>
        </w:tc>
      </w:tr>
      <w:tr>
        <w:tc>
          <w:tcPr>
            <w:tcW w:type="dxa" w:w="2664"/>
            <w:vAlign w:val="center"/>
          </w:tcPr>
          <w:p>
            <w:r>
              <w:t>Дальний ряд</w:t>
            </w:r>
          </w:p>
        </w:tc>
        <w:tc>
          <w:tcPr>
            <w:tcW w:type="dxa" w:w="2664"/>
            <w:vAlign w:val="center"/>
          </w:tcPr>
          <w:p>
            <w:r>
              <w:t>ranged</w:t>
            </w:r>
          </w:p>
        </w:tc>
        <w:tc>
          <w:tcPr>
            <w:tcW w:type="dxa" w:w="2664"/>
            <w:vAlign w:val="center"/>
          </w:tcPr>
          <w:p>
            <w:r>
              <w:t>0.7s</w:t>
            </w:r>
          </w:p>
        </w:tc>
        <w:tc>
          <w:tcPr>
            <w:tcW w:type="dxa" w:w="2664"/>
            <w:vAlign w:val="center"/>
          </w:tcPr>
          <w:p>
            <w:r>
              <w:t>Держит дистанцию.</w:t>
            </w:r>
          </w:p>
        </w:tc>
      </w:tr>
      <w:tr>
        <w:tc>
          <w:tcPr>
            <w:tcW w:type="dxa" w:w="2664"/>
            <w:vAlign w:val="center"/>
          </w:tcPr>
          <w:p>
            <w:r>
              <w:t>Осада</w:t>
            </w:r>
          </w:p>
        </w:tc>
        <w:tc>
          <w:tcPr>
            <w:tcW w:type="dxa" w:w="2664"/>
            <w:vAlign w:val="center"/>
          </w:tcPr>
          <w:p>
            <w:r>
              <w:t>siege_back</w:t>
            </w:r>
          </w:p>
        </w:tc>
        <w:tc>
          <w:tcPr>
            <w:tcW w:type="dxa" w:w="2664"/>
            <w:vAlign w:val="center"/>
          </w:tcPr>
          <w:p>
            <w:r>
              <w:t>1.1s</w:t>
            </w:r>
          </w:p>
        </w:tc>
        <w:tc>
          <w:tcPr>
            <w:tcW w:type="dxa" w:w="2664"/>
            <w:vAlign w:val="center"/>
          </w:tcPr>
          <w:p>
            <w:r>
              <w:t>Последняя, приоритет зданий.</w:t>
            </w:r>
          </w:p>
        </w:tc>
      </w:tr>
    </w:tbl>
    <w:p/>
    <w:p>
      <w:pPr>
        <w:pStyle w:val="Heading1"/>
      </w:pPr>
      <w:r>
        <w:t>5. Башни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</w:tblGrid>
      <w:tr>
        <w:tc>
          <w:tcPr>
            <w:tcW w:type="dxa" w:w="1332"/>
            <w:vAlign w:val="center"/>
          </w:tcPr>
          <w:p>
            <w:r>
              <w:rPr>
                <w:b/>
              </w:rPr>
              <w:t>Башня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Base buildTime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HP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Урон / эффект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Дальность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Worker max</w:t>
            </w:r>
          </w:p>
        </w:tc>
        <w:tc>
          <w:tcPr>
            <w:tcW w:type="dxa" w:w="1332"/>
            <w:vAlign w:val="center"/>
          </w:tcPr>
          <w:p>
            <w:r>
              <w:rPr>
                <w:b/>
              </w:rPr>
              <w:t>Ограничение</w:t>
            </w:r>
          </w:p>
        </w:tc>
      </w:tr>
      <w:tr>
        <w:tc>
          <w:tcPr>
            <w:tcW w:type="dxa" w:w="1332"/>
            <w:vAlign w:val="center"/>
          </w:tcPr>
          <w:p>
            <w:r>
              <w:t>Сторожевая башня</w:t>
            </w:r>
          </w:p>
        </w:tc>
        <w:tc>
          <w:tcPr>
            <w:tcW w:type="dxa" w:w="1332"/>
            <w:vAlign w:val="center"/>
          </w:tcPr>
          <w:p>
            <w:r>
              <w:t>100</w:t>
            </w:r>
          </w:p>
        </w:tc>
        <w:tc>
          <w:tcPr>
            <w:tcW w:type="dxa" w:w="1332"/>
            <w:vAlign w:val="center"/>
          </w:tcPr>
          <w:p>
            <w:r>
              <w:t>25s</w:t>
            </w:r>
          </w:p>
        </w:tc>
        <w:tc>
          <w:tcPr>
            <w:tcW w:type="dxa" w:w="1332"/>
            <w:vAlign w:val="center"/>
          </w:tcPr>
          <w:p>
            <w:r>
              <w:t>500</w:t>
            </w:r>
          </w:p>
        </w:tc>
        <w:tc>
          <w:tcPr>
            <w:tcW w:type="dxa" w:w="1332"/>
            <w:vAlign w:val="center"/>
          </w:tcPr>
          <w:p>
            <w:r>
              <w:t>23–27 Pierce / 0.9s</w:t>
            </w:r>
          </w:p>
        </w:tc>
        <w:tc>
          <w:tcPr>
            <w:tcW w:type="dxa" w:w="1332"/>
            <w:vAlign w:val="center"/>
          </w:tcPr>
          <w:p>
            <w:r>
              <w:t>70</w:t>
            </w:r>
          </w:p>
        </w:tc>
        <w:tc>
          <w:tcPr>
            <w:tcW w:type="dxa" w:w="1332"/>
            <w:vAlign w:val="center"/>
          </w:tcPr>
          <w:p>
            <w:r>
              <w:t>3</w:t>
            </w:r>
          </w:p>
        </w:tc>
        <w:tc>
          <w:tcPr>
            <w:tcW w:type="dxa" w:w="1332"/>
            <w:vAlign w:val="center"/>
          </w:tcPr>
          <w:p>
            <w:r>
              <w:t>Не проходит карту без армии.</w:t>
            </w:r>
          </w:p>
        </w:tc>
      </w:tr>
      <w:tr>
        <w:tc>
          <w:tcPr>
            <w:tcW w:type="dxa" w:w="1332"/>
            <w:vAlign w:val="center"/>
          </w:tcPr>
          <w:p>
            <w:r>
              <w:t>Обелиск Афины</w:t>
            </w:r>
          </w:p>
        </w:tc>
        <w:tc>
          <w:tcPr>
            <w:tcW w:type="dxa" w:w="1332"/>
            <w:vAlign w:val="center"/>
          </w:tcPr>
          <w:p>
            <w:r>
              <w:t>140</w:t>
            </w:r>
          </w:p>
        </w:tc>
        <w:tc>
          <w:tcPr>
            <w:tcW w:type="dxa" w:w="1332"/>
            <w:vAlign w:val="center"/>
          </w:tcPr>
          <w:p>
            <w:r>
              <w:t>32s</w:t>
            </w:r>
          </w:p>
        </w:tc>
        <w:tc>
          <w:tcPr>
            <w:tcW w:type="dxa" w:w="1332"/>
            <w:vAlign w:val="center"/>
          </w:tcPr>
          <w:p>
            <w:r>
              <w:t>450</w:t>
            </w:r>
          </w:p>
        </w:tc>
        <w:tc>
          <w:tcPr>
            <w:tcW w:type="dxa" w:w="1332"/>
            <w:vAlign w:val="center"/>
          </w:tcPr>
          <w:p>
            <w:r>
              <w:t>-25% speed, -10% damage aura</w:t>
            </w:r>
          </w:p>
        </w:tc>
        <w:tc>
          <w:tcPr>
            <w:tcW w:type="dxa" w:w="1332"/>
            <w:vAlign w:val="center"/>
          </w:tcPr>
          <w:p>
            <w:r>
              <w:t>65</w:t>
            </w:r>
          </w:p>
        </w:tc>
        <w:tc>
          <w:tcPr>
            <w:tcW w:type="dxa" w:w="1332"/>
            <w:vAlign w:val="center"/>
          </w:tcPr>
          <w:p>
            <w:r>
              <w:t>3</w:t>
            </w:r>
          </w:p>
        </w:tc>
        <w:tc>
          <w:tcPr>
            <w:tcW w:type="dxa" w:w="1332"/>
            <w:vAlign w:val="center"/>
          </w:tcPr>
          <w:p>
            <w:r>
              <w:t>Не стакается.</w:t>
            </w:r>
          </w:p>
        </w:tc>
      </w:tr>
      <w:tr>
        <w:tc>
          <w:tcPr>
            <w:tcW w:type="dxa" w:w="1332"/>
            <w:vAlign w:val="center"/>
          </w:tcPr>
          <w:p>
            <w:r>
              <w:t>Башня Гефеста / Баллиста</w:t>
            </w:r>
          </w:p>
        </w:tc>
        <w:tc>
          <w:tcPr>
            <w:tcW w:type="dxa" w:w="1332"/>
            <w:vAlign w:val="center"/>
          </w:tcPr>
          <w:p>
            <w:r>
              <w:t>200</w:t>
            </w:r>
          </w:p>
        </w:tc>
        <w:tc>
          <w:tcPr>
            <w:tcW w:type="dxa" w:w="1332"/>
            <w:vAlign w:val="center"/>
          </w:tcPr>
          <w:p>
            <w:r>
              <w:t>40s</w:t>
            </w:r>
          </w:p>
        </w:tc>
        <w:tc>
          <w:tcPr>
            <w:tcW w:type="dxa" w:w="1332"/>
            <w:vAlign w:val="center"/>
          </w:tcPr>
          <w:p>
            <w:r>
              <w:t>600</w:t>
            </w:r>
          </w:p>
        </w:tc>
        <w:tc>
          <w:tcPr>
            <w:tcW w:type="dxa" w:w="1332"/>
            <w:vAlign w:val="center"/>
          </w:tcPr>
          <w:p>
            <w:r>
              <w:t>90–111 Siege AoE / 2.5s</w:t>
            </w:r>
          </w:p>
        </w:tc>
        <w:tc>
          <w:tcPr>
            <w:tcW w:type="dxa" w:w="1332"/>
            <w:vAlign w:val="center"/>
          </w:tcPr>
          <w:p>
            <w:r>
              <w:t>80</w:t>
            </w:r>
          </w:p>
        </w:tc>
        <w:tc>
          <w:tcPr>
            <w:tcW w:type="dxa" w:w="1332"/>
            <w:vAlign w:val="center"/>
          </w:tcPr>
          <w:p>
            <w:r>
              <w:t>3</w:t>
            </w:r>
          </w:p>
        </w:tc>
        <w:tc>
          <w:tcPr>
            <w:tcW w:type="dxa" w:w="1332"/>
            <w:vAlign w:val="center"/>
          </w:tcPr>
          <w:p>
            <w:r>
              <w:t>Не атакует Алтарь из safe-zone.</w:t>
            </w:r>
          </w:p>
        </w:tc>
      </w:tr>
    </w:tbl>
    <w:p/>
    <w:p>
      <w:pPr>
        <w:pStyle w:val="Heading1"/>
      </w:pPr>
      <w:r>
        <w:t>6. Здания базы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vAlign w:val="center"/>
          </w:tcPr>
          <w:p>
            <w:r>
              <w:rPr>
                <w:b/>
              </w:rPr>
              <w:t>Здание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</w:rPr>
              <w:t>Цена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</w:rPr>
              <w:t>Base buildTime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</w:rPr>
              <w:t>Слот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</w:rPr>
              <w:t>UI действие</w:t>
            </w:r>
          </w:p>
        </w:tc>
        <w:tc>
          <w:tcPr>
            <w:tcW w:type="dxa" w:w="1776"/>
            <w:vAlign w:val="center"/>
          </w:tcPr>
          <w:p>
            <w:r>
              <w:rPr>
                <w:b/>
              </w:rPr>
              <w:t>Функция</w:t>
            </w:r>
          </w:p>
        </w:tc>
      </w:tr>
      <w:tr>
        <w:tc>
          <w:tcPr>
            <w:tcW w:type="dxa" w:w="1776"/>
            <w:vAlign w:val="center"/>
          </w:tcPr>
          <w:p>
            <w:r>
              <w:t>Шахта / рынок</w:t>
            </w:r>
          </w:p>
        </w:tc>
        <w:tc>
          <w:tcPr>
            <w:tcW w:type="dxa" w:w="1776"/>
            <w:vAlign w:val="center"/>
          </w:tcPr>
          <w:p>
            <w:r>
              <w:t>70</w:t>
            </w:r>
          </w:p>
        </w:tc>
        <w:tc>
          <w:tcPr>
            <w:tcW w:type="dxa" w:w="1776"/>
            <w:vAlign w:val="center"/>
          </w:tcPr>
          <w:p>
            <w:r>
              <w:t>25s</w:t>
            </w:r>
          </w:p>
        </w:tc>
        <w:tc>
          <w:tcPr>
            <w:tcW w:type="dxa" w:w="1776"/>
            <w:vAlign w:val="center"/>
          </w:tcPr>
          <w:p>
            <w:r>
              <w:t>Base Build Slot</w:t>
            </w:r>
          </w:p>
        </w:tc>
        <w:tc>
          <w:tcPr>
            <w:tcW w:type="dxa" w:w="1776"/>
            <w:vAlign w:val="center"/>
          </w:tcPr>
          <w:p>
            <w:r>
              <w:t>+/- над зданием</w:t>
            </w:r>
          </w:p>
        </w:tc>
        <w:tc>
          <w:tcPr>
            <w:tcW w:type="dxa" w:w="1776"/>
            <w:vAlign w:val="center"/>
          </w:tcPr>
          <w:p>
            <w:r>
              <w:t>Даёт места добытчиков и gold/tick.</w:t>
            </w:r>
          </w:p>
        </w:tc>
      </w:tr>
      <w:tr>
        <w:tc>
          <w:tcPr>
            <w:tcW w:type="dxa" w:w="1776"/>
            <w:vAlign w:val="center"/>
          </w:tcPr>
          <w:p>
            <w:r>
              <w:t>Единая казарма / ритуальный двор</w:t>
            </w:r>
          </w:p>
        </w:tc>
        <w:tc>
          <w:tcPr>
            <w:tcW w:type="dxa" w:w="1776"/>
            <w:vAlign w:val="center"/>
          </w:tcPr>
          <w:p>
            <w:r>
              <w:t>90</w:t>
            </w:r>
          </w:p>
        </w:tc>
        <w:tc>
          <w:tcPr>
            <w:tcW w:type="dxa" w:w="1776"/>
            <w:vAlign w:val="center"/>
          </w:tcPr>
          <w:p>
            <w:r>
              <w:t>30s</w:t>
            </w:r>
          </w:p>
        </w:tc>
        <w:tc>
          <w:tcPr>
            <w:tcW w:type="dxa" w:w="1776"/>
            <w:vAlign w:val="center"/>
          </w:tcPr>
          <w:p>
            <w:r>
              <w:t>Base Core Slot</w:t>
            </w:r>
          </w:p>
        </w:tc>
        <w:tc>
          <w:tcPr>
            <w:tcW w:type="dxa" w:w="1776"/>
            <w:vAlign w:val="center"/>
          </w:tcPr>
          <w:p>
            <w:r>
              <w:t>+/- над зданием, Upgrade</w:t>
            </w:r>
          </w:p>
        </w:tc>
        <w:tc>
          <w:tcPr>
            <w:tcW w:type="dxa" w:w="1776"/>
            <w:vAlign w:val="center"/>
          </w:tcPr>
          <w:p>
            <w:r>
              <w:t>Единственное здание выпуска армии; апгрейды открывают тиры и ускоряют волны.</w:t>
            </w:r>
          </w:p>
        </w:tc>
      </w:tr>
      <w:tr>
        <w:tc>
          <w:tcPr>
            <w:tcW w:type="dxa" w:w="1776"/>
            <w:vAlign w:val="center"/>
          </w:tcPr>
          <w:p>
            <w:r>
              <w:t>Кузница Гефеста</w:t>
            </w:r>
          </w:p>
        </w:tc>
        <w:tc>
          <w:tcPr>
            <w:tcW w:type="dxa" w:w="1776"/>
            <w:vAlign w:val="center"/>
          </w:tcPr>
          <w:p>
            <w:r>
              <w:t>180</w:t>
            </w:r>
          </w:p>
        </w:tc>
        <w:tc>
          <w:tcPr>
            <w:tcW w:type="dxa" w:w="1776"/>
            <w:vAlign w:val="center"/>
          </w:tcPr>
          <w:p>
            <w:r>
              <w:t>30s</w:t>
            </w:r>
          </w:p>
        </w:tc>
        <w:tc>
          <w:tcPr>
            <w:tcW w:type="dxa" w:w="1776"/>
            <w:vAlign w:val="center"/>
          </w:tcPr>
          <w:p>
            <w:r>
              <w:t>Base Build Slot</w:t>
            </w:r>
          </w:p>
        </w:tc>
        <w:tc>
          <w:tcPr>
            <w:tcW w:type="dxa" w:w="1776"/>
            <w:vAlign w:val="center"/>
          </w:tcPr>
          <w:p>
            <w:r>
              <w:t>Тап открывает апгрейды</w:t>
            </w:r>
          </w:p>
        </w:tc>
        <w:tc>
          <w:tcPr>
            <w:tcW w:type="dxa" w:w="1776"/>
            <w:vAlign w:val="center"/>
          </w:tcPr>
          <w:p>
            <w:r>
              <w:t>4 ветки улучшений.</w:t>
            </w:r>
          </w:p>
        </w:tc>
      </w:tr>
      <w:tr>
        <w:tc>
          <w:tcPr>
            <w:tcW w:type="dxa" w:w="1776"/>
            <w:vAlign w:val="center"/>
          </w:tcPr>
          <w:p>
            <w:r>
              <w:t>Дом последователей</w:t>
            </w:r>
          </w:p>
        </w:tc>
        <w:tc>
          <w:tcPr>
            <w:tcW w:type="dxa" w:w="1776"/>
            <w:vAlign w:val="center"/>
          </w:tcPr>
          <w:p>
            <w:r>
              <w:t>80</w:t>
            </w:r>
          </w:p>
        </w:tc>
        <w:tc>
          <w:tcPr>
            <w:tcW w:type="dxa" w:w="1776"/>
            <w:vAlign w:val="center"/>
          </w:tcPr>
          <w:p>
            <w:r>
              <w:t>25s</w:t>
            </w:r>
          </w:p>
        </w:tc>
        <w:tc>
          <w:tcPr>
            <w:tcW w:type="dxa" w:w="1776"/>
            <w:vAlign w:val="center"/>
          </w:tcPr>
          <w:p>
            <w:r>
              <w:t>Base Build Slot</w:t>
            </w:r>
          </w:p>
        </w:tc>
        <w:tc>
          <w:tcPr>
            <w:tcW w:type="dxa" w:w="1776"/>
            <w:vAlign w:val="center"/>
          </w:tcPr>
          <w:p>
            <w:r>
              <w:t>Пассивный эффект</w:t>
            </w:r>
          </w:p>
        </w:tc>
        <w:tc>
          <w:tcPr>
            <w:tcW w:type="dxa" w:w="1776"/>
            <w:vAlign w:val="center"/>
          </w:tcPr>
          <w:p>
            <w:r>
              <w:t>+followers total/growth.</w:t>
            </w:r>
          </w:p>
        </w:tc>
      </w:tr>
      <w:tr>
        <w:tc>
          <w:tcPr>
            <w:tcW w:type="dxa" w:w="1776"/>
            <w:vAlign w:val="center"/>
          </w:tcPr>
          <w:p>
            <w:r>
              <w:t>Крепость II</w:t>
            </w:r>
          </w:p>
        </w:tc>
        <w:tc>
          <w:tcPr>
            <w:tcW w:type="dxa" w:w="1776"/>
            <w:vAlign w:val="center"/>
          </w:tcPr>
          <w:p>
            <w:r>
              <w:t>250</w:t>
            </w:r>
          </w:p>
        </w:tc>
        <w:tc>
          <w:tcPr>
            <w:tcW w:type="dxa" w:w="1776"/>
            <w:vAlign w:val="center"/>
          </w:tcPr>
          <w:p>
            <w:r>
              <w:t>45s</w:t>
            </w:r>
          </w:p>
        </w:tc>
        <w:tc>
          <w:tcPr>
            <w:tcW w:type="dxa" w:w="1776"/>
            <w:vAlign w:val="center"/>
          </w:tcPr>
          <w:p>
            <w:r>
              <w:t>Fortress panel</w:t>
            </w:r>
          </w:p>
        </w:tc>
        <w:tc>
          <w:tcPr>
            <w:tcW w:type="dxa" w:w="1776"/>
            <w:vAlign w:val="center"/>
          </w:tcPr>
          <w:p>
            <w:r>
              <w:t>Панель крепости</w:t>
            </w:r>
          </w:p>
        </w:tc>
        <w:tc>
          <w:tcPr>
            <w:tcW w:type="dxa" w:w="1776"/>
            <w:vAlign w:val="center"/>
          </w:tcPr>
          <w:p>
            <w:r>
              <w:t>Открывает тир 2 без строительства нового храма.</w:t>
            </w:r>
          </w:p>
        </w:tc>
      </w:tr>
      <w:tr>
        <w:tc>
          <w:tcPr>
            <w:tcW w:type="dxa" w:w="1776"/>
            <w:vAlign w:val="center"/>
          </w:tcPr>
          <w:p>
            <w:r>
              <w:t>Крепость III</w:t>
            </w:r>
          </w:p>
        </w:tc>
        <w:tc>
          <w:tcPr>
            <w:tcW w:type="dxa" w:w="1776"/>
            <w:vAlign w:val="center"/>
          </w:tcPr>
          <w:p>
            <w:r>
              <w:t>400</w:t>
            </w:r>
          </w:p>
        </w:tc>
        <w:tc>
          <w:tcPr>
            <w:tcW w:type="dxa" w:w="1776"/>
            <w:vAlign w:val="center"/>
          </w:tcPr>
          <w:p>
            <w:r>
              <w:t>60s</w:t>
            </w:r>
          </w:p>
        </w:tc>
        <w:tc>
          <w:tcPr>
            <w:tcW w:type="dxa" w:w="1776"/>
            <w:vAlign w:val="center"/>
          </w:tcPr>
          <w:p>
            <w:r>
              <w:t>Fortress panel</w:t>
            </w:r>
          </w:p>
        </w:tc>
        <w:tc>
          <w:tcPr>
            <w:tcW w:type="dxa" w:w="1776"/>
            <w:vAlign w:val="center"/>
          </w:tcPr>
          <w:p>
            <w:r>
              <w:t>Панель крепости</w:t>
            </w:r>
          </w:p>
        </w:tc>
        <w:tc>
          <w:tcPr>
            <w:tcW w:type="dxa" w:w="1776"/>
            <w:vAlign w:val="center"/>
          </w:tcPr>
          <w:p>
            <w:r>
              <w:t>Открывает тир 3 и лейт-апгрейды без нового храма.</w:t>
            </w:r>
          </w:p>
        </w:tc>
      </w:tr>
    </w:tbl>
    <w:p/>
    <w:p>
      <w:pPr>
        <w:pStyle w:val="Heading1"/>
      </w:pPr>
      <w:r>
        <w:t>7. Карта и слоты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5328"/>
            <w:vAlign w:val="center"/>
          </w:tcPr>
          <w:p>
            <w:r>
              <w:t>Линии</w:t>
            </w:r>
          </w:p>
        </w:tc>
        <w:tc>
          <w:tcPr>
            <w:tcW w:type="dxa" w:w="5328"/>
            <w:vAlign w:val="center"/>
          </w:tcPr>
          <w:p>
            <w:r>
              <w:t>3: верхняя, центральная, нижняя.</w:t>
            </w:r>
          </w:p>
        </w:tc>
      </w:tr>
      <w:tr>
        <w:tc>
          <w:tcPr>
            <w:tcW w:type="dxa" w:w="5328"/>
            <w:vAlign w:val="center"/>
          </w:tcPr>
          <w:p>
            <w:r>
              <w:t>Аванпосты</w:t>
            </w:r>
          </w:p>
        </w:tc>
        <w:tc>
          <w:tcPr>
            <w:tcW w:type="dxa" w:w="5328"/>
            <w:vAlign w:val="center"/>
          </w:tcPr>
          <w:p>
            <w:r>
              <w:t>9 total: 3 на линию. Каждый захват: +1 follower, +2 gold / 5 sec, открывает 1 tower slot.</w:t>
            </w:r>
          </w:p>
        </w:tc>
      </w:tr>
      <w:tr>
        <w:tc>
          <w:tcPr>
            <w:tcW w:type="dxa" w:w="5328"/>
            <w:vAlign w:val="center"/>
          </w:tcPr>
          <w:p>
            <w:r>
              <w:t>Tower slots</w:t>
            </w:r>
          </w:p>
        </w:tc>
        <w:tc>
          <w:tcPr>
            <w:tcW w:type="dxa" w:w="5328"/>
            <w:vAlign w:val="center"/>
          </w:tcPr>
          <w:p>
            <w:r>
              <w:t>15 total: 3 база игрока, 3 база врага, 9 аванпосты.</w:t>
            </w:r>
          </w:p>
        </w:tc>
      </w:tr>
      <w:tr>
        <w:tc>
          <w:tcPr>
            <w:tcW w:type="dxa" w:w="5328"/>
            <w:vAlign w:val="center"/>
          </w:tcPr>
          <w:p>
            <w:r>
              <w:t>Build slots</w:t>
            </w:r>
          </w:p>
        </w:tc>
        <w:tc>
          <w:tcPr>
            <w:tcW w:type="dxa" w:w="5328"/>
            <w:vAlign w:val="center"/>
          </w:tcPr>
          <w:p>
            <w:r>
              <w:t>8 total: 4 база игрока, 4 база врага/AI. У аванпостов build slots нет.</w:t>
            </w:r>
          </w:p>
        </w:tc>
      </w:tr>
      <w:tr>
        <w:tc>
          <w:tcPr>
            <w:tcW w:type="dxa" w:w="5328"/>
            <w:vAlign w:val="center"/>
          </w:tcPr>
          <w:p>
            <w:r>
              <w:t>Первый бой центр</w:t>
            </w:r>
          </w:p>
        </w:tc>
        <w:tc>
          <w:tcPr>
            <w:tcW w:type="dxa" w:w="5328"/>
            <w:vAlign w:val="center"/>
          </w:tcPr>
          <w:p>
            <w:r>
              <w:t>18–22 сек.</w:t>
            </w:r>
          </w:p>
        </w:tc>
      </w:tr>
      <w:tr>
        <w:tc>
          <w:tcPr>
            <w:tcW w:type="dxa" w:w="5328"/>
            <w:vAlign w:val="center"/>
          </w:tcPr>
          <w:p>
            <w:r>
              <w:t>Первый бой боковые</w:t>
            </w:r>
          </w:p>
        </w:tc>
        <w:tc>
          <w:tcPr>
            <w:tcW w:type="dxa" w:w="5328"/>
            <w:vAlign w:val="center"/>
          </w:tcPr>
          <w:p>
            <w:r>
              <w:t>22–28 сек.</w:t>
            </w:r>
          </w:p>
        </w:tc>
      </w:tr>
    </w:tbl>
    <w:p/>
    <w:p>
      <w:pPr>
        <w:pStyle w:val="Heading1"/>
      </w:pPr>
      <w:r>
        <w:t>8. Фазы таймера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Фаза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Эффект</w:t>
            </w:r>
          </w:p>
        </w:tc>
      </w:tr>
      <w:tr>
        <w:tc>
          <w:tcPr>
            <w:tcW w:type="dxa" w:w="3552"/>
            <w:vAlign w:val="center"/>
          </w:tcPr>
          <w:p>
            <w:r>
              <w:t>12:00–8:00</w:t>
            </w:r>
          </w:p>
        </w:tc>
        <w:tc>
          <w:tcPr>
            <w:tcW w:type="dxa" w:w="3552"/>
            <w:vAlign w:val="center"/>
          </w:tcPr>
          <w:p>
            <w:r>
              <w:t>Старт</w:t>
            </w:r>
          </w:p>
        </w:tc>
        <w:tc>
          <w:tcPr>
            <w:tcW w:type="dxa" w:w="3552"/>
            <w:vAlign w:val="center"/>
          </w:tcPr>
          <w:p>
            <w:r>
              <w:t>Игрок строит базу и первые волны.</w:t>
            </w:r>
          </w:p>
        </w:tc>
      </w:tr>
      <w:tr>
        <w:tc>
          <w:tcPr>
            <w:tcW w:type="dxa" w:w="3552"/>
            <w:vAlign w:val="center"/>
          </w:tcPr>
          <w:p>
            <w:r>
              <w:t>8:00–5:00</w:t>
            </w:r>
          </w:p>
        </w:tc>
        <w:tc>
          <w:tcPr>
            <w:tcW w:type="dxa" w:w="3552"/>
            <w:vAlign w:val="center"/>
          </w:tcPr>
          <w:p>
            <w:r>
              <w:t>Первые трещины</w:t>
            </w:r>
          </w:p>
        </w:tc>
        <w:tc>
          <w:tcPr>
            <w:tcW w:type="dxa" w:w="3552"/>
            <w:vAlign w:val="center"/>
          </w:tcPr>
          <w:p>
            <w:r>
              <w:t>Визуальные предупреждения, враги усиливаются.</w:t>
            </w:r>
          </w:p>
        </w:tc>
      </w:tr>
      <w:tr>
        <w:tc>
          <w:tcPr>
            <w:tcW w:type="dxa" w:w="3552"/>
            <w:vAlign w:val="center"/>
          </w:tcPr>
          <w:p>
            <w:r>
              <w:t>5:00–2:00</w:t>
            </w:r>
          </w:p>
        </w:tc>
        <w:tc>
          <w:tcPr>
            <w:tcW w:type="dxa" w:w="3552"/>
            <w:vAlign w:val="center"/>
          </w:tcPr>
          <w:p>
            <w:r>
              <w:t>Давление бога</w:t>
            </w:r>
          </w:p>
        </w:tc>
        <w:tc>
          <w:tcPr>
            <w:tcW w:type="dxa" w:w="3552"/>
            <w:vAlign w:val="center"/>
          </w:tcPr>
          <w:p>
            <w:r>
              <w:t>Опасно играть только в экономику.</w:t>
            </w:r>
          </w:p>
        </w:tc>
      </w:tr>
      <w:tr>
        <w:tc>
          <w:tcPr>
            <w:tcW w:type="dxa" w:w="3552"/>
            <w:vAlign w:val="center"/>
          </w:tcPr>
          <w:p>
            <w:r>
              <w:t>2:00–0:00</w:t>
            </w:r>
          </w:p>
        </w:tc>
        <w:tc>
          <w:tcPr>
            <w:tcW w:type="dxa" w:w="3552"/>
            <w:vAlign w:val="center"/>
          </w:tcPr>
          <w:p>
            <w:r>
              <w:t>Последний шанс</w:t>
            </w:r>
          </w:p>
        </w:tc>
        <w:tc>
          <w:tcPr>
            <w:tcW w:type="dxa" w:w="3552"/>
            <w:vAlign w:val="center"/>
          </w:tcPr>
          <w:p>
            <w:r>
              <w:t>Пуш к Алтарю и порталу.</w:t>
            </w:r>
          </w:p>
        </w:tc>
      </w:tr>
      <w:tr>
        <w:tc>
          <w:tcPr>
            <w:tcW w:type="dxa" w:w="3552"/>
            <w:vAlign w:val="center"/>
          </w:tcPr>
          <w:p>
            <w:r>
              <w:t>0:00</w:t>
            </w:r>
          </w:p>
        </w:tc>
        <w:tc>
          <w:tcPr>
            <w:tcW w:type="dxa" w:w="3552"/>
            <w:vAlign w:val="center"/>
          </w:tcPr>
          <w:p>
            <w:r>
              <w:t>Финальный удар</w:t>
            </w:r>
          </w:p>
        </w:tc>
        <w:tc>
          <w:tcPr>
            <w:tcW w:type="dxa" w:w="3552"/>
            <w:vAlign w:val="center"/>
          </w:tcPr>
          <w:p>
            <w:r>
              <w:t>Поражение, если портал не открыт.</w:t>
            </w:r>
          </w:p>
        </w:tc>
      </w:tr>
    </w:tbl>
    <w:p/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