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МИНОБРНАУКИ РОССИИ</w:t>
      </w:r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«Ижевский государственный технический университет</w:t>
      </w:r>
    </w:p>
    <w:p w:rsidR="00B42146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имени М.Т. Калашникова»</w:t>
      </w:r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</w:t>
      </w:r>
      <w:r w:rsidRPr="00810E0E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Информатика и вычислительная техника»</w:t>
      </w:r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Кафедра «Программное обеспечение»</w:t>
      </w: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 w:line="276" w:lineRule="auto"/>
        <w:rPr>
          <w:color w:val="000000"/>
        </w:rPr>
      </w:pPr>
    </w:p>
    <w:p w:rsidR="00B42146" w:rsidRDefault="00E83AA4" w:rsidP="00B42146">
      <w:pPr>
        <w:pStyle w:val="a5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№2</w:t>
      </w:r>
    </w:p>
    <w:p w:rsidR="00B42146" w:rsidRPr="00B42146" w:rsidRDefault="00B42146" w:rsidP="00B42146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42146">
        <w:rPr>
          <w:b w:val="0"/>
          <w:color w:val="000000"/>
          <w:sz w:val="28"/>
          <w:szCs w:val="28"/>
        </w:rPr>
        <w:t>по</w:t>
      </w:r>
      <w:r w:rsidR="0047002F">
        <w:rPr>
          <w:b w:val="0"/>
          <w:color w:val="000000"/>
          <w:sz w:val="28"/>
          <w:szCs w:val="28"/>
        </w:rPr>
        <w:t xml:space="preserve"> </w:t>
      </w:r>
      <w:r w:rsidRPr="00B42146">
        <w:rPr>
          <w:b w:val="0"/>
          <w:color w:val="000000"/>
          <w:sz w:val="28"/>
          <w:szCs w:val="28"/>
        </w:rPr>
        <w:t>дисциплине</w:t>
      </w:r>
      <w:r>
        <w:rPr>
          <w:color w:val="000000"/>
          <w:sz w:val="28"/>
          <w:szCs w:val="28"/>
        </w:rPr>
        <w:t xml:space="preserve"> «</w:t>
      </w:r>
      <w:r w:rsidRPr="00B42146">
        <w:rPr>
          <w:b w:val="0"/>
          <w:sz w:val="28"/>
          <w:szCs w:val="28"/>
        </w:rPr>
        <w:t>Архитектура электронно-вычислительных машин</w:t>
      </w:r>
      <w:r w:rsidRPr="00923412">
        <w:rPr>
          <w:sz w:val="28"/>
        </w:rPr>
        <w:t>»</w:t>
      </w:r>
    </w:p>
    <w:p w:rsidR="00B42146" w:rsidRPr="00CF528C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6A62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Pr="008F13CE" w:rsidRDefault="00B42146" w:rsidP="00B42146">
      <w:pPr>
        <w:pStyle w:val="a5"/>
        <w:spacing w:before="0" w:beforeAutospacing="0" w:after="0" w:afterAutospacing="0"/>
        <w:rPr>
          <w:color w:val="000000"/>
        </w:rPr>
      </w:pPr>
    </w:p>
    <w:p w:rsidR="00B42146" w:rsidRDefault="00B42146" w:rsidP="00B42146">
      <w:pPr>
        <w:pStyle w:val="a5"/>
        <w:tabs>
          <w:tab w:val="right" w:pos="9920"/>
        </w:tabs>
        <w:spacing w:before="0" w:beforeAutospacing="0" w:after="0" w:afterAutospacing="0"/>
        <w:jc w:val="left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Выполнил:</w:t>
      </w:r>
    </w:p>
    <w:p w:rsidR="00B42146" w:rsidRPr="005F5595" w:rsidRDefault="00B42146" w:rsidP="00B42146">
      <w:pPr>
        <w:pStyle w:val="a5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Б04</w:t>
      </w:r>
      <w:r w:rsidRPr="00CF528C">
        <w:rPr>
          <w:color w:val="000000"/>
          <w:sz w:val="28"/>
          <w:szCs w:val="28"/>
        </w:rPr>
        <w:t>-191-</w:t>
      </w:r>
      <w:r w:rsidR="005F5595" w:rsidRPr="005F5595">
        <w:rPr>
          <w:color w:val="000000"/>
          <w:sz w:val="28"/>
          <w:szCs w:val="28"/>
        </w:rPr>
        <w:t>3</w:t>
      </w:r>
      <w:r w:rsidR="0047002F">
        <w:rPr>
          <w:color w:val="000000"/>
          <w:sz w:val="28"/>
          <w:szCs w:val="28"/>
        </w:rPr>
        <w:t xml:space="preserve">                                                        Р. А. </w:t>
      </w:r>
      <w:proofErr w:type="spellStart"/>
      <w:r w:rsidR="0047002F">
        <w:rPr>
          <w:color w:val="000000"/>
          <w:sz w:val="28"/>
          <w:szCs w:val="28"/>
        </w:rPr>
        <w:t>Гумметов</w:t>
      </w:r>
      <w:proofErr w:type="spellEnd"/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Pr="00810E0E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Default="00B42146" w:rsidP="0047002F">
      <w:pPr>
        <w:pStyle w:val="a5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left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Принял</w:t>
      </w:r>
      <w:r w:rsidRPr="00B62BDB">
        <w:rPr>
          <w:color w:val="000000"/>
          <w:sz w:val="28"/>
          <w:szCs w:val="28"/>
        </w:rPr>
        <w:t>:</w:t>
      </w:r>
      <w:r w:rsidR="0047002F">
        <w:rPr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color w:val="000000"/>
          <w:sz w:val="28"/>
          <w:szCs w:val="28"/>
        </w:rPr>
        <w:t>А. Х. Аль Аккад</w:t>
      </w:r>
    </w:p>
    <w:p w:rsidR="00B42146" w:rsidRPr="00D44564" w:rsidRDefault="00B42146" w:rsidP="00B42146">
      <w:pPr>
        <w:pStyle w:val="a5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42146" w:rsidRPr="00D44564" w:rsidRDefault="00B42146" w:rsidP="00B42146">
      <w:pPr>
        <w:pStyle w:val="a5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42146" w:rsidRDefault="00B42146" w:rsidP="00B42146">
      <w:pPr>
        <w:pStyle w:val="a5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B42146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42146" w:rsidRDefault="00B42146" w:rsidP="00B42146">
      <w:pPr>
        <w:pStyle w:val="a5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</w:p>
    <w:p w:rsidR="00E83AA4" w:rsidRDefault="00E83AA4" w:rsidP="00B42146">
      <w:pPr>
        <w:pStyle w:val="a5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</w:p>
    <w:p w:rsidR="00B42146" w:rsidRPr="009F4F6F" w:rsidRDefault="00B42146" w:rsidP="00B42146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Ижевск 20</w:t>
      </w:r>
      <w:r w:rsidRPr="009F4F6F">
        <w:rPr>
          <w:color w:val="000000"/>
          <w:sz w:val="28"/>
          <w:szCs w:val="28"/>
        </w:rPr>
        <w:t>20</w:t>
      </w:r>
    </w:p>
    <w:p w:rsidR="00B42146" w:rsidRDefault="00B42146" w:rsidP="00B42146">
      <w:pPr>
        <w:pStyle w:val="a5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 работы</w:t>
      </w:r>
    </w:p>
    <w:p w:rsidR="00E83AA4" w:rsidRDefault="00E83AA4" w:rsidP="00E83AA4">
      <w:pPr>
        <w:shd w:val="clear" w:color="auto" w:fill="FFFFFF"/>
        <w:spacing w:after="150" w:line="240" w:lineRule="auto"/>
        <w:ind w:left="142" w:firstLine="566"/>
        <w:rPr>
          <w:rFonts w:eastAsia="Times New Roman" w:cs="Times New Roman"/>
          <w:color w:val="000000" w:themeColor="text1"/>
          <w:szCs w:val="28"/>
          <w:lang w:eastAsia="ru-RU"/>
        </w:rPr>
      </w:pP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Спроектировать полный сумматор 8 бита и </w:t>
      </w:r>
      <w:proofErr w:type="spellStart"/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>вычита</w:t>
      </w:r>
      <w:r w:rsidR="00DD6E67">
        <w:rPr>
          <w:rFonts w:eastAsia="Times New Roman" w:cs="Times New Roman"/>
          <w:color w:val="000000" w:themeColor="text1"/>
          <w:szCs w:val="28"/>
          <w:lang w:eastAsia="ru-RU"/>
        </w:rPr>
        <w:t>тель</w:t>
      </w:r>
      <w:proofErr w:type="spellEnd"/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E83AA4" w:rsidRDefault="00E83AA4" w:rsidP="00E83AA4">
      <w:pPr>
        <w:shd w:val="clear" w:color="auto" w:fill="FFFFFF"/>
        <w:spacing w:after="150" w:line="240" w:lineRule="auto"/>
        <w:ind w:left="142" w:firstLine="566"/>
        <w:rPr>
          <w:rFonts w:eastAsia="Times New Roman" w:cs="Times New Roman"/>
          <w:color w:val="000000" w:themeColor="text1"/>
          <w:szCs w:val="28"/>
          <w:lang w:eastAsia="ru-RU"/>
        </w:rPr>
      </w:pP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>Спроектировать и нарисовать схематическую диаграмму для реверсивн</w:t>
      </w:r>
      <w:r w:rsidR="00DD6E67">
        <w:rPr>
          <w:rFonts w:eastAsia="Times New Roman" w:cs="Times New Roman"/>
          <w:color w:val="000000" w:themeColor="text1"/>
          <w:szCs w:val="28"/>
          <w:lang w:eastAsia="ru-RU"/>
        </w:rPr>
        <w:t>ого</w:t>
      </w: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 счетчик</w:t>
      </w:r>
      <w:r w:rsidR="00DD6E67">
        <w:rPr>
          <w:rFonts w:eastAsia="Times New Roman" w:cs="Times New Roman"/>
          <w:color w:val="000000" w:themeColor="text1"/>
          <w:szCs w:val="28"/>
          <w:lang w:eastAsia="ru-RU"/>
        </w:rPr>
        <w:t>а</w:t>
      </w: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 4 бита.</w:t>
      </w:r>
    </w:p>
    <w:p w:rsidR="00E26DA9" w:rsidRDefault="00E26DA9" w:rsidP="00E83AA4">
      <w:pPr>
        <w:shd w:val="clear" w:color="auto" w:fill="FFFFFF"/>
        <w:spacing w:after="150" w:line="240" w:lineRule="auto"/>
        <w:ind w:left="142" w:firstLine="566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E83AA4" w:rsidRDefault="00413400" w:rsidP="00DD6E67">
      <w:pPr>
        <w:pStyle w:val="a6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Ход работы</w:t>
      </w:r>
    </w:p>
    <w:p w:rsidR="005F5595" w:rsidRDefault="005F5595" w:rsidP="00413400">
      <w:pPr>
        <w:jc w:val="center"/>
        <w:rPr>
          <w:sz w:val="24"/>
        </w:rPr>
      </w:pPr>
      <w:r>
        <w:t>Таблица истинности</w:t>
      </w:r>
    </w:p>
    <w:tbl>
      <w:tblPr>
        <w:tblStyle w:val="a4"/>
        <w:tblW w:w="0" w:type="auto"/>
        <w:tblLayout w:type="fixed"/>
        <w:tblLook w:val="04A0"/>
      </w:tblPr>
      <w:tblGrid>
        <w:gridCol w:w="621"/>
        <w:gridCol w:w="621"/>
        <w:gridCol w:w="993"/>
        <w:gridCol w:w="1134"/>
        <w:gridCol w:w="1170"/>
      </w:tblGrid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A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Pr="00E26DA9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proofErr w:type="spellStart"/>
            <w:r w:rsidRPr="00E26DA9">
              <w:rPr>
                <w:lang w:val="en-US" w:eastAsia="en-US"/>
              </w:rPr>
              <w:t>Cin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Pr="00E26DA9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E26DA9">
              <w:rPr>
                <w:lang w:val="en-US" w:eastAsia="en-US"/>
              </w:rPr>
              <w:t>Sum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Pr="00E26DA9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proofErr w:type="spellStart"/>
            <w:r w:rsidRPr="00E26DA9">
              <w:rPr>
                <w:lang w:val="en-US" w:eastAsia="en-US"/>
              </w:rPr>
              <w:t>Cout</w:t>
            </w:r>
            <w:proofErr w:type="spellEnd"/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jc w:val="left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413400" w:rsidTr="003C378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</w:tbl>
    <w:p w:rsidR="005F5595" w:rsidRDefault="005F5595" w:rsidP="00413400"/>
    <w:p w:rsidR="00413400" w:rsidRDefault="00413400" w:rsidP="00413400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Сумматор:</w:t>
      </w:r>
    </w:p>
    <w:p w:rsidR="00413400" w:rsidRPr="00413400" w:rsidRDefault="00413400" w:rsidP="00413400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>Sum</w:t>
      </w:r>
    </w:p>
    <w:tbl>
      <w:tblPr>
        <w:tblStyle w:val="a4"/>
        <w:tblW w:w="0" w:type="auto"/>
        <w:tblLook w:val="04A0"/>
      </w:tblPr>
      <w:tblGrid>
        <w:gridCol w:w="1668"/>
        <w:gridCol w:w="782"/>
        <w:gridCol w:w="782"/>
      </w:tblGrid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>
              <w:rPr>
                <w:sz w:val="28"/>
                <w:szCs w:val="23"/>
                <w:lang w:val="en-US" w:eastAsia="en-US"/>
              </w:rPr>
              <w:t>AB</w:t>
            </w:r>
            <w:r>
              <w:rPr>
                <w:sz w:val="28"/>
                <w:szCs w:val="23"/>
                <w:lang w:eastAsia="en-US"/>
              </w:rPr>
              <w:t xml:space="preserve"> /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Cin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 xml:space="preserve">0 </w:t>
            </w:r>
            <w:proofErr w:type="spellStart"/>
            <w:r w:rsidRPr="00DD6E67">
              <w:rPr>
                <w:sz w:val="28"/>
                <w:szCs w:val="23"/>
                <w:lang w:eastAsia="en-US"/>
              </w:rPr>
              <w:t>0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Pr="00222504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0 1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Pr="00222504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 xml:space="preserve">1 </w:t>
            </w:r>
            <w:proofErr w:type="spellStart"/>
            <w:r w:rsidRPr="00DD6E67">
              <w:rPr>
                <w:sz w:val="28"/>
                <w:szCs w:val="23"/>
                <w:lang w:eastAsia="en-US"/>
              </w:rPr>
              <w:t>1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Pr="00222504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1 0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Pr="00DD6E67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 w:rsidRPr="00DD6E67">
              <w:rPr>
                <w:sz w:val="28"/>
                <w:szCs w:val="23"/>
                <w:lang w:eastAsia="en-US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Pr="00222504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</w:tbl>
    <w:p w:rsidR="005F5595" w:rsidRDefault="005F5595" w:rsidP="005F5595">
      <w:pPr>
        <w:jc w:val="both"/>
      </w:pPr>
    </w:p>
    <w:p w:rsidR="005F5595" w:rsidRDefault="005F5595" w:rsidP="005F5595">
      <w:pPr>
        <w:jc w:val="both"/>
        <w:rPr>
          <w:lang w:val="en-US"/>
        </w:rPr>
      </w:pPr>
      <w:r>
        <w:rPr>
          <w:lang w:val="en-US"/>
        </w:rPr>
        <w:t>Sum 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∧</m:t>
        </m:r>
        <m:r>
          <w:rPr>
            <w:rFonts w:ascii="Cambria Math" w:eastAsiaTheme="minorEastAsia" w:hAnsi="Cambria Math"/>
            <w:lang w:val="en-US"/>
          </w:rPr>
          <m:t xml:space="preserve">Cin ∨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∧B∧</m:t>
        </m:r>
        <m:r>
          <w:rPr>
            <w:rFonts w:ascii="Cambria Math" w:eastAsiaTheme="minorEastAsia" w:hAnsi="Cambria Math"/>
            <w:lang w:val="en-US"/>
          </w:rPr>
          <m:t xml:space="preserve">Cin∨ </m:t>
        </m:r>
        <m:r>
          <w:rPr>
            <w:rFonts w:ascii="Cambria Math" w:hAnsi="Cambria Math"/>
            <w:lang w:val="en-US"/>
          </w:rPr>
          <m:t>A∧B∧</m:t>
        </m:r>
        <m:r>
          <w:rPr>
            <w:rFonts w:ascii="Cambria Math" w:eastAsiaTheme="minorEastAsia" w:hAnsi="Cambria Math"/>
            <w:lang w:val="en-US"/>
          </w:rPr>
          <m:t>Cin ∨ A</m:t>
        </m:r>
        <m:r>
          <w:rPr>
            <w:rFonts w:ascii="Cambria Math" w:hAnsi="Cambria Math"/>
            <w:lang w:val="en-US"/>
          </w:rPr>
          <m:t>∧B∧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Cin</m:t>
            </m:r>
          </m:e>
        </m:acc>
      </m:oMath>
    </w:p>
    <w:p w:rsidR="005F5595" w:rsidRDefault="005F5595" w:rsidP="005F5595">
      <w:pPr>
        <w:jc w:val="center"/>
      </w:pPr>
      <w:proofErr w:type="spellStart"/>
      <w:r>
        <w:rPr>
          <w:lang w:val="en-US"/>
        </w:rPr>
        <w:t>Cout</w:t>
      </w:r>
      <w:proofErr w:type="spellEnd"/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1668"/>
        <w:gridCol w:w="782"/>
        <w:gridCol w:w="782"/>
      </w:tblGrid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AB \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Cin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Pr="00222504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5F5595" w:rsidTr="005F559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95" w:rsidRDefault="005F559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</w:tbl>
    <w:p w:rsidR="005F5595" w:rsidRDefault="005F5595" w:rsidP="005F5595">
      <w:pPr>
        <w:jc w:val="both"/>
      </w:pPr>
    </w:p>
    <w:p w:rsidR="005F5595" w:rsidRDefault="005F5595" w:rsidP="005F5595">
      <w:pPr>
        <w:jc w:val="both"/>
        <w:rPr>
          <w:lang w:val="en-US"/>
        </w:rPr>
      </w:pPr>
    </w:p>
    <w:p w:rsidR="005F5595" w:rsidRDefault="005F5595" w:rsidP="005F5595">
      <w:pPr>
        <w:jc w:val="both"/>
        <w:rPr>
          <w:lang w:val="en-US"/>
        </w:rPr>
      </w:pPr>
    </w:p>
    <w:p w:rsidR="005F5595" w:rsidRDefault="005F5595" w:rsidP="005F5595">
      <w:pPr>
        <w:jc w:val="both"/>
        <w:rPr>
          <w:lang w:val="en-US"/>
        </w:rPr>
      </w:pPr>
    </w:p>
    <w:p w:rsidR="005F5595" w:rsidRDefault="005F5595" w:rsidP="005F5595">
      <w:pPr>
        <w:jc w:val="both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</w:t>
      </w:r>
      <m:oMath>
        <m:r>
          <w:rPr>
            <w:rFonts w:ascii="Cambria Math" w:hAnsi="Cambria Math"/>
            <w:lang w:val="en-US"/>
          </w:rPr>
          <m:t>B∧</m:t>
        </m:r>
        <m:r>
          <w:rPr>
            <w:rFonts w:ascii="Cambria Math" w:eastAsiaTheme="minorEastAsia" w:hAnsi="Cambria Math"/>
            <w:lang w:val="en-US"/>
          </w:rPr>
          <m:t>Cin∨</m:t>
        </m:r>
        <m:r>
          <w:rPr>
            <w:rFonts w:ascii="Cambria Math" w:hAnsi="Cambria Math"/>
            <w:lang w:val="en-US"/>
          </w:rPr>
          <m:t>A∧B</m:t>
        </m:r>
        <m:r>
          <w:rPr>
            <w:rFonts w:ascii="Cambria Math" w:eastAsiaTheme="minorEastAsia" w:hAnsi="Cambria Math"/>
            <w:lang w:val="en-US"/>
          </w:rPr>
          <m:t>∨A</m:t>
        </m:r>
        <m:r>
          <w:rPr>
            <w:rFonts w:ascii="Cambria Math" w:hAnsi="Cambria Math"/>
            <w:lang w:val="en-US"/>
          </w:rPr>
          <m:t>∧Cin</m:t>
        </m:r>
      </m:oMath>
    </w:p>
    <w:p w:rsidR="00413400" w:rsidRDefault="00413400" w:rsidP="00413400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Вычитатель</w:t>
      </w:r>
      <w:proofErr w:type="spellEnd"/>
      <w:r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413400" w:rsidRPr="00E26DA9" w:rsidRDefault="00413400" w:rsidP="00413400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829"/>
        <w:gridCol w:w="1047"/>
        <w:gridCol w:w="1078"/>
      </w:tblGrid>
      <w:tr w:rsidR="00413400" w:rsidTr="003C378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B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proofErr w:type="spellStart"/>
            <w:r>
              <w:rPr>
                <w:sz w:val="28"/>
                <w:szCs w:val="23"/>
                <w:lang w:val="en-US" w:eastAsia="en-US"/>
              </w:rPr>
              <w:t>Cin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proofErr w:type="spellStart"/>
            <w:r>
              <w:rPr>
                <w:sz w:val="28"/>
                <w:szCs w:val="23"/>
                <w:lang w:val="en-US" w:eastAsia="en-US"/>
              </w:rPr>
              <w:t>Xor</w:t>
            </w:r>
            <w:proofErr w:type="spellEnd"/>
          </w:p>
        </w:tc>
      </w:tr>
      <w:tr w:rsidR="00413400" w:rsidTr="003C378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413400" w:rsidTr="003C378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413400" w:rsidTr="003C378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413400" w:rsidTr="003C378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400" w:rsidRDefault="00413400" w:rsidP="003C3782">
            <w:pPr>
              <w:pStyle w:val="a5"/>
              <w:spacing w:before="0" w:beforeAutospacing="0" w:after="0" w:afterAutospacing="0" w:line="276" w:lineRule="auto"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</w:tbl>
    <w:p w:rsidR="00DD6E67" w:rsidRDefault="00E26DA9" w:rsidP="00E26DA9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Счетчик:</w:t>
      </w:r>
    </w:p>
    <w:p w:rsidR="00E26DA9" w:rsidRDefault="00E26DA9" w:rsidP="00E26DA9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tbl>
      <w:tblPr>
        <w:tblStyle w:val="a4"/>
        <w:tblW w:w="0" w:type="auto"/>
        <w:tblCellMar>
          <w:left w:w="0" w:type="dxa"/>
          <w:right w:w="28" w:type="dxa"/>
        </w:tblCellMar>
        <w:tblLook w:val="04A0"/>
      </w:tblPr>
      <w:tblGrid>
        <w:gridCol w:w="788"/>
        <w:gridCol w:w="787"/>
        <w:gridCol w:w="787"/>
        <w:gridCol w:w="787"/>
        <w:gridCol w:w="787"/>
        <w:gridCol w:w="788"/>
        <w:gridCol w:w="770"/>
        <w:gridCol w:w="788"/>
        <w:gridCol w:w="770"/>
        <w:gridCol w:w="788"/>
        <w:gridCol w:w="770"/>
        <w:gridCol w:w="788"/>
      </w:tblGrid>
      <w:tr w:rsidR="00222504" w:rsidTr="00222504">
        <w:tc>
          <w:tcPr>
            <w:tcW w:w="239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t</w:t>
            </w:r>
          </w:p>
        </w:tc>
        <w:tc>
          <w:tcPr>
            <w:tcW w:w="2392" w:type="dxa"/>
            <w:gridSpan w:val="3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t+1</w:t>
            </w:r>
          </w:p>
        </w:tc>
        <w:tc>
          <w:tcPr>
            <w:tcW w:w="4788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</w:p>
        </w:tc>
      </w:tr>
      <w:tr w:rsidR="00222504" w:rsidTr="00222504">
        <w:trPr>
          <w:cantSplit/>
          <w:trHeight w:val="609"/>
        </w:trPr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="00E26DA9" w:rsidRPr="00222504">
              <w:rPr>
                <w:sz w:val="28"/>
                <w:szCs w:val="23"/>
                <w:vertAlign w:val="subscript"/>
                <w:lang w:val="en-US" w:eastAsia="en-US"/>
              </w:rPr>
              <w:t>2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2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Q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J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K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J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K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J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2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K</w:t>
            </w:r>
            <w:r w:rsidRPr="00222504">
              <w:rPr>
                <w:sz w:val="28"/>
                <w:szCs w:val="23"/>
                <w:vertAlign w:val="subscript"/>
                <w:lang w:val="en-US" w:eastAsia="en-US"/>
              </w:rPr>
              <w:t>2</w:t>
            </w:r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222504" w:rsidTr="00222504">
        <w:tc>
          <w:tcPr>
            <w:tcW w:w="7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26DA9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eastAsia="en-US"/>
              </w:rPr>
            </w:pPr>
            <w:proofErr w:type="spellStart"/>
            <w:r>
              <w:rPr>
                <w:sz w:val="28"/>
                <w:szCs w:val="23"/>
                <w:lang w:eastAsia="en-US"/>
              </w:rPr>
              <w:t>х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26DA9" w:rsidRDefault="00E26DA9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</w:tbl>
    <w:p w:rsidR="00E26DA9" w:rsidRDefault="00E26DA9" w:rsidP="00E26DA9">
      <w:pPr>
        <w:pStyle w:val="a6"/>
        <w:shd w:val="clear" w:color="auto" w:fill="FFFFFF"/>
        <w:spacing w:after="150" w:line="240" w:lineRule="auto"/>
        <w:ind w:left="502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F84525" w:rsidRDefault="00F84525">
      <w:pPr>
        <w:pStyle w:val="a5"/>
        <w:spacing w:before="0" w:beforeAutospacing="0" w:after="0" w:afterAutospacing="0" w:line="276" w:lineRule="auto"/>
        <w:contextualSpacing/>
        <w:rPr>
          <w:lang w:val="en-US" w:eastAsia="en-US"/>
        </w:rPr>
        <w:sectPr w:rsidR="00F84525" w:rsidSect="00DD6E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12"/>
        <w:gridCol w:w="761"/>
        <w:gridCol w:w="709"/>
      </w:tblGrid>
      <w:tr w:rsidR="00222504" w:rsidTr="00222504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lastRenderedPageBreak/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222504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222504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222504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222504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</w:tbl>
    <w:p w:rsidR="00222504" w:rsidRDefault="00222504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 xml:space="preserve">  J</w:t>
      </w:r>
      <w:r w:rsidRPr="00222504">
        <w:rPr>
          <w:sz w:val="28"/>
          <w:szCs w:val="23"/>
          <w:vertAlign w:val="subscript"/>
          <w:lang w:val="en-US"/>
        </w:rPr>
        <w:t>0</w:t>
      </w:r>
      <w:r>
        <w:rPr>
          <w:sz w:val="28"/>
          <w:szCs w:val="23"/>
          <w:lang w:val="en-US"/>
        </w:rPr>
        <w:t xml:space="preserve"> = 1</w:t>
      </w:r>
    </w:p>
    <w:tbl>
      <w:tblPr>
        <w:tblStyle w:val="a4"/>
        <w:tblW w:w="298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14"/>
        <w:gridCol w:w="759"/>
        <w:gridCol w:w="709"/>
      </w:tblGrid>
      <w:tr w:rsidR="00F84525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F84525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F84525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F84525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F84525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</w:tbl>
    <w:p w:rsidR="00222504" w:rsidRDefault="00222504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 xml:space="preserve">  K</w:t>
      </w:r>
      <w:r w:rsidRPr="00222504">
        <w:rPr>
          <w:sz w:val="28"/>
          <w:szCs w:val="23"/>
          <w:vertAlign w:val="subscript"/>
          <w:lang w:val="en-US"/>
        </w:rPr>
        <w:t>0</w:t>
      </w:r>
      <w:r>
        <w:rPr>
          <w:sz w:val="28"/>
          <w:szCs w:val="23"/>
          <w:lang w:val="en-US"/>
        </w:rPr>
        <w:t xml:space="preserve"> = 1</w:t>
      </w:r>
    </w:p>
    <w:p w:rsidR="00F84525" w:rsidRDefault="00F84525" w:rsidP="00F84525">
      <w:pPr>
        <w:pStyle w:val="a5"/>
        <w:shd w:val="clear" w:color="auto" w:fill="FFFFFF"/>
        <w:spacing w:before="0" w:beforeAutospacing="0" w:after="0" w:afterAutospacing="0" w:line="276" w:lineRule="auto"/>
        <w:ind w:left="0"/>
        <w:contextualSpacing/>
        <w:jc w:val="left"/>
        <w:rPr>
          <w:sz w:val="28"/>
          <w:szCs w:val="23"/>
          <w:lang w:val="en-US"/>
        </w:rPr>
      </w:pPr>
    </w:p>
    <w:p w:rsidR="00F84525" w:rsidRPr="00F84525" w:rsidRDefault="00F84525" w:rsidP="00F84525">
      <w:pPr>
        <w:pStyle w:val="a5"/>
        <w:shd w:val="clear" w:color="auto" w:fill="FFFFFF"/>
        <w:spacing w:before="0" w:beforeAutospacing="0" w:after="0" w:afterAutospacing="0" w:line="276" w:lineRule="auto"/>
        <w:ind w:left="0"/>
        <w:contextualSpacing/>
        <w:jc w:val="left"/>
        <w:rPr>
          <w:sz w:val="28"/>
          <w:szCs w:val="23"/>
          <w:lang w:val="en-US"/>
        </w:rPr>
      </w:pPr>
    </w:p>
    <w:tbl>
      <w:tblPr>
        <w:tblStyle w:val="a4"/>
        <w:tblW w:w="2866" w:type="dxa"/>
        <w:tblCellMar>
          <w:left w:w="0" w:type="dxa"/>
          <w:right w:w="0" w:type="dxa"/>
        </w:tblCellMar>
        <w:tblLook w:val="04A0"/>
      </w:tblPr>
      <w:tblGrid>
        <w:gridCol w:w="1514"/>
        <w:gridCol w:w="692"/>
        <w:gridCol w:w="660"/>
      </w:tblGrid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lastRenderedPageBreak/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</w:tbl>
    <w:p w:rsidR="00222504" w:rsidRPr="00F84525" w:rsidRDefault="00222504" w:rsidP="00F84525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 xml:space="preserve">  J</w:t>
      </w:r>
      <w:r w:rsidRPr="00222504">
        <w:rPr>
          <w:sz w:val="28"/>
          <w:szCs w:val="23"/>
          <w:vertAlign w:val="subscript"/>
          <w:lang w:val="en-US"/>
        </w:rPr>
        <w:t>1</w:t>
      </w:r>
      <w:r>
        <w:rPr>
          <w:sz w:val="28"/>
          <w:szCs w:val="23"/>
          <w:lang w:val="en-US"/>
        </w:rPr>
        <w:t xml:space="preserve"> = Q</w:t>
      </w:r>
      <w:r w:rsidRPr="00222504">
        <w:rPr>
          <w:sz w:val="28"/>
          <w:szCs w:val="23"/>
          <w:vertAlign w:val="subscript"/>
          <w:lang w:val="en-US"/>
        </w:rPr>
        <w:t>0</w:t>
      </w:r>
    </w:p>
    <w:tbl>
      <w:tblPr>
        <w:tblStyle w:val="a4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12"/>
        <w:gridCol w:w="761"/>
        <w:gridCol w:w="709"/>
      </w:tblGrid>
      <w:tr w:rsidR="00222504" w:rsidTr="005F55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5F55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5F55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5F55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5F55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</w:tbl>
    <w:p w:rsidR="00222504" w:rsidRDefault="00F84525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vertAlign w:val="subscript"/>
          <w:lang w:val="en-US"/>
        </w:rPr>
      </w:pPr>
      <w:r>
        <w:rPr>
          <w:sz w:val="28"/>
          <w:szCs w:val="23"/>
          <w:lang w:val="en-US"/>
        </w:rPr>
        <w:t xml:space="preserve">            K</w:t>
      </w:r>
      <w:r>
        <w:rPr>
          <w:sz w:val="28"/>
          <w:szCs w:val="23"/>
          <w:vertAlign w:val="subscript"/>
          <w:lang w:val="en-US"/>
        </w:rPr>
        <w:t>1</w:t>
      </w:r>
      <w:r w:rsidR="00222504">
        <w:rPr>
          <w:sz w:val="28"/>
          <w:szCs w:val="23"/>
          <w:lang w:val="en-US"/>
        </w:rPr>
        <w:t xml:space="preserve"> = </w:t>
      </w:r>
      <w:r>
        <w:rPr>
          <w:sz w:val="28"/>
          <w:szCs w:val="23"/>
          <w:lang w:val="en-US"/>
        </w:rPr>
        <w:t>Q</w:t>
      </w:r>
      <w:r w:rsidRPr="00222504">
        <w:rPr>
          <w:sz w:val="28"/>
          <w:szCs w:val="23"/>
          <w:vertAlign w:val="subscript"/>
          <w:lang w:val="en-US"/>
        </w:rPr>
        <w:t>0</w:t>
      </w:r>
    </w:p>
    <w:p w:rsidR="00F84525" w:rsidRDefault="00F84525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vertAlign w:val="subscript"/>
          <w:lang w:val="en-US"/>
        </w:rPr>
      </w:pPr>
    </w:p>
    <w:p w:rsidR="00F84525" w:rsidRDefault="00F84525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lang w:val="en-US"/>
        </w:rPr>
      </w:pPr>
    </w:p>
    <w:tbl>
      <w:tblPr>
        <w:tblStyle w:val="a4"/>
        <w:tblW w:w="2866" w:type="dxa"/>
        <w:tblCellMar>
          <w:left w:w="0" w:type="dxa"/>
          <w:right w:w="0" w:type="dxa"/>
        </w:tblCellMar>
        <w:tblLook w:val="04A0"/>
      </w:tblPr>
      <w:tblGrid>
        <w:gridCol w:w="1514"/>
        <w:gridCol w:w="692"/>
        <w:gridCol w:w="660"/>
      </w:tblGrid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lastRenderedPageBreak/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</w:tbl>
    <w:p w:rsidR="00222504" w:rsidRPr="00F84525" w:rsidRDefault="00F84525" w:rsidP="00222504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</w:rPr>
      </w:pPr>
      <w:r>
        <w:rPr>
          <w:sz w:val="28"/>
          <w:szCs w:val="23"/>
          <w:lang w:val="en-US"/>
        </w:rPr>
        <w:t>J</w:t>
      </w:r>
      <w:r w:rsidR="00222504" w:rsidRPr="00222504">
        <w:rPr>
          <w:sz w:val="28"/>
          <w:szCs w:val="23"/>
          <w:vertAlign w:val="subscript"/>
          <w:lang w:val="en-US"/>
        </w:rPr>
        <w:t>0</w:t>
      </w:r>
      <w:r w:rsidR="00222504">
        <w:rPr>
          <w:sz w:val="28"/>
          <w:szCs w:val="23"/>
          <w:lang w:val="en-US"/>
        </w:rPr>
        <w:t xml:space="preserve"> = </w:t>
      </w:r>
      <w:r>
        <w:rPr>
          <w:sz w:val="28"/>
          <w:szCs w:val="23"/>
          <w:lang w:val="en-US"/>
        </w:rPr>
        <w:t>Q</w:t>
      </w:r>
      <w:r w:rsidRPr="00222504">
        <w:rPr>
          <w:sz w:val="28"/>
          <w:szCs w:val="23"/>
          <w:vertAlign w:val="subscript"/>
          <w:lang w:val="en-US"/>
        </w:rPr>
        <w:t>0</w:t>
      </w:r>
      <w:r>
        <w:rPr>
          <w:sz w:val="28"/>
          <w:szCs w:val="23"/>
          <w:lang w:val="en-US"/>
        </w:rPr>
        <w:t>* Q</w:t>
      </w:r>
      <w:r>
        <w:rPr>
          <w:sz w:val="28"/>
          <w:szCs w:val="23"/>
          <w:vertAlign w:val="subscript"/>
          <w:lang w:val="en-US"/>
        </w:rPr>
        <w:t>1</w:t>
      </w:r>
    </w:p>
    <w:tbl>
      <w:tblPr>
        <w:tblStyle w:val="a4"/>
        <w:tblW w:w="2866" w:type="dxa"/>
        <w:tblCellMar>
          <w:left w:w="0" w:type="dxa"/>
          <w:right w:w="0" w:type="dxa"/>
        </w:tblCellMar>
        <w:tblLook w:val="04A0"/>
      </w:tblPr>
      <w:tblGrid>
        <w:gridCol w:w="1514"/>
        <w:gridCol w:w="692"/>
        <w:gridCol w:w="660"/>
      </w:tblGrid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P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lang w:val="en-US" w:eastAsia="en-US"/>
              </w:rPr>
            </w:pP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2</w:t>
            </w:r>
            <w:r w:rsidRPr="00222504">
              <w:rPr>
                <w:lang w:val="en-US" w:eastAsia="en-US"/>
              </w:rPr>
              <w:t>Q</w:t>
            </w:r>
            <w:r w:rsidRPr="00222504">
              <w:rPr>
                <w:vertAlign w:val="subscript"/>
                <w:lang w:val="en-US" w:eastAsia="en-US"/>
              </w:rPr>
              <w:t>1</w:t>
            </w:r>
            <w:r w:rsidRPr="00222504">
              <w:rPr>
                <w:lang w:val="en-US" w:eastAsia="en-US"/>
              </w:rPr>
              <w:t xml:space="preserve"> / Q</w:t>
            </w:r>
            <w:r w:rsidRPr="00222504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0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0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0 1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x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1 0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1</w:t>
            </w:r>
          </w:p>
        </w:tc>
      </w:tr>
      <w:tr w:rsidR="00222504" w:rsidTr="00F84525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 xml:space="preserve">1 </w:t>
            </w:r>
            <w:proofErr w:type="spellStart"/>
            <w:r>
              <w:rPr>
                <w:sz w:val="28"/>
                <w:szCs w:val="23"/>
                <w:lang w:val="en-US" w:eastAsia="en-US"/>
              </w:rPr>
              <w:t>1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222504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04" w:rsidRDefault="00F84525" w:rsidP="005F5595">
            <w:pPr>
              <w:pStyle w:val="a5"/>
              <w:spacing w:before="0" w:beforeAutospacing="0" w:after="0" w:afterAutospacing="0" w:line="276" w:lineRule="auto"/>
              <w:contextualSpacing/>
              <w:rPr>
                <w:sz w:val="28"/>
                <w:szCs w:val="23"/>
                <w:lang w:val="en-US" w:eastAsia="en-US"/>
              </w:rPr>
            </w:pPr>
            <w:r>
              <w:rPr>
                <w:sz w:val="28"/>
                <w:szCs w:val="23"/>
                <w:lang w:val="en-US" w:eastAsia="en-US"/>
              </w:rPr>
              <w:t>0</w:t>
            </w:r>
          </w:p>
        </w:tc>
      </w:tr>
    </w:tbl>
    <w:p w:rsidR="00F84525" w:rsidRPr="00F84525" w:rsidRDefault="00F84525" w:rsidP="00F84525">
      <w:pPr>
        <w:pStyle w:val="a5"/>
        <w:shd w:val="clear" w:color="auto" w:fill="FFFFFF"/>
        <w:spacing w:before="0" w:beforeAutospacing="0" w:after="0" w:afterAutospacing="0" w:line="276" w:lineRule="auto"/>
        <w:contextualSpacing/>
        <w:jc w:val="left"/>
        <w:rPr>
          <w:sz w:val="28"/>
          <w:szCs w:val="23"/>
          <w:lang w:val="en-US"/>
        </w:rPr>
        <w:sectPr w:rsidR="00F84525" w:rsidRPr="00F84525" w:rsidSect="00F84525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rPr>
          <w:sz w:val="28"/>
          <w:szCs w:val="23"/>
          <w:lang w:val="en-US"/>
        </w:rPr>
        <w:t xml:space="preserve">           K</w:t>
      </w:r>
      <w:r>
        <w:rPr>
          <w:sz w:val="28"/>
          <w:szCs w:val="23"/>
          <w:vertAlign w:val="subscript"/>
          <w:lang w:val="en-US"/>
        </w:rPr>
        <w:t>2</w:t>
      </w:r>
      <w:r>
        <w:rPr>
          <w:sz w:val="28"/>
          <w:szCs w:val="23"/>
          <w:lang w:val="en-US"/>
        </w:rPr>
        <w:t xml:space="preserve"> = Q</w:t>
      </w:r>
      <w:r w:rsidRPr="00222504">
        <w:rPr>
          <w:sz w:val="28"/>
          <w:szCs w:val="23"/>
          <w:vertAlign w:val="subscript"/>
          <w:lang w:val="en-US"/>
        </w:rPr>
        <w:t>0</w:t>
      </w:r>
      <w:r>
        <w:rPr>
          <w:sz w:val="28"/>
          <w:szCs w:val="23"/>
          <w:lang w:val="en-US"/>
        </w:rPr>
        <w:t>* Q</w:t>
      </w:r>
      <w:r>
        <w:rPr>
          <w:sz w:val="28"/>
          <w:szCs w:val="23"/>
          <w:vertAlign w:val="subscript"/>
          <w:lang w:val="en-US"/>
        </w:rPr>
        <w:t>1</w:t>
      </w:r>
    </w:p>
    <w:p w:rsidR="00222504" w:rsidRDefault="00222504" w:rsidP="00F84525">
      <w:pPr>
        <w:pStyle w:val="a5"/>
        <w:shd w:val="clear" w:color="auto" w:fill="FFFFFF"/>
        <w:spacing w:before="0" w:beforeAutospacing="0" w:after="0" w:afterAutospacing="0" w:line="276" w:lineRule="auto"/>
        <w:ind w:left="0"/>
        <w:contextualSpacing/>
        <w:jc w:val="both"/>
        <w:rPr>
          <w:sz w:val="28"/>
          <w:szCs w:val="23"/>
          <w:lang w:val="en-US"/>
        </w:rPr>
      </w:pPr>
    </w:p>
    <w:p w:rsidR="00F84525" w:rsidRPr="00064D35" w:rsidRDefault="00F84525" w:rsidP="00F84525">
      <w:pPr>
        <w:pStyle w:val="a5"/>
        <w:shd w:val="clear" w:color="auto" w:fill="FFFFFF"/>
        <w:spacing w:before="0" w:beforeAutospacing="0" w:after="0" w:afterAutospacing="0" w:line="276" w:lineRule="auto"/>
        <w:ind w:left="0"/>
        <w:contextualSpacing/>
        <w:jc w:val="both"/>
        <w:rPr>
          <w:sz w:val="28"/>
          <w:szCs w:val="23"/>
        </w:rPr>
      </w:pPr>
    </w:p>
    <w:p w:rsidR="00F84525" w:rsidRPr="00064D35" w:rsidRDefault="00F84525" w:rsidP="00F84525">
      <w:pPr>
        <w:pStyle w:val="a5"/>
        <w:shd w:val="clear" w:color="auto" w:fill="FFFFFF"/>
        <w:spacing w:before="0" w:beforeAutospacing="0" w:after="0" w:afterAutospacing="0" w:line="276" w:lineRule="auto"/>
        <w:ind w:left="0"/>
        <w:contextualSpacing/>
        <w:jc w:val="both"/>
        <w:rPr>
          <w:sz w:val="28"/>
          <w:szCs w:val="23"/>
        </w:rPr>
      </w:pPr>
    </w:p>
    <w:tbl>
      <w:tblPr>
        <w:tblStyle w:val="a4"/>
        <w:tblW w:w="0" w:type="auto"/>
        <w:tblInd w:w="-34" w:type="dxa"/>
        <w:tblLook w:val="04A0"/>
      </w:tblPr>
      <w:tblGrid>
        <w:gridCol w:w="1843"/>
        <w:gridCol w:w="1843"/>
        <w:gridCol w:w="1418"/>
        <w:gridCol w:w="1559"/>
        <w:gridCol w:w="1417"/>
        <w:gridCol w:w="1491"/>
      </w:tblGrid>
      <w:tr w:rsidR="00F84525" w:rsidTr="00F845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  <w:r w:rsidRPr="00F84525">
              <w:rPr>
                <w:vertAlign w:val="subscript"/>
                <w:lang w:val="en-US"/>
              </w:rPr>
              <w:t>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F84525">
              <w:rPr>
                <w:vertAlign w:val="subscript"/>
                <w:lang w:val="en-US"/>
              </w:rPr>
              <w:t>t+1</w:t>
            </w:r>
          </w:p>
        </w:tc>
        <w:tc>
          <w:tcPr>
            <w:tcW w:w="588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</w:pPr>
          </w:p>
        </w:tc>
      </w:tr>
      <w:tr w:rsidR="00F84525" w:rsidTr="00F845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F84525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Q</w:t>
            </w:r>
            <w:r w:rsidRPr="00F84525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Q</w:t>
            </w:r>
            <w:r w:rsidRPr="00F84525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Q</w:t>
            </w:r>
            <w:r w:rsidRPr="00F84525">
              <w:rPr>
                <w:vertAlign w:val="subscript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F84525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Q</w:t>
            </w:r>
            <w:r w:rsidRPr="00F84525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Q</w:t>
            </w:r>
            <w:r w:rsidRPr="00F84525"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Q</w:t>
            </w:r>
            <w:r w:rsidRPr="00F84525">
              <w:rPr>
                <w:vertAlign w:val="subscript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F84525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K</w:t>
            </w:r>
            <w:r w:rsidRPr="00F84525">
              <w:rPr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F84525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K</w:t>
            </w:r>
            <w:r w:rsidRPr="00F84525">
              <w:rPr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F84525"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K</w:t>
            </w:r>
            <w:r w:rsidRPr="00F84525">
              <w:rPr>
                <w:vertAlign w:val="subscript"/>
                <w:lang w:val="en-US"/>
              </w:rPr>
              <w:t>2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F84525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K</w:t>
            </w:r>
            <w:r w:rsidRPr="00F84525">
              <w:rPr>
                <w:vertAlign w:val="subscript"/>
                <w:lang w:val="en-US"/>
              </w:rPr>
              <w:t>3</w:t>
            </w:r>
          </w:p>
        </w:tc>
      </w:tr>
      <w:tr w:rsidR="00F84525" w:rsidTr="00F845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0 1 0 1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0 1 0 1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1 0 1 0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1 0 1 0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0</w:t>
            </w:r>
          </w:p>
        </w:tc>
      </w:tr>
      <w:tr w:rsidR="00F84525" w:rsidTr="00F8452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</w:tr>
      <w:tr w:rsidR="00F84525" w:rsidTr="00F84525">
        <w:tc>
          <w:tcPr>
            <w:tcW w:w="9571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84525" w:rsidRDefault="00F84525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val="en-US"/>
              </w:rPr>
            </w:pPr>
          </w:p>
        </w:tc>
      </w:tr>
    </w:tbl>
    <w:p w:rsidR="004F7232" w:rsidRDefault="004F3232" w:rsidP="00413400">
      <w:pPr>
        <w:spacing w:after="0"/>
      </w:pPr>
      <w:r>
        <w:t>Сумматор и его составляющие</w:t>
      </w:r>
      <w:r w:rsidR="004F7232">
        <w:t xml:space="preserve"> представлен</w:t>
      </w:r>
      <w:r>
        <w:t>ы</w:t>
      </w:r>
      <w:r w:rsidR="004F7232">
        <w:t xml:space="preserve"> на рис</w:t>
      </w:r>
      <w:r w:rsidR="00E83AA4">
        <w:t>унках</w:t>
      </w:r>
      <w:r>
        <w:t>1.1 и 1.2:</w:t>
      </w:r>
    </w:p>
    <w:p w:rsidR="004F7232" w:rsidRDefault="00E83AA4" w:rsidP="00F84525">
      <w:pPr>
        <w:spacing w:after="0"/>
        <w:rPr>
          <w:sz w:val="24"/>
        </w:rPr>
      </w:pPr>
      <w:r w:rsidRPr="00E83AA4">
        <w:rPr>
          <w:noProof/>
          <w:lang w:eastAsia="ru-RU"/>
        </w:rPr>
        <w:drawing>
          <wp:inline distT="0" distB="0" distL="0" distR="0">
            <wp:extent cx="5643093" cy="4506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534" cy="45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A4" w:rsidRDefault="00E83AA4" w:rsidP="00E83AA4">
      <w:pPr>
        <w:jc w:val="center"/>
        <w:rPr>
          <w:sz w:val="24"/>
        </w:rPr>
      </w:pPr>
      <w:r>
        <w:rPr>
          <w:sz w:val="24"/>
        </w:rPr>
        <w:t>Рис. 1.1. Сумматор 8 бит.</w:t>
      </w:r>
    </w:p>
    <w:p w:rsidR="00E83AA4" w:rsidRDefault="00E83AA4" w:rsidP="00E83AA4">
      <w:pPr>
        <w:ind w:firstLine="502"/>
      </w:pPr>
      <w:r w:rsidRPr="00E83AA4">
        <w:lastRenderedPageBreak/>
        <w:t>При этом составляющие этого сумматора представляют собой сумматоры 1 бит:</w:t>
      </w:r>
    </w:p>
    <w:p w:rsidR="00E83AA4" w:rsidRDefault="00E83AA4" w:rsidP="004F3232">
      <w:pPr>
        <w:spacing w:after="0"/>
        <w:ind w:firstLine="502"/>
        <w:jc w:val="center"/>
      </w:pPr>
      <w:r w:rsidRPr="00E83AA4">
        <w:rPr>
          <w:noProof/>
          <w:lang w:eastAsia="ru-RU"/>
        </w:rPr>
        <w:drawing>
          <wp:inline distT="0" distB="0" distL="0" distR="0">
            <wp:extent cx="3368040" cy="3463286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562" cy="34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A4" w:rsidRPr="00E83AA4" w:rsidRDefault="00E83AA4" w:rsidP="00E83AA4">
      <w:pPr>
        <w:ind w:firstLine="502"/>
        <w:jc w:val="center"/>
        <w:rPr>
          <w:sz w:val="24"/>
        </w:rPr>
      </w:pPr>
      <w:r>
        <w:rPr>
          <w:sz w:val="24"/>
        </w:rPr>
        <w:t>Рис. 1.2</w:t>
      </w:r>
      <w:r w:rsidRPr="00E83AA4">
        <w:rPr>
          <w:sz w:val="24"/>
        </w:rPr>
        <w:t>. Сумматор 1 бит.</w:t>
      </w:r>
    </w:p>
    <w:p w:rsidR="00E83AA4" w:rsidRDefault="004F3232" w:rsidP="004F3232">
      <w:pPr>
        <w:ind w:firstLine="502"/>
      </w:pPr>
      <w:proofErr w:type="spellStart"/>
      <w:r w:rsidRPr="004F3232">
        <w:t>Вычитат</w:t>
      </w:r>
      <w:r w:rsidR="00E26DA9">
        <w:t>ель</w:t>
      </w:r>
      <w:proofErr w:type="spellEnd"/>
      <w:r>
        <w:t xml:space="preserve"> 8 бит</w:t>
      </w:r>
      <w:r w:rsidRPr="004F3232">
        <w:t xml:space="preserve"> представлен на рисунке 2:</w:t>
      </w:r>
    </w:p>
    <w:p w:rsidR="004F3232" w:rsidRDefault="004F3232" w:rsidP="004F3232">
      <w:pPr>
        <w:spacing w:after="0"/>
        <w:ind w:firstLine="502"/>
        <w:jc w:val="center"/>
      </w:pPr>
      <w:r w:rsidRPr="004F3232">
        <w:rPr>
          <w:noProof/>
          <w:lang w:eastAsia="ru-RU"/>
        </w:rPr>
        <w:drawing>
          <wp:inline distT="0" distB="0" distL="0" distR="0">
            <wp:extent cx="5204460" cy="419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242" cy="4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2" w:rsidRDefault="004F3232" w:rsidP="004F3232">
      <w:pPr>
        <w:ind w:firstLine="502"/>
        <w:jc w:val="center"/>
        <w:rPr>
          <w:sz w:val="24"/>
        </w:rPr>
      </w:pPr>
      <w:r w:rsidRPr="004F3232">
        <w:rPr>
          <w:sz w:val="24"/>
        </w:rPr>
        <w:t xml:space="preserve">Рис. 2. </w:t>
      </w:r>
      <w:proofErr w:type="spellStart"/>
      <w:r w:rsidRPr="004F3232">
        <w:rPr>
          <w:sz w:val="24"/>
        </w:rPr>
        <w:t>Вычитат</w:t>
      </w:r>
      <w:r w:rsidR="00E26DA9">
        <w:rPr>
          <w:sz w:val="24"/>
        </w:rPr>
        <w:t>ель</w:t>
      </w:r>
      <w:proofErr w:type="spellEnd"/>
      <w:r>
        <w:rPr>
          <w:sz w:val="24"/>
        </w:rPr>
        <w:t xml:space="preserve"> 8 бит</w:t>
      </w:r>
    </w:p>
    <w:p w:rsidR="004F3232" w:rsidRPr="004F3232" w:rsidRDefault="004F3232" w:rsidP="004F3232">
      <w:pPr>
        <w:ind w:firstLine="502"/>
      </w:pPr>
      <w:r>
        <w:lastRenderedPageBreak/>
        <w:t xml:space="preserve">При этом составляющими этого </w:t>
      </w:r>
      <w:proofErr w:type="spellStart"/>
      <w:r>
        <w:t>вычитат</w:t>
      </w:r>
      <w:r w:rsidR="00E26DA9">
        <w:t>еля</w:t>
      </w:r>
      <w:proofErr w:type="spellEnd"/>
      <w:r>
        <w:t xml:space="preserve"> также являются сумматоры 1 бит (рис. 1.2).</w:t>
      </w:r>
    </w:p>
    <w:p w:rsidR="004F3232" w:rsidRDefault="00FF7A5C" w:rsidP="00E83AA4">
      <w:pPr>
        <w:jc w:val="center"/>
      </w:pPr>
      <w:r>
        <w:t>Реверсивный счетчик 4 бита представлен на рисунке 3:</w:t>
      </w:r>
    </w:p>
    <w:p w:rsidR="00FF7A5C" w:rsidRDefault="00FF7A5C" w:rsidP="00E83AA4">
      <w:pPr>
        <w:jc w:val="center"/>
      </w:pPr>
      <w:r w:rsidRPr="00FF7A5C">
        <w:rPr>
          <w:noProof/>
          <w:lang w:eastAsia="ru-RU"/>
        </w:rPr>
        <w:drawing>
          <wp:inline distT="0" distB="0" distL="0" distR="0">
            <wp:extent cx="5940425" cy="278941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32" w:rsidRDefault="00FF7A5C" w:rsidP="00FF7A5C">
      <w:pPr>
        <w:jc w:val="center"/>
        <w:rPr>
          <w:sz w:val="24"/>
        </w:rPr>
      </w:pPr>
      <w:r w:rsidRPr="00FF7A5C">
        <w:rPr>
          <w:sz w:val="24"/>
        </w:rPr>
        <w:t>Рис. 3</w:t>
      </w:r>
      <w:r>
        <w:rPr>
          <w:sz w:val="24"/>
        </w:rPr>
        <w:t>.</w:t>
      </w:r>
      <w:r w:rsidRPr="00FF7A5C">
        <w:rPr>
          <w:sz w:val="24"/>
        </w:rPr>
        <w:t xml:space="preserve"> Реверсивный счетчик 4 бита.</w:t>
      </w:r>
    </w:p>
    <w:p w:rsidR="00FF7A5C" w:rsidRPr="00FF7A5C" w:rsidRDefault="00FF7A5C" w:rsidP="00FF7A5C">
      <w:pPr>
        <w:jc w:val="center"/>
        <w:rPr>
          <w:sz w:val="24"/>
        </w:rPr>
      </w:pPr>
    </w:p>
    <w:p w:rsidR="004F7232" w:rsidRPr="00FF7A5C" w:rsidRDefault="004F7232" w:rsidP="00FF7A5C">
      <w:pPr>
        <w:pStyle w:val="a6"/>
        <w:numPr>
          <w:ilvl w:val="0"/>
          <w:numId w:val="1"/>
        </w:numPr>
        <w:jc w:val="center"/>
        <w:rPr>
          <w:szCs w:val="28"/>
        </w:rPr>
      </w:pPr>
      <w:r>
        <w:rPr>
          <w:szCs w:val="28"/>
        </w:rPr>
        <w:t>Вывод</w:t>
      </w:r>
    </w:p>
    <w:p w:rsidR="00FF7A5C" w:rsidRDefault="00FF7A5C" w:rsidP="00FF7A5C">
      <w:pPr>
        <w:shd w:val="clear" w:color="auto" w:fill="FFFFFF"/>
        <w:spacing w:after="150" w:line="240" w:lineRule="auto"/>
        <w:ind w:left="142" w:firstLine="56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 ходе выполнения практической работы были спроектированы:</w:t>
      </w: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 полный сумматор 8 бита</w:t>
      </w:r>
      <w:r>
        <w:rPr>
          <w:rFonts w:eastAsia="Times New Roman" w:cs="Times New Roman"/>
          <w:color w:val="000000" w:themeColor="text1"/>
          <w:szCs w:val="28"/>
          <w:lang w:eastAsia="ru-RU"/>
        </w:rPr>
        <w:t>,</w:t>
      </w: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>вычита</w:t>
      </w:r>
      <w:r w:rsidR="00C042E7">
        <w:rPr>
          <w:rFonts w:eastAsia="Times New Roman" w:cs="Times New Roman"/>
          <w:color w:val="000000" w:themeColor="text1"/>
          <w:szCs w:val="28"/>
          <w:lang w:eastAsia="ru-RU"/>
        </w:rPr>
        <w:t>тель</w:t>
      </w:r>
      <w:proofErr w:type="spellEnd"/>
      <w:r w:rsidR="003E3B59">
        <w:rPr>
          <w:rFonts w:eastAsia="Times New Roman" w:cs="Times New Roman"/>
          <w:color w:val="000000" w:themeColor="text1"/>
          <w:szCs w:val="28"/>
          <w:lang w:eastAsia="ru-RU"/>
        </w:rPr>
        <w:t xml:space="preserve"> и</w:t>
      </w:r>
      <w:r w:rsidRPr="00E83AA4">
        <w:rPr>
          <w:rFonts w:eastAsia="Times New Roman" w:cs="Times New Roman"/>
          <w:color w:val="000000" w:themeColor="text1"/>
          <w:szCs w:val="28"/>
          <w:lang w:eastAsia="ru-RU"/>
        </w:rPr>
        <w:t xml:space="preserve"> реверсивный счетчик 4 бита.</w:t>
      </w:r>
    </w:p>
    <w:p w:rsidR="004F7232" w:rsidRPr="004F7232" w:rsidRDefault="004F7232" w:rsidP="004F7232">
      <w:pPr>
        <w:pStyle w:val="a6"/>
        <w:ind w:left="502"/>
        <w:rPr>
          <w:szCs w:val="28"/>
        </w:rPr>
      </w:pPr>
    </w:p>
    <w:sectPr w:rsidR="004F7232" w:rsidRPr="004F7232" w:rsidSect="00DD6E6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9457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4706246"/>
    <w:multiLevelType w:val="hybridMultilevel"/>
    <w:tmpl w:val="A9A23014"/>
    <w:lvl w:ilvl="0" w:tplc="89ACFB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4396B"/>
    <w:rsid w:val="0004396B"/>
    <w:rsid w:val="00064D35"/>
    <w:rsid w:val="00177EAD"/>
    <w:rsid w:val="001F60BF"/>
    <w:rsid w:val="00212C32"/>
    <w:rsid w:val="00222504"/>
    <w:rsid w:val="003E3B59"/>
    <w:rsid w:val="00413400"/>
    <w:rsid w:val="0047002F"/>
    <w:rsid w:val="004F3232"/>
    <w:rsid w:val="004F7232"/>
    <w:rsid w:val="005F5595"/>
    <w:rsid w:val="00665958"/>
    <w:rsid w:val="007C6837"/>
    <w:rsid w:val="00973290"/>
    <w:rsid w:val="00977816"/>
    <w:rsid w:val="00B42146"/>
    <w:rsid w:val="00C042E7"/>
    <w:rsid w:val="00DD6E67"/>
    <w:rsid w:val="00E26DA9"/>
    <w:rsid w:val="00E83AA4"/>
    <w:rsid w:val="00F84525"/>
    <w:rsid w:val="00FF7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2146"/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B4214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7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0"/>
    <w:uiPriority w:val="99"/>
    <w:unhideWhenUsed/>
    <w:rsid w:val="00B42146"/>
    <w:pPr>
      <w:spacing w:before="100" w:beforeAutospacing="1" w:after="100" w:afterAutospacing="1" w:line="240" w:lineRule="auto"/>
      <w:ind w:left="142" w:right="284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421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0"/>
    <w:uiPriority w:val="34"/>
    <w:qFormat/>
    <w:rsid w:val="00B42146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F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F7232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semiHidden/>
    <w:unhideWhenUsed/>
    <w:rsid w:val="00DD6E67"/>
    <w:pPr>
      <w:numPr>
        <w:numId w:val="2"/>
      </w:numPr>
      <w:contextualSpacing/>
    </w:pPr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C4AB1-F725-4CE2-88C6-EA0D18D4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777</cp:lastModifiedBy>
  <cp:revision>13</cp:revision>
  <dcterms:created xsi:type="dcterms:W3CDTF">2020-04-01T12:36:00Z</dcterms:created>
  <dcterms:modified xsi:type="dcterms:W3CDTF">2020-05-22T13:27:00Z</dcterms:modified>
</cp:coreProperties>
</file>