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МИНОБРНАУКИ РОССИИ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="006D6BF7">
        <w:rPr>
          <w:color w:val="000000"/>
          <w:sz w:val="28"/>
          <w:szCs w:val="28"/>
        </w:rPr>
        <w:t>индивидуальному заданию</w:t>
      </w:r>
      <w:r w:rsidR="009B728F">
        <w:rPr>
          <w:color w:val="000000"/>
          <w:sz w:val="28"/>
          <w:szCs w:val="28"/>
        </w:rPr>
        <w:t xml:space="preserve"> №8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«Теория автоматов и формальных языков»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                                                   студент группы Б04-191-3 Р.А. Гумметов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                                                                        д.т.н., профессор М.А. Сенилов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27D75" w:rsidRDefault="00627D75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F0BC6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Ижевск 2020</w:t>
      </w:r>
    </w:p>
    <w:p w:rsidR="00627D75" w:rsidRDefault="00627D75" w:rsidP="00627D7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231391547"/>
        <w:docPartObj>
          <w:docPartGallery w:val="Table of Contents"/>
          <w:docPartUnique/>
        </w:docPartObj>
      </w:sdtPr>
      <w:sdtContent>
        <w:p w:rsidR="000F10AF" w:rsidRDefault="000F10AF">
          <w:pPr>
            <w:pStyle w:val="ae"/>
          </w:pPr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 w:rsidR="000F10AF">
            <w:instrText xml:space="preserve"> TOC \o "1-3" \h \z \u </w:instrText>
          </w:r>
          <w:r>
            <w:fldChar w:fldCharType="separate"/>
          </w:r>
          <w:hyperlink w:anchor="_Toc41391264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_Toc41391264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65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_Toc41391265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66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ИНДИВИДУАЛЬНОЕ ЗАДАНИЕ. ПОСТРОЕНИЕ ПРАВОЛИНЕЙНОЙ ГРАММАТИКИ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_Toc41391266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67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ПОСТРОЕНИЕ АВТОМАТНОЙ ГРАММАТИКИ ПО ПРАВОЛИНЕЙНОЙ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_Toc41391267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68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 ПОСТРОЕНИЕ НЕДЕТЕРМИНИРОВАННОГО КОНЕЧНОГО АВТОМАТА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_Toc41391268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69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5. СВЕДЕНИЕ НЕДЕТЕРМИНИРОВАННОГО КОНЕЧНОГО АВТОМАТА К ДЕТЕРМИНИРОВАННОМУ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_Toc41391269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0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 ПОСТРОЕНИЕ МИНИМАЛЬНОГО АВТОМАТА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_Toc41391270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1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7. ОПИСАНИЕ ПРОГРАММЫ, РЕАЛИЗУЮЩЕЙ РАСПОЗНАЮЩИЙ АВТОМАТ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_Toc41391271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2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7.1 Вводная часть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_Toc41391272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3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7.2 Функциональное назначение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_Toc41391273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4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7.3 Описание информации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_Toc41391274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5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7.4 Описание логики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_Toc41391275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6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 ОПИСАНИЕ КОНТРОЛЬНОГО ПРИМЕРА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_Toc41391276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7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8.1 Назначение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_Toc41391277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8" w:history="1">
            <w:r w:rsidR="000F10AF" w:rsidRPr="000F10AF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8.2 Исходные данные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_Toc41391278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79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8.3 Результаты расчета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_Toc41391279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80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8.4 Результаты испытания программы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_Toc41391280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81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_Toc41391281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82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_Toc41391282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83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_Toc41391283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P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391284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Текст программы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_Toc41391284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Default="003D7478" w:rsidP="000F10AF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41391285" w:history="1">
            <w:r w:rsidR="000F10AF" w:rsidRPr="000F10AF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Результаты расчета на ЭВМ контрольного примера</w:t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10AF"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_Toc41391285 \h </w:instrTex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3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F10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10AF" w:rsidRDefault="003D7478">
          <w:r>
            <w:fldChar w:fldCharType="end"/>
          </w:r>
        </w:p>
      </w:sdtContent>
    </w:sdt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</w:rPr>
      </w:pPr>
      <w:bookmarkStart w:id="0" w:name="_Toc41391264"/>
      <w:r>
        <w:rPr>
          <w:color w:val="000000"/>
          <w:sz w:val="28"/>
          <w:szCs w:val="28"/>
        </w:rPr>
        <w:lastRenderedPageBreak/>
        <w:t>ВВЕДЕНИЕ</w:t>
      </w:r>
      <w:bookmarkEnd w:id="0"/>
    </w:p>
    <w:p w:rsidR="008C2387" w:rsidRDefault="008C2387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</w:rPr>
      </w:pP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Цель курсовой работы состоит в изучении способов задания языков грамматиками, распознающими автоматами, построении модели конечного автомата, распознающего заданный язык и его программная реализация.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В наше время, конечные автоматы имеют широкое распространение в компиляторах языков, поэтому программная реализация конечного автомата приобретает высокое значение. Также они применяются для создания лингвистических процессоров, для описания и обработки формальных языков.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Каждый автомат имеет конечное число входов, воспринимающих информацию, изображаемую конечным числом символов из некоторого алфавита, и конечное число выходов для выдачи информации.</w:t>
      </w:r>
    </w:p>
    <w:p w:rsidR="00B82874" w:rsidRPr="00B82874" w:rsidRDefault="0080240B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82874" w:rsidRPr="00B82874">
        <w:rPr>
          <w:color w:val="000000"/>
          <w:sz w:val="28"/>
          <w:szCs w:val="28"/>
        </w:rPr>
        <w:t>Выходная информация автомата зависит не только от входной информации, но и от внутреннего состояния автомата. Конечный автомат имеет конечное число состояний.</w:t>
      </w: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Автоматы часто представляют сетями. Для автомата характерен последовательный способ функционирования: автомат последовательно переходит из состояния в состояние с заданной функцией перехода и осуществляет очередной шаг.</w:t>
      </w:r>
    </w:p>
    <w:p w:rsidR="00B82874" w:rsidRDefault="00B82874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627D7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B82874" w:rsidRDefault="00B82874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</w:rPr>
      </w:pPr>
      <w:bookmarkStart w:id="1" w:name="_Toc41391265"/>
      <w:r>
        <w:rPr>
          <w:color w:val="000000"/>
          <w:sz w:val="28"/>
          <w:szCs w:val="28"/>
        </w:rPr>
        <w:lastRenderedPageBreak/>
        <w:t>1. ПОСТАНОВКА ЗАДАЧИ</w:t>
      </w:r>
      <w:bookmarkEnd w:id="1"/>
    </w:p>
    <w:p w:rsidR="00B82874" w:rsidRDefault="00B82874" w:rsidP="00B8287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B82874" w:rsidRPr="00B82874" w:rsidRDefault="00B82874" w:rsidP="00B82874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Необходимо построить праволинейную грамматику на основе индивидуального задания и приведенного ниже определения формальной грамматики. Затем по праволинейной грамматике построить автоматную грамматику. Построить недетерминированный конечный автомат по полученной автоматной грамматике. Преобразовать недетерминированный конечный автомат в детерминированный. Минимизировать полученный автомат, построить таблицу и граф переходов минимального автомата.</w:t>
      </w:r>
    </w:p>
    <w:p w:rsidR="00177003" w:rsidRDefault="00B82874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B82874">
        <w:rPr>
          <w:color w:val="000000"/>
          <w:sz w:val="28"/>
          <w:szCs w:val="28"/>
        </w:rPr>
        <w:t>Входными данными для автомата является цепочка (строки, вводимые с клавиатуры) из терминальных символов. На выходе автомата выдается состояние - отвергающее или допускающее входную цепочку.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1013">
        <w:rPr>
          <w:sz w:val="28"/>
          <w:szCs w:val="28"/>
        </w:rPr>
        <w:t xml:space="preserve">Задана формальная грамматика </w:t>
      </w:r>
      <w:r w:rsidRPr="00F31013">
        <w:rPr>
          <w:sz w:val="28"/>
          <w:szCs w:val="28"/>
          <w:lang w:val="en-US"/>
        </w:rPr>
        <w:t>G</w:t>
      </w:r>
      <w:r w:rsidRPr="00F31013">
        <w:rPr>
          <w:sz w:val="28"/>
          <w:szCs w:val="28"/>
        </w:rPr>
        <w:t xml:space="preserve"> = &lt;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t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P</w:t>
      </w:r>
      <w:r w:rsidRPr="00F31013">
        <w:rPr>
          <w:sz w:val="28"/>
          <w:szCs w:val="28"/>
        </w:rPr>
        <w:t xml:space="preserve">&gt;, где 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t</w:t>
      </w:r>
      <w:r w:rsidRPr="00F31013">
        <w:rPr>
          <w:sz w:val="28"/>
          <w:szCs w:val="28"/>
        </w:rPr>
        <w:t xml:space="preserve"> = {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1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2</w:t>
      </w:r>
      <w:r w:rsidRPr="00F31013">
        <w:rPr>
          <w:sz w:val="28"/>
          <w:szCs w:val="28"/>
        </w:rPr>
        <w:t xml:space="preserve">,…,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</w:rPr>
        <w:t>18</w:t>
      </w:r>
      <w:r w:rsidRPr="00F31013">
        <w:rPr>
          <w:sz w:val="28"/>
          <w:szCs w:val="28"/>
        </w:rPr>
        <w:t>} – терминальный словарь,</w:t>
      </w:r>
      <w:r>
        <w:rPr>
          <w:sz w:val="28"/>
          <w:szCs w:val="28"/>
        </w:rPr>
        <w:t xml:space="preserve"> 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 xml:space="preserve"> = {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A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B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D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E</w:t>
      </w:r>
      <w:r w:rsidRPr="00F31013">
        <w:rPr>
          <w:sz w:val="28"/>
          <w:szCs w:val="28"/>
        </w:rPr>
        <w:t xml:space="preserve">, </w:t>
      </w:r>
      <w:r w:rsidRPr="00F31013">
        <w:rPr>
          <w:sz w:val="28"/>
          <w:szCs w:val="28"/>
          <w:lang w:val="en-US"/>
        </w:rPr>
        <w:t>F</w:t>
      </w:r>
      <w:r w:rsidRPr="00F31013">
        <w:rPr>
          <w:sz w:val="28"/>
          <w:szCs w:val="28"/>
        </w:rPr>
        <w:t>}- нетерминальный словарь,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</w:rPr>
        <w:t xml:space="preserve"> - начальный символ грамматики, </w:t>
      </w:r>
      <w:r w:rsidRPr="00F31013">
        <w:rPr>
          <w:sz w:val="28"/>
          <w:szCs w:val="28"/>
          <w:lang w:val="en-US"/>
        </w:rPr>
        <w:t>S</w:t>
      </w:r>
      <w:r w:rsidRPr="00F31013">
        <w:rPr>
          <w:sz w:val="28"/>
          <w:szCs w:val="28"/>
          <w:lang w:val="en-US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4pt;height:9.4pt" o:ole="" fillcolor="window">
            <v:imagedata r:id="rId8" o:title=""/>
          </v:shape>
          <o:OLEObject Type="Embed" ProgID="Equation.3" ShapeID="_x0000_i1025" DrawAspect="Content" ObjectID="_1652110968" r:id="rId9"/>
        </w:object>
      </w:r>
      <w:r w:rsidRPr="00F31013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V</w:t>
      </w:r>
      <w:r w:rsidRPr="00F31013">
        <w:rPr>
          <w:sz w:val="28"/>
          <w:szCs w:val="28"/>
          <w:vertAlign w:val="subscript"/>
          <w:lang w:val="en-US"/>
        </w:rPr>
        <w:t>n</w:t>
      </w:r>
      <w:r w:rsidRPr="00F31013">
        <w:rPr>
          <w:sz w:val="28"/>
          <w:szCs w:val="28"/>
        </w:rPr>
        <w:t>,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31013">
        <w:rPr>
          <w:sz w:val="28"/>
          <w:szCs w:val="28"/>
          <w:lang w:val="en-US"/>
        </w:rPr>
        <w:t>P</w:t>
      </w:r>
      <w:r w:rsidRPr="00F31013">
        <w:rPr>
          <w:sz w:val="28"/>
          <w:szCs w:val="28"/>
        </w:rPr>
        <w:t xml:space="preserve"> - множество правил вывода</w:t>
      </w:r>
    </w:p>
    <w:p w:rsid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31013">
        <w:rPr>
          <w:sz w:val="28"/>
          <w:szCs w:val="28"/>
        </w:rPr>
        <w:t>Правила вывода имеют следующий вид:</w:t>
      </w:r>
    </w:p>
    <w:p w:rsidR="00177003" w:rsidRPr="00165E3E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>S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1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2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sz w:val="28"/>
          <w:szCs w:val="28"/>
          <w:vertAlign w:val="subscript"/>
          <w:lang w:val="en-US"/>
        </w:rPr>
        <w:t>3</w:t>
      </w:r>
      <w:r w:rsidRPr="00165E3E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A</w:t>
      </w:r>
      <w:r w:rsidRPr="00165E3E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4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5</w:t>
      </w:r>
      <w:r w:rsidRPr="00F31013">
        <w:rPr>
          <w:sz w:val="28"/>
          <w:szCs w:val="28"/>
          <w:lang w:val="en-US"/>
        </w:rPr>
        <w:t xml:space="preserve"> B;</w:t>
      </w:r>
    </w:p>
    <w:p w:rsidR="00514EC7" w:rsidRPr="00514EC7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6</w:t>
      </w:r>
      <w:r w:rsidRPr="00F31013">
        <w:rPr>
          <w:sz w:val="28"/>
          <w:szCs w:val="28"/>
          <w:lang w:val="en-US"/>
        </w:rPr>
        <w:t xml:space="preserve"> C;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S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7</w:t>
      </w:r>
      <w:r w:rsidRPr="00F31013">
        <w:rPr>
          <w:sz w:val="28"/>
          <w:szCs w:val="28"/>
          <w:lang w:val="en-US"/>
        </w:rPr>
        <w:t xml:space="preserve"> F;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A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caps/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D;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A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B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E;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B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C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8</w:t>
      </w:r>
      <w:r w:rsidRPr="00F31013">
        <w:rPr>
          <w:sz w:val="28"/>
          <w:szCs w:val="28"/>
          <w:lang w:val="en-US"/>
        </w:rPr>
        <w:t xml:space="preserve"> E;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C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9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D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10</w:t>
      </w:r>
      <w:r w:rsidRPr="00F31013">
        <w:rPr>
          <w:sz w:val="28"/>
          <w:szCs w:val="28"/>
          <w:lang w:val="en-US"/>
        </w:rPr>
        <w:t xml:space="preserve"> S;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D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11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lastRenderedPageBreak/>
        <w:t xml:space="preserve">E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10</w:t>
      </w:r>
      <w:r w:rsidRPr="00F31013">
        <w:rPr>
          <w:sz w:val="28"/>
          <w:szCs w:val="28"/>
          <w:lang w:val="en-US"/>
        </w:rPr>
        <w:t xml:space="preserve"> S;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E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11</w:t>
      </w:r>
      <w:r w:rsidRPr="00F31013">
        <w:rPr>
          <w:sz w:val="28"/>
          <w:szCs w:val="28"/>
          <w:lang w:val="en-US"/>
        </w:rPr>
        <w:t>;</w:t>
      </w:r>
    </w:p>
    <w:p w:rsidR="00177003" w:rsidRPr="00177003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 xml:space="preserve">F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12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13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14</w:t>
      </w:r>
      <w:r w:rsidRPr="00F31013">
        <w:rPr>
          <w:sz w:val="28"/>
          <w:szCs w:val="28"/>
          <w:lang w:val="en-US"/>
        </w:rPr>
        <w:t xml:space="preserve"> C</w:t>
      </w:r>
      <w:r w:rsidRPr="00F31013">
        <w:rPr>
          <w:sz w:val="28"/>
          <w:szCs w:val="28"/>
          <w:vertAlign w:val="subscript"/>
          <w:lang w:val="en-US"/>
        </w:rPr>
        <w:t>15</w:t>
      </w:r>
      <w:r w:rsidRPr="00F31013">
        <w:rPr>
          <w:sz w:val="28"/>
          <w:szCs w:val="28"/>
          <w:lang w:val="en-US"/>
        </w:rPr>
        <w:t>;</w:t>
      </w:r>
    </w:p>
    <w:p w:rsidR="00177003" w:rsidRPr="00380BFB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F31013">
        <w:rPr>
          <w:sz w:val="28"/>
          <w:szCs w:val="28"/>
          <w:lang w:val="en-US"/>
        </w:rPr>
        <w:t>F</w:t>
      </w:r>
      <w:r w:rsidRPr="00380BFB">
        <w:rPr>
          <w:sz w:val="28"/>
          <w:szCs w:val="28"/>
          <w:lang w:val="en-US"/>
        </w:rPr>
        <w:t xml:space="preserve">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380BFB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380BFB">
        <w:rPr>
          <w:caps/>
          <w:sz w:val="28"/>
          <w:szCs w:val="28"/>
          <w:vertAlign w:val="subscript"/>
          <w:lang w:val="en-US"/>
        </w:rPr>
        <w:t>16</w:t>
      </w:r>
      <w:r w:rsidRPr="00380BFB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380BFB">
        <w:rPr>
          <w:caps/>
          <w:sz w:val="28"/>
          <w:szCs w:val="28"/>
          <w:vertAlign w:val="subscript"/>
          <w:lang w:val="en-US"/>
        </w:rPr>
        <w:t>13</w:t>
      </w:r>
      <w:r w:rsidRPr="00380BFB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380BFB">
        <w:rPr>
          <w:sz w:val="28"/>
          <w:szCs w:val="28"/>
          <w:vertAlign w:val="subscript"/>
          <w:lang w:val="en-US"/>
        </w:rPr>
        <w:t>14</w:t>
      </w:r>
      <w:r w:rsidRPr="00380BFB">
        <w:rPr>
          <w:sz w:val="28"/>
          <w:szCs w:val="28"/>
          <w:lang w:val="en-US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380BFB">
        <w:rPr>
          <w:sz w:val="28"/>
          <w:szCs w:val="28"/>
          <w:vertAlign w:val="subscript"/>
          <w:lang w:val="en-US"/>
        </w:rPr>
        <w:t>15</w:t>
      </w:r>
      <w:r w:rsidRPr="00380BFB">
        <w:rPr>
          <w:sz w:val="28"/>
          <w:szCs w:val="28"/>
          <w:lang w:val="en-US"/>
        </w:rPr>
        <w:t>;</w:t>
      </w:r>
    </w:p>
    <w:p w:rsidR="00177003" w:rsidRPr="00165E3E" w:rsidRDefault="00177003" w:rsidP="0017700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31013">
        <w:rPr>
          <w:sz w:val="28"/>
          <w:szCs w:val="28"/>
          <w:lang w:val="en-US"/>
        </w:rPr>
        <w:t>F</w:t>
      </w:r>
      <w:r w:rsidRPr="00165E3E">
        <w:rPr>
          <w:sz w:val="28"/>
          <w:szCs w:val="28"/>
        </w:rPr>
        <w:t xml:space="preserve"> </w:t>
      </w:r>
      <w:r w:rsidRPr="00F31013">
        <w:rPr>
          <w:caps/>
          <w:sz w:val="28"/>
          <w:szCs w:val="28"/>
          <w:lang w:val="en-US"/>
        </w:rPr>
        <w:sym w:font="Symbol" w:char="F0AE"/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17</w:t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18</w:t>
      </w:r>
      <w:r w:rsidRPr="00165E3E">
        <w:rPr>
          <w:sz w:val="28"/>
          <w:szCs w:val="28"/>
        </w:rPr>
        <w:t xml:space="preserve"> </w:t>
      </w:r>
      <w:r w:rsidRPr="00F31013">
        <w:rPr>
          <w:sz w:val="28"/>
          <w:szCs w:val="28"/>
          <w:lang w:val="en-US"/>
        </w:rPr>
        <w:t>C</w:t>
      </w:r>
      <w:r w:rsidRPr="00165E3E">
        <w:rPr>
          <w:caps/>
          <w:sz w:val="28"/>
          <w:szCs w:val="28"/>
          <w:vertAlign w:val="subscript"/>
        </w:rPr>
        <w:t>15</w:t>
      </w:r>
      <w:r w:rsidRPr="00165E3E">
        <w:rPr>
          <w:sz w:val="28"/>
          <w:szCs w:val="28"/>
        </w:rPr>
        <w:t>.</w:t>
      </w:r>
    </w:p>
    <w:p w:rsidR="00B82874" w:rsidRDefault="00B82874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B8287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Default="00D17DA6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</w:rPr>
      </w:pPr>
      <w:bookmarkStart w:id="2" w:name="_Toc41391266"/>
      <w:r>
        <w:rPr>
          <w:color w:val="000000"/>
          <w:sz w:val="28"/>
          <w:szCs w:val="28"/>
        </w:rPr>
        <w:lastRenderedPageBreak/>
        <w:t>2. ИНДИВИДУАЛЬНОЕ ЗАДАНИЕ. ПОСТРОЕНИЕ ПРАВОЛИНЕЙНОЙ ГРАММАТИКИ</w:t>
      </w:r>
      <w:bookmarkEnd w:id="2"/>
    </w:p>
    <w:p w:rsid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17DA6">
        <w:rPr>
          <w:rFonts w:ascii="Times New Roman" w:hAnsi="Times New Roman"/>
          <w:sz w:val="28"/>
          <w:szCs w:val="28"/>
        </w:rPr>
        <w:t xml:space="preserve">Индивидуальным заданием являются две таблицы (см. табл., 1,2) и правила вывода </w:t>
      </w:r>
      <w:r w:rsidRPr="00D17DA6">
        <w:rPr>
          <w:rFonts w:ascii="Times New Roman" w:hAnsi="Times New Roman"/>
          <w:sz w:val="28"/>
          <w:szCs w:val="28"/>
          <w:lang w:val="en-US"/>
        </w:rPr>
        <w:t>R</w:t>
      </w:r>
      <w:r w:rsidRPr="00D17DA6">
        <w:rPr>
          <w:rFonts w:ascii="Times New Roman" w:hAnsi="Times New Roman"/>
          <w:sz w:val="28"/>
          <w:szCs w:val="28"/>
        </w:rPr>
        <w:t xml:space="preserve">. Необходимо поставить в соответствие терминальным символам </w:t>
      </w:r>
      <w:r w:rsidRPr="00D17DA6">
        <w:rPr>
          <w:rFonts w:ascii="Times New Roman" w:hAnsi="Times New Roman"/>
          <w:sz w:val="28"/>
          <w:szCs w:val="28"/>
          <w:lang w:val="en-US"/>
        </w:rPr>
        <w:t>C</w:t>
      </w:r>
      <w:r w:rsidRPr="00D17DA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D17DA6">
        <w:rPr>
          <w:rFonts w:ascii="Times New Roman" w:hAnsi="Times New Roman"/>
          <w:sz w:val="28"/>
          <w:szCs w:val="28"/>
        </w:rPr>
        <w:t xml:space="preserve"> грамматики </w:t>
      </w:r>
      <w:r w:rsidRPr="00D17DA6">
        <w:rPr>
          <w:rFonts w:ascii="Times New Roman" w:hAnsi="Times New Roman"/>
          <w:sz w:val="28"/>
          <w:szCs w:val="28"/>
          <w:lang w:val="en-US"/>
        </w:rPr>
        <w:t>G</w:t>
      </w:r>
      <w:r w:rsidRPr="00D17DA6">
        <w:rPr>
          <w:rFonts w:ascii="Times New Roman" w:hAnsi="Times New Roman"/>
          <w:sz w:val="28"/>
          <w:szCs w:val="28"/>
        </w:rPr>
        <w:t xml:space="preserve"> терминальные символы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D17DA6">
        <w:rPr>
          <w:rFonts w:ascii="Times New Roman" w:hAnsi="Times New Roman"/>
          <w:sz w:val="28"/>
          <w:szCs w:val="28"/>
        </w:rPr>
        <w:t xml:space="preserve"> грамматики </w:t>
      </w:r>
      <w:r w:rsidRPr="00D17DA6">
        <w:rPr>
          <w:rFonts w:ascii="Times New Roman" w:hAnsi="Times New Roman"/>
          <w:sz w:val="28"/>
          <w:szCs w:val="28"/>
          <w:lang w:val="en-US"/>
        </w:rPr>
        <w:t>G</w:t>
      </w:r>
      <w:r w:rsidRPr="00D17DA6">
        <w:rPr>
          <w:rFonts w:ascii="Times New Roman" w:hAnsi="Times New Roman"/>
          <w:sz w:val="28"/>
          <w:szCs w:val="28"/>
          <w:vertAlign w:val="superscript"/>
        </w:rPr>
        <w:t>’</w:t>
      </w:r>
      <w:r w:rsidRPr="00D17DA6">
        <w:rPr>
          <w:rFonts w:ascii="Times New Roman" w:hAnsi="Times New Roman"/>
          <w:sz w:val="28"/>
          <w:szCs w:val="28"/>
        </w:rPr>
        <w:t>. Для этого во вторую строку таблицы 1 записываются первые 18 символов фамилии, имени и отчества с обязательными пробелами между ними. В третью строку необходимо занести для каждого из 18 символов строки символы из алфавита {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>0</w:t>
      </w:r>
      <w:r w:rsidRPr="00D17DA6">
        <w:rPr>
          <w:rFonts w:ascii="Times New Roman" w:hAnsi="Times New Roman"/>
          <w:sz w:val="28"/>
          <w:szCs w:val="28"/>
        </w:rPr>
        <w:t xml:space="preserve">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1,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2,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</w:rPr>
        <w:t>3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4,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5,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 xml:space="preserve">6, </w:t>
      </w:r>
      <w:r w:rsidRPr="00D17DA6">
        <w:rPr>
          <w:rFonts w:ascii="Times New Roman" w:hAnsi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/>
          <w:sz w:val="28"/>
          <w:szCs w:val="28"/>
          <w:vertAlign w:val="subscript"/>
        </w:rPr>
        <w:t>7</w:t>
      </w:r>
      <w:r w:rsidRPr="00D17DA6">
        <w:rPr>
          <w:rFonts w:ascii="Times New Roman" w:hAnsi="Times New Roman"/>
          <w:sz w:val="28"/>
          <w:szCs w:val="28"/>
        </w:rPr>
        <w:t>} в соответствии с таблицей 2.</w:t>
      </w: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D17DA6">
        <w:rPr>
          <w:color w:val="000000"/>
          <w:sz w:val="28"/>
          <w:szCs w:val="28"/>
        </w:rPr>
        <w:t>Таблица 1. Индивидуальная таблица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527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c8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c9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c10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c18</w:t>
            </w:r>
          </w:p>
        </w:tc>
      </w:tr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D17DA6" w:rsidRPr="00D17DA6" w:rsidTr="006D568D"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xi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</w:tr>
    </w:tbl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D17DA6" w:rsidRDefault="00D17DA6" w:rsidP="00D17DA6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  <w:vertAlign w:val="superscript"/>
        </w:rPr>
      </w:pPr>
      <w:r w:rsidRPr="00D17DA6">
        <w:rPr>
          <w:color w:val="000000"/>
          <w:sz w:val="28"/>
          <w:szCs w:val="28"/>
        </w:rPr>
        <w:t xml:space="preserve">Таблица 2. </w:t>
      </w:r>
      <w:r w:rsidRPr="00D17DA6">
        <w:rPr>
          <w:sz w:val="28"/>
          <w:szCs w:val="28"/>
        </w:rPr>
        <w:t xml:space="preserve">Таблица соответствия между буквами алфавита и терминальными символами грамматики </w:t>
      </w:r>
      <w:r w:rsidRPr="00D17DA6">
        <w:rPr>
          <w:sz w:val="28"/>
          <w:szCs w:val="28"/>
          <w:lang w:val="en-US"/>
        </w:rPr>
        <w:t>G</w:t>
      </w:r>
      <w:r w:rsidRPr="00D17DA6">
        <w:rPr>
          <w:sz w:val="28"/>
          <w:szCs w:val="28"/>
          <w:vertAlign w:val="superscript"/>
        </w:rPr>
        <w:t>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12"/>
      </w:tblGrid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D17DA6" w:rsidRPr="00D17DA6" w:rsidTr="006D568D"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D17DA6" w:rsidRPr="00D17DA6" w:rsidRDefault="00D17DA6" w:rsidP="00D17DA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DA6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</w:tbl>
    <w:p w:rsidR="00D17DA6" w:rsidRPr="00D17DA6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D17DA6" w:rsidRPr="00F32154" w:rsidRDefault="00D17DA6" w:rsidP="00D17D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</w:rPr>
        <w:t>Наконец, задана формальная грамматика: G=&lt;Vt, Vn, S, R&gt;, где Vt={c1, c2, c3, … , c18} – терминальный словарь; Vn={S, A, B, C, D, E, F} – нетерминальный словарь; S</w:t>
      </w:r>
      <w:r w:rsidRPr="00F32154">
        <w:rPr>
          <w:rFonts w:ascii="Times New Roman" w:hAnsi="Times New Roman" w:cs="Times New Roman"/>
          <w:sz w:val="28"/>
          <w:szCs w:val="28"/>
        </w:rPr>
        <w:sym w:font="Symbol" w:char="F0CE"/>
      </w:r>
      <w:r w:rsidRPr="00F32154">
        <w:rPr>
          <w:rFonts w:ascii="Times New Roman" w:hAnsi="Times New Roman" w:cs="Times New Roman"/>
          <w:sz w:val="28"/>
          <w:szCs w:val="28"/>
        </w:rPr>
        <w:t>Vn – начальный символ грамматики; R – множество правил вывода, которые имеют следующий вид: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S→x4 x7 x3 A;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S → x4 x3 x6 B;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S → x5; </w:t>
      </w:r>
    </w:p>
    <w:p w:rsidR="00D17DA6" w:rsidRPr="00CC4CCC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4) </w:t>
      </w:r>
      <w:r w:rsidR="006642D5">
        <w:rPr>
          <w:rFonts w:ascii="Times New Roman" w:hAnsi="Times New Roman" w:cs="Times New Roman"/>
          <w:sz w:val="28"/>
          <w:szCs w:val="28"/>
          <w:lang w:val="en-US"/>
        </w:rPr>
        <w:t>S → x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>7 F</w:t>
      </w:r>
      <w:r w:rsidR="00D17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A → x2 D;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A → x5;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B → x2 E;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B → x5;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C → x2 E; </w:t>
      </w:r>
    </w:p>
    <w:p w:rsidR="00D17DA6" w:rsidRPr="00F55606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>C → x5</w:t>
      </w:r>
      <w:r w:rsidR="00D17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11)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D → x0 S;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12)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D → x7; 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E → x0 S; </w:t>
      </w:r>
    </w:p>
    <w:p w:rsidR="00D17DA6" w:rsidRPr="00CC4CCC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>E → x7</w:t>
      </w:r>
      <w:r w:rsidR="00D17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14EC7" w:rsidRP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4EC7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F → x4 x5 x1 x3; </w:t>
      </w:r>
    </w:p>
    <w:p w:rsidR="00514EC7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F → x5 x5 x1 x3; </w:t>
      </w:r>
    </w:p>
    <w:p w:rsidR="00D17DA6" w:rsidRPr="00D17DA6" w:rsidRDefault="00514EC7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="00D17DA6" w:rsidRPr="00CC4CCC">
        <w:rPr>
          <w:rFonts w:ascii="Times New Roman" w:hAnsi="Times New Roman" w:cs="Times New Roman"/>
          <w:sz w:val="28"/>
          <w:szCs w:val="28"/>
          <w:lang w:val="en-US"/>
        </w:rPr>
        <w:t>F → x1 x7 x3</w:t>
      </w:r>
      <w:r w:rsidR="00D17D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7DA6">
        <w:rPr>
          <w:lang w:val="en-US"/>
        </w:rPr>
        <w:tab/>
      </w:r>
      <w:r w:rsidRPr="00F32154">
        <w:rPr>
          <w:rFonts w:ascii="Times New Roman" w:hAnsi="Times New Roman" w:cs="Times New Roman"/>
          <w:sz w:val="28"/>
          <w:szCs w:val="28"/>
        </w:rPr>
        <w:t>G'=&lt;V't, V'n, S, R'&gt;, где V't={x0, …, x7} – новый терминальный словарь; V'n=Vn; R' – множество правил вывода, получаемых из заданных заменой символов из алфавита Vt  символами из алфавита V't в соответствии с таблицей 1. В данном примере они имеют вид: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7DA6">
        <w:rPr>
          <w:rFonts w:ascii="Times New Roman" w:hAnsi="Times New Roman" w:cs="Times New Roman"/>
          <w:sz w:val="28"/>
          <w:szCs w:val="28"/>
        </w:rPr>
        <w:t>→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4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7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3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4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3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6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7DA6">
        <w:rPr>
          <w:rFonts w:ascii="Times New Roman" w:hAnsi="Times New Roman" w:cs="Times New Roman"/>
          <w:sz w:val="28"/>
          <w:szCs w:val="28"/>
        </w:rPr>
        <w:t xml:space="preserve">5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7DA6">
        <w:rPr>
          <w:rFonts w:ascii="Times New Roman" w:hAnsi="Times New Roman" w:cs="Times New Roman"/>
          <w:sz w:val="28"/>
          <w:szCs w:val="28"/>
        </w:rPr>
        <w:t xml:space="preserve"> |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7DA6">
        <w:rPr>
          <w:rFonts w:ascii="Times New Roman" w:hAnsi="Times New Roman" w:cs="Times New Roman"/>
          <w:sz w:val="28"/>
          <w:szCs w:val="28"/>
        </w:rPr>
        <w:t xml:space="preserve">7 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17DA6">
        <w:rPr>
          <w:rFonts w:ascii="Times New Roman" w:hAnsi="Times New Roman" w:cs="Times New Roman"/>
          <w:sz w:val="28"/>
          <w:szCs w:val="28"/>
        </w:rPr>
        <w:t>;</w:t>
      </w:r>
    </w:p>
    <w:p w:rsidR="00D17DA6" w:rsidRPr="00D17DA6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A → x2 D | x5; 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B → x2 E | x5;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C → x2 E | x5;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D → x0 S | x7;</w:t>
      </w:r>
    </w:p>
    <w:p w:rsidR="00D17DA6" w:rsidRPr="00F32154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E → x0 S | x7;</w:t>
      </w:r>
    </w:p>
    <w:p w:rsidR="00D17DA6" w:rsidRPr="00CE2ECF" w:rsidRDefault="00D17DA6" w:rsidP="00D17D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F → x4 x5 x1 x3 | x5 x5 x1 x3 | x1 x7 x3;</w:t>
      </w:r>
    </w:p>
    <w:p w:rsidR="00D17DA6" w:rsidRPr="00165E3E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D17DA6" w:rsidRPr="00F31013" w:rsidRDefault="00D17DA6" w:rsidP="00D17DA6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31013">
        <w:rPr>
          <w:rFonts w:ascii="Times New Roman" w:hAnsi="Times New Roman"/>
          <w:sz w:val="28"/>
          <w:szCs w:val="28"/>
        </w:rPr>
        <w:t>Граф полученной грамматики представлен на рис. 1.</w:t>
      </w:r>
    </w:p>
    <w:p w:rsidR="00D17DA6" w:rsidRDefault="00D17DA6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17DA6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39844" cy="4360181"/>
            <wp:effectExtent l="19050" t="0" r="0" b="0"/>
            <wp:docPr id="1" name="Рисунок 0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022" cy="43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 Граф-грамматики</w:t>
      </w: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514EC7" w:rsidRDefault="00514EC7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D17DA6" w:rsidRDefault="00D17DA6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8"/>
          <w:szCs w:val="28"/>
        </w:rPr>
      </w:pPr>
      <w:bookmarkStart w:id="3" w:name="_Toc41391267"/>
      <w:r>
        <w:rPr>
          <w:color w:val="000000"/>
          <w:sz w:val="28"/>
          <w:szCs w:val="28"/>
        </w:rPr>
        <w:lastRenderedPageBreak/>
        <w:t>3</w:t>
      </w:r>
      <w:r w:rsidRPr="00D17DA6">
        <w:rPr>
          <w:color w:val="000000"/>
          <w:sz w:val="28"/>
          <w:szCs w:val="28"/>
        </w:rPr>
        <w:t>. ПОСТРОЕНИЕ АВТОМАТНОЙ ГРАММАТИКИ ПО ПРАВОЛИНЕЙНОЙ</w:t>
      </w:r>
      <w:bookmarkEnd w:id="3"/>
    </w:p>
    <w:p w:rsidR="00D17DA6" w:rsidRDefault="00D17DA6" w:rsidP="00D17DA6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3E30">
        <w:rPr>
          <w:color w:val="000000"/>
          <w:sz w:val="28"/>
          <w:szCs w:val="28"/>
        </w:rPr>
        <w:t>Этот этап выполняется путем расширения нетерминального словаря способом, вытекающим из возможности преобразования праволинейной грамматики в модифицированную автоматную G'' = &lt;V't, V''n, S, R''&gt;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EC3E30">
        <w:rPr>
          <w:color w:val="000000"/>
          <w:sz w:val="28"/>
          <w:szCs w:val="28"/>
        </w:rPr>
        <w:t>Получим множество R'' правил вывода: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S1; S1→x7 S2; S2→x3 A;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S→x4 S3; S3→x3 S4; S4→x6 B;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S→x5 C;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S→x7 F;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A→x2 D; A→x5 A1; A1→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B→x2 E; B→x5 B1; B1→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C→x2 E; C→x5 C1; C1→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D→x0 S; D→x7 D1; D1→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 xml:space="preserve">E→x0 S; E→x7 E1; E1→ 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F→x4 F1; F1→x5 F2; F2→x1 F3; F3→x3 F4; F4→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F→x5 F5; F5→x5 F6; F5→x1 F7; F7→x3 F8; F8→</w:t>
      </w:r>
      <w:r w:rsidRPr="00EC3E30">
        <w:rPr>
          <w:color w:val="000000"/>
          <w:sz w:val="28"/>
          <w:szCs w:val="28"/>
        </w:rPr>
        <w:t>ε</w:t>
      </w:r>
      <w:r w:rsidRPr="00EC3E30">
        <w:rPr>
          <w:color w:val="000000"/>
          <w:sz w:val="28"/>
          <w:szCs w:val="28"/>
          <w:lang w:val="en-US"/>
        </w:rPr>
        <w:t>;</w:t>
      </w:r>
    </w:p>
    <w:p w:rsidR="006D568D" w:rsidRPr="00EC3E30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color w:val="000000"/>
          <w:sz w:val="28"/>
          <w:szCs w:val="28"/>
          <w:lang w:val="en-US"/>
        </w:rPr>
        <w:t>F→x1 F9; F9→x7 F10; F10→x3 F11; F11→</w:t>
      </w:r>
      <w:r w:rsidRPr="00EC3E30">
        <w:rPr>
          <w:color w:val="000000"/>
          <w:sz w:val="28"/>
          <w:szCs w:val="28"/>
        </w:rPr>
        <w:t>ε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EC3E30">
        <w:rPr>
          <w:sz w:val="28"/>
          <w:szCs w:val="28"/>
          <w:lang w:val="en-US"/>
        </w:rPr>
        <w:tab/>
      </w:r>
      <w:r w:rsidRPr="00EC3E30">
        <w:rPr>
          <w:color w:val="000000"/>
          <w:sz w:val="28"/>
          <w:szCs w:val="28"/>
        </w:rPr>
        <w:t>Таким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образом</w:t>
      </w:r>
      <w:r w:rsidRPr="00EC3E30">
        <w:rPr>
          <w:color w:val="000000"/>
          <w:sz w:val="28"/>
          <w:szCs w:val="28"/>
          <w:lang w:val="en-US"/>
        </w:rPr>
        <w:t xml:space="preserve">, </w:t>
      </w:r>
      <w:r w:rsidRPr="00EC3E30">
        <w:rPr>
          <w:color w:val="000000"/>
          <w:sz w:val="28"/>
          <w:szCs w:val="28"/>
        </w:rPr>
        <w:t>нетерминальный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словарь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теперь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имеет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вид</w:t>
      </w:r>
      <w:r w:rsidRPr="00EC3E30">
        <w:rPr>
          <w:color w:val="000000"/>
          <w:sz w:val="28"/>
          <w:szCs w:val="28"/>
          <w:lang w:val="en-US"/>
        </w:rPr>
        <w:t xml:space="preserve"> V''n = {S, S1, S2, S3, S4, A, A1, B, B1, C, C1, D, D1, E, E1, F, F1, F2, F3, F4, F5, F6, F7, F8, F9, F10, F11} </w:t>
      </w:r>
      <w:r w:rsidRPr="00EC3E30">
        <w:rPr>
          <w:color w:val="000000"/>
          <w:sz w:val="28"/>
          <w:szCs w:val="28"/>
        </w:rPr>
        <w:t>и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его</w:t>
      </w:r>
      <w:r w:rsidRPr="00EC3E30">
        <w:rPr>
          <w:color w:val="000000"/>
          <w:sz w:val="28"/>
          <w:szCs w:val="28"/>
          <w:lang w:val="en-US"/>
        </w:rPr>
        <w:t xml:space="preserve"> </w:t>
      </w:r>
      <w:r w:rsidRPr="00EC3E30">
        <w:rPr>
          <w:color w:val="000000"/>
          <w:sz w:val="28"/>
          <w:szCs w:val="28"/>
        </w:rPr>
        <w:t>мощность</w:t>
      </w:r>
      <w:r w:rsidRPr="00EC3E30">
        <w:rPr>
          <w:color w:val="000000"/>
          <w:sz w:val="28"/>
          <w:szCs w:val="28"/>
          <w:lang w:val="en-US"/>
        </w:rPr>
        <w:t xml:space="preserve"> |V''n| </w:t>
      </w:r>
      <w:r w:rsidRPr="00EC3E30">
        <w:rPr>
          <w:color w:val="000000"/>
          <w:sz w:val="28"/>
          <w:szCs w:val="28"/>
        </w:rPr>
        <w:t>равна</w:t>
      </w:r>
      <w:r w:rsidRPr="00EC3E30">
        <w:rPr>
          <w:color w:val="000000"/>
          <w:sz w:val="28"/>
          <w:szCs w:val="28"/>
          <w:lang w:val="en-US"/>
        </w:rPr>
        <w:t xml:space="preserve"> 27.</w:t>
      </w:r>
    </w:p>
    <w:p w:rsidR="00D17DA6" w:rsidRPr="00165E3E" w:rsidRDefault="00D17DA6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Pr="00165E3E" w:rsidRDefault="006D568D" w:rsidP="00D17DA6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</w:p>
    <w:p w:rsidR="006D568D" w:rsidRDefault="006D568D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7"/>
          <w:szCs w:val="27"/>
        </w:rPr>
      </w:pPr>
      <w:bookmarkStart w:id="4" w:name="_Toc41391268"/>
      <w:r>
        <w:rPr>
          <w:color w:val="000000"/>
          <w:sz w:val="28"/>
          <w:szCs w:val="28"/>
        </w:rPr>
        <w:lastRenderedPageBreak/>
        <w:t xml:space="preserve">4. </w:t>
      </w:r>
      <w:r>
        <w:rPr>
          <w:color w:val="000000"/>
          <w:sz w:val="27"/>
          <w:szCs w:val="27"/>
        </w:rPr>
        <w:t>ПОСТРОЕНИЕ НЕДЕТЕРМИНИРОВАННОГО КОНЕЧНОГО АВТОМАТА</w:t>
      </w:r>
      <w:bookmarkEnd w:id="4"/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6D568D">
        <w:rPr>
          <w:color w:val="000000"/>
          <w:sz w:val="28"/>
          <w:szCs w:val="28"/>
        </w:rPr>
        <w:t>Построим на основе грамматики G'' конечный автомат. При этом нетерминальным символам грамматики V''n поставим в соответствие состояния автомата (оставим для них те же обозначения). Начальному нетерминалу S поставим в соответствие начальное состояние автомата S. Правилам вывода поставим в соответствие переходы автомата.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6D568D">
        <w:rPr>
          <w:color w:val="000000"/>
          <w:sz w:val="28"/>
          <w:szCs w:val="28"/>
        </w:rPr>
        <w:t>В результате получим таблицу 3 – таблицу переходов недетерминированного конечного автомата.</w:t>
      </w:r>
    </w:p>
    <w:p w:rsidR="006D568D" w:rsidRPr="006D568D" w:rsidRDefault="006D568D" w:rsidP="006D568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D568D" w:rsidRPr="006D568D" w:rsidRDefault="006D568D" w:rsidP="006D568D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6D568D">
        <w:rPr>
          <w:rFonts w:ascii="Times New Roman" w:hAnsi="Times New Roman" w:cs="Times New Roman"/>
          <w:color w:val="000000"/>
          <w:sz w:val="28"/>
          <w:szCs w:val="28"/>
        </w:rPr>
        <w:t>Таблица 3. Таблица переходов недетерминированного частичного автомата</w:t>
      </w:r>
    </w:p>
    <w:tbl>
      <w:tblPr>
        <w:tblStyle w:val="a8"/>
        <w:tblW w:w="0" w:type="auto"/>
        <w:jc w:val="center"/>
        <w:tblLook w:val="04A0"/>
      </w:tblPr>
      <w:tblGrid>
        <w:gridCol w:w="747"/>
        <w:gridCol w:w="671"/>
        <w:gridCol w:w="747"/>
        <w:gridCol w:w="664"/>
        <w:gridCol w:w="664"/>
        <w:gridCol w:w="901"/>
        <w:gridCol w:w="748"/>
        <w:gridCol w:w="595"/>
        <w:gridCol w:w="652"/>
        <w:gridCol w:w="440"/>
      </w:tblGrid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S1,S3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F3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F3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F4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F5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F6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F7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F8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F10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D568D" w:rsidRPr="006D568D" w:rsidTr="006D568D">
        <w:trPr>
          <w:jc w:val="center"/>
        </w:trPr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F11</w:t>
            </w:r>
          </w:p>
        </w:tc>
        <w:tc>
          <w:tcPr>
            <w:tcW w:w="67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7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664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01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748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595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440" w:type="dxa"/>
          </w:tcPr>
          <w:p w:rsidR="006D568D" w:rsidRPr="006D568D" w:rsidRDefault="006D568D" w:rsidP="006D568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6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376EB">
        <w:rPr>
          <w:color w:val="000000"/>
          <w:sz w:val="28"/>
          <w:szCs w:val="28"/>
        </w:rPr>
        <w:t>Граф переходов ав</w:t>
      </w:r>
      <w:r>
        <w:rPr>
          <w:color w:val="000000"/>
          <w:sz w:val="28"/>
          <w:szCs w:val="28"/>
        </w:rPr>
        <w:t>томата, построенный по таблице 3, показан на рис. 2</w:t>
      </w:r>
      <w:r w:rsidRPr="003376EB">
        <w:rPr>
          <w:color w:val="000000"/>
          <w:sz w:val="28"/>
          <w:szCs w:val="28"/>
        </w:rPr>
        <w:t>.</w:t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568D">
        <w:rPr>
          <w:noProof/>
          <w:color w:val="000000"/>
          <w:sz w:val="28"/>
          <w:szCs w:val="28"/>
        </w:rPr>
        <w:drawing>
          <wp:inline distT="0" distB="0" distL="0" distR="0">
            <wp:extent cx="5334745" cy="4039164"/>
            <wp:effectExtent l="19050" t="0" r="0" b="0"/>
            <wp:docPr id="2" name="Рисунок 0" descr="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 2. </w:t>
      </w:r>
      <w:r w:rsidRPr="00861F8D">
        <w:rPr>
          <w:color w:val="000000"/>
          <w:sz w:val="28"/>
          <w:szCs w:val="28"/>
        </w:rPr>
        <w:t>Граф переходов исходного (недетерминированного) автомата</w:t>
      </w: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6D568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D568D" w:rsidRDefault="006D568D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/>
          <w:sz w:val="27"/>
          <w:szCs w:val="27"/>
        </w:rPr>
      </w:pPr>
      <w:bookmarkStart w:id="5" w:name="_Toc41391269"/>
      <w:r>
        <w:rPr>
          <w:color w:val="000000"/>
          <w:sz w:val="28"/>
          <w:szCs w:val="28"/>
        </w:rPr>
        <w:lastRenderedPageBreak/>
        <w:t xml:space="preserve">5. </w:t>
      </w:r>
      <w:r>
        <w:rPr>
          <w:color w:val="000000"/>
          <w:sz w:val="27"/>
          <w:szCs w:val="27"/>
        </w:rPr>
        <w:t>СВЕДЕНИЕ НЕДЕТЕРМИНИРОВАННОГО КОНЕЧНОГО АВТОМАТА К ДЕТЕРМИНИРОВАННОМУ</w:t>
      </w:r>
      <w:bookmarkEnd w:id="5"/>
    </w:p>
    <w:p w:rsidR="006D568D" w:rsidRDefault="006D568D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D22D8">
        <w:rPr>
          <w:color w:val="000000"/>
          <w:sz w:val="28"/>
          <w:szCs w:val="28"/>
        </w:rPr>
        <w:t>Процедура построения детерминированного автомата Ад, эквивалентного недетерминированному автомату Ан, задается следующими шагами: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1. Пометить первую строку таблицы переходов для Ад множеством начальных состояний автомата Ан. Применить к этому множеству шаг 2.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2. По данному множеству состояний В, помечающему строку таблицы переходов автомата Ад, для которой переходы еще не вычислены, вычислить те состояния автомата Ан, которые могут быть достигнуты из В с помощью каждого входного символа х, и поместить полученные множества состояний в соответствующие ячейки таблицы для автомата Ад. Символически это выражается так: если d – функция недетерминированных переходов, то функция детерминированных перехода d' задается формулой d'(B, x) = {S | S Î d (T, x), " Т Î В}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3. Для каждого нового множества, порожденного переходами на шаге 2, посмотреть, имеется ли уже в Ад строка, помеченная этим множеством. Если нет, то создать новую строку и пометить ее этим множеством. Если множество уже использовалось как метка, никаких действий не требуется.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4. Если в таблице автомата Ад есть строка, для которой еще не вычислены переходы, вернуться назад и применить к этой строке шаг 2. Если все переходы вычислены, перейти к шагу 5.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5. Пометить строку как допускающее состояние автомата Ад тогда и только тогда, когда она содержит допускающее состояние недетерминированного автомата. В противном случае пометить как отвергающее состояние.</w:t>
      </w:r>
    </w:p>
    <w:p w:rsidR="006D568D" w:rsidRP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Описанная процедура гарантирует, что детерминированный автомат не содержит недостижимых состояний.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ab/>
        <w:t>В результате применения этого алгоритма от недетерминированного автомата (табл. 3, рис. 2) можно перейти к эквивалентному детерминированному автомату, таблица переходов которого приведена в таблице 4.</w:t>
      </w: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lastRenderedPageBreak/>
        <w:t>Таблица 4. Таблица переходов детерминированного автомата</w:t>
      </w:r>
    </w:p>
    <w:tbl>
      <w:tblPr>
        <w:tblStyle w:val="a8"/>
        <w:tblW w:w="0" w:type="auto"/>
        <w:tblLook w:val="04A0"/>
      </w:tblPr>
      <w:tblGrid>
        <w:gridCol w:w="1232"/>
        <w:gridCol w:w="986"/>
        <w:gridCol w:w="986"/>
        <w:gridCol w:w="985"/>
        <w:gridCol w:w="921"/>
        <w:gridCol w:w="1263"/>
        <w:gridCol w:w="988"/>
        <w:gridCol w:w="847"/>
        <w:gridCol w:w="1256"/>
        <w:gridCol w:w="673"/>
      </w:tblGrid>
      <w:tr w:rsidR="008D22D8" w:rsidRPr="008D22D8" w:rsidTr="008D22D8">
        <w:tc>
          <w:tcPr>
            <w:tcW w:w="1232" w:type="dxa"/>
          </w:tcPr>
          <w:p w:rsidR="008D22D8" w:rsidRPr="003F504D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</w:t>
            </w:r>
            <w:r w:rsidRPr="008D22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{S2, S4}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3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21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6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98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847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1256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{Er}</w:t>
            </w:r>
          </w:p>
        </w:tc>
        <w:tc>
          <w:tcPr>
            <w:tcW w:w="67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Pr="00C24AC6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7872D2">
        <w:rPr>
          <w:rFonts w:ascii="Times New Roman" w:hAnsi="Times New Roman" w:cs="Times New Roman"/>
          <w:color w:val="000000"/>
          <w:sz w:val="28"/>
          <w:szCs w:val="28"/>
        </w:rPr>
        <w:t>Перейдем к более простым обозначениям состояний автомата:</w:t>
      </w:r>
    </w:p>
    <w:p w:rsidR="008D22D8" w:rsidRPr="00E2402B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4AC6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3}→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1;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4}→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2;</w:t>
      </w:r>
    </w:p>
    <w:p w:rsidR="008D22D8" w:rsidRPr="00E2402B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02B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3;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4;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5;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6;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7;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8; 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9;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10;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11;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12;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13;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14;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15;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3}→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16;   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4}→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17;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5}→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18;</w:t>
      </w:r>
    </w:p>
    <w:p w:rsidR="008D22D8" w:rsidRPr="008D22D8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2D8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6}→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19;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7}→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20;     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8}→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21;        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9}→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8D22D8">
        <w:rPr>
          <w:rFonts w:ascii="Times New Roman" w:hAnsi="Times New Roman" w:cs="Times New Roman"/>
          <w:color w:val="000000"/>
          <w:sz w:val="28"/>
          <w:szCs w:val="28"/>
        </w:rPr>
        <w:t>22;</w:t>
      </w:r>
    </w:p>
    <w:p w:rsidR="008D22D8" w:rsidRPr="00165E3E" w:rsidRDefault="008D22D8" w:rsidP="008D22D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10}→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23;  {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11}→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24;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165E3E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7"/>
          <w:szCs w:val="27"/>
        </w:rPr>
        <w:t>В новых обозначениях таблица перехо</w:t>
      </w:r>
      <w:r w:rsidR="00593D24">
        <w:rPr>
          <w:color w:val="000000"/>
          <w:sz w:val="27"/>
          <w:szCs w:val="27"/>
        </w:rPr>
        <w:t>дов автомата приведена в табл. 5</w:t>
      </w:r>
      <w:r>
        <w:rPr>
          <w:color w:val="000000"/>
          <w:sz w:val="27"/>
          <w:szCs w:val="27"/>
        </w:rPr>
        <w:t>.</w:t>
      </w:r>
    </w:p>
    <w:p w:rsidR="008D22D8" w:rsidRDefault="008D22D8" w:rsidP="008D22D8">
      <w:pPr>
        <w:pStyle w:val="a3"/>
        <w:spacing w:before="0" w:beforeAutospacing="0" w:after="0" w:afterAutospacing="0" w:line="360" w:lineRule="auto"/>
        <w:jc w:val="both"/>
        <w:rPr>
          <w:color w:val="000000"/>
          <w:sz w:val="27"/>
          <w:szCs w:val="27"/>
        </w:rPr>
      </w:pPr>
    </w:p>
    <w:p w:rsidR="008D22D8" w:rsidRPr="008D22D8" w:rsidRDefault="008D22D8" w:rsidP="008D22D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8D22D8">
        <w:rPr>
          <w:color w:val="000000"/>
          <w:sz w:val="28"/>
          <w:szCs w:val="28"/>
        </w:rPr>
        <w:t>Таблица 5. Таблица переходов детерминированного автомата (новые обозначения состояний)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992"/>
        <w:gridCol w:w="992"/>
        <w:gridCol w:w="848"/>
        <w:gridCol w:w="1278"/>
        <w:gridCol w:w="993"/>
        <w:gridCol w:w="850"/>
        <w:gridCol w:w="935"/>
        <w:gridCol w:w="1014"/>
      </w:tblGrid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Y13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Y16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Y19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Y19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Y20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Y20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Y21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Y21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Y23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Y23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D22D8" w:rsidRPr="008D22D8" w:rsidTr="008D22D8">
        <w:tc>
          <w:tcPr>
            <w:tcW w:w="124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2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4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278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93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850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935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8D22D8" w:rsidRPr="008D22D8" w:rsidRDefault="008D22D8" w:rsidP="008D22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8D22D8" w:rsidRDefault="008D22D8" w:rsidP="008D22D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D22D8" w:rsidRDefault="008D22D8" w:rsidP="008D22D8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767AB">
        <w:rPr>
          <w:rFonts w:ascii="Times New Roman" w:hAnsi="Times New Roman" w:cs="Times New Roman"/>
          <w:color w:val="000000"/>
          <w:sz w:val="28"/>
          <w:szCs w:val="28"/>
        </w:rPr>
        <w:t xml:space="preserve">Граф переходов автомата, построенный </w:t>
      </w:r>
      <w:r w:rsidR="00593D24">
        <w:rPr>
          <w:rFonts w:ascii="Times New Roman" w:hAnsi="Times New Roman" w:cs="Times New Roman"/>
          <w:color w:val="000000"/>
          <w:sz w:val="28"/>
          <w:szCs w:val="28"/>
        </w:rPr>
        <w:t>по таблице 5</w:t>
      </w:r>
      <w:r>
        <w:rPr>
          <w:rFonts w:ascii="Times New Roman" w:hAnsi="Times New Roman" w:cs="Times New Roman"/>
          <w:color w:val="000000"/>
          <w:sz w:val="28"/>
          <w:szCs w:val="28"/>
        </w:rPr>
        <w:t>, показан н</w:t>
      </w:r>
      <w:r w:rsidR="00593D24">
        <w:rPr>
          <w:rFonts w:ascii="Times New Roman" w:hAnsi="Times New Roman" w:cs="Times New Roman"/>
          <w:color w:val="000000"/>
          <w:sz w:val="28"/>
          <w:szCs w:val="28"/>
        </w:rPr>
        <w:t>а рис.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D22D8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3D2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299835" cy="4839335"/>
            <wp:effectExtent l="19050" t="0" r="5715" b="0"/>
            <wp:docPr id="3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3. </w:t>
      </w:r>
      <w:r w:rsidRPr="008767AB">
        <w:rPr>
          <w:rFonts w:ascii="Times New Roman" w:hAnsi="Times New Roman" w:cs="Times New Roman"/>
          <w:color w:val="000000"/>
          <w:sz w:val="28"/>
          <w:szCs w:val="28"/>
        </w:rPr>
        <w:t>Граф переходов детерминированного автомата, эквивалентного исходному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0F10AF" w:rsidRDefault="00593D24" w:rsidP="000F10AF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  <w:bookmarkStart w:id="6" w:name="_Toc41391270"/>
      <w:r w:rsidRPr="000F10AF">
        <w:rPr>
          <w:rFonts w:ascii="Times New Roman" w:hAnsi="Times New Roman" w:cs="Times New Roman"/>
          <w:b w:val="0"/>
          <w:color w:val="000000"/>
        </w:rPr>
        <w:lastRenderedPageBreak/>
        <w:t>6. ПОСТРОЕНИЕ МИНИМАЛЬНОГО АВТОМАТА</w:t>
      </w:r>
      <w:bookmarkEnd w:id="6"/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Произвольный конечный автомат можно превратить в эквивалентный ему минимальный, выбрасывая недостижимые и объ</w:t>
      </w:r>
      <w:r>
        <w:rPr>
          <w:color w:val="000000"/>
          <w:sz w:val="28"/>
          <w:szCs w:val="28"/>
        </w:rPr>
        <w:t xml:space="preserve">единяя эквивалентные состояния. </w:t>
      </w:r>
      <w:r w:rsidRPr="00314A5B">
        <w:rPr>
          <w:color w:val="000000"/>
          <w:sz w:val="28"/>
          <w:szCs w:val="28"/>
        </w:rPr>
        <w:t>Разбиение состояний на классы эквивалентности можно осуществить с помощью метода разбиения.</w:t>
      </w: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Метод разбиения заключается в разбиении множества состояний на непересекающиеся подмножества или блоки, такие, что неэквивалентные состояния попадают в разные блоки.</w:t>
      </w:r>
    </w:p>
    <w:p w:rsidR="00593D24" w:rsidRPr="00314A5B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14A5B">
        <w:rPr>
          <w:color w:val="000000"/>
          <w:sz w:val="28"/>
          <w:szCs w:val="28"/>
        </w:rPr>
        <w:t>Начальное разбиение P0 заключается в разбиении всего множества состояний на подмножества допустимых и недопустимых состояний: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>Р0=({Y, Y1, Y2, Y3, Y5, Y7, Y9, Y11, Y13, Y14, Y15, Y16, Y18, Y19, Y20, Y22, Y23, Er}, {Y4, Y6, Y8, Y10, Y12, Y17, Y21, Y24})</w:t>
      </w:r>
    </w:p>
    <w:p w:rsidR="00593D24" w:rsidRPr="003F68CA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Далее произведем разбиение блока 1 по входу X5 и получим разбиение</w:t>
      </w:r>
    </w:p>
    <w:p w:rsidR="00593D24" w:rsidRPr="003F68CA" w:rsidRDefault="00593D24" w:rsidP="00593D24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P1=({Y, Y1, Y2, Y9, Y11, Y13, Y14, Y15, Y16, Y18, Y19, Y20, Y22, Y23, Er}, {}, {Y3, Y5, Y7}, {Y4, Y6, Y8, Y10, Y12, Y17, Y21, Y24})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X0,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X1,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3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19},   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X3, получим разбиение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4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X4, получим разбиение</w:t>
      </w:r>
    </w:p>
    <w:p w:rsidR="00593D24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5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3F504D" w:rsidRDefault="003F504D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F10AF" w:rsidRDefault="000F10AF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F10AF" w:rsidRPr="003F68CA" w:rsidRDefault="000F10AF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Произведем разбиение блока 1 по входу X7,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6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3F68CA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X5, получим разбиение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18},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FD68B7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Множество Р8 не допускает дальнейшего разбиения ни по одному входу, оно содержит подмножества (блоки) эквивалентных состояний, которые и являются состояниями минимального автомата.</w:t>
      </w:r>
    </w:p>
    <w:p w:rsidR="00593D24" w:rsidRPr="00BC5326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 xml:space="preserve">Введем обозначения для этих подмножеств – состояний минимального автомата (табл.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BC5326" w:rsidRDefault="00593D24" w:rsidP="00593D2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6. </w:t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>Состояния минимального автомата</w:t>
      </w:r>
    </w:p>
    <w:tbl>
      <w:tblPr>
        <w:tblStyle w:val="a8"/>
        <w:tblW w:w="0" w:type="auto"/>
        <w:tblLook w:val="04A0"/>
      </w:tblPr>
      <w:tblGrid>
        <w:gridCol w:w="5068"/>
        <w:gridCol w:w="5069"/>
      </w:tblGrid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Блок эквивалентных состояний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Состояние минимального автомата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21,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24}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593D24" w:rsidRPr="00BC5326" w:rsidTr="00165E3E">
        <w:tc>
          <w:tcPr>
            <w:tcW w:w="5068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5069" w:type="dxa"/>
          </w:tcPr>
          <w:p w:rsidR="00593D24" w:rsidRPr="00BC5326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</w:tr>
    </w:tbl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Pr="0046679E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 xml:space="preserve">Таблица переходов минимального автомата показана в 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Default="00593D24" w:rsidP="00593D2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7. 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Таблица переходов минимального автомата</w:t>
      </w:r>
    </w:p>
    <w:tbl>
      <w:tblPr>
        <w:tblStyle w:val="a8"/>
        <w:tblW w:w="0" w:type="auto"/>
        <w:tblLook w:val="04A0"/>
      </w:tblPr>
      <w:tblGrid>
        <w:gridCol w:w="1013"/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</w:tblGrid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93D24" w:rsidTr="00165E3E"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3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</w:p>
        </w:tc>
        <w:tc>
          <w:tcPr>
            <w:tcW w:w="1014" w:type="dxa"/>
          </w:tcPr>
          <w:p w:rsidR="00593D24" w:rsidRPr="0046679E" w:rsidRDefault="00593D24" w:rsidP="00165E3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593D24" w:rsidRPr="0046679E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93D24" w:rsidRDefault="00593D24" w:rsidP="00593D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 xml:space="preserve">Граф переходов минимального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автомата, построенный по табл. 7, показан на рис. 4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3D2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576804" cy="3326150"/>
            <wp:effectExtent l="19050" t="0" r="0" b="0"/>
            <wp:docPr id="4" name="Рисунок 0" descr="граф 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5 задание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128" cy="33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4" w:rsidRDefault="00593D24" w:rsidP="00593D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4. </w:t>
      </w:r>
      <w:r w:rsidRPr="0030356F">
        <w:rPr>
          <w:rFonts w:ascii="Times New Roman" w:hAnsi="Times New Roman" w:cs="Times New Roman"/>
          <w:color w:val="000000"/>
          <w:sz w:val="28"/>
          <w:szCs w:val="28"/>
        </w:rPr>
        <w:t>Граф переходов минимального распознающего автомата</w:t>
      </w:r>
    </w:p>
    <w:p w:rsidR="00593D24" w:rsidRDefault="00593D24" w:rsidP="00593D2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76495" w:rsidRPr="005B354E" w:rsidRDefault="00593D24" w:rsidP="000F10AF">
      <w:pPr>
        <w:pStyle w:val="a3"/>
        <w:spacing w:before="0" w:beforeAutospacing="0" w:after="0" w:afterAutospacing="0" w:line="360" w:lineRule="auto"/>
        <w:jc w:val="center"/>
        <w:outlineLvl w:val="0"/>
        <w:rPr>
          <w:color w:val="000000" w:themeColor="text1"/>
          <w:sz w:val="28"/>
          <w:szCs w:val="28"/>
        </w:rPr>
      </w:pPr>
      <w:bookmarkStart w:id="7" w:name="_Toc41391271"/>
      <w:r>
        <w:rPr>
          <w:color w:val="000000"/>
          <w:sz w:val="28"/>
          <w:szCs w:val="28"/>
        </w:rPr>
        <w:lastRenderedPageBreak/>
        <w:t xml:space="preserve">7. </w:t>
      </w:r>
      <w:r w:rsidR="00476495" w:rsidRPr="005B354E">
        <w:rPr>
          <w:color w:val="000000" w:themeColor="text1"/>
          <w:sz w:val="28"/>
          <w:szCs w:val="28"/>
        </w:rPr>
        <w:t>ОПИСАНИЕ ПРОГРАММЫ, РЕАЛИЗУЮЩЕЙ РАСПОЗНАЮЩИЙ АВТОМАТ</w:t>
      </w:r>
      <w:bookmarkEnd w:id="7"/>
    </w:p>
    <w:p w:rsidR="00593D24" w:rsidRDefault="00593D24" w:rsidP="00165E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Pr="000F10AF" w:rsidRDefault="00165E3E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8" w:name="_Toc41391272"/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7.1 Вводная часть</w:t>
      </w:r>
      <w:bookmarkEnd w:id="8"/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проверки правильности построенного конечного распознавателя, написана программа. Программа реализует работу распознающего автомата и производит распознавание вводимых с клавиатуры цепочек. Программа написана на языке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0F10AF" w:rsidRDefault="00165E3E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bookmarkStart w:id="9" w:name="_Toc41391273"/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7.2 Функциональное назначение</w:t>
      </w:r>
      <w:bookmarkEnd w:id="9"/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имитирует работу конечного автомата. Программа применяется для распознавания входных цепочек символов праволинейной грамматики.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функционирования программы необходима любая ЭВМ, имеющая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транслятор языка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#.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программы требуются устройство ввода(клавиатура) и устройство вывода(дисплей)</w:t>
      </w: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0F10AF" w:rsidRDefault="00165E3E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bookmarkStart w:id="10" w:name="_Toc41391274"/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7.3 Описание информации</w:t>
      </w:r>
      <w:bookmarkEnd w:id="10"/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качестве входной информации выступают строки, вводимые с клавиатуры, состоящие из символов исходной грамматики и являющиеся строкой для распознавания. Информация о допустимости цепочек выводится на дисплей. Входные данные имеют формат: хАхВхС , где А, В, С - числа от 1 до 7. Если цепочка допустима, то на экране появится сообщение 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Цепочка допустима». Если цепочка недопустима, то на экране появится сообщение 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5B35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Цепочка не допустима».</w:t>
      </w:r>
    </w:p>
    <w:p w:rsidR="00165E3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Pr="000F10AF" w:rsidRDefault="00165E3E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bookmarkStart w:id="11" w:name="_Toc41391275"/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7.4 Описание логики</w:t>
      </w:r>
      <w:bookmarkEnd w:id="11"/>
    </w:p>
    <w:p w:rsidR="00165E3E" w:rsidRPr="005B354E" w:rsidRDefault="00165E3E" w:rsidP="00165E3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165E3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Логику написанной программы иллюстрирует схема прогр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аммы, представленная на рис. 5</w:t>
      </w:r>
      <w:r w:rsidRPr="005B354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рис. 6 и рис. 7.</w:t>
      </w:r>
    </w:p>
    <w:p w:rsidR="00165E3E" w:rsidRPr="005B354E" w:rsidRDefault="00165E3E" w:rsidP="00165E3E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92060" cy="4325737"/>
            <wp:effectExtent l="19050" t="0" r="0" b="0"/>
            <wp:docPr id="5" name="Рисунок 2" descr="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605" cy="432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 Схема программы</w:t>
      </w:r>
    </w:p>
    <w:p w:rsidR="00165E3E" w:rsidRDefault="00165E3E" w:rsidP="00165E3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18014" cy="4182386"/>
            <wp:effectExtent l="19050" t="0" r="6186" b="0"/>
            <wp:docPr id="6" name="Рисунок 3" descr="схем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905" cy="41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6. Схема программы (продолжение)</w:t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5E3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079315" cy="4142629"/>
            <wp:effectExtent l="19050" t="0" r="6785" b="0"/>
            <wp:docPr id="12" name="Рисунок 11" descr="схема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117" cy="41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3E" w:rsidRDefault="00165E3E" w:rsidP="00165E3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7. Схема программы (продолжение)</w:t>
      </w:r>
    </w:p>
    <w:p w:rsidR="00165E3E" w:rsidRPr="000F10AF" w:rsidRDefault="00165E3E" w:rsidP="000F10AF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  <w:bookmarkStart w:id="12" w:name="_Toc41391276"/>
      <w:r w:rsidRPr="000F10AF">
        <w:rPr>
          <w:rFonts w:ascii="Times New Roman" w:hAnsi="Times New Roman" w:cs="Times New Roman"/>
          <w:b w:val="0"/>
          <w:color w:val="000000"/>
        </w:rPr>
        <w:lastRenderedPageBreak/>
        <w:t xml:space="preserve">8. </w:t>
      </w:r>
      <w:r w:rsidR="00FF60D6" w:rsidRPr="000F10AF">
        <w:rPr>
          <w:rFonts w:ascii="Times New Roman" w:hAnsi="Times New Roman" w:cs="Times New Roman"/>
          <w:b w:val="0"/>
          <w:color w:val="000000"/>
        </w:rPr>
        <w:t>ОПИСАНИЕ КОНТРОЛЬНОГО ПРИМЕРА</w:t>
      </w:r>
      <w:bookmarkEnd w:id="12"/>
    </w:p>
    <w:p w:rsidR="00FF60D6" w:rsidRDefault="00FF60D6" w:rsidP="00FF60D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60D6" w:rsidRPr="000F10AF" w:rsidRDefault="00FF60D6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13" w:name="_Toc41391277"/>
      <w:r w:rsidR="001150D4"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.1 Назначение</w:t>
      </w:r>
      <w:bookmarkEnd w:id="13"/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Контрольный пример предназначен для тестирования программы, реализующей конечный автомат.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0F10AF" w:rsidRDefault="00FF60D6" w:rsidP="000F10AF">
      <w:pPr>
        <w:pStyle w:val="2"/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bookmarkStart w:id="14" w:name="_Toc41391278"/>
      <w:r w:rsidR="001150D4"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Pr="000F10AF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.2 Исходные данные</w:t>
      </w:r>
      <w:bookmarkEnd w:id="14"/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Pr="001150D4" w:rsidRDefault="00FF60D6" w:rsidP="001150D4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 - цепочка символов. В нее входят символы из множества: {x1,x2,x3,x4,x5,x6,x7}.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Построим цепочки символов, для контрольного примера, исходя из право-линейной грамматики.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Для проверки правильности работы автомата нужно проверить его с помощью допустимых цепочек.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 xml:space="preserve">Что бы получить допустимую цепочку символов необходимо взять одно из правил, в левой части которого стоит начальный символ </w:t>
      </w:r>
      <w:r w:rsidRPr="001150D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150D4">
        <w:rPr>
          <w:rFonts w:ascii="Times New Roman" w:hAnsi="Times New Roman" w:cs="Times New Roman"/>
          <w:sz w:val="28"/>
          <w:szCs w:val="28"/>
        </w:rPr>
        <w:t>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Выписать все терминальные символы из этого правила и если в конце стоит нетерминал, то перейти к одному из правил, в левой части которого стоит этот нетерминал.</w:t>
      </w:r>
      <w:r w:rsidR="001150D4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50D4">
        <w:rPr>
          <w:rFonts w:ascii="Times New Roman" w:hAnsi="Times New Roman" w:cs="Times New Roman"/>
          <w:sz w:val="28"/>
          <w:szCs w:val="28"/>
        </w:rPr>
        <w:t>Выписать терминальные символы из этого правила и если в конце стоит нетерминал, то перейти к новому правилу и т.д., пока мы не дойдем до правила, правая часть которого кончается терминалом.</w:t>
      </w:r>
    </w:p>
    <w:p w:rsidR="00FF60D6" w:rsidRPr="001150D4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F60D6" w:rsidRPr="001150D4" w:rsidRDefault="00FF60D6" w:rsidP="000F10AF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outlineLvl w:val="1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ab/>
      </w:r>
      <w:bookmarkStart w:id="15" w:name="_Toc41391279"/>
      <w:r w:rsidR="001150D4">
        <w:rPr>
          <w:color w:val="000000" w:themeColor="text1"/>
          <w:sz w:val="28"/>
          <w:szCs w:val="28"/>
        </w:rPr>
        <w:t>8</w:t>
      </w:r>
      <w:r w:rsidRPr="001150D4">
        <w:rPr>
          <w:color w:val="000000" w:themeColor="text1"/>
          <w:sz w:val="28"/>
          <w:szCs w:val="28"/>
        </w:rPr>
        <w:t>.3 Результаты расчета</w:t>
      </w:r>
      <w:bookmarkEnd w:id="15"/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FF60D6" w:rsidRPr="001150D4" w:rsidRDefault="001150D4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</w:r>
      <w:r w:rsidR="00664C4F">
        <w:rPr>
          <w:rFonts w:ascii="Times New Roman" w:hAnsi="Times New Roman" w:cs="Times New Roman"/>
          <w:sz w:val="28"/>
          <w:szCs w:val="28"/>
        </w:rPr>
        <w:t>Итак, получаем допустимые</w:t>
      </w:r>
      <w:r w:rsidR="00FF60D6" w:rsidRPr="001150D4">
        <w:rPr>
          <w:rFonts w:ascii="Times New Roman" w:hAnsi="Times New Roman" w:cs="Times New Roman"/>
          <w:sz w:val="28"/>
          <w:szCs w:val="28"/>
        </w:rPr>
        <w:t xml:space="preserve"> цепочки:</w:t>
      </w:r>
      <w:r w:rsidR="00FF60D6" w:rsidRPr="001150D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60D6" w:rsidRDefault="00FF60D6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B576FB" w:rsidRPr="00F31013">
        <w:rPr>
          <w:sz w:val="28"/>
          <w:szCs w:val="28"/>
          <w:lang w:val="en-US"/>
        </w:rPr>
        <w:sym w:font="Symbol" w:char="F0DE"/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70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B576FB" w:rsidRPr="00F31013">
        <w:rPr>
          <w:sz w:val="28"/>
          <w:szCs w:val="28"/>
          <w:lang w:val="en-US"/>
        </w:rPr>
        <w:sym w:font="Symbol" w:char="F0DE"/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576FB" w:rsidRPr="001150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70E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886E62" w:rsidRPr="00886E62" w:rsidRDefault="00886E62" w:rsidP="001150D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886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D"/>
      </w:r>
      <w:r w:rsidRPr="00886E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                      </w:t>
      </w:r>
      <w:r w:rsidRPr="00F31013">
        <w:rPr>
          <w:sz w:val="28"/>
          <w:szCs w:val="28"/>
          <w:vertAlign w:val="subscript"/>
          <w:lang w:val="en-US"/>
        </w:rPr>
        <w:sym w:font="Symbol" w:char="F0AD"/>
      </w:r>
      <w:r>
        <w:rPr>
          <w:sz w:val="28"/>
          <w:szCs w:val="28"/>
          <w:vertAlign w:val="subscript"/>
          <w:lang w:val="en-US"/>
        </w:rPr>
        <w:t>6</w:t>
      </w:r>
    </w:p>
    <w:p w:rsidR="00FF60D6" w:rsidRPr="00970E13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="00970E13" w:rsidRPr="001150D4">
        <w:rPr>
          <w:color w:val="000000" w:themeColor="text1"/>
          <w:sz w:val="28"/>
          <w:szCs w:val="28"/>
          <w:lang w:val="en-US"/>
        </w:rPr>
        <w:t>x</w:t>
      </w:r>
      <w:r w:rsidR="00970E13" w:rsidRPr="001150D4">
        <w:rPr>
          <w:color w:val="000000" w:themeColor="text1"/>
          <w:sz w:val="28"/>
          <w:szCs w:val="28"/>
        </w:rPr>
        <w:t>4</w:t>
      </w:r>
      <w:r w:rsidR="00970E13" w:rsidRPr="001150D4">
        <w:rPr>
          <w:color w:val="000000" w:themeColor="text1"/>
          <w:sz w:val="28"/>
          <w:szCs w:val="28"/>
          <w:lang w:val="en-US"/>
        </w:rPr>
        <w:t>x</w:t>
      </w:r>
      <w:r w:rsidR="00970E13" w:rsidRPr="001150D4">
        <w:rPr>
          <w:color w:val="000000" w:themeColor="text1"/>
          <w:sz w:val="28"/>
          <w:szCs w:val="28"/>
        </w:rPr>
        <w:t>7</w:t>
      </w:r>
      <w:r w:rsidR="00970E13" w:rsidRPr="001150D4">
        <w:rPr>
          <w:color w:val="000000" w:themeColor="text1"/>
          <w:sz w:val="28"/>
          <w:szCs w:val="28"/>
          <w:lang w:val="en-US"/>
        </w:rPr>
        <w:t>x</w:t>
      </w:r>
      <w:r w:rsidR="00970E13" w:rsidRPr="001150D4">
        <w:rPr>
          <w:color w:val="000000" w:themeColor="text1"/>
          <w:sz w:val="28"/>
          <w:szCs w:val="28"/>
        </w:rPr>
        <w:t>3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5</w:t>
      </w:r>
    </w:p>
    <w:p w:rsidR="00FF60D6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1150D4">
        <w:rPr>
          <w:sz w:val="28"/>
          <w:szCs w:val="28"/>
        </w:rPr>
        <w:t xml:space="preserve">2) </w:t>
      </w:r>
      <w:r w:rsidRPr="001150D4">
        <w:rPr>
          <w:sz w:val="28"/>
          <w:szCs w:val="28"/>
          <w:lang w:val="en-US"/>
        </w:rPr>
        <w:t>S</w:t>
      </w:r>
      <w:r w:rsidR="00B576FB" w:rsidRPr="00F31013">
        <w:rPr>
          <w:sz w:val="28"/>
          <w:szCs w:val="28"/>
          <w:lang w:val="en-US"/>
        </w:rPr>
        <w:sym w:font="Symbol" w:char="F0DE"/>
      </w:r>
      <w:r w:rsidRPr="001150D4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7</w:t>
      </w:r>
      <w:r w:rsidR="00970E13">
        <w:rPr>
          <w:sz w:val="28"/>
          <w:szCs w:val="28"/>
          <w:lang w:val="en-US"/>
        </w:rPr>
        <w:t>F</w:t>
      </w:r>
      <w:r w:rsidR="00B576FB" w:rsidRPr="00F31013">
        <w:rPr>
          <w:sz w:val="28"/>
          <w:szCs w:val="28"/>
          <w:lang w:val="en-US"/>
        </w:rPr>
        <w:sym w:font="Symbol" w:char="F0DE"/>
      </w:r>
      <w:r w:rsidR="009F00EE" w:rsidRPr="001150D4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7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4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5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1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3</w:t>
      </w:r>
    </w:p>
    <w:p w:rsidR="00886E62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F31013">
        <w:rPr>
          <w:sz w:val="28"/>
          <w:szCs w:val="28"/>
          <w:vertAlign w:val="subscript"/>
          <w:lang w:val="en-US"/>
        </w:rPr>
        <w:sym w:font="Symbol" w:char="F0AD"/>
      </w:r>
      <w:r>
        <w:rPr>
          <w:sz w:val="28"/>
          <w:szCs w:val="28"/>
          <w:vertAlign w:val="subscript"/>
          <w:lang w:val="en-US"/>
        </w:rPr>
        <w:t xml:space="preserve">4            </w:t>
      </w:r>
      <w:r w:rsidRPr="00F31013">
        <w:rPr>
          <w:sz w:val="28"/>
          <w:szCs w:val="28"/>
          <w:vertAlign w:val="subscript"/>
          <w:lang w:val="en-US"/>
        </w:rPr>
        <w:sym w:font="Symbol" w:char="F0AD"/>
      </w:r>
      <w:r>
        <w:rPr>
          <w:sz w:val="28"/>
          <w:szCs w:val="28"/>
          <w:vertAlign w:val="subscript"/>
          <w:lang w:val="en-US"/>
        </w:rPr>
        <w:t>15</w:t>
      </w:r>
    </w:p>
    <w:p w:rsidR="00FF60D6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="00970E13" w:rsidRPr="001150D4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7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4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5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1</w:t>
      </w:r>
      <w:r w:rsidR="00970E13">
        <w:rPr>
          <w:sz w:val="28"/>
          <w:szCs w:val="28"/>
          <w:lang w:val="en-US"/>
        </w:rPr>
        <w:t>x</w:t>
      </w:r>
      <w:r w:rsidR="00970E13" w:rsidRPr="00970E13">
        <w:rPr>
          <w:sz w:val="28"/>
          <w:szCs w:val="28"/>
        </w:rPr>
        <w:t>3</w:t>
      </w:r>
    </w:p>
    <w:p w:rsidR="00886E62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</w:p>
    <w:p w:rsidR="00FF60D6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 w:rsidRPr="001150D4">
        <w:rPr>
          <w:color w:val="000000" w:themeColor="text1"/>
          <w:sz w:val="28"/>
          <w:szCs w:val="28"/>
        </w:rPr>
        <w:lastRenderedPageBreak/>
        <w:t xml:space="preserve">3) </w:t>
      </w:r>
      <w:r w:rsidRPr="001150D4">
        <w:rPr>
          <w:color w:val="000000" w:themeColor="text1"/>
          <w:sz w:val="28"/>
          <w:szCs w:val="28"/>
          <w:lang w:val="en-US"/>
        </w:rPr>
        <w:t>S</w:t>
      </w:r>
      <w:r w:rsidR="00B576FB" w:rsidRPr="00F31013">
        <w:rPr>
          <w:sz w:val="28"/>
          <w:szCs w:val="28"/>
          <w:lang w:val="en-US"/>
        </w:rPr>
        <w:sym w:font="Symbol" w:char="F0DE"/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="00970E13">
        <w:rPr>
          <w:color w:val="000000" w:themeColor="text1"/>
          <w:sz w:val="28"/>
          <w:szCs w:val="28"/>
          <w:lang w:val="en-US"/>
        </w:rPr>
        <w:t>F</w:t>
      </w:r>
      <w:r w:rsidR="00B576FB" w:rsidRPr="00F31013">
        <w:rPr>
          <w:sz w:val="28"/>
          <w:szCs w:val="28"/>
          <w:lang w:val="en-US"/>
        </w:rPr>
        <w:sym w:font="Symbol" w:char="F0DE"/>
      </w:r>
      <w:r w:rsidR="00B576FB" w:rsidRPr="001150D4">
        <w:rPr>
          <w:color w:val="000000" w:themeColor="text1"/>
          <w:sz w:val="28"/>
          <w:szCs w:val="28"/>
          <w:lang w:val="en-US"/>
        </w:rPr>
        <w:t>x</w:t>
      </w:r>
      <w:r w:rsidR="00B576FB" w:rsidRPr="001150D4">
        <w:rPr>
          <w:color w:val="000000" w:themeColor="text1"/>
          <w:sz w:val="28"/>
          <w:szCs w:val="28"/>
        </w:rPr>
        <w:t>7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1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7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3</w:t>
      </w:r>
    </w:p>
    <w:p w:rsidR="00886E62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F31013">
        <w:rPr>
          <w:sz w:val="28"/>
          <w:szCs w:val="28"/>
          <w:vertAlign w:val="subscript"/>
          <w:lang w:val="en-US"/>
        </w:rPr>
        <w:sym w:font="Symbol" w:char="F0AD"/>
      </w:r>
      <w:r>
        <w:rPr>
          <w:sz w:val="28"/>
          <w:szCs w:val="28"/>
          <w:vertAlign w:val="subscript"/>
          <w:lang w:val="en-US"/>
        </w:rPr>
        <w:t xml:space="preserve">4 </w:t>
      </w:r>
      <w:r>
        <w:rPr>
          <w:color w:val="000000" w:themeColor="text1"/>
          <w:sz w:val="28"/>
          <w:szCs w:val="28"/>
          <w:lang w:val="en-US"/>
        </w:rPr>
        <w:t xml:space="preserve">       </w:t>
      </w:r>
      <w:r w:rsidRPr="00F31013">
        <w:rPr>
          <w:sz w:val="28"/>
          <w:szCs w:val="28"/>
          <w:vertAlign w:val="subscript"/>
          <w:lang w:val="en-US"/>
        </w:rPr>
        <w:sym w:font="Symbol" w:char="F0AD"/>
      </w:r>
      <w:r>
        <w:rPr>
          <w:sz w:val="28"/>
          <w:szCs w:val="28"/>
          <w:vertAlign w:val="subscript"/>
          <w:lang w:val="en-US"/>
        </w:rPr>
        <w:t>17</w:t>
      </w:r>
    </w:p>
    <w:p w:rsidR="00FF60D6" w:rsidRPr="00970E13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 w:rsidRPr="001150D4">
        <w:rPr>
          <w:sz w:val="28"/>
          <w:szCs w:val="28"/>
        </w:rPr>
        <w:t xml:space="preserve">Отсюда получаем цепочку: </w:t>
      </w:r>
      <w:r w:rsidR="00970E13" w:rsidRPr="001150D4">
        <w:rPr>
          <w:color w:val="000000" w:themeColor="text1"/>
          <w:sz w:val="28"/>
          <w:szCs w:val="28"/>
          <w:lang w:val="en-US"/>
        </w:rPr>
        <w:t>x</w:t>
      </w:r>
      <w:r w:rsidR="00970E13" w:rsidRPr="001150D4">
        <w:rPr>
          <w:color w:val="000000" w:themeColor="text1"/>
          <w:sz w:val="28"/>
          <w:szCs w:val="28"/>
        </w:rPr>
        <w:t>7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1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7</w:t>
      </w:r>
      <w:r w:rsidR="00970E13">
        <w:rPr>
          <w:color w:val="000000" w:themeColor="text1"/>
          <w:sz w:val="28"/>
          <w:szCs w:val="28"/>
          <w:lang w:val="en-US"/>
        </w:rPr>
        <w:t>x</w:t>
      </w:r>
      <w:r w:rsidR="00970E13" w:rsidRPr="00970E13">
        <w:rPr>
          <w:color w:val="000000" w:themeColor="text1"/>
          <w:sz w:val="28"/>
          <w:szCs w:val="28"/>
        </w:rPr>
        <w:t>3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  <w:t>Для полной проверки автомата получим несколько недопустимых цепочек. Их можно получить, если выписывать терминалы, не доходя до терминала, который стоит последним в правиле.</w:t>
      </w: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  <w:t>Или же если записать терминал, которого нет в правой части ни одного из правил, в левой части которых стоит необходимый нетерминал.</w:t>
      </w:r>
    </w:p>
    <w:p w:rsidR="00FF60D6" w:rsidRPr="001150D4" w:rsidRDefault="001150D4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</w:r>
      <w:r w:rsidR="00FF60D6" w:rsidRPr="001150D4">
        <w:rPr>
          <w:rFonts w:ascii="Times New Roman" w:hAnsi="Times New Roman" w:cs="Times New Roman"/>
          <w:sz w:val="28"/>
          <w:szCs w:val="28"/>
        </w:rPr>
        <w:t>Недопустимые цепочки: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4)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2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5)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3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6)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ab/>
        <w:t>Проверим полученные цепочки на минимальном автомате, построив соответствующие последовательности переходов автомата:</w:t>
      </w:r>
    </w:p>
    <w:p w:rsidR="00FF60D6" w:rsidRPr="001258B1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1) </w:t>
      </w:r>
      <w:r w:rsidR="00886E62" w:rsidRPr="001150D4">
        <w:rPr>
          <w:color w:val="000000" w:themeColor="text1"/>
          <w:sz w:val="28"/>
          <w:szCs w:val="28"/>
          <w:lang w:val="en-US"/>
        </w:rPr>
        <w:t>x</w:t>
      </w:r>
      <w:r w:rsidR="00886E62" w:rsidRPr="001150D4">
        <w:rPr>
          <w:color w:val="000000" w:themeColor="text1"/>
          <w:sz w:val="28"/>
          <w:szCs w:val="28"/>
        </w:rPr>
        <w:t>4</w:t>
      </w:r>
      <w:r w:rsidR="00886E62" w:rsidRPr="001150D4">
        <w:rPr>
          <w:color w:val="000000" w:themeColor="text1"/>
          <w:sz w:val="28"/>
          <w:szCs w:val="28"/>
          <w:lang w:val="en-US"/>
        </w:rPr>
        <w:t>x</w:t>
      </w:r>
      <w:r w:rsidR="00886E62" w:rsidRPr="001150D4">
        <w:rPr>
          <w:color w:val="000000" w:themeColor="text1"/>
          <w:sz w:val="28"/>
          <w:szCs w:val="28"/>
        </w:rPr>
        <w:t>7</w:t>
      </w:r>
      <w:r w:rsidR="00886E62" w:rsidRPr="001150D4">
        <w:rPr>
          <w:color w:val="000000" w:themeColor="text1"/>
          <w:sz w:val="28"/>
          <w:szCs w:val="28"/>
          <w:lang w:val="en-US"/>
        </w:rPr>
        <w:t>x</w:t>
      </w:r>
      <w:r w:rsidR="00886E62" w:rsidRPr="001150D4">
        <w:rPr>
          <w:color w:val="000000" w:themeColor="text1"/>
          <w:sz w:val="28"/>
          <w:szCs w:val="28"/>
        </w:rPr>
        <w:t>3</w:t>
      </w:r>
      <w:r w:rsidR="00886E62">
        <w:rPr>
          <w:color w:val="000000" w:themeColor="text1"/>
          <w:sz w:val="28"/>
          <w:szCs w:val="28"/>
          <w:lang w:val="en-US"/>
        </w:rPr>
        <w:t>x</w:t>
      </w:r>
      <w:r w:rsidR="00886E62" w:rsidRPr="00970E13">
        <w:rPr>
          <w:color w:val="000000" w:themeColor="text1"/>
          <w:sz w:val="28"/>
          <w:szCs w:val="28"/>
        </w:rPr>
        <w:t>5</w:t>
      </w:r>
    </w:p>
    <w:p w:rsidR="00FF60D6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1-2-3-</w:t>
      </w:r>
      <w:r w:rsidRPr="00886E62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-11</w:t>
      </w:r>
    </w:p>
    <w:p w:rsidR="00FF60D6" w:rsidRPr="001150D4" w:rsidRDefault="00886E62" w:rsidP="00115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FF60D6" w:rsidRPr="001150D4">
        <w:rPr>
          <w:rFonts w:ascii="Times New Roman" w:hAnsi="Times New Roman" w:cs="Times New Roman"/>
          <w:sz w:val="28"/>
          <w:szCs w:val="28"/>
        </w:rPr>
        <w:t xml:space="preserve"> - допускающее состояние, значит, цепочка допускается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 xml:space="preserve">2) </w:t>
      </w:r>
      <w:r w:rsidR="00886E62" w:rsidRPr="001150D4">
        <w:rPr>
          <w:sz w:val="28"/>
          <w:szCs w:val="28"/>
          <w:lang w:val="en-US"/>
        </w:rPr>
        <w:t>x</w:t>
      </w:r>
      <w:r w:rsidR="00886E62" w:rsidRPr="00970E13">
        <w:rPr>
          <w:sz w:val="28"/>
          <w:szCs w:val="28"/>
        </w:rPr>
        <w:t>7</w:t>
      </w:r>
      <w:r w:rsidR="00886E62">
        <w:rPr>
          <w:sz w:val="28"/>
          <w:szCs w:val="28"/>
          <w:lang w:val="en-US"/>
        </w:rPr>
        <w:t>x</w:t>
      </w:r>
      <w:r w:rsidR="00886E62" w:rsidRPr="00970E13">
        <w:rPr>
          <w:sz w:val="28"/>
          <w:szCs w:val="28"/>
        </w:rPr>
        <w:t>4</w:t>
      </w:r>
      <w:r w:rsidR="00886E62">
        <w:rPr>
          <w:sz w:val="28"/>
          <w:szCs w:val="28"/>
          <w:lang w:val="en-US"/>
        </w:rPr>
        <w:t>x</w:t>
      </w:r>
      <w:r w:rsidR="00886E62" w:rsidRPr="00970E13">
        <w:rPr>
          <w:sz w:val="28"/>
          <w:szCs w:val="28"/>
        </w:rPr>
        <w:t>5</w:t>
      </w:r>
      <w:r w:rsidR="00886E62">
        <w:rPr>
          <w:sz w:val="28"/>
          <w:szCs w:val="28"/>
          <w:lang w:val="en-US"/>
        </w:rPr>
        <w:t>x</w:t>
      </w:r>
      <w:r w:rsidR="00886E62" w:rsidRPr="00970E13">
        <w:rPr>
          <w:sz w:val="28"/>
          <w:szCs w:val="28"/>
        </w:rPr>
        <w:t>1</w:t>
      </w:r>
      <w:r w:rsidR="00886E62">
        <w:rPr>
          <w:sz w:val="28"/>
          <w:szCs w:val="28"/>
          <w:lang w:val="en-US"/>
        </w:rPr>
        <w:t>x</w:t>
      </w:r>
      <w:r w:rsidR="00886E62" w:rsidRPr="00970E13">
        <w:rPr>
          <w:sz w:val="28"/>
          <w:szCs w:val="28"/>
        </w:rPr>
        <w:t>3</w:t>
      </w:r>
    </w:p>
    <w:p w:rsidR="00FF60D6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1-</w:t>
      </w:r>
      <w:r w:rsidRPr="00886E62">
        <w:rPr>
          <w:sz w:val="28"/>
          <w:szCs w:val="28"/>
        </w:rPr>
        <w:t>6-</w:t>
      </w:r>
      <w:r>
        <w:rPr>
          <w:sz w:val="28"/>
          <w:szCs w:val="28"/>
          <w:lang w:val="en-US"/>
        </w:rPr>
        <w:t>7-8-9-11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sz w:val="28"/>
          <w:szCs w:val="28"/>
        </w:rPr>
        <w:t>1</w:t>
      </w:r>
      <w:r w:rsidR="00886E62">
        <w:rPr>
          <w:sz w:val="28"/>
          <w:szCs w:val="28"/>
          <w:lang w:val="en-US"/>
        </w:rPr>
        <w:t>1</w:t>
      </w:r>
      <w:r w:rsidRPr="001150D4">
        <w:rPr>
          <w:sz w:val="28"/>
          <w:szCs w:val="28"/>
        </w:rPr>
        <w:t>- допускающее состояние, значит, цепочка допускается</w:t>
      </w:r>
    </w:p>
    <w:p w:rsidR="00FF60D6" w:rsidRPr="00886E62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sz w:val="28"/>
          <w:szCs w:val="28"/>
        </w:rPr>
        <w:t>3)</w:t>
      </w:r>
      <w:r w:rsidRPr="001150D4">
        <w:rPr>
          <w:color w:val="000000" w:themeColor="text1"/>
          <w:sz w:val="28"/>
          <w:szCs w:val="28"/>
        </w:rPr>
        <w:t xml:space="preserve"> </w:t>
      </w:r>
      <w:r w:rsidR="00886E62" w:rsidRPr="001150D4">
        <w:rPr>
          <w:color w:val="000000" w:themeColor="text1"/>
          <w:sz w:val="28"/>
          <w:szCs w:val="28"/>
          <w:lang w:val="en-US"/>
        </w:rPr>
        <w:t>x</w:t>
      </w:r>
      <w:r w:rsidR="00886E62" w:rsidRPr="001150D4">
        <w:rPr>
          <w:color w:val="000000" w:themeColor="text1"/>
          <w:sz w:val="28"/>
          <w:szCs w:val="28"/>
        </w:rPr>
        <w:t>7</w:t>
      </w:r>
      <w:r w:rsidR="00886E62">
        <w:rPr>
          <w:color w:val="000000" w:themeColor="text1"/>
          <w:sz w:val="28"/>
          <w:szCs w:val="28"/>
          <w:lang w:val="en-US"/>
        </w:rPr>
        <w:t>x</w:t>
      </w:r>
      <w:r w:rsidR="00886E62" w:rsidRPr="00970E13">
        <w:rPr>
          <w:color w:val="000000" w:themeColor="text1"/>
          <w:sz w:val="28"/>
          <w:szCs w:val="28"/>
        </w:rPr>
        <w:t>1</w:t>
      </w:r>
      <w:r w:rsidR="00886E62">
        <w:rPr>
          <w:color w:val="000000" w:themeColor="text1"/>
          <w:sz w:val="28"/>
          <w:szCs w:val="28"/>
          <w:lang w:val="en-US"/>
        </w:rPr>
        <w:t>x</w:t>
      </w:r>
      <w:r w:rsidR="00886E62" w:rsidRPr="00970E13">
        <w:rPr>
          <w:color w:val="000000" w:themeColor="text1"/>
          <w:sz w:val="28"/>
          <w:szCs w:val="28"/>
        </w:rPr>
        <w:t>7</w:t>
      </w:r>
      <w:r w:rsidR="00886E62">
        <w:rPr>
          <w:color w:val="000000" w:themeColor="text1"/>
          <w:sz w:val="28"/>
          <w:szCs w:val="28"/>
          <w:lang w:val="en-US"/>
        </w:rPr>
        <w:t>x</w:t>
      </w:r>
      <w:r w:rsidR="00886E62" w:rsidRPr="00970E13">
        <w:rPr>
          <w:color w:val="000000" w:themeColor="text1"/>
          <w:sz w:val="28"/>
          <w:szCs w:val="28"/>
        </w:rPr>
        <w:t>3</w:t>
      </w:r>
    </w:p>
    <w:p w:rsidR="00FF60D6" w:rsidRPr="00886E62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1-6-</w:t>
      </w:r>
      <w:r w:rsidRPr="00886E62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  <w:lang w:val="en-US"/>
        </w:rPr>
        <w:t>-9-11</w:t>
      </w:r>
    </w:p>
    <w:p w:rsidR="00FF60D6" w:rsidRPr="001150D4" w:rsidRDefault="00886E62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11</w:t>
      </w:r>
      <w:r w:rsidR="00FF60D6" w:rsidRPr="001150D4">
        <w:rPr>
          <w:color w:val="000000" w:themeColor="text1"/>
          <w:sz w:val="28"/>
          <w:szCs w:val="28"/>
        </w:rPr>
        <w:t xml:space="preserve"> </w:t>
      </w:r>
      <w:r w:rsidR="00FF60D6" w:rsidRPr="001150D4">
        <w:rPr>
          <w:sz w:val="28"/>
          <w:szCs w:val="28"/>
        </w:rPr>
        <w:t>- допускающее состояние, значит, цепочка допускается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4)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2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1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1-4-5-</w:t>
      </w:r>
      <w:r w:rsidRPr="001150D4">
        <w:rPr>
          <w:color w:val="000000" w:themeColor="text1"/>
          <w:sz w:val="28"/>
          <w:szCs w:val="28"/>
          <w:lang w:val="en-US"/>
        </w:rPr>
        <w:t>Er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 xml:space="preserve">5)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3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0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1-2-3-4-</w:t>
      </w:r>
      <w:r w:rsidRPr="001150D4">
        <w:rPr>
          <w:color w:val="000000" w:themeColor="text1"/>
          <w:sz w:val="28"/>
          <w:szCs w:val="28"/>
          <w:lang w:val="en-US"/>
        </w:rPr>
        <w:t>Er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lastRenderedPageBreak/>
        <w:t xml:space="preserve">6) 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4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7</w:t>
      </w:r>
      <w:r w:rsidRPr="001150D4">
        <w:rPr>
          <w:color w:val="000000" w:themeColor="text1"/>
          <w:sz w:val="28"/>
          <w:szCs w:val="28"/>
          <w:lang w:val="en-US"/>
        </w:rPr>
        <w:t>x</w:t>
      </w:r>
      <w:r w:rsidRPr="001150D4">
        <w:rPr>
          <w:color w:val="000000" w:themeColor="text1"/>
          <w:sz w:val="28"/>
          <w:szCs w:val="28"/>
        </w:rPr>
        <w:t>5</w:t>
      </w:r>
    </w:p>
    <w:p w:rsidR="00FF60D6" w:rsidRPr="001150D4" w:rsidRDefault="00FF60D6" w:rsidP="001150D4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1150D4">
        <w:rPr>
          <w:color w:val="000000" w:themeColor="text1"/>
          <w:sz w:val="28"/>
          <w:szCs w:val="28"/>
        </w:rPr>
        <w:t>1-2-3-</w:t>
      </w: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</w:t>
      </w:r>
    </w:p>
    <w:p w:rsidR="00FF60D6" w:rsidRPr="001150D4" w:rsidRDefault="00FF60D6" w:rsidP="00886E62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1150D4">
        <w:rPr>
          <w:color w:val="000000" w:themeColor="text1"/>
          <w:sz w:val="28"/>
          <w:szCs w:val="28"/>
          <w:lang w:val="en-US"/>
        </w:rPr>
        <w:t>Er</w:t>
      </w:r>
      <w:r w:rsidRPr="001150D4">
        <w:rPr>
          <w:color w:val="000000" w:themeColor="text1"/>
          <w:sz w:val="28"/>
          <w:szCs w:val="28"/>
        </w:rPr>
        <w:t xml:space="preserve"> - отвергающее состояние, значит, цепочка отвергается</w:t>
      </w:r>
    </w:p>
    <w:p w:rsidR="00FF60D6" w:rsidRDefault="00FF60D6" w:rsidP="00886E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Pr="000F10AF" w:rsidRDefault="001150D4" w:rsidP="00886E62">
      <w:pPr>
        <w:pStyle w:val="2"/>
        <w:spacing w:before="0" w:line="360" w:lineRule="auto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16" w:name="_Toc41391280"/>
      <w:r w:rsidRPr="000F10AF">
        <w:rPr>
          <w:rFonts w:ascii="Times New Roman" w:hAnsi="Times New Roman" w:cs="Times New Roman"/>
          <w:b w:val="0"/>
          <w:color w:val="000000"/>
          <w:sz w:val="28"/>
          <w:szCs w:val="28"/>
        </w:rPr>
        <w:t>8.4 Результаты испытания программы</w:t>
      </w:r>
      <w:bookmarkEnd w:id="16"/>
    </w:p>
    <w:p w:rsidR="001150D4" w:rsidRPr="001150D4" w:rsidRDefault="001150D4" w:rsidP="00886E6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Pr="001150D4" w:rsidRDefault="001150D4" w:rsidP="00115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0D4">
        <w:rPr>
          <w:rFonts w:ascii="Times New Roman" w:hAnsi="Times New Roman" w:cs="Times New Roman"/>
          <w:sz w:val="28"/>
          <w:szCs w:val="28"/>
        </w:rPr>
        <w:t>Результаты испытания пр</w:t>
      </w:r>
      <w:r>
        <w:rPr>
          <w:rFonts w:ascii="Times New Roman" w:hAnsi="Times New Roman" w:cs="Times New Roman"/>
          <w:sz w:val="28"/>
          <w:szCs w:val="28"/>
        </w:rPr>
        <w:t>ограммы представлены в</w:t>
      </w:r>
      <w:r w:rsidR="005B1D53">
        <w:rPr>
          <w:rFonts w:ascii="Times New Roman" w:hAnsi="Times New Roman" w:cs="Times New Roman"/>
          <w:sz w:val="28"/>
          <w:szCs w:val="28"/>
        </w:rPr>
        <w:t xml:space="preserve"> приложении 2</w:t>
      </w:r>
      <w:r w:rsidRPr="001150D4">
        <w:rPr>
          <w:rFonts w:ascii="Times New Roman" w:hAnsi="Times New Roman" w:cs="Times New Roman"/>
          <w:sz w:val="28"/>
          <w:szCs w:val="28"/>
        </w:rPr>
        <w:t>. Результаты совпадают с рассчитанными, отсюда следует, что программа, реализующая работу конечного автомата, работает правильно.</w:t>
      </w:r>
    </w:p>
    <w:p w:rsidR="001150D4" w:rsidRP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Pr="001150D4" w:rsidRDefault="001150D4" w:rsidP="001150D4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150D4">
        <w:rPr>
          <w:rFonts w:ascii="Times New Roman" w:hAnsi="Times New Roman" w:cs="Times New Roman"/>
          <w:color w:val="000000"/>
          <w:sz w:val="28"/>
          <w:szCs w:val="28"/>
        </w:rPr>
        <w:t>Таблица 8.</w:t>
      </w:r>
      <w:r w:rsidR="005B1D53">
        <w:rPr>
          <w:rFonts w:ascii="Times New Roman" w:hAnsi="Times New Roman" w:cs="Times New Roman"/>
          <w:color w:val="000000"/>
          <w:sz w:val="28"/>
          <w:szCs w:val="28"/>
        </w:rPr>
        <w:t xml:space="preserve"> Сравнение результатов работы программы с результатами работы автомата</w:t>
      </w:r>
      <w:r w:rsidRPr="001150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Style w:val="a8"/>
        <w:tblW w:w="8786" w:type="dxa"/>
        <w:jc w:val="center"/>
        <w:tblLook w:val="04A0"/>
      </w:tblPr>
      <w:tblGrid>
        <w:gridCol w:w="484"/>
        <w:gridCol w:w="2005"/>
        <w:gridCol w:w="3178"/>
        <w:gridCol w:w="3119"/>
      </w:tblGrid>
      <w:tr w:rsidR="001150D4" w:rsidRPr="001150D4" w:rsidTr="001150D4">
        <w:trPr>
          <w:trHeight w:val="337"/>
          <w:jc w:val="center"/>
        </w:trPr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Входная цепочка</w:t>
            </w:r>
          </w:p>
        </w:tc>
        <w:tc>
          <w:tcPr>
            <w:tcW w:w="3178" w:type="dxa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119" w:type="dxa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Результат работы автомата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1150D4" w:rsidRPr="001258B1" w:rsidRDefault="00886E62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970E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1150D4" w:rsidRPr="00886E62" w:rsidRDefault="00886E62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886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86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86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86E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1150D4" w:rsidRPr="00886E62" w:rsidRDefault="00886E62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886E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допускается</w:t>
            </w:r>
          </w:p>
        </w:tc>
      </w:tr>
      <w:tr w:rsidR="001150D4" w:rsidRPr="001150D4" w:rsidTr="001150D4">
        <w:trPr>
          <w:trHeight w:val="576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pStyle w:val="ad"/>
              <w:spacing w:line="360" w:lineRule="auto"/>
              <w:ind w:left="360"/>
              <w:jc w:val="center"/>
              <w:rPr>
                <w:rFonts w:cs="Times New Roman"/>
                <w:szCs w:val="28"/>
              </w:rPr>
            </w:pP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5</w:t>
            </w: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2</w:t>
            </w:r>
            <w:r w:rsidRPr="001150D4">
              <w:rPr>
                <w:rFonts w:cs="Times New Roman"/>
                <w:color w:val="000000" w:themeColor="text1"/>
                <w:szCs w:val="28"/>
                <w:lang w:val="en-US"/>
              </w:rPr>
              <w:t>x</w:t>
            </w:r>
            <w:r w:rsidRPr="001150D4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  <w:tr w:rsidR="001150D4" w:rsidRPr="001150D4" w:rsidTr="001150D4">
        <w:trPr>
          <w:trHeight w:val="322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x4x7x3x0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  <w:tr w:rsidR="001150D4" w:rsidRPr="001150D4" w:rsidTr="001150D4">
        <w:trPr>
          <w:trHeight w:val="337"/>
          <w:jc w:val="center"/>
        </w:trPr>
        <w:tc>
          <w:tcPr>
            <w:tcW w:w="0" w:type="auto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1150D4" w:rsidRPr="001150D4" w:rsidRDefault="001150D4" w:rsidP="001150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Pr="00115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78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  <w:tc>
          <w:tcPr>
            <w:tcW w:w="3119" w:type="dxa"/>
          </w:tcPr>
          <w:p w:rsidR="001150D4" w:rsidRPr="001150D4" w:rsidRDefault="001150D4" w:rsidP="001150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50D4">
              <w:rPr>
                <w:rFonts w:ascii="Times New Roman" w:hAnsi="Times New Roman" w:cs="Times New Roman"/>
                <w:sz w:val="28"/>
                <w:szCs w:val="28"/>
              </w:rPr>
              <w:t>Цепочка не допускается</w:t>
            </w:r>
          </w:p>
        </w:tc>
      </w:tr>
    </w:tbl>
    <w:p w:rsid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150D4" w:rsidRDefault="001150D4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886E62" w:rsidRDefault="005B1D53" w:rsidP="001150D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B1D53" w:rsidRDefault="005B1D53" w:rsidP="000F10AF">
      <w:pPr>
        <w:pStyle w:val="1"/>
        <w:jc w:val="center"/>
        <w:rPr>
          <w:rFonts w:ascii="Times New Roman" w:hAnsi="Times New Roman" w:cs="Times New Roman"/>
          <w:color w:val="000000"/>
        </w:rPr>
      </w:pPr>
      <w:bookmarkStart w:id="17" w:name="_Toc41391281"/>
      <w:r w:rsidRPr="000F10AF">
        <w:rPr>
          <w:rFonts w:ascii="Times New Roman" w:hAnsi="Times New Roman" w:cs="Times New Roman"/>
          <w:b w:val="0"/>
          <w:color w:val="000000"/>
        </w:rPr>
        <w:lastRenderedPageBreak/>
        <w:t>ЗАКЛЮЧЕНИЕ</w:t>
      </w:r>
      <w:bookmarkEnd w:id="17"/>
    </w:p>
    <w:p w:rsidR="005B1D53" w:rsidRDefault="005B1D53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1D5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>индивидуального задания</w:t>
      </w:r>
      <w:r w:rsidRPr="005B1D53">
        <w:rPr>
          <w:rFonts w:ascii="Times New Roman" w:hAnsi="Times New Roman" w:cs="Times New Roman"/>
          <w:sz w:val="28"/>
          <w:szCs w:val="28"/>
        </w:rPr>
        <w:t xml:space="preserve"> была построена праволинейная грамматика и ее граф. В дальнейшем по ней была построена автоматная грамматика, из которой в свою очередь был построен недетерминированный конечный автомат. Недетерминированный конечный автомат был сведен к эквивалентному детерминированному. Я произвел минимизацию детерминированного автомата методом разбиения.</w:t>
      </w:r>
    </w:p>
    <w:p w:rsidR="005B1D53" w:rsidRPr="005B1D53" w:rsidRDefault="005B1D53" w:rsidP="005B1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D53">
        <w:rPr>
          <w:rFonts w:ascii="Times New Roman" w:hAnsi="Times New Roman" w:cs="Times New Roman"/>
          <w:sz w:val="28"/>
          <w:szCs w:val="28"/>
        </w:rPr>
        <w:t>Грамматики и автоматы сопровождены графическими изображениями. Результаты минимизации автоматов с помощью теории автоматов совпали с результатами программы реализующей распознающий автомат. Результаты программной реализации удовлетворительны.</w:t>
      </w: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F10AF" w:rsidRDefault="000F10AF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0F10AF" w:rsidRDefault="005B1D53" w:rsidP="000F10AF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  <w:bookmarkStart w:id="18" w:name="_Toc41391282"/>
      <w:r w:rsidRPr="000F10AF">
        <w:rPr>
          <w:rFonts w:ascii="Times New Roman" w:hAnsi="Times New Roman" w:cs="Times New Roman"/>
          <w:b w:val="0"/>
          <w:color w:val="000000"/>
        </w:rPr>
        <w:lastRenderedPageBreak/>
        <w:t>СПИСОК ЛИТЕРАТУРЫ</w:t>
      </w:r>
      <w:bookmarkEnd w:id="18"/>
    </w:p>
    <w:p w:rsidR="005B1D53" w:rsidRPr="005B1D53" w:rsidRDefault="005B1D53" w:rsidP="005B1D5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5B1D53" w:rsidRDefault="005B1D53" w:rsidP="005B1D53">
      <w:pPr>
        <w:widowControl w:val="0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5B1D5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1. </w:t>
      </w:r>
      <w:r w:rsidRPr="005B1D53">
        <w:rPr>
          <w:rFonts w:ascii="Times New Roman" w:hAnsi="Times New Roman" w:cs="Times New Roman"/>
          <w:sz w:val="28"/>
          <w:szCs w:val="28"/>
        </w:rPr>
        <w:t>Методические указания для самостоятельной работы студентов по дисциплине" Теория вычислительных процессов и структур ". Ч1/ Ижевск. гос.техн.университет; Сост. Сенилов М.А. ИжГТУ, 2000.</w:t>
      </w: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10AF" w:rsidRDefault="000F10AF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0F10AF" w:rsidRDefault="005B1D53" w:rsidP="000F10AF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  <w:bookmarkStart w:id="19" w:name="_Toc41391283"/>
      <w:r w:rsidRPr="000F10AF">
        <w:rPr>
          <w:rFonts w:ascii="Times New Roman" w:hAnsi="Times New Roman" w:cs="Times New Roman"/>
          <w:b w:val="0"/>
          <w:color w:val="000000"/>
        </w:rPr>
        <w:lastRenderedPageBreak/>
        <w:t>ПРИЛОЖЕНИЯ</w:t>
      </w:r>
      <w:bookmarkEnd w:id="19"/>
    </w:p>
    <w:p w:rsidR="005B1D53" w:rsidRDefault="005B1D53" w:rsidP="005B1D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B1D53" w:rsidRPr="000F10AF" w:rsidRDefault="005B1D53" w:rsidP="000F10AF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F10AF">
        <w:rPr>
          <w:rFonts w:ascii="Times New Roman" w:hAnsi="Times New Roman" w:cs="Times New Roman"/>
          <w:color w:val="000000"/>
          <w:sz w:val="28"/>
          <w:szCs w:val="28"/>
        </w:rPr>
        <w:t>Приложение 1</w:t>
      </w:r>
    </w:p>
    <w:p w:rsidR="005B1D53" w:rsidRPr="000F10AF" w:rsidRDefault="005B1D53" w:rsidP="000F10AF">
      <w:pPr>
        <w:pStyle w:val="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0" w:name="_Toc41391284"/>
      <w:r w:rsidRPr="000F10AF">
        <w:rPr>
          <w:rFonts w:ascii="Times New Roman" w:hAnsi="Times New Roman" w:cs="Times New Roman"/>
          <w:b w:val="0"/>
          <w:color w:val="000000"/>
          <w:sz w:val="28"/>
          <w:szCs w:val="28"/>
        </w:rPr>
        <w:t>Текст программы</w:t>
      </w:r>
      <w:bookmarkEnd w:id="20"/>
    </w:p>
    <w:p w:rsidR="006167D2" w:rsidRDefault="006167D2" w:rsidP="005B1D5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167D2" w:rsidRPr="008C2387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</w:t>
      </w:r>
      <w:r w:rsidRPr="008C2387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System</w:t>
      </w:r>
      <w:r w:rsidRPr="008C2387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using System.Collections.Generic;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class Program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static void Main()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var tabl = new char[,]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'E', '2', '4', 'E', '6'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'E', 'E', 'E', 'E', '3'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'E', '4', 'E', 'E', '4',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'E', '5', 'E', 'E', 'b', 'E',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{'1', 'E', 'E', 'E', 'E', 'E', 'E', 'b'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'a', 'E', 'E', '7', '7', 'E', 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 '8', 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 '9', 'E','E','E','E','E','E'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 'b', 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 '9'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{'E','E','E','E','E','E','E','E' },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{'E','E','E','E','E','E','E','E'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string inputStr;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inputStr = Console.ReadLine();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var num = new Queue&lt;int&gt;();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bool f = true;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int i = 1, j;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while (true)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(i &gt;= inputStr.Length) break;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j = Convert.ToInt32(inputStr[i]); 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 += 2;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num.Enqueue(j - '0');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j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j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 = 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int numCount = num.Count;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while (num.Count &gt; 0 &amp;&amp; f)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{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int number = num.Dequeue();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(tabl[j, number] == 'E') { f = false; continue;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if (tabl[j, number] == 'a') j = 9;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if (tabl[j, number] == 'b') j = 10;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else j = Convert.ToInt32((tabl[j, number]) - 1) - '0';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    i++;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if (i &gt;= numCount - 1) Console.WriteLine("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Цепочка</w:t>
      </w: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допустима</w:t>
      </w: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>");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       </w:t>
      </w:r>
      <w:r w:rsidRPr="006167D2">
        <w:rPr>
          <w:rFonts w:ascii="Consolas" w:hAnsi="Consolas" w:cs="Consolas"/>
          <w:color w:val="000000" w:themeColor="text1"/>
          <w:sz w:val="20"/>
          <w:szCs w:val="20"/>
        </w:rPr>
        <w:t>else Console.WriteLine("Цепочка не допустима");</w:t>
      </w:r>
    </w:p>
    <w:p w:rsid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</w:rPr>
        <w:t xml:space="preserve">    }</w:t>
      </w:r>
    </w:p>
    <w:p w:rsid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6167D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167D2" w:rsidRPr="006167D2" w:rsidRDefault="006167D2" w:rsidP="00616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167D2" w:rsidRDefault="006167D2" w:rsidP="009829EE">
      <w:pPr>
        <w:spacing w:after="0"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67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</w:t>
      </w:r>
    </w:p>
    <w:p w:rsidR="006167D2" w:rsidRPr="000F10AF" w:rsidRDefault="006167D2" w:rsidP="009829EE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21" w:name="_Toc41391285"/>
      <w:r w:rsidRPr="000F10AF">
        <w:rPr>
          <w:rFonts w:ascii="Times New Roman" w:hAnsi="Times New Roman" w:cs="Times New Roman"/>
          <w:b w:val="0"/>
          <w:color w:val="000000"/>
          <w:sz w:val="28"/>
          <w:szCs w:val="28"/>
        </w:rPr>
        <w:t>Результаты расчета на ЭВМ контрольного примера</w:t>
      </w:r>
      <w:bookmarkEnd w:id="21"/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50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Результаты испытания программы представлены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рис.4-9.</w:t>
      </w:r>
    </w:p>
    <w:p w:rsidR="006167D2" w:rsidRDefault="006167D2" w:rsidP="006167D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167D2" w:rsidRDefault="00C230FF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104981" cy="612250"/>
            <wp:effectExtent l="19050" t="0" r="169" b="0"/>
            <wp:docPr id="15" name="Рисунок 1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826" cy="6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 1. Контрольный пример 1</w:t>
      </w:r>
    </w:p>
    <w:p w:rsidR="006167D2" w:rsidRP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167D2" w:rsidRDefault="00C230FF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6853" cy="675387"/>
            <wp:effectExtent l="19050" t="0" r="0" b="0"/>
            <wp:docPr id="16" name="Рисунок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118" cy="6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Контрольный пример 2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C230FF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8337" cy="681006"/>
            <wp:effectExtent l="19050" t="0" r="0" b="0"/>
            <wp:docPr id="17" name="Рисунок 1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747" cy="6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Контрольный пример 3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7275" cy="623545"/>
            <wp:effectExtent l="19050" t="0" r="0" b="0"/>
            <wp:docPr id="10" name="Рисунок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016" cy="62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Контрольный пример 4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2095" cy="610074"/>
            <wp:effectExtent l="19050" t="0" r="6405" b="0"/>
            <wp:docPr id="11" name="Рисунок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1863" cy="6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Контрольный пример 5</w:t>
      </w: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72790" cy="627843"/>
            <wp:effectExtent l="19050" t="0" r="3810" b="0"/>
            <wp:docPr id="13" name="Рисунок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297" cy="6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D2" w:rsidRPr="006167D2" w:rsidRDefault="006167D2" w:rsidP="006167D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Контрольный пример 6</w:t>
      </w:r>
    </w:p>
    <w:sectPr w:rsidR="006167D2" w:rsidRPr="006167D2" w:rsidSect="003F504D">
      <w:headerReference w:type="default" r:id="rId23"/>
      <w:pgSz w:w="11906" w:h="16838"/>
      <w:pgMar w:top="851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D84" w:rsidRDefault="00137D84" w:rsidP="003F504D">
      <w:pPr>
        <w:spacing w:after="0" w:line="240" w:lineRule="auto"/>
      </w:pPr>
      <w:r>
        <w:separator/>
      </w:r>
    </w:p>
  </w:endnote>
  <w:endnote w:type="continuationSeparator" w:id="1">
    <w:p w:rsidR="00137D84" w:rsidRDefault="00137D84" w:rsidP="003F5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D84" w:rsidRDefault="00137D84" w:rsidP="003F504D">
      <w:pPr>
        <w:spacing w:after="0" w:line="240" w:lineRule="auto"/>
      </w:pPr>
      <w:r>
        <w:separator/>
      </w:r>
    </w:p>
  </w:footnote>
  <w:footnote w:type="continuationSeparator" w:id="1">
    <w:p w:rsidR="00137D84" w:rsidRDefault="00137D84" w:rsidP="003F5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099516"/>
      <w:docPartObj>
        <w:docPartGallery w:val="Page Numbers (Top of Page)"/>
        <w:docPartUnique/>
      </w:docPartObj>
    </w:sdtPr>
    <w:sdtContent>
      <w:p w:rsidR="00380BFB" w:rsidRDefault="00380BFB">
        <w:pPr>
          <w:pStyle w:val="a9"/>
          <w:jc w:val="right"/>
        </w:pPr>
        <w:fldSimple w:instr=" PAGE   \* MERGEFORMAT ">
          <w:r w:rsidR="002C23AD">
            <w:rPr>
              <w:noProof/>
            </w:rPr>
            <w:t>2</w:t>
          </w:r>
        </w:fldSimple>
      </w:p>
    </w:sdtContent>
  </w:sdt>
  <w:p w:rsidR="00380BFB" w:rsidRDefault="00380BF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E488F"/>
    <w:multiLevelType w:val="singleLevel"/>
    <w:tmpl w:val="AD74C0E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7D75"/>
    <w:rsid w:val="000F10AF"/>
    <w:rsid w:val="00103E06"/>
    <w:rsid w:val="001150D4"/>
    <w:rsid w:val="001258B1"/>
    <w:rsid w:val="00137702"/>
    <w:rsid w:val="00137D84"/>
    <w:rsid w:val="00165E3E"/>
    <w:rsid w:val="00177003"/>
    <w:rsid w:val="001B545E"/>
    <w:rsid w:val="002C23AD"/>
    <w:rsid w:val="00300D8B"/>
    <w:rsid w:val="00380BFB"/>
    <w:rsid w:val="003D7478"/>
    <w:rsid w:val="003F504D"/>
    <w:rsid w:val="004206DB"/>
    <w:rsid w:val="0046002D"/>
    <w:rsid w:val="00476495"/>
    <w:rsid w:val="00481AC0"/>
    <w:rsid w:val="00514EC7"/>
    <w:rsid w:val="00593D24"/>
    <w:rsid w:val="005B1D53"/>
    <w:rsid w:val="006167D2"/>
    <w:rsid w:val="00620D4F"/>
    <w:rsid w:val="00627D75"/>
    <w:rsid w:val="006642D5"/>
    <w:rsid w:val="00664C4F"/>
    <w:rsid w:val="006D568D"/>
    <w:rsid w:val="006D6BF7"/>
    <w:rsid w:val="007F23B8"/>
    <w:rsid w:val="0080240B"/>
    <w:rsid w:val="00886E62"/>
    <w:rsid w:val="008C2387"/>
    <w:rsid w:val="008D22D8"/>
    <w:rsid w:val="00970E13"/>
    <w:rsid w:val="009829EE"/>
    <w:rsid w:val="009B728F"/>
    <w:rsid w:val="009D5283"/>
    <w:rsid w:val="009F00EE"/>
    <w:rsid w:val="00B338EA"/>
    <w:rsid w:val="00B576FB"/>
    <w:rsid w:val="00B82874"/>
    <w:rsid w:val="00BF0BC6"/>
    <w:rsid w:val="00C230FF"/>
    <w:rsid w:val="00D17DA6"/>
    <w:rsid w:val="00D55A9E"/>
    <w:rsid w:val="00D76678"/>
    <w:rsid w:val="00E304D7"/>
    <w:rsid w:val="00FF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BC6"/>
  </w:style>
  <w:style w:type="paragraph" w:styleId="1">
    <w:name w:val="heading 1"/>
    <w:basedOn w:val="a"/>
    <w:next w:val="a"/>
    <w:link w:val="10"/>
    <w:uiPriority w:val="9"/>
    <w:qFormat/>
    <w:rsid w:val="000F10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0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99"/>
    <w:rsid w:val="00177003"/>
    <w:pPr>
      <w:spacing w:after="0" w:line="240" w:lineRule="auto"/>
      <w:jc w:val="both"/>
    </w:pPr>
    <w:rPr>
      <w:rFonts w:ascii="Courier New" w:eastAsia="Times New Roman" w:hAnsi="Courier New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177003"/>
    <w:rPr>
      <w:rFonts w:ascii="Courier New" w:eastAsia="Times New Roman" w:hAnsi="Courier New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D1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7DA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6D56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3F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504D"/>
  </w:style>
  <w:style w:type="paragraph" w:styleId="ab">
    <w:name w:val="footer"/>
    <w:basedOn w:val="a"/>
    <w:link w:val="ac"/>
    <w:uiPriority w:val="99"/>
    <w:semiHidden/>
    <w:unhideWhenUsed/>
    <w:rsid w:val="003F5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F504D"/>
  </w:style>
  <w:style w:type="paragraph" w:styleId="ad">
    <w:name w:val="List Paragraph"/>
    <w:basedOn w:val="a"/>
    <w:uiPriority w:val="34"/>
    <w:qFormat/>
    <w:rsid w:val="001150D4"/>
    <w:pPr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F10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F1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0F10A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F10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10AF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0F1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18D4-E5D8-492E-B780-44C88DB2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28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15</cp:revision>
  <dcterms:created xsi:type="dcterms:W3CDTF">2020-05-25T17:20:00Z</dcterms:created>
  <dcterms:modified xsi:type="dcterms:W3CDTF">2020-05-27T15:56:00Z</dcterms:modified>
</cp:coreProperties>
</file>