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989CC" w14:textId="77777777" w:rsidR="005B7A4D" w:rsidRDefault="005B7A4D" w:rsidP="00032C5B">
      <w:pPr>
        <w:spacing w:after="0"/>
      </w:pPr>
    </w:p>
    <w:p w14:paraId="32782170" w14:textId="77777777" w:rsidR="005B7A4D" w:rsidRPr="005A6682" w:rsidRDefault="005B7A4D" w:rsidP="00032C5B">
      <w:pPr>
        <w:pStyle w:val="1"/>
        <w:spacing w:before="0"/>
      </w:pPr>
      <w:bookmarkStart w:id="0" w:name="_Toc101167649"/>
      <w:r w:rsidRPr="005A6682">
        <w:t>ДМЭ</w:t>
      </w:r>
      <w:bookmarkEnd w:id="0"/>
    </w:p>
    <w:p w14:paraId="45A7A6B8" w14:textId="1AAABEDD" w:rsidR="005B7A4D" w:rsidRPr="005A6682" w:rsidRDefault="005B7A4D" w:rsidP="009B0E11">
      <w:pPr>
        <w:pStyle w:val="2"/>
        <w:numPr>
          <w:ilvl w:val="0"/>
          <w:numId w:val="20"/>
        </w:numPr>
        <w:spacing w:before="0" w:beforeAutospacing="0" w:after="0" w:afterAutospacing="0"/>
        <w:ind w:left="0" w:firstLine="0"/>
        <w:rPr>
          <w:szCs w:val="28"/>
        </w:rPr>
      </w:pPr>
      <w:bookmarkStart w:id="1" w:name="_Toc101167650"/>
      <w:r w:rsidRPr="005A6682">
        <w:rPr>
          <w:szCs w:val="28"/>
        </w:rPr>
        <w:t>Производственные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функции.</w:t>
      </w:r>
      <w:r w:rsidR="00430D86" w:rsidRPr="005A6682">
        <w:rPr>
          <w:szCs w:val="28"/>
        </w:rPr>
        <w:t xml:space="preserve"> </w:t>
      </w:r>
      <w:proofErr w:type="spellStart"/>
      <w:r w:rsidRPr="005A6682">
        <w:rPr>
          <w:szCs w:val="28"/>
        </w:rPr>
        <w:t>Понятие.Виды</w:t>
      </w:r>
      <w:proofErr w:type="spellEnd"/>
      <w:r w:rsidRPr="005A6682">
        <w:rPr>
          <w:szCs w:val="28"/>
        </w:rPr>
        <w:t>.</w:t>
      </w:r>
      <w:bookmarkEnd w:id="1"/>
    </w:p>
    <w:p w14:paraId="4BB3C34D" w14:textId="71D785E0" w:rsidR="005B7A4D" w:rsidRPr="005A6682" w:rsidRDefault="005B7A4D" w:rsidP="00032C5B">
      <w:pPr>
        <w:pStyle w:val="a3"/>
        <w:spacing w:after="0"/>
        <w:ind w:left="0"/>
        <w:jc w:val="both"/>
        <w:rPr>
          <w:rFonts w:cs="Times New Roman"/>
          <w:sz w:val="24"/>
          <w:szCs w:val="24"/>
        </w:rPr>
      </w:pPr>
      <w:r w:rsidRPr="005A6682">
        <w:rPr>
          <w:rFonts w:cs="Times New Roman"/>
          <w:sz w:val="24"/>
          <w:szCs w:val="24"/>
        </w:rPr>
        <w:t>Производственные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функции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(ПФ)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–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это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уравнение,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устанавливающее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связь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между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факторами</w:t>
      </w:r>
      <w:r w:rsidR="00430D86" w:rsidRPr="005A6682">
        <w:rPr>
          <w:rFonts w:cs="Times New Roman"/>
          <w:sz w:val="24"/>
          <w:szCs w:val="24"/>
        </w:rPr>
        <w:t xml:space="preserve"> </w:t>
      </w:r>
      <w:hyperlink r:id="rId8" w:tooltip="Ноябрьский этюд о теории и издержках производства" w:history="1">
        <w:r w:rsidRPr="005A6682">
          <w:rPr>
            <w:rFonts w:cs="Times New Roman"/>
            <w:sz w:val="24"/>
            <w:szCs w:val="24"/>
          </w:rPr>
          <w:t>производства</w:t>
        </w:r>
      </w:hyperlink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(то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есть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входными</w:t>
      </w:r>
      <w:r w:rsidR="00430D86" w:rsidRPr="005A6682">
        <w:rPr>
          <w:rFonts w:cs="Times New Roman"/>
          <w:sz w:val="24"/>
          <w:szCs w:val="24"/>
        </w:rPr>
        <w:t xml:space="preserve"> </w:t>
      </w:r>
      <w:hyperlink r:id="rId9" w:tooltip="Управление ресурсами предприятия: проблемы и системы" w:history="1">
        <w:r w:rsidRPr="005A6682">
          <w:rPr>
            <w:rFonts w:cs="Times New Roman"/>
            <w:sz w:val="24"/>
            <w:szCs w:val="24"/>
          </w:rPr>
          <w:t>ресурсами</w:t>
        </w:r>
      </w:hyperlink>
      <w:r w:rsidRPr="005A6682">
        <w:rPr>
          <w:rFonts w:cs="Times New Roman"/>
          <w:sz w:val="24"/>
          <w:szCs w:val="24"/>
        </w:rPr>
        <w:t>)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и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общим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продуктом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(то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есть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выпуском).</w:t>
      </w:r>
      <w:r w:rsidRPr="005A6682">
        <w:rPr>
          <w:rFonts w:cs="Times New Roman"/>
          <w:sz w:val="24"/>
          <w:szCs w:val="24"/>
          <w:lang w:val="en-US"/>
        </w:rPr>
        <w:t>Q</w:t>
      </w:r>
      <w:r w:rsidRPr="005A6682">
        <w:rPr>
          <w:rFonts w:cs="Times New Roman"/>
          <w:sz w:val="24"/>
          <w:szCs w:val="24"/>
        </w:rPr>
        <w:t>=</w:t>
      </w:r>
      <w:r w:rsidRPr="005A6682">
        <w:rPr>
          <w:rFonts w:cs="Times New Roman"/>
          <w:sz w:val="24"/>
          <w:szCs w:val="24"/>
          <w:lang w:val="en-US"/>
        </w:rPr>
        <w:t>f</w:t>
      </w:r>
      <w:r w:rsidRPr="005A6682">
        <w:rPr>
          <w:rFonts w:cs="Times New Roman"/>
          <w:sz w:val="24"/>
          <w:szCs w:val="24"/>
        </w:rPr>
        <w:t>(</w:t>
      </w:r>
      <w:r w:rsidRPr="005A6682">
        <w:rPr>
          <w:rFonts w:cs="Times New Roman"/>
          <w:sz w:val="24"/>
          <w:szCs w:val="24"/>
          <w:lang w:val="en-US"/>
        </w:rPr>
        <w:t>K</w:t>
      </w:r>
      <w:r w:rsidRPr="005A6682">
        <w:rPr>
          <w:rFonts w:cs="Times New Roman"/>
          <w:sz w:val="24"/>
          <w:szCs w:val="24"/>
        </w:rPr>
        <w:t>,</w:t>
      </w:r>
      <w:r w:rsidRPr="005A6682">
        <w:rPr>
          <w:rFonts w:cs="Times New Roman"/>
          <w:sz w:val="24"/>
          <w:szCs w:val="24"/>
          <w:lang w:val="en-US"/>
        </w:rPr>
        <w:t>L</w:t>
      </w:r>
      <w:r w:rsidRPr="005A6682">
        <w:rPr>
          <w:rFonts w:cs="Times New Roman"/>
          <w:sz w:val="24"/>
          <w:szCs w:val="24"/>
        </w:rPr>
        <w:t>)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  <w:lang w:val="en-US"/>
        </w:rPr>
        <w:t>K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–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затраты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капитала,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  <w:lang w:val="en-US"/>
        </w:rPr>
        <w:t>L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–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затраты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труда,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  <w:lang w:val="en-US"/>
        </w:rPr>
        <w:t>Q</w:t>
      </w:r>
      <w:r w:rsidRPr="005A6682">
        <w:rPr>
          <w:rFonts w:cs="Times New Roman"/>
          <w:sz w:val="24"/>
          <w:szCs w:val="24"/>
        </w:rPr>
        <w:t>–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объем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выпуска.</w:t>
      </w:r>
    </w:p>
    <w:p w14:paraId="4A582E60" w14:textId="652987B2" w:rsidR="005B7A4D" w:rsidRPr="005A6682" w:rsidRDefault="005B7A4D" w:rsidP="00032C5B">
      <w:pPr>
        <w:pStyle w:val="a4"/>
        <w:shd w:val="clear" w:color="auto" w:fill="FFFFFF"/>
        <w:spacing w:before="0" w:beforeAutospacing="0" w:after="0" w:afterAutospacing="0"/>
        <w:jc w:val="both"/>
      </w:pPr>
      <w:r w:rsidRPr="005A6682">
        <w:t>Существует</w:t>
      </w:r>
      <w:r w:rsidR="00430D86" w:rsidRPr="005A6682">
        <w:t xml:space="preserve"> </w:t>
      </w:r>
      <w:r w:rsidRPr="005A6682">
        <w:t>три</w:t>
      </w:r>
      <w:r w:rsidR="00430D86" w:rsidRPr="005A6682">
        <w:t xml:space="preserve"> </w:t>
      </w:r>
      <w:r w:rsidRPr="005A6682">
        <w:t>основных</w:t>
      </w:r>
      <w:r w:rsidR="00430D86" w:rsidRPr="005A6682">
        <w:t xml:space="preserve"> </w:t>
      </w:r>
      <w:r w:rsidRPr="005A6682">
        <w:t>типа</w:t>
      </w:r>
      <w:r w:rsidR="00430D86" w:rsidRPr="005A6682">
        <w:t xml:space="preserve"> </w:t>
      </w:r>
      <w:r w:rsidRPr="005A6682">
        <w:t>производственных</w:t>
      </w:r>
      <w:r w:rsidR="00430D86" w:rsidRPr="005A6682">
        <w:t xml:space="preserve"> </w:t>
      </w:r>
      <w:r w:rsidRPr="005A6682">
        <w:t>функций:</w:t>
      </w:r>
      <w:r w:rsidR="00430D86" w:rsidRPr="005A6682">
        <w:t xml:space="preserve"> </w:t>
      </w:r>
    </w:p>
    <w:p w14:paraId="33F7E4B4" w14:textId="0B68E050" w:rsidR="005B7A4D" w:rsidRPr="005A6682" w:rsidRDefault="005B7A4D" w:rsidP="00032C5B">
      <w:pPr>
        <w:pStyle w:val="a4"/>
        <w:shd w:val="clear" w:color="auto" w:fill="FFFFFF"/>
        <w:spacing w:before="0" w:beforeAutospacing="0" w:after="0" w:afterAutospacing="0"/>
        <w:jc w:val="both"/>
      </w:pPr>
      <w:r w:rsidRPr="005A6682">
        <w:rPr>
          <w:b/>
          <w:bCs/>
        </w:rPr>
        <w:t>(1)</w:t>
      </w:r>
      <w:r w:rsidR="00430D86" w:rsidRPr="005A6682">
        <w:t xml:space="preserve"> </w:t>
      </w:r>
      <w:r w:rsidRPr="005A6682">
        <w:rPr>
          <w:b/>
          <w:bCs/>
        </w:rPr>
        <w:t>линейная</w:t>
      </w:r>
      <w:r w:rsidR="00430D86" w:rsidRPr="005A6682">
        <w:t xml:space="preserve"> </w:t>
      </w:r>
      <w:r w:rsidRPr="005A6682">
        <w:t>производственная</w:t>
      </w:r>
      <w:r w:rsidR="00430D86" w:rsidRPr="005A6682">
        <w:t xml:space="preserve"> </w:t>
      </w:r>
      <w:proofErr w:type="spellStart"/>
      <w:r w:rsidRPr="005A6682">
        <w:t>функция</w:t>
      </w:r>
      <w:r w:rsidRPr="005A6682">
        <w:rPr>
          <w:b/>
          <w:bCs/>
        </w:rPr>
        <w:t>P</w:t>
      </w:r>
      <w:proofErr w:type="spellEnd"/>
      <w:r w:rsidR="00430D86" w:rsidRPr="005A6682">
        <w:rPr>
          <w:b/>
          <w:bCs/>
        </w:rPr>
        <w:t xml:space="preserve"> </w:t>
      </w:r>
      <w:r w:rsidRPr="005A6682">
        <w:rPr>
          <w:b/>
          <w:bCs/>
        </w:rPr>
        <w:t>=</w:t>
      </w:r>
      <w:r w:rsidR="00430D86" w:rsidRPr="005A6682">
        <w:rPr>
          <w:b/>
          <w:bCs/>
        </w:rPr>
        <w:t xml:space="preserve"> </w:t>
      </w:r>
      <w:proofErr w:type="spellStart"/>
      <w:r w:rsidRPr="005A6682">
        <w:rPr>
          <w:b/>
          <w:bCs/>
        </w:rPr>
        <w:t>aL</w:t>
      </w:r>
      <w:proofErr w:type="spellEnd"/>
      <w:r w:rsidRPr="005A6682">
        <w:rPr>
          <w:b/>
          <w:bCs/>
        </w:rPr>
        <w:t>+</w:t>
      </w:r>
      <w:r w:rsidR="00430D86" w:rsidRPr="005A6682">
        <w:rPr>
          <w:b/>
          <w:bCs/>
        </w:rPr>
        <w:t xml:space="preserve"> </w:t>
      </w:r>
      <w:proofErr w:type="spellStart"/>
      <w:r w:rsidRPr="005A6682">
        <w:rPr>
          <w:b/>
          <w:bCs/>
        </w:rPr>
        <w:t>bK</w:t>
      </w:r>
      <w:proofErr w:type="spellEnd"/>
      <w:r w:rsidRPr="005A6682">
        <w:t>,</w:t>
      </w:r>
      <w:r w:rsidR="00430D86" w:rsidRPr="005A6682">
        <w:t xml:space="preserve"> </w:t>
      </w:r>
      <w:proofErr w:type="spellStart"/>
      <w:r w:rsidRPr="005A6682">
        <w:t>где</w:t>
      </w:r>
      <w:r w:rsidRPr="005A6682">
        <w:rPr>
          <w:b/>
          <w:bCs/>
        </w:rPr>
        <w:t>P</w:t>
      </w:r>
      <w:proofErr w:type="spellEnd"/>
      <w:r w:rsidR="00430D86" w:rsidRPr="005A6682">
        <w:t xml:space="preserve"> </w:t>
      </w:r>
      <w:r w:rsidRPr="005A6682">
        <w:t>—общий</w:t>
      </w:r>
      <w:r w:rsidR="00430D86" w:rsidRPr="005A6682">
        <w:t xml:space="preserve"> </w:t>
      </w:r>
      <w:proofErr w:type="spellStart"/>
      <w:r w:rsidRPr="005A6682">
        <w:t>продукт,</w:t>
      </w:r>
      <w:r w:rsidRPr="005A6682">
        <w:rPr>
          <w:b/>
          <w:bCs/>
        </w:rPr>
        <w:t>a</w:t>
      </w:r>
      <w:proofErr w:type="spellEnd"/>
      <w:r w:rsidR="00430D86" w:rsidRPr="005A6682">
        <w:t xml:space="preserve"> </w:t>
      </w:r>
      <w:r w:rsidRPr="005A6682">
        <w:t>—производительность</w:t>
      </w:r>
      <w:r w:rsidR="00430D86" w:rsidRPr="005A6682">
        <w:t xml:space="preserve"> </w:t>
      </w:r>
      <w:r w:rsidRPr="005A6682">
        <w:t>L</w:t>
      </w:r>
      <w:r w:rsidR="00430D86" w:rsidRPr="005A6682">
        <w:t xml:space="preserve"> </w:t>
      </w:r>
      <w:r w:rsidRPr="005A6682">
        <w:t>единиц</w:t>
      </w:r>
      <w:r w:rsidR="00430D86" w:rsidRPr="005A6682">
        <w:t xml:space="preserve"> </w:t>
      </w:r>
      <w:r w:rsidRPr="005A6682">
        <w:t>труда,</w:t>
      </w:r>
      <w:r w:rsidRPr="005A6682">
        <w:rPr>
          <w:b/>
          <w:bCs/>
        </w:rPr>
        <w:t>b</w:t>
      </w:r>
      <w:r w:rsidR="00430D86" w:rsidRPr="005A6682">
        <w:t xml:space="preserve"> </w:t>
      </w:r>
      <w:r w:rsidRPr="005A6682">
        <w:t>—</w:t>
      </w:r>
      <w:r w:rsidR="00430D86" w:rsidRPr="005A6682">
        <w:t xml:space="preserve"> </w:t>
      </w:r>
      <w:r w:rsidRPr="005A6682">
        <w:t>производительность</w:t>
      </w:r>
      <w:r w:rsidR="00430D86" w:rsidRPr="005A6682">
        <w:t xml:space="preserve"> </w:t>
      </w:r>
      <w:r w:rsidRPr="005A6682">
        <w:t>K</w:t>
      </w:r>
      <w:r w:rsidR="00430D86" w:rsidRPr="005A6682">
        <w:t xml:space="preserve"> </w:t>
      </w:r>
      <w:r w:rsidRPr="005A6682">
        <w:t>единиц</w:t>
      </w:r>
      <w:r w:rsidR="00430D86" w:rsidRPr="005A6682">
        <w:t xml:space="preserve"> </w:t>
      </w:r>
      <w:r w:rsidRPr="005A6682">
        <w:t>капитала.,</w:t>
      </w:r>
      <w:r w:rsidR="00430D86" w:rsidRPr="005A6682">
        <w:t xml:space="preserve"> </w:t>
      </w:r>
    </w:p>
    <w:p w14:paraId="480DA056" w14:textId="1E888A60" w:rsidR="005B7A4D" w:rsidRPr="005A6682" w:rsidRDefault="005B7A4D" w:rsidP="00032C5B">
      <w:pPr>
        <w:pStyle w:val="a4"/>
        <w:shd w:val="clear" w:color="auto" w:fill="FFFFFF"/>
        <w:spacing w:before="0" w:beforeAutospacing="0" w:after="0" w:afterAutospacing="0"/>
        <w:jc w:val="both"/>
      </w:pPr>
      <w:r w:rsidRPr="005A6682">
        <w:rPr>
          <w:b/>
          <w:bCs/>
        </w:rPr>
        <w:t>(</w:t>
      </w:r>
      <w:r w:rsidRPr="005A6682">
        <w:rPr>
          <w:b/>
        </w:rPr>
        <w:t>2)</w:t>
      </w:r>
      <w:r w:rsidR="00430D86" w:rsidRPr="005A6682">
        <w:t xml:space="preserve"> </w:t>
      </w:r>
      <w:hyperlink r:id="rId10" w:tooltip="Производственная функция Кобба-Дугласа: понятие и формула расчета" w:history="1">
        <w:r w:rsidRPr="005A6682">
          <w:t>производственная</w:t>
        </w:r>
        <w:r w:rsidR="00430D86" w:rsidRPr="005A6682">
          <w:t xml:space="preserve"> </w:t>
        </w:r>
        <w:r w:rsidRPr="005A6682">
          <w:t>функция</w:t>
        </w:r>
        <w:r w:rsidR="00430D86" w:rsidRPr="005A6682">
          <w:t xml:space="preserve"> </w:t>
        </w:r>
        <w:proofErr w:type="spellStart"/>
        <w:r w:rsidRPr="005A6682">
          <w:rPr>
            <w:b/>
            <w:bCs/>
          </w:rPr>
          <w:t>Кобба</w:t>
        </w:r>
        <w:proofErr w:type="spellEnd"/>
        <w:r w:rsidRPr="005A6682">
          <w:rPr>
            <w:b/>
            <w:bCs/>
          </w:rPr>
          <w:t>-Дугласа</w:t>
        </w:r>
      </w:hyperlink>
      <w:r w:rsidR="00430D86" w:rsidRPr="005A6682">
        <w:t xml:space="preserve"> </w:t>
      </w:r>
      <w:r w:rsidRPr="005A6682">
        <w:rPr>
          <w:b/>
          <w:bCs/>
        </w:rPr>
        <w:t>Q</w:t>
      </w:r>
      <w:r w:rsidR="00430D86" w:rsidRPr="005A6682">
        <w:rPr>
          <w:b/>
          <w:bCs/>
        </w:rPr>
        <w:t xml:space="preserve"> </w:t>
      </w:r>
      <w:r w:rsidRPr="005A6682">
        <w:rPr>
          <w:b/>
          <w:bCs/>
        </w:rPr>
        <w:t>=</w:t>
      </w:r>
      <w:r w:rsidR="00430D86" w:rsidRPr="005A6682">
        <w:rPr>
          <w:b/>
          <w:bCs/>
        </w:rPr>
        <w:t xml:space="preserve"> </w:t>
      </w:r>
      <w:r w:rsidRPr="005A6682">
        <w:rPr>
          <w:b/>
          <w:bCs/>
        </w:rPr>
        <w:t>A</w:t>
      </w:r>
      <w:r w:rsidR="00430D86" w:rsidRPr="005A6682">
        <w:rPr>
          <w:b/>
          <w:bCs/>
        </w:rPr>
        <w:t xml:space="preserve"> </w:t>
      </w:r>
      <w:r w:rsidRPr="005A6682">
        <w:rPr>
          <w:b/>
          <w:bCs/>
        </w:rPr>
        <w:t>K</w:t>
      </w:r>
      <w:r w:rsidRPr="005A6682">
        <w:rPr>
          <w:b/>
          <w:bCs/>
          <w:vertAlign w:val="superscript"/>
          <w:lang w:val="en-US"/>
        </w:rPr>
        <w:t>a</w:t>
      </w:r>
      <w:r w:rsidR="00430D86" w:rsidRPr="005A6682">
        <w:rPr>
          <w:b/>
          <w:bCs/>
        </w:rPr>
        <w:t xml:space="preserve"> </w:t>
      </w:r>
      <w:r w:rsidRPr="005A6682">
        <w:rPr>
          <w:b/>
          <w:bCs/>
        </w:rPr>
        <w:t>L</w:t>
      </w:r>
      <w:r w:rsidRPr="005A6682">
        <w:rPr>
          <w:b/>
          <w:bCs/>
          <w:vertAlign w:val="superscript"/>
          <w:lang w:val="en-US"/>
        </w:rPr>
        <w:t>b</w:t>
      </w:r>
      <w:r w:rsidRPr="005A6682">
        <w:t>,</w:t>
      </w:r>
      <w:r w:rsidR="00430D86" w:rsidRPr="005A6682">
        <w:t xml:space="preserve"> </w:t>
      </w:r>
      <w:r w:rsidRPr="005A6682">
        <w:t>где</w:t>
      </w:r>
      <w:r w:rsidR="00430D86" w:rsidRPr="005A6682">
        <w:t xml:space="preserve"> </w:t>
      </w:r>
      <w:r w:rsidRPr="005A6682">
        <w:rPr>
          <w:b/>
          <w:bCs/>
        </w:rPr>
        <w:t>Q</w:t>
      </w:r>
      <w:r w:rsidR="00430D86" w:rsidRPr="005A6682">
        <w:t xml:space="preserve"> </w:t>
      </w:r>
      <w:r w:rsidRPr="005A6682">
        <w:t>—</w:t>
      </w:r>
      <w:r w:rsidR="00430D86" w:rsidRPr="005A6682">
        <w:t xml:space="preserve"> </w:t>
      </w:r>
      <w:r w:rsidRPr="005A6682">
        <w:t>общий</w:t>
      </w:r>
      <w:r w:rsidR="00430D86" w:rsidRPr="005A6682">
        <w:t xml:space="preserve"> </w:t>
      </w:r>
      <w:r w:rsidRPr="005A6682">
        <w:t>продукт,</w:t>
      </w:r>
      <w:r w:rsidRPr="005A6682">
        <w:rPr>
          <w:b/>
          <w:bCs/>
        </w:rPr>
        <w:t>K</w:t>
      </w:r>
      <w:r w:rsidR="00430D86" w:rsidRPr="005A6682">
        <w:t xml:space="preserve"> </w:t>
      </w:r>
      <w:r w:rsidRPr="005A6682">
        <w:t>—</w:t>
      </w:r>
      <w:r w:rsidR="00430D86" w:rsidRPr="005A6682">
        <w:t xml:space="preserve"> </w:t>
      </w:r>
      <w:r w:rsidRPr="005A6682">
        <w:t>единицы</w:t>
      </w:r>
      <w:r w:rsidR="00430D86" w:rsidRPr="005A6682">
        <w:t xml:space="preserve"> </w:t>
      </w:r>
      <w:r w:rsidRPr="005A6682">
        <w:t>капитала,</w:t>
      </w:r>
      <w:r w:rsidR="00430D86" w:rsidRPr="005A6682">
        <w:t xml:space="preserve"> </w:t>
      </w:r>
      <w:r w:rsidRPr="005A6682">
        <w:rPr>
          <w:b/>
          <w:bCs/>
        </w:rPr>
        <w:t>L</w:t>
      </w:r>
      <w:r w:rsidR="00430D86" w:rsidRPr="005A6682">
        <w:t xml:space="preserve"> </w:t>
      </w:r>
      <w:r w:rsidRPr="005A6682">
        <w:t>—</w:t>
      </w:r>
      <w:r w:rsidR="00430D86" w:rsidRPr="005A6682">
        <w:t xml:space="preserve"> </w:t>
      </w:r>
      <w:r w:rsidRPr="005A6682">
        <w:t>единицы</w:t>
      </w:r>
      <w:r w:rsidR="00430D86" w:rsidRPr="005A6682">
        <w:t xml:space="preserve"> </w:t>
      </w:r>
      <w:r w:rsidRPr="005A6682">
        <w:t>труда,</w:t>
      </w:r>
      <w:r w:rsidRPr="005A6682">
        <w:rPr>
          <w:b/>
          <w:bCs/>
        </w:rPr>
        <w:t>A</w:t>
      </w:r>
      <w:r w:rsidR="00430D86" w:rsidRPr="005A6682">
        <w:t xml:space="preserve"> </w:t>
      </w:r>
      <w:r w:rsidRPr="005A6682">
        <w:t>–</w:t>
      </w:r>
      <w:r w:rsidR="00430D86" w:rsidRPr="005A6682">
        <w:t xml:space="preserve"> </w:t>
      </w:r>
      <w:hyperlink r:id="rId11" w:tooltip="Совокупная факторная производительность: определение и формула расчета" w:history="1">
        <w:r w:rsidRPr="005A6682">
          <w:t>общая</w:t>
        </w:r>
        <w:r w:rsidR="00430D86" w:rsidRPr="005A6682">
          <w:t xml:space="preserve"> </w:t>
        </w:r>
        <w:r w:rsidRPr="005A6682">
          <w:t>факторная</w:t>
        </w:r>
        <w:r w:rsidR="00430D86" w:rsidRPr="005A6682">
          <w:t xml:space="preserve"> </w:t>
        </w:r>
        <w:r w:rsidRPr="005A6682">
          <w:t>производительность</w:t>
        </w:r>
      </w:hyperlink>
      <w:r w:rsidRPr="005A6682">
        <w:t>,</w:t>
      </w:r>
      <w:r w:rsidR="00430D86" w:rsidRPr="005A6682">
        <w:t xml:space="preserve"> </w:t>
      </w:r>
      <w:r w:rsidRPr="005A6682">
        <w:rPr>
          <w:b/>
          <w:bCs/>
        </w:rPr>
        <w:t>a</w:t>
      </w:r>
      <w:r w:rsidR="00430D86" w:rsidRPr="005A6682">
        <w:t xml:space="preserve"> </w:t>
      </w:r>
      <w:r w:rsidRPr="005A6682">
        <w:t>и</w:t>
      </w:r>
      <w:r w:rsidR="00430D86" w:rsidRPr="005A6682">
        <w:t xml:space="preserve"> </w:t>
      </w:r>
      <w:r w:rsidRPr="005A6682">
        <w:rPr>
          <w:b/>
          <w:bCs/>
        </w:rPr>
        <w:t>b</w:t>
      </w:r>
      <w:r w:rsidR="00430D86" w:rsidRPr="005A6682">
        <w:t xml:space="preserve"> </w:t>
      </w:r>
      <w:r w:rsidRPr="005A6682">
        <w:t>—</w:t>
      </w:r>
      <w:r w:rsidR="00430D86" w:rsidRPr="005A6682">
        <w:t xml:space="preserve"> </w:t>
      </w:r>
      <w:r w:rsidRPr="005A6682">
        <w:t>эластичность</w:t>
      </w:r>
      <w:r w:rsidR="00430D86" w:rsidRPr="005A6682">
        <w:t xml:space="preserve"> </w:t>
      </w:r>
      <w:r w:rsidRPr="005A6682">
        <w:t>выпуска</w:t>
      </w:r>
      <w:r w:rsidR="00430D86" w:rsidRPr="005A6682">
        <w:t xml:space="preserve"> </w:t>
      </w:r>
      <w:r w:rsidRPr="005A6682">
        <w:t>капитала</w:t>
      </w:r>
      <w:r w:rsidR="00430D86" w:rsidRPr="005A6682">
        <w:t xml:space="preserve"> </w:t>
      </w:r>
      <w:r w:rsidRPr="005A6682">
        <w:t>и</w:t>
      </w:r>
      <w:r w:rsidR="00430D86" w:rsidRPr="005A6682">
        <w:t xml:space="preserve"> </w:t>
      </w:r>
      <w:r w:rsidRPr="005A6682">
        <w:t>труда</w:t>
      </w:r>
      <w:r w:rsidR="00430D86" w:rsidRPr="005A6682">
        <w:t xml:space="preserve"> </w:t>
      </w:r>
      <w:r w:rsidRPr="005A6682">
        <w:t>соответственно</w:t>
      </w:r>
      <w:r w:rsidR="00430D86" w:rsidRPr="005A6682">
        <w:t xml:space="preserve"> </w:t>
      </w:r>
      <w:r w:rsidRPr="005A6682">
        <w:t>и</w:t>
      </w:r>
      <w:r w:rsidR="00430D86" w:rsidRPr="005A6682">
        <w:t xml:space="preserve"> </w:t>
      </w:r>
    </w:p>
    <w:p w14:paraId="4DCCE001" w14:textId="170B5627" w:rsidR="005B7A4D" w:rsidRPr="005A6682" w:rsidRDefault="005B7A4D" w:rsidP="00032C5B">
      <w:pPr>
        <w:pStyle w:val="a4"/>
        <w:shd w:val="clear" w:color="auto" w:fill="FFFFFF"/>
        <w:spacing w:before="0" w:beforeAutospacing="0" w:after="0" w:afterAutospacing="0"/>
        <w:jc w:val="both"/>
      </w:pPr>
      <w:r w:rsidRPr="005A6682">
        <w:rPr>
          <w:b/>
          <w:bCs/>
        </w:rPr>
        <w:t>(3)</w:t>
      </w:r>
      <w:r w:rsidR="00430D86" w:rsidRPr="005A6682">
        <w:t xml:space="preserve"> </w:t>
      </w:r>
      <w:r w:rsidRPr="005A6682">
        <w:t>производственная</w:t>
      </w:r>
      <w:r w:rsidR="00430D86" w:rsidRPr="005A6682">
        <w:t xml:space="preserve"> </w:t>
      </w:r>
      <w:r w:rsidRPr="005A6682">
        <w:t>функция</w:t>
      </w:r>
      <w:r w:rsidR="00430D86" w:rsidRPr="005A6682">
        <w:t xml:space="preserve"> </w:t>
      </w:r>
      <w:r w:rsidRPr="005A6682">
        <w:t>с</w:t>
      </w:r>
      <w:r w:rsidR="00430D86" w:rsidRPr="005A6682">
        <w:t xml:space="preserve"> </w:t>
      </w:r>
      <w:r w:rsidRPr="005A6682">
        <w:t>фиксированными</w:t>
      </w:r>
      <w:r w:rsidR="00430D86" w:rsidRPr="005A6682">
        <w:t xml:space="preserve"> </w:t>
      </w:r>
      <w:r w:rsidRPr="005A6682">
        <w:t>пропорциями</w:t>
      </w:r>
      <w:r w:rsidR="00430D86" w:rsidRPr="005A6682">
        <w:t xml:space="preserve"> </w:t>
      </w:r>
      <w:r w:rsidRPr="005A6682">
        <w:t>(также</w:t>
      </w:r>
      <w:r w:rsidR="00430D86" w:rsidRPr="005A6682">
        <w:t xml:space="preserve"> </w:t>
      </w:r>
      <w:r w:rsidRPr="005A6682">
        <w:t>называемая</w:t>
      </w:r>
      <w:r w:rsidR="00430D86" w:rsidRPr="005A6682">
        <w:t xml:space="preserve"> </w:t>
      </w:r>
      <w:r w:rsidRPr="005A6682">
        <w:t>производственной</w:t>
      </w:r>
      <w:r w:rsidR="00430D86" w:rsidRPr="005A6682">
        <w:t xml:space="preserve"> </w:t>
      </w:r>
      <w:r w:rsidRPr="005A6682">
        <w:t>функцией</w:t>
      </w:r>
      <w:r w:rsidR="00430D86" w:rsidRPr="005A6682">
        <w:t xml:space="preserve"> </w:t>
      </w:r>
      <w:r w:rsidRPr="005A6682">
        <w:rPr>
          <w:b/>
          <w:bCs/>
        </w:rPr>
        <w:t>Леонтьева</w:t>
      </w:r>
      <w:r w:rsidRPr="005A6682">
        <w:t>)</w:t>
      </w:r>
      <w:r w:rsidR="00430D86" w:rsidRPr="005A6682">
        <w:t xml:space="preserve"> </w:t>
      </w:r>
      <w:r w:rsidRPr="005A6682">
        <w:rPr>
          <w:b/>
          <w:bCs/>
        </w:rPr>
        <w:t>Q</w:t>
      </w:r>
      <w:r w:rsidR="00430D86" w:rsidRPr="005A6682">
        <w:rPr>
          <w:b/>
          <w:bCs/>
        </w:rPr>
        <w:t xml:space="preserve"> </w:t>
      </w:r>
      <w:r w:rsidRPr="005A6682">
        <w:rPr>
          <w:b/>
          <w:bCs/>
        </w:rPr>
        <w:t>=</w:t>
      </w:r>
      <w:r w:rsidR="00430D86" w:rsidRPr="005A6682">
        <w:rPr>
          <w:b/>
          <w:bCs/>
        </w:rPr>
        <w:t xml:space="preserve"> </w:t>
      </w:r>
      <w:proofErr w:type="spellStart"/>
      <w:r w:rsidRPr="005A6682">
        <w:rPr>
          <w:b/>
          <w:bCs/>
        </w:rPr>
        <w:t>min</w:t>
      </w:r>
      <w:proofErr w:type="spellEnd"/>
      <w:r w:rsidR="00430D86" w:rsidRPr="005A6682">
        <w:rPr>
          <w:b/>
          <w:bCs/>
        </w:rPr>
        <w:t xml:space="preserve"> </w:t>
      </w:r>
      <w:r w:rsidRPr="005A6682">
        <w:rPr>
          <w:b/>
          <w:bCs/>
        </w:rPr>
        <w:t>(</w:t>
      </w:r>
      <w:proofErr w:type="spellStart"/>
      <w:r w:rsidRPr="005A6682">
        <w:rPr>
          <w:b/>
          <w:bCs/>
        </w:rPr>
        <w:t>aK</w:t>
      </w:r>
      <w:proofErr w:type="spellEnd"/>
      <w:r w:rsidRPr="005A6682">
        <w:rPr>
          <w:b/>
          <w:bCs/>
        </w:rPr>
        <w:t>,</w:t>
      </w:r>
      <w:r w:rsidR="00430D86" w:rsidRPr="005A6682">
        <w:rPr>
          <w:b/>
          <w:bCs/>
        </w:rPr>
        <w:t xml:space="preserve"> </w:t>
      </w:r>
      <w:proofErr w:type="spellStart"/>
      <w:r w:rsidRPr="005A6682">
        <w:rPr>
          <w:b/>
          <w:bCs/>
        </w:rPr>
        <w:t>bL</w:t>
      </w:r>
      <w:proofErr w:type="spellEnd"/>
      <w:r w:rsidRPr="005A6682">
        <w:rPr>
          <w:b/>
          <w:bCs/>
        </w:rPr>
        <w:t>)</w:t>
      </w:r>
      <w:r w:rsidRPr="005A6682">
        <w:t>,</w:t>
      </w:r>
      <w:r w:rsidR="00430D86" w:rsidRPr="005A6682">
        <w:t xml:space="preserve"> </w:t>
      </w:r>
      <w:r w:rsidRPr="005A6682">
        <w:t>где</w:t>
      </w:r>
      <w:r w:rsidR="00430D86" w:rsidRPr="005A6682">
        <w:t xml:space="preserve"> </w:t>
      </w:r>
      <w:r w:rsidRPr="005A6682">
        <w:rPr>
          <w:b/>
          <w:bCs/>
        </w:rPr>
        <w:t>Q</w:t>
      </w:r>
      <w:r w:rsidR="00430D86" w:rsidRPr="005A6682">
        <w:t xml:space="preserve"> </w:t>
      </w:r>
      <w:r w:rsidRPr="005A6682">
        <w:t>—</w:t>
      </w:r>
      <w:r w:rsidR="00430D86" w:rsidRPr="005A6682">
        <w:t xml:space="preserve"> </w:t>
      </w:r>
      <w:r w:rsidRPr="005A6682">
        <w:t>общий</w:t>
      </w:r>
      <w:r w:rsidR="00430D86" w:rsidRPr="005A6682">
        <w:t xml:space="preserve"> </w:t>
      </w:r>
      <w:r w:rsidRPr="005A6682">
        <w:t>продукт,</w:t>
      </w:r>
      <w:r w:rsidR="00430D86" w:rsidRPr="005A6682">
        <w:t xml:space="preserve"> </w:t>
      </w:r>
      <w:r w:rsidRPr="005A6682">
        <w:rPr>
          <w:b/>
          <w:bCs/>
        </w:rPr>
        <w:t>a</w:t>
      </w:r>
      <w:r w:rsidR="00430D86" w:rsidRPr="005A6682">
        <w:t xml:space="preserve"> </w:t>
      </w:r>
      <w:r w:rsidRPr="005A6682">
        <w:t>и</w:t>
      </w:r>
      <w:r w:rsidR="00430D86" w:rsidRPr="005A6682">
        <w:t xml:space="preserve"> </w:t>
      </w:r>
      <w:r w:rsidRPr="005A6682">
        <w:rPr>
          <w:b/>
          <w:bCs/>
        </w:rPr>
        <w:t>b</w:t>
      </w:r>
      <w:r w:rsidR="00430D86" w:rsidRPr="005A6682">
        <w:t xml:space="preserve"> </w:t>
      </w:r>
      <w:r w:rsidRPr="005A6682">
        <w:t>—</w:t>
      </w:r>
      <w:r w:rsidR="00430D86" w:rsidRPr="005A6682">
        <w:t xml:space="preserve"> </w:t>
      </w:r>
      <w:r w:rsidRPr="005A6682">
        <w:t>соответственно</w:t>
      </w:r>
      <w:r w:rsidR="00430D86" w:rsidRPr="005A6682">
        <w:t xml:space="preserve"> </w:t>
      </w:r>
      <w:r w:rsidRPr="005A6682">
        <w:t>коэффициент</w:t>
      </w:r>
      <w:r w:rsidR="00430D86" w:rsidRPr="005A6682">
        <w:t xml:space="preserve"> </w:t>
      </w:r>
      <w:r w:rsidRPr="005A6682">
        <w:t>производства</w:t>
      </w:r>
      <w:r w:rsidR="00430D86" w:rsidRPr="005A6682">
        <w:t xml:space="preserve"> </w:t>
      </w:r>
      <w:r w:rsidRPr="005A6682">
        <w:t>капитала</w:t>
      </w:r>
      <w:r w:rsidR="00430D86" w:rsidRPr="005A6682">
        <w:t xml:space="preserve"> </w:t>
      </w:r>
      <w:r w:rsidRPr="005A6682">
        <w:t>и</w:t>
      </w:r>
      <w:r w:rsidR="00430D86" w:rsidRPr="005A6682">
        <w:t xml:space="preserve"> </w:t>
      </w:r>
      <w:r w:rsidRPr="005A6682">
        <w:t>труда,</w:t>
      </w:r>
      <w:r w:rsidR="00430D86" w:rsidRPr="005A6682">
        <w:t xml:space="preserve"> </w:t>
      </w:r>
      <w:r w:rsidRPr="005A6682">
        <w:rPr>
          <w:b/>
          <w:bCs/>
        </w:rPr>
        <w:t>K</w:t>
      </w:r>
      <w:r w:rsidR="00430D86" w:rsidRPr="005A6682">
        <w:t xml:space="preserve"> </w:t>
      </w:r>
      <w:r w:rsidRPr="005A6682">
        <w:t>и</w:t>
      </w:r>
      <w:r w:rsidR="00430D86" w:rsidRPr="005A6682">
        <w:t xml:space="preserve"> </w:t>
      </w:r>
      <w:r w:rsidRPr="005A6682">
        <w:rPr>
          <w:b/>
          <w:bCs/>
        </w:rPr>
        <w:t>L</w:t>
      </w:r>
      <w:r w:rsidR="00430D86" w:rsidRPr="005A6682">
        <w:t xml:space="preserve"> </w:t>
      </w:r>
      <w:r w:rsidRPr="005A6682">
        <w:t>—</w:t>
      </w:r>
      <w:r w:rsidR="00430D86" w:rsidRPr="005A6682">
        <w:t xml:space="preserve"> </w:t>
      </w:r>
      <w:r w:rsidRPr="005A6682">
        <w:t>соответственно</w:t>
      </w:r>
      <w:r w:rsidR="00430D86" w:rsidRPr="005A6682">
        <w:t xml:space="preserve"> </w:t>
      </w:r>
      <w:r w:rsidRPr="005A6682">
        <w:t>единицы</w:t>
      </w:r>
      <w:r w:rsidR="00430D86" w:rsidRPr="005A6682">
        <w:t xml:space="preserve"> </w:t>
      </w:r>
      <w:r w:rsidRPr="005A6682">
        <w:t>капитала</w:t>
      </w:r>
      <w:r w:rsidR="00430D86" w:rsidRPr="005A6682">
        <w:t xml:space="preserve"> </w:t>
      </w:r>
      <w:r w:rsidRPr="005A6682">
        <w:t>и</w:t>
      </w:r>
      <w:r w:rsidR="00430D86" w:rsidRPr="005A6682">
        <w:t xml:space="preserve"> </w:t>
      </w:r>
      <w:r w:rsidRPr="005A6682">
        <w:t>труда.</w:t>
      </w:r>
    </w:p>
    <w:p w14:paraId="47BA5B42" w14:textId="4CC307B8" w:rsidR="005B7A4D" w:rsidRPr="005A6682" w:rsidRDefault="005B7A4D" w:rsidP="009B0E11">
      <w:pPr>
        <w:pStyle w:val="2"/>
        <w:numPr>
          <w:ilvl w:val="0"/>
          <w:numId w:val="20"/>
        </w:numPr>
        <w:spacing w:before="0" w:beforeAutospacing="0" w:after="0" w:afterAutospacing="0"/>
        <w:ind w:left="0" w:firstLine="0"/>
        <w:rPr>
          <w:szCs w:val="28"/>
        </w:rPr>
      </w:pPr>
      <w:bookmarkStart w:id="2" w:name="_Toc101167651"/>
      <w:r w:rsidRPr="005A6682">
        <w:rPr>
          <w:szCs w:val="28"/>
        </w:rPr>
        <w:t>Формулировка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модели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Рамсея-Касса-</w:t>
      </w:r>
      <w:proofErr w:type="spellStart"/>
      <w:r w:rsidRPr="005A6682">
        <w:rPr>
          <w:szCs w:val="28"/>
        </w:rPr>
        <w:t>Купманса</w:t>
      </w:r>
      <w:proofErr w:type="spellEnd"/>
      <w:r w:rsidRPr="005A6682">
        <w:rPr>
          <w:szCs w:val="28"/>
        </w:rPr>
        <w:t>.</w:t>
      </w:r>
      <w:bookmarkEnd w:id="2"/>
    </w:p>
    <w:p w14:paraId="534BC519" w14:textId="7B9F84D0" w:rsidR="005B7A4D" w:rsidRPr="005A6682" w:rsidRDefault="005B7A4D" w:rsidP="00032C5B">
      <w:pPr>
        <w:pStyle w:val="a3"/>
        <w:spacing w:after="0"/>
        <w:ind w:left="0"/>
        <w:jc w:val="both"/>
        <w:rPr>
          <w:rFonts w:cs="Times New Roman"/>
          <w:sz w:val="24"/>
          <w:szCs w:val="24"/>
        </w:rPr>
      </w:pPr>
      <w:r w:rsidRPr="005A6682">
        <w:rPr>
          <w:rFonts w:cs="Times New Roman"/>
          <w:sz w:val="24"/>
          <w:szCs w:val="24"/>
        </w:rPr>
        <w:t>Модель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Рамсея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—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Касса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—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Купманса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(модель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Рамсея)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—</w:t>
      </w:r>
      <w:r w:rsidR="00430D86" w:rsidRPr="005A6682">
        <w:rPr>
          <w:rFonts w:cs="Times New Roman"/>
          <w:sz w:val="24"/>
          <w:szCs w:val="24"/>
        </w:rPr>
        <w:t xml:space="preserve"> </w:t>
      </w:r>
      <w:hyperlink r:id="rId12" w:tooltip="Неоклассическая экономическая теория" w:history="1">
        <w:r w:rsidRPr="005A6682">
          <w:rPr>
            <w:rFonts w:cs="Times New Roman"/>
            <w:sz w:val="24"/>
            <w:szCs w:val="24"/>
          </w:rPr>
          <w:t>неоклассическая</w:t>
        </w:r>
      </w:hyperlink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модель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равновесного</w:t>
      </w:r>
      <w:r w:rsidR="00430D86" w:rsidRPr="005A6682">
        <w:rPr>
          <w:rFonts w:cs="Times New Roman"/>
          <w:sz w:val="24"/>
          <w:szCs w:val="24"/>
        </w:rPr>
        <w:t xml:space="preserve"> </w:t>
      </w:r>
      <w:hyperlink r:id="rId13" w:tooltip="Экономический рост" w:history="1">
        <w:r w:rsidRPr="005A6682">
          <w:rPr>
            <w:rFonts w:cs="Times New Roman"/>
            <w:sz w:val="24"/>
            <w:szCs w:val="24"/>
          </w:rPr>
          <w:t>экономического</w:t>
        </w:r>
        <w:r w:rsidR="00430D86" w:rsidRPr="005A6682">
          <w:rPr>
            <w:rFonts w:cs="Times New Roman"/>
            <w:sz w:val="24"/>
            <w:szCs w:val="24"/>
          </w:rPr>
          <w:t xml:space="preserve"> </w:t>
        </w:r>
        <w:r w:rsidRPr="005A6682">
          <w:rPr>
            <w:rFonts w:cs="Times New Roman"/>
            <w:sz w:val="24"/>
            <w:szCs w:val="24"/>
          </w:rPr>
          <w:t>роста</w:t>
        </w:r>
      </w:hyperlink>
      <w:r w:rsidRPr="005A6682">
        <w:rPr>
          <w:rFonts w:cs="Times New Roman"/>
          <w:sz w:val="24"/>
          <w:szCs w:val="24"/>
        </w:rPr>
        <w:t>,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в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которой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«траектория»</w:t>
      </w:r>
      <w:r w:rsidR="00430D86" w:rsidRPr="005A6682">
        <w:rPr>
          <w:rFonts w:cs="Times New Roman"/>
          <w:sz w:val="24"/>
          <w:szCs w:val="24"/>
        </w:rPr>
        <w:t xml:space="preserve"> </w:t>
      </w:r>
      <w:hyperlink r:id="rId14" w:tooltip="Потребление" w:history="1">
        <w:r w:rsidRPr="005A6682">
          <w:rPr>
            <w:rFonts w:cs="Times New Roman"/>
            <w:sz w:val="24"/>
            <w:szCs w:val="24"/>
          </w:rPr>
          <w:t>потребления</w:t>
        </w:r>
      </w:hyperlink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и</w:t>
      </w:r>
      <w:r w:rsidR="00430D86" w:rsidRPr="005A6682">
        <w:rPr>
          <w:rFonts w:cs="Times New Roman"/>
          <w:sz w:val="24"/>
          <w:szCs w:val="24"/>
        </w:rPr>
        <w:t xml:space="preserve"> </w:t>
      </w:r>
      <w:hyperlink r:id="rId15" w:tooltip="Сбережения" w:history="1">
        <w:r w:rsidRPr="005A6682">
          <w:rPr>
            <w:rFonts w:cs="Times New Roman"/>
            <w:sz w:val="24"/>
            <w:szCs w:val="24"/>
          </w:rPr>
          <w:t>сбережений</w:t>
        </w:r>
      </w:hyperlink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определяются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на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основе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решения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задачи</w:t>
      </w:r>
      <w:r w:rsidR="00430D86" w:rsidRPr="005A6682">
        <w:rPr>
          <w:rFonts w:cs="Times New Roman"/>
          <w:sz w:val="24"/>
          <w:szCs w:val="24"/>
        </w:rPr>
        <w:t xml:space="preserve"> </w:t>
      </w:r>
      <w:hyperlink r:id="rId16" w:tooltip="Оптимизация (математика)" w:history="1">
        <w:r w:rsidRPr="005A6682">
          <w:rPr>
            <w:rFonts w:cs="Times New Roman"/>
            <w:sz w:val="24"/>
            <w:szCs w:val="24"/>
          </w:rPr>
          <w:t>оптимизации</w:t>
        </w:r>
      </w:hyperlink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домашних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хозяйств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и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фирм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в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условиях</w:t>
      </w:r>
      <w:r w:rsidR="00430D86" w:rsidRPr="005A6682">
        <w:rPr>
          <w:rFonts w:cs="Times New Roman"/>
          <w:sz w:val="24"/>
          <w:szCs w:val="24"/>
        </w:rPr>
        <w:t xml:space="preserve"> </w:t>
      </w:r>
      <w:hyperlink r:id="rId17" w:tooltip="Совершенная конкуренция" w:history="1">
        <w:r w:rsidRPr="005A6682">
          <w:rPr>
            <w:rFonts w:cs="Times New Roman"/>
            <w:sz w:val="24"/>
            <w:szCs w:val="24"/>
          </w:rPr>
          <w:t>совершенной</w:t>
        </w:r>
        <w:r w:rsidR="00430D86" w:rsidRPr="005A6682">
          <w:rPr>
            <w:rFonts w:cs="Times New Roman"/>
            <w:sz w:val="24"/>
            <w:szCs w:val="24"/>
          </w:rPr>
          <w:t xml:space="preserve"> </w:t>
        </w:r>
        <w:r w:rsidRPr="005A6682">
          <w:rPr>
            <w:rFonts w:cs="Times New Roman"/>
            <w:sz w:val="24"/>
            <w:szCs w:val="24"/>
          </w:rPr>
          <w:t>конкуренции</w:t>
        </w:r>
      </w:hyperlink>
      <w:r w:rsidRPr="005A6682">
        <w:rPr>
          <w:rFonts w:cs="Times New Roman"/>
          <w:color w:val="333333"/>
          <w:sz w:val="24"/>
          <w:szCs w:val="24"/>
          <w:shd w:val="clear" w:color="auto" w:fill="FFFFFF"/>
        </w:rPr>
        <w:t>.</w:t>
      </w:r>
    </w:p>
    <w:p w14:paraId="1CD52CEC" w14:textId="39DE1036" w:rsidR="005B7A4D" w:rsidRPr="005A6682" w:rsidRDefault="005B7A4D" w:rsidP="00032C5B">
      <w:pPr>
        <w:pStyle w:val="a3"/>
        <w:spacing w:after="0"/>
        <w:ind w:left="0"/>
        <w:jc w:val="both"/>
        <w:rPr>
          <w:rFonts w:cs="Times New Roman"/>
          <w:sz w:val="24"/>
          <w:szCs w:val="24"/>
        </w:rPr>
      </w:pPr>
      <w:r w:rsidRPr="005A6682">
        <w:rPr>
          <w:rFonts w:cs="Times New Roman"/>
          <w:sz w:val="24"/>
          <w:szCs w:val="24"/>
        </w:rPr>
        <w:t>В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модели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рассматривается</w:t>
      </w:r>
      <w:r w:rsidR="00430D86" w:rsidRPr="005A6682">
        <w:rPr>
          <w:rFonts w:cs="Times New Roman"/>
          <w:sz w:val="24"/>
          <w:szCs w:val="24"/>
        </w:rPr>
        <w:t xml:space="preserve"> </w:t>
      </w:r>
      <w:hyperlink r:id="rId18" w:history="1">
        <w:r w:rsidRPr="005A6682">
          <w:rPr>
            <w:rFonts w:cs="Times New Roman"/>
            <w:sz w:val="24"/>
            <w:szCs w:val="24"/>
          </w:rPr>
          <w:t>закрытая</w:t>
        </w:r>
        <w:r w:rsidR="00430D86" w:rsidRPr="005A6682">
          <w:rPr>
            <w:rFonts w:cs="Times New Roman"/>
            <w:sz w:val="24"/>
            <w:szCs w:val="24"/>
          </w:rPr>
          <w:t xml:space="preserve"> </w:t>
        </w:r>
        <w:r w:rsidRPr="005A6682">
          <w:rPr>
            <w:rFonts w:cs="Times New Roman"/>
            <w:sz w:val="24"/>
            <w:szCs w:val="24"/>
          </w:rPr>
          <w:t>экономика</w:t>
        </w:r>
      </w:hyperlink>
      <w:r w:rsidRPr="005A6682">
        <w:rPr>
          <w:rFonts w:cs="Times New Roman"/>
          <w:sz w:val="24"/>
          <w:szCs w:val="24"/>
        </w:rPr>
        <w:t>.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Предпосылка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о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закрытой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экономике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означает,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что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произведенный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продукт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тратится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на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инвестиции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и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потребление,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экспорт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и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импорт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отсутствуют,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сбережения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равны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инвестициям: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,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fldChar w:fldCharType="begin"/>
      </w:r>
      <w:r w:rsidRPr="005A6682">
        <w:rPr>
          <w:rFonts w:cs="Times New Roman"/>
          <w:sz w:val="24"/>
          <w:szCs w:val="24"/>
        </w:rPr>
        <w:instrText xml:space="preserve"> INCLUDEPICTURE "https://wikimedia.org/api/rest_v1/media/math/render/svg/b74f46e38de3a14bb9c38dbd434fcd220d4e25f8" \* MERGEFORMATINET </w:instrText>
      </w:r>
      <w:r w:rsidRPr="005A6682">
        <w:rPr>
          <w:rFonts w:cs="Times New Roman"/>
          <w:sz w:val="24"/>
          <w:szCs w:val="24"/>
        </w:rPr>
        <w:fldChar w:fldCharType="separate"/>
      </w:r>
      <w:r w:rsidR="008C639F" w:rsidRPr="005A6682">
        <w:rPr>
          <w:rFonts w:cs="Times New Roman"/>
          <w:sz w:val="24"/>
          <w:szCs w:val="24"/>
        </w:rPr>
        <w:pict w14:anchorId="58A40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Y=C+I" style="width:21.5pt;height:21.5pt"/>
        </w:pict>
      </w:r>
      <w:r w:rsidRPr="005A6682">
        <w:rPr>
          <w:rFonts w:cs="Times New Roman"/>
          <w:sz w:val="24"/>
          <w:szCs w:val="24"/>
        </w:rPr>
        <w:fldChar w:fldCharType="end"/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.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ηK</m:t>
        </m:r>
      </m:oMath>
      <w:r w:rsidRPr="005A6682">
        <w:rPr>
          <w:rFonts w:cs="Times New Roman"/>
          <w:sz w:val="24"/>
          <w:szCs w:val="24"/>
        </w:rPr>
        <w:t>,</w:t>
      </w:r>
      <w:r w:rsidR="00430D86" w:rsidRPr="005A6682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ηK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</m:oMath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амортизация,</w:t>
      </w:r>
      <w:r w:rsidR="00430D86" w:rsidRPr="005A6682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- </m:t>
        </m:r>
      </m:oMath>
      <w:r w:rsidRPr="005A6682">
        <w:rPr>
          <w:rFonts w:cs="Times New Roman"/>
          <w:sz w:val="24"/>
          <w:szCs w:val="24"/>
        </w:rPr>
        <w:t>коэффициент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амортизации,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I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-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инвестиции</w:t>
      </w:r>
      <w:r w:rsidR="00430D86" w:rsidRPr="005A6682">
        <w:rPr>
          <w:rFonts w:cs="Times New Roman"/>
          <w:sz w:val="24"/>
          <w:szCs w:val="24"/>
        </w:rPr>
        <w:t xml:space="preserve"> </w:t>
      </w:r>
    </w:p>
    <w:p w14:paraId="39290F3C" w14:textId="00FFE736" w:rsidR="005B7A4D" w:rsidRPr="005A6682" w:rsidRDefault="005B7A4D" w:rsidP="005743BD">
      <w:pPr>
        <w:pStyle w:val="2"/>
        <w:numPr>
          <w:ilvl w:val="0"/>
          <w:numId w:val="20"/>
        </w:numPr>
        <w:spacing w:before="0" w:beforeAutospacing="0" w:after="0" w:afterAutospacing="0"/>
        <w:ind w:left="0" w:firstLine="0"/>
        <w:rPr>
          <w:szCs w:val="28"/>
        </w:rPr>
      </w:pPr>
      <w:bookmarkStart w:id="3" w:name="_Toc101167652"/>
      <w:r w:rsidRPr="005A6682">
        <w:rPr>
          <w:szCs w:val="28"/>
        </w:rPr>
        <w:t>Фазовые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переменные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в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моделях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экономической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динамики.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Содержательный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смысл.</w:t>
      </w:r>
      <w:bookmarkEnd w:id="3"/>
    </w:p>
    <w:p w14:paraId="773A3ECB" w14:textId="1F775D84" w:rsidR="005B7A4D" w:rsidRPr="005A6682" w:rsidRDefault="0009100F" w:rsidP="00032C5B">
      <w:pPr>
        <w:pStyle w:val="a3"/>
        <w:spacing w:after="0"/>
        <w:ind w:left="0"/>
        <w:jc w:val="both"/>
        <w:rPr>
          <w:rFonts w:cs="Times New Roman"/>
          <w:sz w:val="24"/>
          <w:szCs w:val="24"/>
        </w:rPr>
      </w:pPr>
      <w:r w:rsidRPr="005A6682">
        <w:rPr>
          <w:rFonts w:cs="Times New Roman"/>
          <w:sz w:val="24"/>
          <w:szCs w:val="24"/>
        </w:rPr>
        <w:t>Те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b/>
          <w:sz w:val="24"/>
          <w:szCs w:val="24"/>
        </w:rPr>
        <w:t>переменные</w:t>
      </w:r>
      <w:r w:rsidRPr="005A6682">
        <w:rPr>
          <w:rFonts w:cs="Times New Roman"/>
          <w:sz w:val="24"/>
          <w:szCs w:val="24"/>
        </w:rPr>
        <w:t>,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для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которых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выписываются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уравнения,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называются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зависимыми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или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b/>
          <w:sz w:val="24"/>
          <w:szCs w:val="24"/>
        </w:rPr>
        <w:t>фазовыми</w:t>
      </w:r>
      <w:r w:rsidRPr="005A6682">
        <w:rPr>
          <w:rFonts w:cs="Times New Roman"/>
          <w:sz w:val="24"/>
          <w:szCs w:val="24"/>
        </w:rPr>
        <w:t>.</w:t>
      </w:r>
    </w:p>
    <w:p w14:paraId="1087F553" w14:textId="7A87F1B5" w:rsidR="005B7A4D" w:rsidRPr="005A6682" w:rsidRDefault="005B7A4D" w:rsidP="005743BD">
      <w:pPr>
        <w:pStyle w:val="2"/>
        <w:numPr>
          <w:ilvl w:val="0"/>
          <w:numId w:val="20"/>
        </w:numPr>
        <w:spacing w:before="0" w:beforeAutospacing="0" w:after="0" w:afterAutospacing="0"/>
        <w:ind w:left="0" w:firstLine="0"/>
        <w:rPr>
          <w:szCs w:val="28"/>
        </w:rPr>
      </w:pPr>
      <w:bookmarkStart w:id="4" w:name="_Toc101167653"/>
      <w:r w:rsidRPr="005A6682">
        <w:rPr>
          <w:szCs w:val="28"/>
        </w:rPr>
        <w:t>Переменные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управления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в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моделях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экономической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динамики.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Суть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и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ограничения,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накладываемые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на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них.</w:t>
      </w:r>
      <w:bookmarkEnd w:id="4"/>
    </w:p>
    <w:p w14:paraId="4ADB2321" w14:textId="60A0769D" w:rsidR="005B7A4D" w:rsidRPr="005A6682" w:rsidRDefault="005B7A4D" w:rsidP="00032C5B">
      <w:pPr>
        <w:pStyle w:val="a3"/>
        <w:spacing w:after="0"/>
        <w:ind w:left="0"/>
        <w:jc w:val="both"/>
        <w:rPr>
          <w:rFonts w:cs="Times New Roman"/>
          <w:sz w:val="24"/>
          <w:szCs w:val="24"/>
        </w:rPr>
      </w:pPr>
      <w:r w:rsidRPr="005A6682">
        <w:rPr>
          <w:rFonts w:cs="Times New Roman"/>
          <w:b/>
          <w:bCs/>
          <w:sz w:val="24"/>
          <w:szCs w:val="24"/>
        </w:rPr>
        <w:t>Переменные</w:t>
      </w:r>
      <w:r w:rsidR="00430D86" w:rsidRPr="005A6682">
        <w:rPr>
          <w:rFonts w:cs="Times New Roman"/>
          <w:b/>
          <w:bCs/>
          <w:sz w:val="24"/>
          <w:szCs w:val="24"/>
        </w:rPr>
        <w:t xml:space="preserve"> </w:t>
      </w:r>
      <w:r w:rsidRPr="005A6682">
        <w:rPr>
          <w:rFonts w:cs="Times New Roman"/>
          <w:b/>
          <w:bCs/>
          <w:sz w:val="24"/>
          <w:szCs w:val="24"/>
        </w:rPr>
        <w:t>управления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–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это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независимые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переменные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процесса.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Это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собственно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характеристики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управляющей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системы.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К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переменным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управления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относят: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организационную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структуру,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процессы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управления,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руководство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(лидерство)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и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поведение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в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организации.</w:t>
      </w:r>
    </w:p>
    <w:p w14:paraId="418DE679" w14:textId="7A77C6C2" w:rsidR="005B7A4D" w:rsidRPr="005A6682" w:rsidRDefault="005B7A4D" w:rsidP="005743BD">
      <w:pPr>
        <w:pStyle w:val="2"/>
        <w:numPr>
          <w:ilvl w:val="0"/>
          <w:numId w:val="20"/>
        </w:numPr>
        <w:spacing w:before="0" w:beforeAutospacing="0" w:after="0" w:afterAutospacing="0"/>
        <w:ind w:left="0" w:firstLine="0"/>
        <w:rPr>
          <w:szCs w:val="28"/>
        </w:rPr>
      </w:pPr>
      <w:bookmarkStart w:id="5" w:name="_Toc101167654"/>
      <w:r w:rsidRPr="005A6682">
        <w:rPr>
          <w:szCs w:val="28"/>
        </w:rPr>
        <w:t>Условия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принципа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максимума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Понтрягина.</w:t>
      </w:r>
      <w:bookmarkEnd w:id="5"/>
    </w:p>
    <w:p w14:paraId="72026330" w14:textId="4011955F" w:rsidR="0009100F" w:rsidRPr="005A6682" w:rsidRDefault="0009100F" w:rsidP="00032C5B">
      <w:pPr>
        <w:spacing w:after="0"/>
        <w:rPr>
          <w:rFonts w:cs="Times New Roman"/>
          <w:sz w:val="24"/>
          <w:szCs w:val="20"/>
        </w:rPr>
      </w:pPr>
      <w:r w:rsidRPr="005A6682">
        <w:rPr>
          <w:rFonts w:cs="Times New Roman"/>
          <w:b/>
          <w:sz w:val="24"/>
          <w:szCs w:val="20"/>
        </w:rPr>
        <w:t>Формулировка</w:t>
      </w:r>
      <w:r w:rsidR="00430D86" w:rsidRPr="005A6682">
        <w:rPr>
          <w:rFonts w:cs="Times New Roman"/>
          <w:b/>
          <w:sz w:val="24"/>
          <w:szCs w:val="20"/>
        </w:rPr>
        <w:t xml:space="preserve"> </w:t>
      </w:r>
      <w:r w:rsidRPr="005A6682">
        <w:rPr>
          <w:rFonts w:cs="Times New Roman"/>
          <w:b/>
          <w:sz w:val="24"/>
          <w:szCs w:val="20"/>
        </w:rPr>
        <w:t>принципа</w:t>
      </w:r>
      <w:r w:rsidR="00430D86" w:rsidRPr="005A6682">
        <w:rPr>
          <w:rFonts w:cs="Times New Roman"/>
          <w:b/>
          <w:sz w:val="24"/>
          <w:szCs w:val="20"/>
        </w:rPr>
        <w:t xml:space="preserve"> </w:t>
      </w:r>
      <w:r w:rsidRPr="005A6682">
        <w:rPr>
          <w:rFonts w:cs="Times New Roman"/>
          <w:b/>
          <w:sz w:val="24"/>
          <w:szCs w:val="20"/>
        </w:rPr>
        <w:t>максимума</w:t>
      </w:r>
      <w:r w:rsidRPr="005A6682">
        <w:rPr>
          <w:rFonts w:cs="Times New Roman"/>
          <w:sz w:val="24"/>
          <w:szCs w:val="20"/>
        </w:rPr>
        <w:t>.</w:t>
      </w:r>
      <w:r w:rsidR="00430D86" w:rsidRPr="005A6682">
        <w:rPr>
          <w:rFonts w:cs="Times New Roman"/>
          <w:sz w:val="24"/>
          <w:szCs w:val="20"/>
        </w:rPr>
        <w:t xml:space="preserve"> </w:t>
      </w:r>
      <w:r w:rsidRPr="005A6682">
        <w:rPr>
          <w:rFonts w:cs="Times New Roman"/>
          <w:sz w:val="24"/>
          <w:szCs w:val="20"/>
        </w:rPr>
        <w:t>Оптимальным</w:t>
      </w:r>
      <w:r w:rsidR="00430D86" w:rsidRPr="005A6682">
        <w:rPr>
          <w:rFonts w:cs="Times New Roman"/>
          <w:sz w:val="24"/>
          <w:szCs w:val="20"/>
        </w:rPr>
        <w:t xml:space="preserve"> </w:t>
      </w:r>
      <w:r w:rsidRPr="005A6682">
        <w:rPr>
          <w:rFonts w:cs="Times New Roman"/>
          <w:sz w:val="24"/>
          <w:szCs w:val="20"/>
        </w:rPr>
        <w:t>является</w:t>
      </w:r>
      <w:r w:rsidR="00430D86" w:rsidRPr="005A6682">
        <w:rPr>
          <w:rFonts w:cs="Times New Roman"/>
          <w:sz w:val="24"/>
          <w:szCs w:val="20"/>
        </w:rPr>
        <w:t xml:space="preserve"> </w:t>
      </w:r>
      <w:r w:rsidRPr="005A6682">
        <w:rPr>
          <w:rFonts w:cs="Times New Roman"/>
          <w:sz w:val="24"/>
          <w:szCs w:val="20"/>
        </w:rPr>
        <w:t>управление</w:t>
      </w:r>
      <w:r w:rsidR="00430D86" w:rsidRPr="005A6682">
        <w:rPr>
          <w:rFonts w:cs="Times New Roman"/>
          <w:sz w:val="24"/>
          <w:szCs w:val="20"/>
        </w:rPr>
        <w:t xml:space="preserve"> </w:t>
      </w:r>
      <w:r w:rsidRPr="005A6682">
        <w:rPr>
          <w:rFonts w:cs="Times New Roman"/>
          <w:sz w:val="24"/>
          <w:szCs w:val="20"/>
        </w:rPr>
        <w:t>из</w:t>
      </w:r>
      <w:r w:rsidR="00430D86" w:rsidRPr="005A6682">
        <w:rPr>
          <w:rFonts w:cs="Times New Roman"/>
          <w:sz w:val="24"/>
          <w:szCs w:val="20"/>
        </w:rPr>
        <w:t xml:space="preserve"> </w:t>
      </w:r>
      <w:r w:rsidRPr="005A6682">
        <w:rPr>
          <w:rFonts w:cs="Times New Roman"/>
          <w:sz w:val="24"/>
          <w:szCs w:val="20"/>
        </w:rPr>
        <w:t>области</w:t>
      </w:r>
      <w:r w:rsidR="00430D86" w:rsidRPr="005A6682">
        <w:rPr>
          <w:rFonts w:cs="Times New Roman"/>
          <w:sz w:val="24"/>
          <w:szCs w:val="20"/>
        </w:rPr>
        <w:t xml:space="preserve"> </w:t>
      </w:r>
      <w:r w:rsidRPr="005A6682">
        <w:rPr>
          <w:rFonts w:cs="Times New Roman"/>
          <w:sz w:val="24"/>
          <w:szCs w:val="20"/>
        </w:rPr>
        <w:t>допустимых</w:t>
      </w:r>
      <w:r w:rsidR="00430D86" w:rsidRPr="005A6682">
        <w:rPr>
          <w:rFonts w:cs="Times New Roman"/>
          <w:sz w:val="24"/>
          <w:szCs w:val="20"/>
        </w:rPr>
        <w:t xml:space="preserve"> </w:t>
      </w:r>
      <w:r w:rsidRPr="005A6682">
        <w:rPr>
          <w:rFonts w:cs="Times New Roman"/>
          <w:sz w:val="24"/>
          <w:szCs w:val="20"/>
        </w:rPr>
        <w:t>значений,</w:t>
      </w:r>
      <w:r w:rsidR="00430D86" w:rsidRPr="005A6682">
        <w:rPr>
          <w:rFonts w:cs="Times New Roman"/>
          <w:sz w:val="24"/>
          <w:szCs w:val="20"/>
        </w:rPr>
        <w:t xml:space="preserve"> </w:t>
      </w:r>
      <w:r w:rsidRPr="005A6682">
        <w:rPr>
          <w:rFonts w:cs="Times New Roman"/>
          <w:sz w:val="24"/>
          <w:szCs w:val="20"/>
        </w:rPr>
        <w:t>которое</w:t>
      </w:r>
      <w:r w:rsidR="00430D86" w:rsidRPr="005A6682">
        <w:rPr>
          <w:rFonts w:cs="Times New Roman"/>
          <w:sz w:val="24"/>
          <w:szCs w:val="20"/>
        </w:rPr>
        <w:t xml:space="preserve"> </w:t>
      </w:r>
      <w:r w:rsidRPr="005A6682">
        <w:rPr>
          <w:rFonts w:cs="Times New Roman"/>
          <w:sz w:val="24"/>
          <w:szCs w:val="20"/>
        </w:rPr>
        <w:t>обеспечивает</w:t>
      </w:r>
      <w:r w:rsidR="00430D86" w:rsidRPr="005A6682">
        <w:rPr>
          <w:rFonts w:cs="Times New Roman"/>
          <w:sz w:val="24"/>
          <w:szCs w:val="20"/>
        </w:rPr>
        <w:t xml:space="preserve"> </w:t>
      </w:r>
      <w:r w:rsidRPr="005A6682">
        <w:rPr>
          <w:rFonts w:cs="Times New Roman"/>
          <w:sz w:val="24"/>
          <w:szCs w:val="20"/>
        </w:rPr>
        <w:t>максимум</w:t>
      </w:r>
      <w:r w:rsidR="00430D86" w:rsidRPr="005A6682">
        <w:rPr>
          <w:rFonts w:cs="Times New Roman"/>
          <w:sz w:val="24"/>
          <w:szCs w:val="20"/>
        </w:rPr>
        <w:t xml:space="preserve"> </w:t>
      </w:r>
      <w:r w:rsidRPr="005A6682">
        <w:rPr>
          <w:rFonts w:cs="Times New Roman"/>
          <w:sz w:val="24"/>
          <w:szCs w:val="20"/>
        </w:rPr>
        <w:t>гамильтониана.</w:t>
      </w:r>
    </w:p>
    <w:p w14:paraId="2586374A" w14:textId="12692C0B" w:rsidR="009E6417" w:rsidRPr="005A6682" w:rsidRDefault="009E6417" w:rsidP="00032C5B">
      <w:pPr>
        <w:spacing w:after="0"/>
        <w:rPr>
          <w:rFonts w:cs="Times New Roman"/>
          <w:sz w:val="24"/>
          <w:szCs w:val="20"/>
        </w:rPr>
      </w:pPr>
      <w:r w:rsidRPr="005A6682">
        <w:rPr>
          <w:rFonts w:cs="Times New Roman"/>
          <w:sz w:val="24"/>
          <w:szCs w:val="20"/>
        </w:rPr>
        <w:t>Согласно</w:t>
      </w:r>
      <w:r w:rsidR="00430D86" w:rsidRPr="005A6682">
        <w:rPr>
          <w:rFonts w:cs="Times New Roman"/>
          <w:sz w:val="24"/>
          <w:szCs w:val="20"/>
        </w:rPr>
        <w:t xml:space="preserve"> </w:t>
      </w:r>
      <w:r w:rsidRPr="005A6682">
        <w:rPr>
          <w:rFonts w:cs="Times New Roman"/>
          <w:sz w:val="24"/>
          <w:szCs w:val="20"/>
        </w:rPr>
        <w:t>принципу</w:t>
      </w:r>
      <w:r w:rsidR="00430D86" w:rsidRPr="005A6682">
        <w:rPr>
          <w:rFonts w:cs="Times New Roman"/>
          <w:sz w:val="24"/>
          <w:szCs w:val="20"/>
        </w:rPr>
        <w:t xml:space="preserve"> </w:t>
      </w:r>
      <w:r w:rsidRPr="005A6682">
        <w:rPr>
          <w:rFonts w:cs="Times New Roman"/>
          <w:sz w:val="24"/>
          <w:szCs w:val="20"/>
        </w:rPr>
        <w:t>максимума</w:t>
      </w:r>
      <w:r w:rsidR="00430D86" w:rsidRPr="005A6682">
        <w:rPr>
          <w:rFonts w:cs="Times New Roman"/>
          <w:sz w:val="24"/>
          <w:szCs w:val="20"/>
        </w:rPr>
        <w:t xml:space="preserve"> </w:t>
      </w:r>
      <w:r w:rsidRPr="005A6682">
        <w:rPr>
          <w:rFonts w:cs="Times New Roman"/>
          <w:sz w:val="24"/>
          <w:szCs w:val="20"/>
        </w:rPr>
        <w:t>Понтрягина</w:t>
      </w:r>
      <w:r w:rsidR="00430D86" w:rsidRPr="005A6682">
        <w:rPr>
          <w:rFonts w:cs="Times New Roman"/>
          <w:sz w:val="24"/>
          <w:szCs w:val="20"/>
        </w:rPr>
        <w:t xml:space="preserve"> </w:t>
      </w:r>
      <w:r w:rsidRPr="005A6682">
        <w:rPr>
          <w:rFonts w:cs="Times New Roman"/>
          <w:sz w:val="24"/>
          <w:szCs w:val="20"/>
        </w:rPr>
        <w:t>величина</w:t>
      </w:r>
      <w:r w:rsidR="00430D86" w:rsidRPr="005A6682">
        <w:rPr>
          <w:rFonts w:cs="Times New Roman"/>
          <w:sz w:val="24"/>
          <w:szCs w:val="20"/>
        </w:rPr>
        <w:t xml:space="preserve"> </w:t>
      </w:r>
      <w:r w:rsidRPr="005A6682">
        <w:rPr>
          <w:rFonts w:cs="Times New Roman"/>
          <w:sz w:val="24"/>
          <w:szCs w:val="20"/>
        </w:rPr>
        <w:t>оптимального</w:t>
      </w:r>
      <w:r w:rsidR="00430D86" w:rsidRPr="005A6682">
        <w:rPr>
          <w:rFonts w:cs="Times New Roman"/>
          <w:sz w:val="24"/>
          <w:szCs w:val="20"/>
        </w:rPr>
        <w:t xml:space="preserve"> </w:t>
      </w:r>
      <w:r w:rsidRPr="005A6682">
        <w:rPr>
          <w:rFonts w:cs="Times New Roman"/>
          <w:sz w:val="24"/>
          <w:szCs w:val="20"/>
        </w:rPr>
        <w:t>управления</w:t>
      </w:r>
      <w:r w:rsidR="00430D86" w:rsidRPr="005A6682">
        <w:rPr>
          <w:rFonts w:cs="Times New Roman"/>
          <w:sz w:val="24"/>
          <w:szCs w:val="20"/>
        </w:rPr>
        <w:t xml:space="preserve"> </w:t>
      </w:r>
      <w:r w:rsidRPr="005A6682">
        <w:rPr>
          <w:rFonts w:cs="Times New Roman"/>
          <w:sz w:val="24"/>
          <w:szCs w:val="20"/>
        </w:rPr>
        <w:t>равна</w:t>
      </w:r>
      <w:r w:rsidR="00430D86" w:rsidRPr="005A6682">
        <w:rPr>
          <w:rFonts w:cs="Times New Roman"/>
          <w:sz w:val="24"/>
          <w:szCs w:val="20"/>
        </w:rPr>
        <w:t xml:space="preserve"> </w:t>
      </w:r>
      <w:r w:rsidRPr="005A6682">
        <w:rPr>
          <w:rFonts w:cs="Times New Roman"/>
          <w:sz w:val="24"/>
          <w:szCs w:val="20"/>
        </w:rPr>
        <w:t>величине</w:t>
      </w:r>
      <w:r w:rsidR="00430D86" w:rsidRPr="005A6682">
        <w:rPr>
          <w:rFonts w:cs="Times New Roman"/>
          <w:sz w:val="24"/>
          <w:szCs w:val="20"/>
        </w:rPr>
        <w:t xml:space="preserve"> </w:t>
      </w:r>
      <w:r w:rsidRPr="005A6682">
        <w:rPr>
          <w:rFonts w:cs="Times New Roman"/>
          <w:sz w:val="24"/>
          <w:szCs w:val="20"/>
        </w:rPr>
        <w:t>управления</w:t>
      </w:r>
      <w:r w:rsidR="00430D86" w:rsidRPr="005A6682">
        <w:rPr>
          <w:rFonts w:cs="Times New Roman"/>
          <w:sz w:val="24"/>
          <w:szCs w:val="20"/>
        </w:rPr>
        <w:t xml:space="preserve"> </w:t>
      </w:r>
      <w:r w:rsidRPr="005A6682">
        <w:rPr>
          <w:rFonts w:cs="Times New Roman"/>
          <w:sz w:val="24"/>
          <w:szCs w:val="20"/>
        </w:rPr>
        <w:t>на</w:t>
      </w:r>
      <w:r w:rsidR="00430D86" w:rsidRPr="005A6682">
        <w:rPr>
          <w:rFonts w:cs="Times New Roman"/>
          <w:sz w:val="24"/>
          <w:szCs w:val="20"/>
        </w:rPr>
        <w:t xml:space="preserve"> </w:t>
      </w:r>
      <w:r w:rsidRPr="005A6682">
        <w:rPr>
          <w:rFonts w:cs="Times New Roman"/>
          <w:sz w:val="24"/>
          <w:szCs w:val="20"/>
        </w:rPr>
        <w:t>одном</w:t>
      </w:r>
      <w:r w:rsidR="00430D86" w:rsidRPr="005A6682">
        <w:rPr>
          <w:rFonts w:cs="Times New Roman"/>
          <w:sz w:val="24"/>
          <w:szCs w:val="20"/>
        </w:rPr>
        <w:t xml:space="preserve"> </w:t>
      </w:r>
      <w:r w:rsidRPr="005A6682">
        <w:rPr>
          <w:rFonts w:cs="Times New Roman"/>
          <w:sz w:val="24"/>
          <w:szCs w:val="20"/>
        </w:rPr>
        <w:t>из</w:t>
      </w:r>
      <w:r w:rsidR="00430D86" w:rsidRPr="005A6682">
        <w:rPr>
          <w:rFonts w:cs="Times New Roman"/>
          <w:sz w:val="24"/>
          <w:szCs w:val="20"/>
        </w:rPr>
        <w:t xml:space="preserve"> </w:t>
      </w:r>
      <w:r w:rsidRPr="005A6682">
        <w:rPr>
          <w:rFonts w:cs="Times New Roman"/>
          <w:sz w:val="24"/>
          <w:szCs w:val="20"/>
        </w:rPr>
        <w:t>концов</w:t>
      </w:r>
      <w:r w:rsidR="00430D86" w:rsidRPr="005A6682">
        <w:rPr>
          <w:rFonts w:cs="Times New Roman"/>
          <w:sz w:val="24"/>
          <w:szCs w:val="20"/>
        </w:rPr>
        <w:t xml:space="preserve"> </w:t>
      </w:r>
      <w:r w:rsidRPr="005A6682">
        <w:rPr>
          <w:rFonts w:cs="Times New Roman"/>
          <w:sz w:val="24"/>
          <w:szCs w:val="20"/>
        </w:rPr>
        <w:t>допустимого</w:t>
      </w:r>
      <w:r w:rsidR="00430D86" w:rsidRPr="005A6682">
        <w:rPr>
          <w:rFonts w:cs="Times New Roman"/>
          <w:sz w:val="24"/>
          <w:szCs w:val="20"/>
        </w:rPr>
        <w:t xml:space="preserve"> </w:t>
      </w:r>
      <w:r w:rsidRPr="005A6682">
        <w:rPr>
          <w:rFonts w:cs="Times New Roman"/>
          <w:sz w:val="24"/>
          <w:szCs w:val="20"/>
        </w:rPr>
        <w:t>диапазона.</w:t>
      </w:r>
    </w:p>
    <w:p w14:paraId="0CEEE061" w14:textId="77777777" w:rsidR="00B45718" w:rsidRPr="005A6682" w:rsidRDefault="00B45718" w:rsidP="00B45718">
      <w:pPr>
        <w:rPr>
          <w:sz w:val="24"/>
          <w:szCs w:val="24"/>
        </w:rPr>
      </w:pPr>
      <w:r w:rsidRPr="005A6682">
        <w:rPr>
          <w:sz w:val="24"/>
          <w:szCs w:val="28"/>
        </w:rPr>
        <w:t xml:space="preserve">Запишем </w:t>
      </w:r>
      <w:r w:rsidRPr="005A6682">
        <w:rPr>
          <w:sz w:val="24"/>
          <w:szCs w:val="24"/>
        </w:rPr>
        <w:t>условия применения принципа максимума:</w:t>
      </w:r>
    </w:p>
    <w:p w14:paraId="2B6F699D" w14:textId="1D29B4BB" w:rsidR="00E4437A" w:rsidRPr="005A6682" w:rsidRDefault="00B45718" w:rsidP="00B45718">
      <w:pPr>
        <w:spacing w:after="0"/>
        <w:jc w:val="center"/>
        <w:rPr>
          <w:sz w:val="24"/>
          <w:szCs w:val="24"/>
        </w:rPr>
      </w:pPr>
      <w:r w:rsidRPr="005A6682">
        <w:rPr>
          <w:position w:val="-32"/>
          <w:sz w:val="24"/>
          <w:szCs w:val="24"/>
        </w:rPr>
        <w:object w:dxaOrig="920" w:dyaOrig="760" w14:anchorId="77F8FB6B">
          <v:shape id="_x0000_i1026" type="#_x0000_t75" style="width:45.15pt;height:38.15pt" o:ole="" fillcolor="window">
            <v:imagedata r:id="rId19" o:title=""/>
          </v:shape>
          <o:OLEObject Type="Embed" ProgID="Equation.3" ShapeID="_x0000_i1026" DrawAspect="Content" ObjectID="_1755354624" r:id="rId20"/>
        </w:object>
      </w:r>
      <w:r w:rsidRPr="005A6682">
        <w:rPr>
          <w:sz w:val="24"/>
          <w:szCs w:val="24"/>
        </w:rPr>
        <w:t xml:space="preserve">,  </w:t>
      </w:r>
      <w:r w:rsidR="00485B98" w:rsidRPr="005A6682">
        <w:rPr>
          <w:position w:val="-28"/>
          <w:sz w:val="24"/>
          <w:szCs w:val="24"/>
        </w:rPr>
        <w:object w:dxaOrig="1140" w:dyaOrig="720" w14:anchorId="25D23959">
          <v:shape id="_x0000_i1027" type="#_x0000_t75" style="width:56.95pt;height:36pt" o:ole="">
            <v:imagedata r:id="rId21" o:title=""/>
          </v:shape>
          <o:OLEObject Type="Embed" ProgID="Equation.3" ShapeID="_x0000_i1027" DrawAspect="Content" ObjectID="_1755354625" r:id="rId22"/>
        </w:object>
      </w:r>
      <w:r w:rsidRPr="005A6682">
        <w:rPr>
          <w:sz w:val="24"/>
          <w:szCs w:val="24"/>
        </w:rPr>
        <w:t>.</w:t>
      </w:r>
    </w:p>
    <w:p w14:paraId="04FE4B05" w14:textId="6A3BAF79" w:rsidR="00B45718" w:rsidRPr="005A6682" w:rsidRDefault="00B45718" w:rsidP="00B45718">
      <w:pPr>
        <w:spacing w:after="0"/>
        <w:rPr>
          <w:rFonts w:cs="Times New Roman"/>
          <w:sz w:val="24"/>
          <w:szCs w:val="24"/>
        </w:rPr>
      </w:pPr>
      <w:r w:rsidRPr="005A6682">
        <w:rPr>
          <w:sz w:val="24"/>
          <w:szCs w:val="24"/>
        </w:rPr>
        <w:t xml:space="preserve">где </w:t>
      </w:r>
      <w:r w:rsidRPr="005A6682">
        <w:rPr>
          <w:position w:val="-10"/>
          <w:sz w:val="24"/>
          <w:szCs w:val="24"/>
        </w:rPr>
        <w:object w:dxaOrig="260" w:dyaOrig="279" w14:anchorId="14A46289">
          <v:shape id="_x0000_i1028" type="#_x0000_t75" style="width:12.9pt;height:14.5pt" o:ole="">
            <v:imagedata r:id="rId23" o:title=""/>
          </v:shape>
          <o:OLEObject Type="Embed" ProgID="Equation.3" ShapeID="_x0000_i1028" DrawAspect="Content" ObjectID="_1755354626" r:id="rId24"/>
        </w:object>
      </w:r>
      <w:r w:rsidRPr="005A6682">
        <w:rPr>
          <w:sz w:val="24"/>
          <w:szCs w:val="24"/>
        </w:rPr>
        <w:t xml:space="preserve"> – двойственные к фазовым переменные; </w:t>
      </w:r>
      <w:r w:rsidRPr="005A6682">
        <w:rPr>
          <w:position w:val="-6"/>
          <w:sz w:val="24"/>
          <w:szCs w:val="24"/>
        </w:rPr>
        <w:object w:dxaOrig="220" w:dyaOrig="300" w14:anchorId="6647AD66">
          <v:shape id="_x0000_i1029" type="#_x0000_t75" style="width:11.3pt;height:15.05pt" o:ole="">
            <v:imagedata r:id="rId25" o:title=""/>
          </v:shape>
          <o:OLEObject Type="Embed" ProgID="Equation.3" ShapeID="_x0000_i1029" DrawAspect="Content" ObjectID="_1755354627" r:id="rId26"/>
        </w:object>
      </w:r>
      <w:r w:rsidRPr="005A6682">
        <w:rPr>
          <w:sz w:val="24"/>
          <w:szCs w:val="24"/>
        </w:rPr>
        <w:t xml:space="preserve"> – фазовые переменные</w:t>
      </w:r>
      <w:r w:rsidR="00485B98" w:rsidRPr="005A6682">
        <w:rPr>
          <w:sz w:val="24"/>
          <w:szCs w:val="24"/>
        </w:rPr>
        <w:t xml:space="preserve">; </w:t>
      </w:r>
      <w:r w:rsidR="00485B98" w:rsidRPr="005A6682">
        <w:rPr>
          <w:position w:val="-4"/>
          <w:sz w:val="24"/>
          <w:szCs w:val="24"/>
        </w:rPr>
        <w:object w:dxaOrig="320" w:dyaOrig="279" w14:anchorId="43B38C09">
          <v:shape id="_x0000_i1030" type="#_x0000_t75" style="width:15.6pt;height:14.5pt" o:ole="">
            <v:imagedata r:id="rId27" o:title=""/>
          </v:shape>
          <o:OLEObject Type="Embed" ProgID="Equation.3" ShapeID="_x0000_i1030" DrawAspect="Content" ObjectID="_1755354628" r:id="rId28"/>
        </w:object>
      </w:r>
      <w:r w:rsidR="00485B98" w:rsidRPr="005A6682">
        <w:rPr>
          <w:sz w:val="24"/>
          <w:szCs w:val="24"/>
        </w:rPr>
        <w:t xml:space="preserve"> – гамильтониан</w:t>
      </w:r>
      <w:r w:rsidRPr="005A6682">
        <w:rPr>
          <w:sz w:val="24"/>
          <w:szCs w:val="24"/>
        </w:rPr>
        <w:t>.</w:t>
      </w:r>
    </w:p>
    <w:p w14:paraId="3793E001" w14:textId="51DB7A45" w:rsidR="005B7A4D" w:rsidRPr="005A6682" w:rsidRDefault="005B7A4D" w:rsidP="005743BD">
      <w:pPr>
        <w:pStyle w:val="2"/>
        <w:numPr>
          <w:ilvl w:val="0"/>
          <w:numId w:val="20"/>
        </w:numPr>
        <w:spacing w:before="0" w:beforeAutospacing="0" w:after="0" w:afterAutospacing="0"/>
        <w:ind w:left="0" w:firstLine="0"/>
        <w:rPr>
          <w:szCs w:val="28"/>
        </w:rPr>
      </w:pPr>
      <w:bookmarkStart w:id="6" w:name="_Toc101167655"/>
      <w:r w:rsidRPr="005A6682">
        <w:rPr>
          <w:szCs w:val="28"/>
        </w:rPr>
        <w:t>Понятие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оптимальной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траектории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развития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экономической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системы.</w:t>
      </w:r>
      <w:bookmarkEnd w:id="6"/>
    </w:p>
    <w:p w14:paraId="3F0548C0" w14:textId="233EEB0F" w:rsidR="005B7A4D" w:rsidRPr="005A6682" w:rsidRDefault="00430D86" w:rsidP="00032C5B">
      <w:pPr>
        <w:pStyle w:val="a3"/>
        <w:spacing w:after="0"/>
        <w:ind w:left="0"/>
        <w:rPr>
          <w:rFonts w:cs="Times New Roman"/>
          <w:sz w:val="24"/>
          <w:szCs w:val="24"/>
        </w:rPr>
      </w:pPr>
      <w:r w:rsidRPr="005A6682">
        <w:rPr>
          <w:rFonts w:cs="Times New Roman"/>
          <w:color w:val="3D3D3D"/>
          <w:sz w:val="24"/>
          <w:szCs w:val="24"/>
          <w:shd w:val="clear" w:color="auto" w:fill="FFFFFF"/>
        </w:rPr>
        <w:t xml:space="preserve"> </w:t>
      </w:r>
      <w:r w:rsidR="005B7A4D" w:rsidRPr="005A6682">
        <w:rPr>
          <w:rFonts w:cs="Times New Roman"/>
          <w:sz w:val="24"/>
          <w:szCs w:val="24"/>
        </w:rPr>
        <w:t>Это</w:t>
      </w:r>
      <w:r w:rsidRPr="005A6682">
        <w:rPr>
          <w:rFonts w:cs="Times New Roman"/>
          <w:sz w:val="24"/>
          <w:szCs w:val="24"/>
        </w:rPr>
        <w:t xml:space="preserve"> </w:t>
      </w:r>
      <w:r w:rsidR="005B7A4D" w:rsidRPr="005A6682">
        <w:rPr>
          <w:rFonts w:cs="Times New Roman"/>
          <w:sz w:val="24"/>
          <w:szCs w:val="24"/>
        </w:rPr>
        <w:t>кривая</w:t>
      </w:r>
      <w:r w:rsidRPr="005A6682">
        <w:rPr>
          <w:rFonts w:cs="Times New Roman"/>
          <w:sz w:val="24"/>
          <w:szCs w:val="24"/>
        </w:rPr>
        <w:t xml:space="preserve"> </w:t>
      </w:r>
      <w:r w:rsidR="005B7A4D" w:rsidRPr="005A6682">
        <w:rPr>
          <w:rFonts w:cs="Times New Roman"/>
          <w:sz w:val="24"/>
          <w:szCs w:val="24"/>
        </w:rPr>
        <w:t>изменения</w:t>
      </w:r>
      <w:r w:rsidRPr="005A6682">
        <w:rPr>
          <w:rFonts w:cs="Times New Roman"/>
          <w:sz w:val="24"/>
          <w:szCs w:val="24"/>
        </w:rPr>
        <w:t xml:space="preserve"> </w:t>
      </w:r>
      <w:r w:rsidR="005B7A4D" w:rsidRPr="005A6682">
        <w:rPr>
          <w:rFonts w:cs="Times New Roman"/>
          <w:sz w:val="24"/>
          <w:szCs w:val="24"/>
        </w:rPr>
        <w:t>(фазового)</w:t>
      </w:r>
      <w:r w:rsidRPr="005A6682">
        <w:rPr>
          <w:rFonts w:cs="Times New Roman"/>
          <w:sz w:val="24"/>
          <w:szCs w:val="24"/>
        </w:rPr>
        <w:t xml:space="preserve"> </w:t>
      </w:r>
      <w:r w:rsidR="005B7A4D" w:rsidRPr="005A6682">
        <w:rPr>
          <w:rFonts w:cs="Times New Roman"/>
          <w:sz w:val="24"/>
          <w:szCs w:val="24"/>
        </w:rPr>
        <w:t>состояния</w:t>
      </w:r>
      <w:r w:rsidRPr="005A6682">
        <w:rPr>
          <w:rFonts w:cs="Times New Roman"/>
          <w:sz w:val="24"/>
          <w:szCs w:val="24"/>
        </w:rPr>
        <w:t xml:space="preserve"> </w:t>
      </w:r>
      <w:r w:rsidR="005B7A4D" w:rsidRPr="005A6682">
        <w:rPr>
          <w:rFonts w:cs="Times New Roman"/>
          <w:sz w:val="24"/>
          <w:szCs w:val="24"/>
        </w:rPr>
        <w:t>экономики</w:t>
      </w:r>
      <w:r w:rsidRPr="005A6682">
        <w:rPr>
          <w:rFonts w:cs="Times New Roman"/>
          <w:sz w:val="24"/>
          <w:szCs w:val="24"/>
        </w:rPr>
        <w:t xml:space="preserve"> </w:t>
      </w:r>
      <w:r w:rsidR="005B7A4D" w:rsidRPr="005A6682">
        <w:rPr>
          <w:rFonts w:cs="Times New Roman"/>
          <w:sz w:val="24"/>
          <w:szCs w:val="24"/>
        </w:rPr>
        <w:t>во</w:t>
      </w:r>
      <w:r w:rsidRPr="005A6682">
        <w:rPr>
          <w:rFonts w:cs="Times New Roman"/>
          <w:sz w:val="24"/>
          <w:szCs w:val="24"/>
        </w:rPr>
        <w:t xml:space="preserve"> </w:t>
      </w:r>
      <w:r w:rsidR="005B7A4D" w:rsidRPr="005A6682">
        <w:rPr>
          <w:rFonts w:cs="Times New Roman"/>
          <w:sz w:val="24"/>
          <w:szCs w:val="24"/>
        </w:rPr>
        <w:t>времени</w:t>
      </w:r>
      <w:r w:rsidRPr="005A6682">
        <w:rPr>
          <w:rFonts w:cs="Times New Roman"/>
          <w:sz w:val="24"/>
          <w:szCs w:val="24"/>
        </w:rPr>
        <w:t xml:space="preserve"> </w:t>
      </w:r>
      <w:r w:rsidR="005B7A4D" w:rsidRPr="005A6682">
        <w:rPr>
          <w:rFonts w:cs="Times New Roman"/>
          <w:sz w:val="24"/>
          <w:szCs w:val="24"/>
        </w:rPr>
        <w:t>под</w:t>
      </w:r>
      <w:r w:rsidRPr="005A6682">
        <w:rPr>
          <w:rFonts w:cs="Times New Roman"/>
          <w:sz w:val="24"/>
          <w:szCs w:val="24"/>
        </w:rPr>
        <w:t xml:space="preserve"> </w:t>
      </w:r>
      <w:r w:rsidR="005B7A4D" w:rsidRPr="005A6682">
        <w:rPr>
          <w:rFonts w:cs="Times New Roman"/>
          <w:sz w:val="24"/>
          <w:szCs w:val="24"/>
        </w:rPr>
        <w:t>воз</w:t>
      </w:r>
      <w:r w:rsidR="00EC0463" w:rsidRPr="005A6682">
        <w:rPr>
          <w:rFonts w:cs="Times New Roman"/>
          <w:sz w:val="24"/>
          <w:szCs w:val="24"/>
        </w:rPr>
        <w:t>действием</w:t>
      </w:r>
      <w:r w:rsidRPr="005A6682">
        <w:rPr>
          <w:rFonts w:cs="Times New Roman"/>
          <w:sz w:val="24"/>
          <w:szCs w:val="24"/>
        </w:rPr>
        <w:t xml:space="preserve"> </w:t>
      </w:r>
      <w:r w:rsidR="00EC0463" w:rsidRPr="005A6682">
        <w:rPr>
          <w:rFonts w:cs="Times New Roman"/>
          <w:sz w:val="24"/>
          <w:szCs w:val="24"/>
        </w:rPr>
        <w:t>различных</w:t>
      </w:r>
      <w:r w:rsidRPr="005A6682">
        <w:rPr>
          <w:rFonts w:cs="Times New Roman"/>
          <w:sz w:val="24"/>
          <w:szCs w:val="24"/>
        </w:rPr>
        <w:t xml:space="preserve"> </w:t>
      </w:r>
      <w:r w:rsidR="00EC0463" w:rsidRPr="005A6682">
        <w:rPr>
          <w:rFonts w:cs="Times New Roman"/>
          <w:sz w:val="24"/>
          <w:szCs w:val="24"/>
        </w:rPr>
        <w:t>управляемых</w:t>
      </w:r>
      <w:r w:rsidRPr="005A6682">
        <w:rPr>
          <w:rFonts w:cs="Times New Roman"/>
          <w:sz w:val="24"/>
          <w:szCs w:val="24"/>
        </w:rPr>
        <w:t xml:space="preserve"> </w:t>
      </w:r>
      <w:r w:rsidR="005B7A4D" w:rsidRPr="005A6682">
        <w:rPr>
          <w:rFonts w:cs="Times New Roman"/>
          <w:sz w:val="24"/>
          <w:szCs w:val="24"/>
        </w:rPr>
        <w:t>факторов</w:t>
      </w:r>
    </w:p>
    <w:p w14:paraId="48C4C50B" w14:textId="0B84BDA7" w:rsidR="005B7A4D" w:rsidRPr="005A6682" w:rsidRDefault="005B7A4D" w:rsidP="00032C5B">
      <w:pPr>
        <w:pStyle w:val="a3"/>
        <w:spacing w:after="0"/>
        <w:ind w:left="0"/>
        <w:jc w:val="both"/>
        <w:rPr>
          <w:rFonts w:cs="Times New Roman"/>
          <w:sz w:val="24"/>
          <w:szCs w:val="24"/>
        </w:rPr>
      </w:pPr>
      <w:r w:rsidRPr="005A6682">
        <w:rPr>
          <w:rFonts w:cs="Times New Roman"/>
          <w:sz w:val="24"/>
          <w:szCs w:val="24"/>
        </w:rPr>
        <w:t>Задача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экономического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управления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(планирования)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заключается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в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том,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чтобы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была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реализована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наиболее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эффективная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(оптимальная)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траектория.</w:t>
      </w:r>
    </w:p>
    <w:p w14:paraId="5321AFF7" w14:textId="3AD1089E" w:rsidR="00624565" w:rsidRPr="005A6682" w:rsidRDefault="00624565" w:rsidP="00032C5B">
      <w:pPr>
        <w:pStyle w:val="a3"/>
        <w:spacing w:after="0"/>
        <w:ind w:left="0"/>
        <w:jc w:val="both"/>
        <w:rPr>
          <w:rFonts w:cs="Times New Roman"/>
          <w:sz w:val="24"/>
          <w:szCs w:val="24"/>
        </w:rPr>
      </w:pPr>
      <w:r w:rsidRPr="005A6682">
        <w:rPr>
          <w:rFonts w:cs="Times New Roman"/>
          <w:sz w:val="24"/>
          <w:szCs w:val="24"/>
        </w:rPr>
        <w:t>Оптимальной называется траектория, обеспечивающая на протяжении изучаемого периода лучшие результаты развития системы (лучшие — относительно заданного критерия оптимальности)</w:t>
      </w:r>
    </w:p>
    <w:p w14:paraId="76FEAD26" w14:textId="1612271F" w:rsidR="005B7A4D" w:rsidRPr="005A6682" w:rsidRDefault="005B7A4D" w:rsidP="00727EA0">
      <w:pPr>
        <w:pStyle w:val="2"/>
        <w:numPr>
          <w:ilvl w:val="0"/>
          <w:numId w:val="20"/>
        </w:numPr>
        <w:spacing w:before="0" w:beforeAutospacing="0" w:after="0" w:afterAutospacing="0"/>
        <w:ind w:left="0" w:firstLine="0"/>
        <w:rPr>
          <w:szCs w:val="28"/>
        </w:rPr>
      </w:pPr>
      <w:bookmarkStart w:id="7" w:name="_Toc101167656"/>
      <w:r w:rsidRPr="005A6682">
        <w:rPr>
          <w:szCs w:val="28"/>
        </w:rPr>
        <w:lastRenderedPageBreak/>
        <w:t>Понятие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квазистационарной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траектории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развития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экономической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системы</w:t>
      </w:r>
      <w:bookmarkEnd w:id="7"/>
    </w:p>
    <w:p w14:paraId="234572A8" w14:textId="41F360B7" w:rsidR="005B7A4D" w:rsidRPr="005A6682" w:rsidRDefault="00EC0463" w:rsidP="00032C5B">
      <w:pPr>
        <w:pStyle w:val="a3"/>
        <w:spacing w:after="0"/>
        <w:ind w:left="0"/>
        <w:jc w:val="both"/>
        <w:rPr>
          <w:rFonts w:cs="Times New Roman"/>
          <w:sz w:val="24"/>
          <w:szCs w:val="24"/>
        </w:rPr>
      </w:pPr>
      <w:r w:rsidRPr="005A6682">
        <w:rPr>
          <w:rStyle w:val="w"/>
          <w:rFonts w:cs="Times New Roman"/>
          <w:color w:val="000000"/>
          <w:sz w:val="24"/>
          <w:szCs w:val="24"/>
          <w:shd w:val="clear" w:color="auto" w:fill="FFFFFF"/>
        </w:rPr>
        <w:t>П</w:t>
      </w:r>
      <w:r w:rsidR="005B7A4D" w:rsidRPr="005A6682">
        <w:rPr>
          <w:rStyle w:val="w"/>
          <w:rFonts w:cs="Times New Roman"/>
          <w:color w:val="000000"/>
          <w:sz w:val="24"/>
          <w:szCs w:val="24"/>
          <w:shd w:val="clear" w:color="auto" w:fill="FFFFFF"/>
        </w:rPr>
        <w:t>роисходит</w:t>
      </w:r>
      <w:r w:rsidR="00430D86" w:rsidRPr="005A6682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B7A4D" w:rsidRPr="005A6682">
        <w:rPr>
          <w:rStyle w:val="w"/>
          <w:rFonts w:cs="Times New Roman"/>
          <w:color w:val="000000"/>
          <w:sz w:val="24"/>
          <w:szCs w:val="24"/>
          <w:shd w:val="clear" w:color="auto" w:fill="FFFFFF"/>
        </w:rPr>
        <w:t>относительно</w:t>
      </w:r>
      <w:r w:rsidR="00430D86" w:rsidRPr="005A6682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B7A4D" w:rsidRPr="005A6682">
        <w:rPr>
          <w:rStyle w:val="w"/>
          <w:rFonts w:cs="Times New Roman"/>
          <w:color w:val="000000"/>
          <w:sz w:val="24"/>
          <w:szCs w:val="24"/>
          <w:shd w:val="clear" w:color="auto" w:fill="FFFFFF"/>
        </w:rPr>
        <w:t>медленное</w:t>
      </w:r>
      <w:r w:rsidR="00430D86" w:rsidRPr="005A6682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B7A4D" w:rsidRPr="005A6682">
        <w:rPr>
          <w:rStyle w:val="w"/>
          <w:rFonts w:cs="Times New Roman"/>
          <w:color w:val="000000"/>
          <w:sz w:val="24"/>
          <w:szCs w:val="24"/>
          <w:shd w:val="clear" w:color="auto" w:fill="FFFFFF"/>
        </w:rPr>
        <w:t>изменение</w:t>
      </w:r>
      <w:r w:rsidR="00430D86" w:rsidRPr="005A6682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B7A4D" w:rsidRPr="005A6682">
        <w:rPr>
          <w:rStyle w:val="w"/>
          <w:rFonts w:cs="Times New Roman"/>
          <w:i/>
          <w:iCs/>
          <w:color w:val="000000"/>
          <w:sz w:val="24"/>
          <w:szCs w:val="24"/>
          <w:shd w:val="clear" w:color="auto" w:fill="FFFFFF"/>
        </w:rPr>
        <w:t>условий</w:t>
      </w:r>
      <w:r w:rsidR="005B7A4D" w:rsidRPr="005A6682">
        <w:rPr>
          <w:rFonts w:cs="Times New Roman"/>
          <w:color w:val="000000"/>
          <w:sz w:val="24"/>
          <w:szCs w:val="24"/>
          <w:shd w:val="clear" w:color="auto" w:fill="FFFFFF"/>
        </w:rPr>
        <w:t>,</w:t>
      </w:r>
      <w:r w:rsidR="00430D86" w:rsidRPr="005A6682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B7A4D" w:rsidRPr="005A6682">
        <w:rPr>
          <w:rStyle w:val="w"/>
          <w:rFonts w:cs="Times New Roman"/>
          <w:color w:val="000000"/>
          <w:sz w:val="24"/>
          <w:szCs w:val="24"/>
          <w:shd w:val="clear" w:color="auto" w:fill="FFFFFF"/>
        </w:rPr>
        <w:t>вследствие</w:t>
      </w:r>
      <w:r w:rsidR="00430D86" w:rsidRPr="005A6682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B7A4D" w:rsidRPr="005A6682">
        <w:rPr>
          <w:rStyle w:val="w"/>
          <w:rFonts w:cs="Times New Roman"/>
          <w:color w:val="000000"/>
          <w:sz w:val="24"/>
          <w:szCs w:val="24"/>
          <w:shd w:val="clear" w:color="auto" w:fill="FFFFFF"/>
        </w:rPr>
        <w:t>чего</w:t>
      </w:r>
      <w:r w:rsidR="00430D86" w:rsidRPr="005A6682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A6682">
        <w:rPr>
          <w:rStyle w:val="w"/>
          <w:rFonts w:cs="Times New Roman"/>
          <w:color w:val="000000"/>
          <w:sz w:val="24"/>
          <w:szCs w:val="24"/>
          <w:shd w:val="clear" w:color="auto" w:fill="FFFFFF"/>
        </w:rPr>
        <w:t>возм</w:t>
      </w:r>
      <w:r w:rsidR="005B7A4D" w:rsidRPr="005A6682">
        <w:rPr>
          <w:rStyle w:val="w"/>
          <w:rFonts w:cs="Times New Roman"/>
          <w:color w:val="000000"/>
          <w:sz w:val="24"/>
          <w:szCs w:val="24"/>
          <w:shd w:val="clear" w:color="auto" w:fill="FFFFFF"/>
        </w:rPr>
        <w:t>ожно</w:t>
      </w:r>
      <w:r w:rsidR="00430D86" w:rsidRPr="005A6682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B7A4D" w:rsidRPr="005A6682">
        <w:rPr>
          <w:rStyle w:val="w"/>
          <w:rFonts w:cs="Times New Roman"/>
          <w:color w:val="000000"/>
          <w:sz w:val="24"/>
          <w:szCs w:val="24"/>
          <w:shd w:val="clear" w:color="auto" w:fill="FFFFFF"/>
        </w:rPr>
        <w:t>при</w:t>
      </w:r>
      <w:r w:rsidR="00430D86" w:rsidRPr="005A6682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B7A4D" w:rsidRPr="005A6682">
        <w:rPr>
          <w:rStyle w:val="w"/>
          <w:rFonts w:cs="Times New Roman"/>
          <w:color w:val="000000"/>
          <w:sz w:val="24"/>
          <w:szCs w:val="24"/>
          <w:shd w:val="clear" w:color="auto" w:fill="FFFFFF"/>
        </w:rPr>
        <w:t>принятии</w:t>
      </w:r>
      <w:r w:rsidR="00430D86" w:rsidRPr="005A6682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B7A4D" w:rsidRPr="005A6682">
        <w:rPr>
          <w:rStyle w:val="w"/>
          <w:rFonts w:cs="Times New Roman"/>
          <w:color w:val="000000"/>
          <w:sz w:val="24"/>
          <w:szCs w:val="24"/>
          <w:shd w:val="clear" w:color="auto" w:fill="FFFFFF"/>
        </w:rPr>
        <w:t>долгосрочных</w:t>
      </w:r>
      <w:r w:rsidR="00430D86" w:rsidRPr="005A6682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B7A4D" w:rsidRPr="005A6682">
        <w:rPr>
          <w:rStyle w:val="w"/>
          <w:rFonts w:cs="Times New Roman"/>
          <w:color w:val="000000"/>
          <w:sz w:val="24"/>
          <w:szCs w:val="24"/>
          <w:shd w:val="clear" w:color="auto" w:fill="FFFFFF"/>
        </w:rPr>
        <w:t>хозяйственных</w:t>
      </w:r>
      <w:r w:rsidR="00430D86" w:rsidRPr="005A6682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B7A4D" w:rsidRPr="005A6682">
        <w:rPr>
          <w:rStyle w:val="w"/>
          <w:rFonts w:cs="Times New Roman"/>
          <w:i/>
          <w:iCs/>
          <w:color w:val="000000"/>
          <w:sz w:val="24"/>
          <w:szCs w:val="24"/>
          <w:shd w:val="clear" w:color="auto" w:fill="FFFFFF"/>
        </w:rPr>
        <w:t>решений</w:t>
      </w:r>
      <w:r w:rsidR="00430D86" w:rsidRPr="005A6682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B7A4D" w:rsidRPr="005A6682">
        <w:rPr>
          <w:rStyle w:val="w"/>
          <w:rFonts w:cs="Times New Roman"/>
          <w:color w:val="000000"/>
          <w:sz w:val="24"/>
          <w:szCs w:val="24"/>
          <w:shd w:val="clear" w:color="auto" w:fill="FFFFFF"/>
        </w:rPr>
        <w:t>опираться</w:t>
      </w:r>
      <w:r w:rsidR="00430D86" w:rsidRPr="005A6682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B7A4D" w:rsidRPr="005A6682">
        <w:rPr>
          <w:rStyle w:val="w"/>
          <w:rFonts w:cs="Times New Roman"/>
          <w:color w:val="000000"/>
          <w:sz w:val="24"/>
          <w:szCs w:val="24"/>
          <w:shd w:val="clear" w:color="auto" w:fill="FFFFFF"/>
        </w:rPr>
        <w:t>на</w:t>
      </w:r>
      <w:r w:rsidR="00430D86" w:rsidRPr="005A6682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B7A4D" w:rsidRPr="005A6682">
        <w:rPr>
          <w:rStyle w:val="w"/>
          <w:rFonts w:cs="Times New Roman"/>
          <w:color w:val="000000"/>
          <w:sz w:val="24"/>
          <w:szCs w:val="24"/>
          <w:shd w:val="clear" w:color="auto" w:fill="FFFFFF"/>
        </w:rPr>
        <w:t>текущие</w:t>
      </w:r>
      <w:r w:rsidR="00430D86" w:rsidRPr="005A6682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B7A4D" w:rsidRPr="005A6682">
        <w:rPr>
          <w:rStyle w:val="w"/>
          <w:rFonts w:cs="Times New Roman"/>
          <w:i/>
          <w:iCs/>
          <w:color w:val="000000"/>
          <w:sz w:val="24"/>
          <w:szCs w:val="24"/>
          <w:shd w:val="clear" w:color="auto" w:fill="FFFFFF"/>
        </w:rPr>
        <w:t>показатели</w:t>
      </w:r>
      <w:r w:rsidR="00430D86" w:rsidRPr="005A6682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3A4C6794" w14:textId="7F5E1DB1" w:rsidR="005B7A4D" w:rsidRPr="005A6682" w:rsidRDefault="005B7A4D" w:rsidP="00727EA0">
      <w:pPr>
        <w:pStyle w:val="2"/>
        <w:numPr>
          <w:ilvl w:val="0"/>
          <w:numId w:val="20"/>
        </w:numPr>
        <w:spacing w:before="0" w:beforeAutospacing="0" w:after="0" w:afterAutospacing="0"/>
        <w:ind w:left="0" w:firstLine="0"/>
        <w:rPr>
          <w:szCs w:val="28"/>
        </w:rPr>
      </w:pPr>
      <w:bookmarkStart w:id="8" w:name="_Toc101167657"/>
      <w:r w:rsidRPr="005A6682">
        <w:rPr>
          <w:szCs w:val="28"/>
        </w:rPr>
        <w:t>Что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из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себя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представляет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информационный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паспорт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модели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экономической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динамики.</w:t>
      </w:r>
      <w:bookmarkEnd w:id="8"/>
    </w:p>
    <w:p w14:paraId="202E7CB9" w14:textId="6EF4D0C1" w:rsidR="005B7A4D" w:rsidRPr="005A6682" w:rsidRDefault="005B7A4D" w:rsidP="00032C5B">
      <w:pPr>
        <w:pStyle w:val="a3"/>
        <w:spacing w:after="0"/>
        <w:ind w:left="0"/>
        <w:rPr>
          <w:rFonts w:cs="Times New Roman"/>
          <w:sz w:val="24"/>
          <w:szCs w:val="24"/>
        </w:rPr>
      </w:pPr>
      <w:r w:rsidRPr="005A6682">
        <w:rPr>
          <w:rFonts w:cs="Times New Roman"/>
          <w:sz w:val="24"/>
          <w:szCs w:val="24"/>
        </w:rPr>
        <w:t>Исходная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информация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задачи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–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информационный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паспорт.</w:t>
      </w:r>
      <w:r w:rsidR="00430D86" w:rsidRPr="005A6682">
        <w:rPr>
          <w:rFonts w:cs="Times New Roman"/>
          <w:sz w:val="24"/>
          <w:szCs w:val="24"/>
        </w:rPr>
        <w:t xml:space="preserve"> </w:t>
      </w:r>
    </w:p>
    <w:p w14:paraId="32738486" w14:textId="3B33E615" w:rsidR="005B7A4D" w:rsidRPr="005A6682" w:rsidRDefault="00EC0463" w:rsidP="00032C5B">
      <w:pPr>
        <w:pStyle w:val="a3"/>
        <w:spacing w:after="0"/>
        <w:ind w:left="0"/>
        <w:jc w:val="both"/>
        <w:rPr>
          <w:rFonts w:cs="Times New Roman"/>
          <w:sz w:val="24"/>
          <w:szCs w:val="24"/>
        </w:rPr>
      </w:pPr>
      <w:r w:rsidRPr="005A6682">
        <w:rPr>
          <w:rFonts w:cs="Times New Roman"/>
          <w:sz w:val="24"/>
          <w:szCs w:val="24"/>
        </w:rPr>
        <w:t>Информационный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паспорт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="005B7A4D" w:rsidRPr="005A6682">
        <w:rPr>
          <w:rFonts w:cs="Times New Roman"/>
          <w:sz w:val="24"/>
          <w:szCs w:val="24"/>
        </w:rPr>
        <w:t>для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="005B7A4D" w:rsidRPr="005A6682">
        <w:rPr>
          <w:rFonts w:cs="Times New Roman"/>
          <w:sz w:val="24"/>
          <w:szCs w:val="24"/>
        </w:rPr>
        <w:t>стационарной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="005B7A4D" w:rsidRPr="005A6682">
        <w:rPr>
          <w:rFonts w:cs="Times New Roman"/>
          <w:sz w:val="24"/>
          <w:szCs w:val="24"/>
        </w:rPr>
        <w:t>модели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="005B7A4D" w:rsidRPr="005A6682">
        <w:rPr>
          <w:rFonts w:cs="Times New Roman"/>
          <w:sz w:val="24"/>
          <w:szCs w:val="24"/>
        </w:rPr>
        <w:t>имеет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="005B7A4D" w:rsidRPr="005A6682">
        <w:rPr>
          <w:rFonts w:cs="Times New Roman"/>
          <w:sz w:val="24"/>
          <w:szCs w:val="24"/>
        </w:rPr>
        <w:t>вид:</w:t>
      </w:r>
      <w:r w:rsidR="00430D86" w:rsidRPr="005A6682">
        <w:rPr>
          <w:rFonts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Ω,U,φ,</m:t>
            </m:r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</m:d>
      </m:oMath>
    </w:p>
    <w:p w14:paraId="14AFCED1" w14:textId="5CDB48CA" w:rsidR="005B7A4D" w:rsidRPr="005A6682" w:rsidRDefault="005B7A4D" w:rsidP="00727EA0">
      <w:pPr>
        <w:pStyle w:val="2"/>
        <w:numPr>
          <w:ilvl w:val="0"/>
          <w:numId w:val="20"/>
        </w:numPr>
        <w:spacing w:before="0" w:beforeAutospacing="0" w:after="0" w:afterAutospacing="0"/>
        <w:ind w:left="0" w:firstLine="0"/>
        <w:rPr>
          <w:szCs w:val="28"/>
        </w:rPr>
      </w:pPr>
      <w:bookmarkStart w:id="9" w:name="_Toc101167658"/>
      <w:r w:rsidRPr="005A6682">
        <w:rPr>
          <w:szCs w:val="28"/>
        </w:rPr>
        <w:t>Релейное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переключение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в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стратегии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оптимального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управления.</w:t>
      </w:r>
      <w:r w:rsidR="00430D86" w:rsidRPr="005A6682">
        <w:rPr>
          <w:szCs w:val="28"/>
        </w:rPr>
        <w:t xml:space="preserve"> </w:t>
      </w:r>
      <w:r w:rsidRPr="005A6682">
        <w:rPr>
          <w:szCs w:val="28"/>
        </w:rPr>
        <w:t>Понятие.</w:t>
      </w:r>
      <w:bookmarkEnd w:id="9"/>
    </w:p>
    <w:p w14:paraId="379DDC00" w14:textId="207E37A5" w:rsidR="005B7A4D" w:rsidRPr="005A6682" w:rsidRDefault="005B7A4D" w:rsidP="00032C5B">
      <w:pPr>
        <w:pStyle w:val="a3"/>
        <w:spacing w:after="0"/>
        <w:ind w:left="0"/>
        <w:jc w:val="both"/>
        <w:rPr>
          <w:rFonts w:cs="Times New Roman"/>
          <w:sz w:val="24"/>
          <w:szCs w:val="24"/>
        </w:rPr>
      </w:pPr>
      <w:r w:rsidRPr="005A6682">
        <w:rPr>
          <w:rFonts w:cs="Times New Roman"/>
          <w:sz w:val="24"/>
          <w:szCs w:val="24"/>
        </w:rPr>
        <w:t>Оптимальное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по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быстродействию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управление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есть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кусочно-постоянные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или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релейные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функции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времени.</w:t>
      </w:r>
    </w:p>
    <w:p w14:paraId="3E0DCF0E" w14:textId="31CFDF4C" w:rsidR="005B7A4D" w:rsidRPr="005A6682" w:rsidRDefault="00430D86" w:rsidP="00727EA0">
      <w:pPr>
        <w:pStyle w:val="2"/>
        <w:numPr>
          <w:ilvl w:val="0"/>
          <w:numId w:val="20"/>
        </w:numPr>
        <w:spacing w:before="0" w:beforeAutospacing="0" w:after="0" w:afterAutospacing="0"/>
        <w:ind w:left="0" w:firstLine="0"/>
        <w:rPr>
          <w:szCs w:val="28"/>
        </w:rPr>
      </w:pPr>
      <w:r w:rsidRPr="005A6682">
        <w:rPr>
          <w:szCs w:val="28"/>
        </w:rPr>
        <w:t xml:space="preserve"> </w:t>
      </w:r>
      <w:bookmarkStart w:id="10" w:name="_Toc101167659"/>
      <w:r w:rsidR="005B7A4D" w:rsidRPr="005A6682">
        <w:rPr>
          <w:szCs w:val="28"/>
        </w:rPr>
        <w:t>Стационарность</w:t>
      </w:r>
      <w:r w:rsidRPr="005A6682">
        <w:rPr>
          <w:szCs w:val="28"/>
        </w:rPr>
        <w:t xml:space="preserve"> </w:t>
      </w:r>
      <w:r w:rsidR="005B7A4D" w:rsidRPr="005A6682">
        <w:rPr>
          <w:szCs w:val="28"/>
        </w:rPr>
        <w:t>и</w:t>
      </w:r>
      <w:r w:rsidRPr="005A6682">
        <w:rPr>
          <w:szCs w:val="28"/>
        </w:rPr>
        <w:t xml:space="preserve"> </w:t>
      </w:r>
      <w:r w:rsidR="005B7A4D" w:rsidRPr="005A6682">
        <w:rPr>
          <w:szCs w:val="28"/>
        </w:rPr>
        <w:t>квазистационарность</w:t>
      </w:r>
      <w:r w:rsidRPr="005A6682">
        <w:rPr>
          <w:szCs w:val="28"/>
        </w:rPr>
        <w:t xml:space="preserve"> </w:t>
      </w:r>
      <w:r w:rsidR="005B7A4D" w:rsidRPr="005A6682">
        <w:rPr>
          <w:szCs w:val="28"/>
        </w:rPr>
        <w:t>в</w:t>
      </w:r>
      <w:r w:rsidRPr="005A6682">
        <w:rPr>
          <w:szCs w:val="28"/>
        </w:rPr>
        <w:t xml:space="preserve"> </w:t>
      </w:r>
      <w:r w:rsidR="005B7A4D" w:rsidRPr="005A6682">
        <w:rPr>
          <w:szCs w:val="28"/>
        </w:rPr>
        <w:t>моделях</w:t>
      </w:r>
      <w:r w:rsidRPr="005A6682">
        <w:rPr>
          <w:szCs w:val="28"/>
        </w:rPr>
        <w:t xml:space="preserve"> </w:t>
      </w:r>
      <w:r w:rsidR="005B7A4D" w:rsidRPr="005A6682">
        <w:rPr>
          <w:szCs w:val="28"/>
        </w:rPr>
        <w:t>экономической</w:t>
      </w:r>
      <w:r w:rsidRPr="005A6682">
        <w:rPr>
          <w:szCs w:val="28"/>
        </w:rPr>
        <w:t xml:space="preserve"> </w:t>
      </w:r>
      <w:r w:rsidR="005B7A4D" w:rsidRPr="005A6682">
        <w:rPr>
          <w:szCs w:val="28"/>
        </w:rPr>
        <w:t>динамики.</w:t>
      </w:r>
      <w:bookmarkEnd w:id="10"/>
      <w:r w:rsidRPr="005A6682">
        <w:rPr>
          <w:szCs w:val="28"/>
        </w:rPr>
        <w:t xml:space="preserve"> </w:t>
      </w:r>
    </w:p>
    <w:p w14:paraId="32CD2ADF" w14:textId="43C84CD8" w:rsidR="005B7A4D" w:rsidRPr="005A6682" w:rsidRDefault="005B7A4D" w:rsidP="00032C5B">
      <w:pPr>
        <w:spacing w:after="0"/>
        <w:rPr>
          <w:rFonts w:cs="Times New Roman"/>
          <w:sz w:val="24"/>
          <w:szCs w:val="24"/>
        </w:rPr>
      </w:pPr>
      <w:r w:rsidRPr="005A6682">
        <w:rPr>
          <w:rFonts w:cs="Times New Roman"/>
          <w:sz w:val="24"/>
          <w:szCs w:val="24"/>
        </w:rPr>
        <w:t>Экономика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достигает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стационарного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состояния,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когда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чистое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накопление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капитала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на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единицу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эффективного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труда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прекращается.</w:t>
      </w:r>
    </w:p>
    <w:p w14:paraId="03F27E3D" w14:textId="7C985375" w:rsidR="00727EA0" w:rsidRDefault="005B7A4D" w:rsidP="00032C5B">
      <w:pPr>
        <w:spacing w:after="0"/>
        <w:rPr>
          <w:rFonts w:cs="Times New Roman"/>
          <w:sz w:val="24"/>
          <w:szCs w:val="24"/>
        </w:rPr>
      </w:pPr>
      <w:r w:rsidRPr="005A6682">
        <w:rPr>
          <w:rFonts w:cs="Times New Roman"/>
          <w:sz w:val="24"/>
          <w:szCs w:val="24"/>
        </w:rPr>
        <w:t>Квазистационарным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будем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называть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процесс,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если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его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параметры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меняются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существенно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медленнее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остальных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динамических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процессов,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протекающих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в</w:t>
      </w:r>
      <w:r w:rsidR="00430D86" w:rsidRPr="005A6682">
        <w:rPr>
          <w:rFonts w:cs="Times New Roman"/>
          <w:sz w:val="24"/>
          <w:szCs w:val="24"/>
        </w:rPr>
        <w:t xml:space="preserve"> </w:t>
      </w:r>
      <w:r w:rsidRPr="005A6682">
        <w:rPr>
          <w:rFonts w:cs="Times New Roman"/>
          <w:sz w:val="24"/>
          <w:szCs w:val="24"/>
        </w:rPr>
        <w:t>системе</w:t>
      </w:r>
      <w:r w:rsidR="00430D86" w:rsidRPr="00727EA0">
        <w:rPr>
          <w:rFonts w:cs="Times New Roman"/>
          <w:sz w:val="24"/>
          <w:szCs w:val="24"/>
        </w:rPr>
        <w:t xml:space="preserve"> </w:t>
      </w:r>
    </w:p>
    <w:p w14:paraId="1F76C2FA" w14:textId="43809090" w:rsidR="00E90ED2" w:rsidRPr="00E90ED2" w:rsidRDefault="00727EA0" w:rsidP="005A6682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br w:type="page"/>
      </w:r>
      <w:bookmarkStart w:id="11" w:name="_GoBack"/>
      <w:bookmarkEnd w:id="11"/>
    </w:p>
    <w:p w14:paraId="34B1D0EF" w14:textId="700E73BB" w:rsidR="00E90ED2" w:rsidRPr="00E90ED2" w:rsidRDefault="00E90ED2" w:rsidP="00032C5B">
      <w:pPr>
        <w:spacing w:after="0" w:line="240" w:lineRule="auto"/>
        <w:ind w:firstLine="709"/>
        <w:jc w:val="both"/>
        <w:rPr>
          <w:rFonts w:eastAsia="Times New Roman" w:cs="Times New Roman"/>
          <w:color w:val="252525"/>
          <w:sz w:val="24"/>
          <w:szCs w:val="24"/>
          <w:lang w:val="x-none" w:eastAsia="x-none"/>
        </w:rPr>
      </w:pPr>
    </w:p>
    <w:sectPr w:rsidR="00E90ED2" w:rsidRPr="00E90ED2" w:rsidSect="00032C5B">
      <w:footerReference w:type="default" r:id="rId29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E7507C" w14:textId="77777777" w:rsidR="008C639F" w:rsidRDefault="008C639F" w:rsidP="00DC0DDC">
      <w:pPr>
        <w:spacing w:after="0" w:line="240" w:lineRule="auto"/>
      </w:pPr>
      <w:r>
        <w:separator/>
      </w:r>
    </w:p>
  </w:endnote>
  <w:endnote w:type="continuationSeparator" w:id="0">
    <w:p w14:paraId="40BB6639" w14:textId="77777777" w:rsidR="008C639F" w:rsidRDefault="008C639F" w:rsidP="00DC0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4117358"/>
      <w:docPartObj>
        <w:docPartGallery w:val="Page Numbers (Bottom of Page)"/>
        <w:docPartUnique/>
      </w:docPartObj>
    </w:sdtPr>
    <w:sdtEndPr/>
    <w:sdtContent>
      <w:p w14:paraId="1417E54D" w14:textId="5571598C" w:rsidR="00D272B9" w:rsidRDefault="00D272B9">
        <w:pPr>
          <w:pStyle w:val="af"/>
          <w:jc w:val="center"/>
        </w:pPr>
        <w:r w:rsidRPr="00DC0DDC">
          <w:rPr>
            <w:rFonts w:cs="Times New Roman"/>
            <w:sz w:val="24"/>
            <w:szCs w:val="24"/>
          </w:rPr>
          <w:fldChar w:fldCharType="begin"/>
        </w:r>
        <w:r w:rsidRPr="00DC0DDC">
          <w:rPr>
            <w:rFonts w:cs="Times New Roman"/>
            <w:sz w:val="24"/>
            <w:szCs w:val="24"/>
          </w:rPr>
          <w:instrText>PAGE   \* MERGEFORMAT</w:instrText>
        </w:r>
        <w:r w:rsidRPr="00DC0DDC">
          <w:rPr>
            <w:rFonts w:cs="Times New Roman"/>
            <w:sz w:val="24"/>
            <w:szCs w:val="24"/>
          </w:rPr>
          <w:fldChar w:fldCharType="separate"/>
        </w:r>
        <w:r w:rsidR="005A6682">
          <w:rPr>
            <w:rFonts w:cs="Times New Roman"/>
            <w:noProof/>
            <w:sz w:val="24"/>
            <w:szCs w:val="24"/>
          </w:rPr>
          <w:t>2</w:t>
        </w:r>
        <w:r w:rsidRPr="00DC0DDC">
          <w:rPr>
            <w:rFonts w:cs="Times New Roman"/>
            <w:sz w:val="24"/>
            <w:szCs w:val="24"/>
          </w:rPr>
          <w:fldChar w:fldCharType="end"/>
        </w:r>
      </w:p>
    </w:sdtContent>
  </w:sdt>
  <w:p w14:paraId="2727227E" w14:textId="77777777" w:rsidR="00D272B9" w:rsidRDefault="00D272B9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567F66" w14:textId="77777777" w:rsidR="008C639F" w:rsidRDefault="008C639F" w:rsidP="00DC0DDC">
      <w:pPr>
        <w:spacing w:after="0" w:line="240" w:lineRule="auto"/>
      </w:pPr>
      <w:r>
        <w:separator/>
      </w:r>
    </w:p>
  </w:footnote>
  <w:footnote w:type="continuationSeparator" w:id="0">
    <w:p w14:paraId="7A6E52E6" w14:textId="77777777" w:rsidR="008C639F" w:rsidRDefault="008C639F" w:rsidP="00DC0D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839DE"/>
    <w:multiLevelType w:val="multilevel"/>
    <w:tmpl w:val="6A6C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E3DCD"/>
    <w:multiLevelType w:val="hybridMultilevel"/>
    <w:tmpl w:val="A6E4E4D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DB211BE"/>
    <w:multiLevelType w:val="multilevel"/>
    <w:tmpl w:val="B8C0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8291F"/>
    <w:multiLevelType w:val="hybridMultilevel"/>
    <w:tmpl w:val="D7F69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72109"/>
    <w:multiLevelType w:val="multilevel"/>
    <w:tmpl w:val="1C22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9420CF"/>
    <w:multiLevelType w:val="hybridMultilevel"/>
    <w:tmpl w:val="2E48F58A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45236C0"/>
    <w:multiLevelType w:val="multilevel"/>
    <w:tmpl w:val="30F45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D92935"/>
    <w:multiLevelType w:val="multilevel"/>
    <w:tmpl w:val="16F0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40BF6"/>
    <w:multiLevelType w:val="multilevel"/>
    <w:tmpl w:val="2580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8840CB"/>
    <w:multiLevelType w:val="multilevel"/>
    <w:tmpl w:val="CB22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E462F9"/>
    <w:multiLevelType w:val="multilevel"/>
    <w:tmpl w:val="DD663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8544B3"/>
    <w:multiLevelType w:val="hybridMultilevel"/>
    <w:tmpl w:val="B3401D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1EDB6412"/>
    <w:multiLevelType w:val="multilevel"/>
    <w:tmpl w:val="B810C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775157"/>
    <w:multiLevelType w:val="hybridMultilevel"/>
    <w:tmpl w:val="7674C1E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A232D7E"/>
    <w:multiLevelType w:val="multilevel"/>
    <w:tmpl w:val="D296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336D9B"/>
    <w:multiLevelType w:val="multilevel"/>
    <w:tmpl w:val="683A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614EFB"/>
    <w:multiLevelType w:val="multilevel"/>
    <w:tmpl w:val="799C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AD759B"/>
    <w:multiLevelType w:val="multilevel"/>
    <w:tmpl w:val="0D82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9B7455"/>
    <w:multiLevelType w:val="multilevel"/>
    <w:tmpl w:val="762E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574AC0"/>
    <w:multiLevelType w:val="multilevel"/>
    <w:tmpl w:val="B28C4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6B4F4A"/>
    <w:multiLevelType w:val="hybridMultilevel"/>
    <w:tmpl w:val="1D4C6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5A15A8"/>
    <w:multiLevelType w:val="multilevel"/>
    <w:tmpl w:val="F57E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AD27C2"/>
    <w:multiLevelType w:val="hybridMultilevel"/>
    <w:tmpl w:val="2E48F58A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20E4462"/>
    <w:multiLevelType w:val="hybridMultilevel"/>
    <w:tmpl w:val="31F60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415CAF"/>
    <w:multiLevelType w:val="hybridMultilevel"/>
    <w:tmpl w:val="79F2CDF6"/>
    <w:lvl w:ilvl="0" w:tplc="B72826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6B1374E"/>
    <w:multiLevelType w:val="hybridMultilevel"/>
    <w:tmpl w:val="A6E4E4D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71772EA"/>
    <w:multiLevelType w:val="hybridMultilevel"/>
    <w:tmpl w:val="D472C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AC6632"/>
    <w:multiLevelType w:val="multilevel"/>
    <w:tmpl w:val="9920F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847E35"/>
    <w:multiLevelType w:val="singleLevel"/>
    <w:tmpl w:val="FA4CE54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</w:abstractNum>
  <w:abstractNum w:abstractNumId="29" w15:restartNumberingAfterBreak="0">
    <w:nsid w:val="4FB47102"/>
    <w:multiLevelType w:val="hybridMultilevel"/>
    <w:tmpl w:val="0022616C"/>
    <w:lvl w:ilvl="0" w:tplc="D6563F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60B04"/>
    <w:multiLevelType w:val="hybridMultilevel"/>
    <w:tmpl w:val="99F03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C206B2"/>
    <w:multiLevelType w:val="multilevel"/>
    <w:tmpl w:val="32E2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96641F"/>
    <w:multiLevelType w:val="multilevel"/>
    <w:tmpl w:val="963E4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EE799C"/>
    <w:multiLevelType w:val="multilevel"/>
    <w:tmpl w:val="62D02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8E6C91"/>
    <w:multiLevelType w:val="multilevel"/>
    <w:tmpl w:val="933A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AD7D84"/>
    <w:multiLevelType w:val="multilevel"/>
    <w:tmpl w:val="F504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F24051"/>
    <w:multiLevelType w:val="multilevel"/>
    <w:tmpl w:val="49F2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AA5CB2"/>
    <w:multiLevelType w:val="multilevel"/>
    <w:tmpl w:val="A9C46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95075F"/>
    <w:multiLevelType w:val="multilevel"/>
    <w:tmpl w:val="DD663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5E5E08"/>
    <w:multiLevelType w:val="multilevel"/>
    <w:tmpl w:val="30BC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5D78F7"/>
    <w:multiLevelType w:val="multilevel"/>
    <w:tmpl w:val="C70C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D115B7"/>
    <w:multiLevelType w:val="hybridMultilevel"/>
    <w:tmpl w:val="40BA7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72C75"/>
    <w:multiLevelType w:val="multilevel"/>
    <w:tmpl w:val="99E8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7B2591"/>
    <w:multiLevelType w:val="multilevel"/>
    <w:tmpl w:val="C0AA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EC5517"/>
    <w:multiLevelType w:val="hybridMultilevel"/>
    <w:tmpl w:val="D28034F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CF6D74"/>
    <w:multiLevelType w:val="hybridMultilevel"/>
    <w:tmpl w:val="1FA4363A"/>
    <w:lvl w:ilvl="0" w:tplc="C9345C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7D87063B"/>
    <w:multiLevelType w:val="multilevel"/>
    <w:tmpl w:val="677E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6"/>
  </w:num>
  <w:num w:numId="2">
    <w:abstractNumId w:val="14"/>
  </w:num>
  <w:num w:numId="3">
    <w:abstractNumId w:val="37"/>
  </w:num>
  <w:num w:numId="4">
    <w:abstractNumId w:val="26"/>
  </w:num>
  <w:num w:numId="5">
    <w:abstractNumId w:val="17"/>
  </w:num>
  <w:num w:numId="6">
    <w:abstractNumId w:val="3"/>
  </w:num>
  <w:num w:numId="7">
    <w:abstractNumId w:val="27"/>
  </w:num>
  <w:num w:numId="8">
    <w:abstractNumId w:val="43"/>
  </w:num>
  <w:num w:numId="9">
    <w:abstractNumId w:val="16"/>
  </w:num>
  <w:num w:numId="10">
    <w:abstractNumId w:val="36"/>
  </w:num>
  <w:num w:numId="11">
    <w:abstractNumId w:val="35"/>
  </w:num>
  <w:num w:numId="12">
    <w:abstractNumId w:val="40"/>
  </w:num>
  <w:num w:numId="13">
    <w:abstractNumId w:val="19"/>
  </w:num>
  <w:num w:numId="14">
    <w:abstractNumId w:val="2"/>
  </w:num>
  <w:num w:numId="15">
    <w:abstractNumId w:val="18"/>
  </w:num>
  <w:num w:numId="16">
    <w:abstractNumId w:val="28"/>
    <w:lvlOverride w:ilvl="0">
      <w:startOverride w:val="1"/>
    </w:lvlOverride>
  </w:num>
  <w:num w:numId="17">
    <w:abstractNumId w:val="39"/>
  </w:num>
  <w:num w:numId="18">
    <w:abstractNumId w:val="34"/>
  </w:num>
  <w:num w:numId="19">
    <w:abstractNumId w:val="45"/>
  </w:num>
  <w:num w:numId="20">
    <w:abstractNumId w:val="25"/>
  </w:num>
  <w:num w:numId="21">
    <w:abstractNumId w:val="23"/>
  </w:num>
  <w:num w:numId="22">
    <w:abstractNumId w:val="7"/>
  </w:num>
  <w:num w:numId="23">
    <w:abstractNumId w:val="24"/>
  </w:num>
  <w:num w:numId="24">
    <w:abstractNumId w:val="12"/>
  </w:num>
  <w:num w:numId="25">
    <w:abstractNumId w:val="38"/>
  </w:num>
  <w:num w:numId="26">
    <w:abstractNumId w:val="21"/>
  </w:num>
  <w:num w:numId="27">
    <w:abstractNumId w:val="32"/>
  </w:num>
  <w:num w:numId="28">
    <w:abstractNumId w:val="33"/>
  </w:num>
  <w:num w:numId="29">
    <w:abstractNumId w:val="42"/>
  </w:num>
  <w:num w:numId="30">
    <w:abstractNumId w:val="11"/>
  </w:num>
  <w:num w:numId="31">
    <w:abstractNumId w:val="29"/>
  </w:num>
  <w:num w:numId="32">
    <w:abstractNumId w:val="8"/>
  </w:num>
  <w:num w:numId="33">
    <w:abstractNumId w:val="15"/>
  </w:num>
  <w:num w:numId="34">
    <w:abstractNumId w:val="31"/>
  </w:num>
  <w:num w:numId="35">
    <w:abstractNumId w:val="20"/>
  </w:num>
  <w:num w:numId="36">
    <w:abstractNumId w:val="30"/>
  </w:num>
  <w:num w:numId="37">
    <w:abstractNumId w:val="41"/>
  </w:num>
  <w:num w:numId="38">
    <w:abstractNumId w:val="10"/>
  </w:num>
  <w:num w:numId="39">
    <w:abstractNumId w:val="6"/>
  </w:num>
  <w:num w:numId="40">
    <w:abstractNumId w:val="13"/>
  </w:num>
  <w:num w:numId="41">
    <w:abstractNumId w:val="5"/>
  </w:num>
  <w:num w:numId="42">
    <w:abstractNumId w:val="22"/>
  </w:num>
  <w:num w:numId="43">
    <w:abstractNumId w:val="44"/>
  </w:num>
  <w:num w:numId="44">
    <w:abstractNumId w:val="4"/>
  </w:num>
  <w:num w:numId="45">
    <w:abstractNumId w:val="0"/>
  </w:num>
  <w:num w:numId="46">
    <w:abstractNumId w:val="9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04"/>
    <w:rsid w:val="00004B86"/>
    <w:rsid w:val="00030899"/>
    <w:rsid w:val="00032C5B"/>
    <w:rsid w:val="00056D22"/>
    <w:rsid w:val="00080C8A"/>
    <w:rsid w:val="0009100F"/>
    <w:rsid w:val="000A0B2D"/>
    <w:rsid w:val="000C55CD"/>
    <w:rsid w:val="001047B5"/>
    <w:rsid w:val="001362AC"/>
    <w:rsid w:val="0017185F"/>
    <w:rsid w:val="0019579D"/>
    <w:rsid w:val="001974A5"/>
    <w:rsid w:val="001B1EF8"/>
    <w:rsid w:val="001B4D84"/>
    <w:rsid w:val="001D119F"/>
    <w:rsid w:val="001D73F4"/>
    <w:rsid w:val="001E2A14"/>
    <w:rsid w:val="001E53F3"/>
    <w:rsid w:val="00206389"/>
    <w:rsid w:val="002266BF"/>
    <w:rsid w:val="00293464"/>
    <w:rsid w:val="002C6C34"/>
    <w:rsid w:val="002D0CB2"/>
    <w:rsid w:val="002D6F0E"/>
    <w:rsid w:val="002E03CE"/>
    <w:rsid w:val="003003CD"/>
    <w:rsid w:val="00311192"/>
    <w:rsid w:val="0034173B"/>
    <w:rsid w:val="00343C00"/>
    <w:rsid w:val="0034656F"/>
    <w:rsid w:val="00367D79"/>
    <w:rsid w:val="00374A96"/>
    <w:rsid w:val="0038580B"/>
    <w:rsid w:val="003D7A51"/>
    <w:rsid w:val="003F01A7"/>
    <w:rsid w:val="00411230"/>
    <w:rsid w:val="0041796C"/>
    <w:rsid w:val="00426D07"/>
    <w:rsid w:val="00430D86"/>
    <w:rsid w:val="00436FE6"/>
    <w:rsid w:val="004455CC"/>
    <w:rsid w:val="00473757"/>
    <w:rsid w:val="00480B60"/>
    <w:rsid w:val="00485B98"/>
    <w:rsid w:val="004878CD"/>
    <w:rsid w:val="004B7BBF"/>
    <w:rsid w:val="004D2CD7"/>
    <w:rsid w:val="00534811"/>
    <w:rsid w:val="00535C5E"/>
    <w:rsid w:val="00540133"/>
    <w:rsid w:val="00557649"/>
    <w:rsid w:val="00562D79"/>
    <w:rsid w:val="00564A79"/>
    <w:rsid w:val="005743BD"/>
    <w:rsid w:val="005A5078"/>
    <w:rsid w:val="005A6682"/>
    <w:rsid w:val="005B7A4D"/>
    <w:rsid w:val="005D08F7"/>
    <w:rsid w:val="005F6D8E"/>
    <w:rsid w:val="00605D84"/>
    <w:rsid w:val="00606A04"/>
    <w:rsid w:val="00624565"/>
    <w:rsid w:val="00642504"/>
    <w:rsid w:val="00675F86"/>
    <w:rsid w:val="00694F95"/>
    <w:rsid w:val="006A0486"/>
    <w:rsid w:val="006B4151"/>
    <w:rsid w:val="006E3A4E"/>
    <w:rsid w:val="006E5B32"/>
    <w:rsid w:val="0070357D"/>
    <w:rsid w:val="00705143"/>
    <w:rsid w:val="00716567"/>
    <w:rsid w:val="007267BE"/>
    <w:rsid w:val="00727EA0"/>
    <w:rsid w:val="00732CCB"/>
    <w:rsid w:val="00733F39"/>
    <w:rsid w:val="00734A2D"/>
    <w:rsid w:val="00736CA2"/>
    <w:rsid w:val="00761CFE"/>
    <w:rsid w:val="0078235F"/>
    <w:rsid w:val="007F16AE"/>
    <w:rsid w:val="00812799"/>
    <w:rsid w:val="00822D9B"/>
    <w:rsid w:val="00824594"/>
    <w:rsid w:val="00866A6F"/>
    <w:rsid w:val="008737BC"/>
    <w:rsid w:val="008B22F7"/>
    <w:rsid w:val="008B7153"/>
    <w:rsid w:val="008C089B"/>
    <w:rsid w:val="008C3059"/>
    <w:rsid w:val="008C3234"/>
    <w:rsid w:val="008C639F"/>
    <w:rsid w:val="008D0310"/>
    <w:rsid w:val="008D4B3E"/>
    <w:rsid w:val="008D6BDD"/>
    <w:rsid w:val="008E112C"/>
    <w:rsid w:val="009164BA"/>
    <w:rsid w:val="009169CC"/>
    <w:rsid w:val="00933A21"/>
    <w:rsid w:val="0093767D"/>
    <w:rsid w:val="00937F1D"/>
    <w:rsid w:val="00940463"/>
    <w:rsid w:val="009578DC"/>
    <w:rsid w:val="009644C9"/>
    <w:rsid w:val="00966409"/>
    <w:rsid w:val="00967CA4"/>
    <w:rsid w:val="0099752B"/>
    <w:rsid w:val="009B0E11"/>
    <w:rsid w:val="009D23D9"/>
    <w:rsid w:val="009D3515"/>
    <w:rsid w:val="009E6417"/>
    <w:rsid w:val="00A106B7"/>
    <w:rsid w:val="00A15DAD"/>
    <w:rsid w:val="00A616F6"/>
    <w:rsid w:val="00A71B6C"/>
    <w:rsid w:val="00A727EC"/>
    <w:rsid w:val="00A84687"/>
    <w:rsid w:val="00A87F9D"/>
    <w:rsid w:val="00A97F21"/>
    <w:rsid w:val="00AA088A"/>
    <w:rsid w:val="00AB2411"/>
    <w:rsid w:val="00AF0B5E"/>
    <w:rsid w:val="00B45718"/>
    <w:rsid w:val="00B50D8A"/>
    <w:rsid w:val="00B548C2"/>
    <w:rsid w:val="00B61010"/>
    <w:rsid w:val="00B614AC"/>
    <w:rsid w:val="00B81189"/>
    <w:rsid w:val="00BB5CAB"/>
    <w:rsid w:val="00BD7E75"/>
    <w:rsid w:val="00C15899"/>
    <w:rsid w:val="00C41F8C"/>
    <w:rsid w:val="00C60C8E"/>
    <w:rsid w:val="00CA0F2E"/>
    <w:rsid w:val="00CA13C9"/>
    <w:rsid w:val="00CA4635"/>
    <w:rsid w:val="00CB6F00"/>
    <w:rsid w:val="00CD5667"/>
    <w:rsid w:val="00CF63CB"/>
    <w:rsid w:val="00D152D5"/>
    <w:rsid w:val="00D272B9"/>
    <w:rsid w:val="00D358A8"/>
    <w:rsid w:val="00D672C0"/>
    <w:rsid w:val="00D80757"/>
    <w:rsid w:val="00D83207"/>
    <w:rsid w:val="00D83EE4"/>
    <w:rsid w:val="00D85087"/>
    <w:rsid w:val="00DA46F2"/>
    <w:rsid w:val="00DB480F"/>
    <w:rsid w:val="00DC0DDC"/>
    <w:rsid w:val="00DD5571"/>
    <w:rsid w:val="00E10DB6"/>
    <w:rsid w:val="00E3675A"/>
    <w:rsid w:val="00E426E7"/>
    <w:rsid w:val="00E4437A"/>
    <w:rsid w:val="00E820D3"/>
    <w:rsid w:val="00E90ED2"/>
    <w:rsid w:val="00EC0463"/>
    <w:rsid w:val="00ED4D18"/>
    <w:rsid w:val="00EF0EBE"/>
    <w:rsid w:val="00EF31A8"/>
    <w:rsid w:val="00EF72C5"/>
    <w:rsid w:val="00F20707"/>
    <w:rsid w:val="00F20A24"/>
    <w:rsid w:val="00F44A83"/>
    <w:rsid w:val="00F50386"/>
    <w:rsid w:val="00F52031"/>
    <w:rsid w:val="00F57115"/>
    <w:rsid w:val="00F8795D"/>
    <w:rsid w:val="00FA243C"/>
    <w:rsid w:val="00FA54D3"/>
    <w:rsid w:val="00FA6666"/>
    <w:rsid w:val="00FC76F7"/>
    <w:rsid w:val="00FF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6AE79"/>
  <w15:chartTrackingRefBased/>
  <w15:docId w15:val="{642F4FCE-90AD-466B-AEF4-2C98B8E7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00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7A4D"/>
    <w:pPr>
      <w:keepNext/>
      <w:keepLines/>
      <w:spacing w:before="240" w:after="0"/>
      <w:jc w:val="center"/>
      <w:outlineLvl w:val="0"/>
    </w:pPr>
    <w:rPr>
      <w:rFonts w:eastAsia="Calibri" w:cs="Times New Roman"/>
      <w:b/>
      <w:sz w:val="32"/>
      <w:szCs w:val="32"/>
    </w:rPr>
  </w:style>
  <w:style w:type="paragraph" w:styleId="2">
    <w:name w:val="heading 2"/>
    <w:basedOn w:val="a"/>
    <w:link w:val="20"/>
    <w:uiPriority w:val="9"/>
    <w:qFormat/>
    <w:rsid w:val="005B7A4D"/>
    <w:pPr>
      <w:spacing w:before="100" w:beforeAutospacing="1" w:after="100" w:afterAutospacing="1" w:line="240" w:lineRule="auto"/>
      <w:ind w:firstLine="708"/>
      <w:outlineLvl w:val="1"/>
    </w:pPr>
    <w:rPr>
      <w:rFonts w:eastAsia="Calibri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0E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7A4D"/>
    <w:pPr>
      <w:keepNext/>
      <w:keepLines/>
      <w:spacing w:before="40" w:after="0"/>
      <w:outlineLvl w:val="3"/>
    </w:pPr>
    <w:rPr>
      <w:rFonts w:ascii="Calibri Light" w:eastAsia="Times New Roman" w:hAnsi="Calibri Light" w:cs="Times New Roman"/>
      <w:i/>
      <w:iC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B7A4D"/>
    <w:rPr>
      <w:rFonts w:ascii="Times New Roman" w:eastAsia="Calibri" w:hAnsi="Times New Roman" w:cs="Times New Roman"/>
      <w:b/>
      <w:bCs/>
      <w:sz w:val="28"/>
      <w:szCs w:val="36"/>
      <w:lang w:eastAsia="ru-RU"/>
    </w:rPr>
  </w:style>
  <w:style w:type="paragraph" w:customStyle="1" w:styleId="41">
    <w:name w:val="Заголовок 41"/>
    <w:basedOn w:val="a"/>
    <w:next w:val="a"/>
    <w:uiPriority w:val="9"/>
    <w:semiHidden/>
    <w:unhideWhenUsed/>
    <w:qFormat/>
    <w:rsid w:val="005B7A4D"/>
    <w:pPr>
      <w:keepNext/>
      <w:keepLines/>
      <w:spacing w:before="40" w:after="0"/>
      <w:outlineLvl w:val="3"/>
    </w:pPr>
    <w:rPr>
      <w:rFonts w:ascii="Calibri Light" w:eastAsia="Times New Roman" w:hAnsi="Calibri Light" w:cs="Times New Roman"/>
      <w:i/>
      <w:iCs/>
      <w:color w:val="2F5496"/>
    </w:rPr>
  </w:style>
  <w:style w:type="numbering" w:customStyle="1" w:styleId="11">
    <w:name w:val="Нет списка1"/>
    <w:next w:val="a2"/>
    <w:uiPriority w:val="99"/>
    <w:semiHidden/>
    <w:unhideWhenUsed/>
    <w:rsid w:val="005B7A4D"/>
  </w:style>
  <w:style w:type="character" w:customStyle="1" w:styleId="40">
    <w:name w:val="Заголовок 4 Знак"/>
    <w:basedOn w:val="a0"/>
    <w:link w:val="4"/>
    <w:uiPriority w:val="9"/>
    <w:semiHidden/>
    <w:rsid w:val="005B7A4D"/>
    <w:rPr>
      <w:rFonts w:ascii="Calibri Light" w:eastAsia="Times New Roman" w:hAnsi="Calibri Light" w:cs="Times New Roman"/>
      <w:i/>
      <w:iCs/>
      <w:color w:val="2F5496"/>
      <w:sz w:val="28"/>
    </w:rPr>
  </w:style>
  <w:style w:type="paragraph" w:customStyle="1" w:styleId="12">
    <w:name w:val="Абзац списка1"/>
    <w:basedOn w:val="a"/>
    <w:next w:val="a3"/>
    <w:uiPriority w:val="34"/>
    <w:qFormat/>
    <w:rsid w:val="005B7A4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B7A4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5B7A4D"/>
  </w:style>
  <w:style w:type="character" w:styleId="a5">
    <w:name w:val="Hyperlink"/>
    <w:basedOn w:val="a0"/>
    <w:uiPriority w:val="99"/>
    <w:unhideWhenUsed/>
    <w:rsid w:val="005B7A4D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5B7A4D"/>
  </w:style>
  <w:style w:type="character" w:styleId="HTML">
    <w:name w:val="HTML Code"/>
    <w:basedOn w:val="a0"/>
    <w:uiPriority w:val="99"/>
    <w:semiHidden/>
    <w:unhideWhenUsed/>
    <w:rsid w:val="005B7A4D"/>
    <w:rPr>
      <w:rFonts w:ascii="Courier New" w:eastAsia="Times New Roman" w:hAnsi="Courier New" w:cs="Courier New"/>
      <w:sz w:val="20"/>
      <w:szCs w:val="20"/>
    </w:rPr>
  </w:style>
  <w:style w:type="character" w:styleId="a6">
    <w:name w:val="Placeholder Text"/>
    <w:basedOn w:val="a0"/>
    <w:uiPriority w:val="99"/>
    <w:semiHidden/>
    <w:rsid w:val="005B7A4D"/>
    <w:rPr>
      <w:color w:val="808080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5B7A4D"/>
    <w:rPr>
      <w:color w:val="605E5C"/>
      <w:shd w:val="clear" w:color="auto" w:fill="E1DFDD"/>
    </w:rPr>
  </w:style>
  <w:style w:type="paragraph" w:styleId="a7">
    <w:name w:val="caption"/>
    <w:basedOn w:val="a"/>
    <w:next w:val="a"/>
    <w:semiHidden/>
    <w:unhideWhenUsed/>
    <w:qFormat/>
    <w:rsid w:val="005B7A4D"/>
    <w:pPr>
      <w:keepLines/>
      <w:suppressAutoHyphens/>
      <w:snapToGrid w:val="0"/>
      <w:spacing w:before="120" w:after="120" w:line="240" w:lineRule="auto"/>
    </w:pPr>
    <w:rPr>
      <w:rFonts w:eastAsia="Times New Roman" w:cs="Times New Roman"/>
      <w:b/>
      <w:sz w:val="24"/>
      <w:szCs w:val="20"/>
      <w:lang w:eastAsia="ru-RU"/>
    </w:rPr>
  </w:style>
  <w:style w:type="table" w:customStyle="1" w:styleId="14">
    <w:name w:val="Сетка таблицы1"/>
    <w:basedOn w:val="a1"/>
    <w:next w:val="a8"/>
    <w:uiPriority w:val="39"/>
    <w:rsid w:val="005B7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0">
    <w:name w:val="Заголовок 4 Знак1"/>
    <w:basedOn w:val="a0"/>
    <w:uiPriority w:val="9"/>
    <w:semiHidden/>
    <w:rsid w:val="005B7A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5B7A4D"/>
    <w:pPr>
      <w:ind w:left="720"/>
      <w:contextualSpacing/>
    </w:pPr>
  </w:style>
  <w:style w:type="table" w:styleId="a8">
    <w:name w:val="Table Grid"/>
    <w:basedOn w:val="a1"/>
    <w:uiPriority w:val="39"/>
    <w:rsid w:val="005B7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B7A4D"/>
    <w:rPr>
      <w:rFonts w:ascii="Times New Roman" w:eastAsia="Calibri" w:hAnsi="Times New Roman" w:cs="Times New Roman"/>
      <w:b/>
      <w:sz w:val="32"/>
      <w:szCs w:val="32"/>
    </w:rPr>
  </w:style>
  <w:style w:type="paragraph" w:styleId="a9">
    <w:name w:val="No Spacing"/>
    <w:uiPriority w:val="1"/>
    <w:qFormat/>
    <w:rsid w:val="005B7A4D"/>
    <w:pPr>
      <w:spacing w:after="0" w:line="240" w:lineRule="auto"/>
    </w:pPr>
  </w:style>
  <w:style w:type="character" w:customStyle="1" w:styleId="w">
    <w:name w:val="w"/>
    <w:basedOn w:val="a0"/>
    <w:rsid w:val="005B7A4D"/>
  </w:style>
  <w:style w:type="character" w:customStyle="1" w:styleId="texample">
    <w:name w:val="texample"/>
    <w:basedOn w:val="a0"/>
    <w:rsid w:val="008737BC"/>
  </w:style>
  <w:style w:type="character" w:customStyle="1" w:styleId="xmlemitalic">
    <w:name w:val="xml_em_italic"/>
    <w:basedOn w:val="a0"/>
    <w:rsid w:val="008737BC"/>
  </w:style>
  <w:style w:type="character" w:customStyle="1" w:styleId="keyword">
    <w:name w:val="keyword"/>
    <w:basedOn w:val="a0"/>
    <w:rsid w:val="008737BC"/>
  </w:style>
  <w:style w:type="character" w:styleId="aa">
    <w:name w:val="Emphasis"/>
    <w:basedOn w:val="a0"/>
    <w:uiPriority w:val="20"/>
    <w:qFormat/>
    <w:rsid w:val="008737BC"/>
    <w:rPr>
      <w:i/>
      <w:iCs/>
    </w:rPr>
  </w:style>
  <w:style w:type="character" w:styleId="ab">
    <w:name w:val="Strong"/>
    <w:basedOn w:val="a0"/>
    <w:uiPriority w:val="22"/>
    <w:qFormat/>
    <w:rsid w:val="008737BC"/>
    <w:rPr>
      <w:b/>
      <w:bCs/>
    </w:rPr>
  </w:style>
  <w:style w:type="paragraph" w:customStyle="1" w:styleId="p170">
    <w:name w:val="p170"/>
    <w:basedOn w:val="a"/>
    <w:rsid w:val="008737B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8737BC"/>
  </w:style>
  <w:style w:type="paragraph" w:customStyle="1" w:styleId="p154">
    <w:name w:val="p154"/>
    <w:basedOn w:val="a"/>
    <w:rsid w:val="008737B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42">
    <w:name w:val="ft42"/>
    <w:basedOn w:val="a0"/>
    <w:rsid w:val="008737BC"/>
  </w:style>
  <w:style w:type="paragraph" w:customStyle="1" w:styleId="p179">
    <w:name w:val="p179"/>
    <w:basedOn w:val="a"/>
    <w:rsid w:val="008737B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87">
    <w:name w:val="p87"/>
    <w:basedOn w:val="a"/>
    <w:rsid w:val="008737B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878CD"/>
    <w:pPr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4878C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78CD"/>
    <w:pPr>
      <w:spacing w:after="100"/>
      <w:ind w:left="220"/>
    </w:pPr>
  </w:style>
  <w:style w:type="paragraph" w:styleId="ad">
    <w:name w:val="header"/>
    <w:basedOn w:val="a"/>
    <w:link w:val="ae"/>
    <w:uiPriority w:val="99"/>
    <w:unhideWhenUsed/>
    <w:rsid w:val="00DC0D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C0DDC"/>
  </w:style>
  <w:style w:type="paragraph" w:styleId="af">
    <w:name w:val="footer"/>
    <w:basedOn w:val="a"/>
    <w:link w:val="af0"/>
    <w:uiPriority w:val="99"/>
    <w:unhideWhenUsed/>
    <w:rsid w:val="00DC0D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C0DDC"/>
  </w:style>
  <w:style w:type="character" w:customStyle="1" w:styleId="30">
    <w:name w:val="Заголовок 3 Знак"/>
    <w:basedOn w:val="a0"/>
    <w:link w:val="3"/>
    <w:uiPriority w:val="9"/>
    <w:semiHidden/>
    <w:rsid w:val="00E90E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90ED2"/>
    <w:pPr>
      <w:spacing w:after="100"/>
      <w:ind w:left="440"/>
    </w:pPr>
  </w:style>
  <w:style w:type="character" w:styleId="af1">
    <w:name w:val="annotation reference"/>
    <w:basedOn w:val="a0"/>
    <w:uiPriority w:val="99"/>
    <w:semiHidden/>
    <w:unhideWhenUsed/>
    <w:rsid w:val="00FA243C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A243C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FA243C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A243C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FA243C"/>
    <w:rPr>
      <w:rFonts w:ascii="Times New Roman" w:hAnsi="Times New Roman"/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4112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4112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tinvest.ru/teoriya-i-izderzhki-proizvodstva" TargetMode="External"/><Relationship Id="rId13" Type="http://schemas.openxmlformats.org/officeDocument/2006/relationships/hyperlink" Target="https://wiki2.info/%D0%AD%D0%BA%D0%BE%D0%BD%D0%BE%D0%BC%D0%B8%D1%87%D0%B5%D1%81%D0%BA%D0%B8%D0%B9_%D1%80%D0%BE%D1%81%D1%82" TargetMode="External"/><Relationship Id="rId18" Type="http://schemas.openxmlformats.org/officeDocument/2006/relationships/hyperlink" Target="https://wiki2.org/ru/%D0%97%D0%B0%D0%BA%D1%80%D1%8B%D1%82%D0%B0%D1%8F_%D1%8D%D0%BA%D0%BE%D0%BD%D0%BE%D0%BC%D0%B8%D0%BA%D0%B0" TargetMode="External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2.wmf"/><Relationship Id="rId7" Type="http://schemas.openxmlformats.org/officeDocument/2006/relationships/endnotes" Target="endnotes.xml"/><Relationship Id="rId12" Type="http://schemas.openxmlformats.org/officeDocument/2006/relationships/hyperlink" Target="https://wiki2.info/%D0%9D%D0%B5%D0%BE%D0%BA%D0%BB%D0%B0%D1%81%D1%81%D0%B8%D1%87%D0%B5%D1%81%D0%BA%D0%B0%D1%8F_%D1%8D%D0%BA%D0%BE%D0%BD%D0%BE%D0%BC%D0%B8%D1%87%D0%B5%D1%81%D0%BA%D0%B0%D1%8F_%D1%82%D0%B5%D0%BE%D1%80%D0%B8%D1%8F" TargetMode="External"/><Relationship Id="rId17" Type="http://schemas.openxmlformats.org/officeDocument/2006/relationships/hyperlink" Target="https://wiki2.info/%D0%A1%D0%BE%D0%B2%D0%B5%D1%80%D1%88%D0%B5%D0%BD%D0%BD%D0%B0%D1%8F_%D0%BA%D0%BE%D0%BD%D0%BA%D1%83%D1%80%D0%B5%D0%BD%D1%86%D0%B8%D1%8F" TargetMode="External"/><Relationship Id="rId25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hyperlink" Target="https://wiki2.info/%D0%9E%D0%BF%D1%82%D0%B8%D0%BC%D0%B8%D0%B7%D0%B0%D1%86%D0%B8%D1%8F_(%D0%BC%D0%B0%D1%82%D0%B5%D0%BC%D0%B0%D1%82%D0%B8%D0%BA%D0%B0)" TargetMode="External"/><Relationship Id="rId20" Type="http://schemas.openxmlformats.org/officeDocument/2006/relationships/oleObject" Target="embeddings/oleObject1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rintinvest.ru/sovokupnaya-faktornaya-proizvoditelnost-opredelenie-i-formula-rascheta" TargetMode="External"/><Relationship Id="rId24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hyperlink" Target="https://wiki2.info/%D0%A1%D0%B1%D0%B5%D1%80%D0%B5%D0%B6%D0%B5%D0%BD%D0%B8%D1%8F" TargetMode="External"/><Relationship Id="rId23" Type="http://schemas.openxmlformats.org/officeDocument/2006/relationships/image" Target="media/image3.wmf"/><Relationship Id="rId28" Type="http://schemas.openxmlformats.org/officeDocument/2006/relationships/oleObject" Target="embeddings/oleObject5.bin"/><Relationship Id="rId10" Type="http://schemas.openxmlformats.org/officeDocument/2006/relationships/hyperlink" Target="https://sprintinvest.ru/proizvodstvennaya-funkciya-kobba-duglasa-ponyatie-i-formula-rascheta" TargetMode="External"/><Relationship Id="rId19" Type="http://schemas.openxmlformats.org/officeDocument/2006/relationships/image" Target="media/image1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printinvest.ru/upravlenie-resursami-predpriyatiya-problemy-i-sistemy" TargetMode="External"/><Relationship Id="rId14" Type="http://schemas.openxmlformats.org/officeDocument/2006/relationships/hyperlink" Target="https://wiki2.info/%D0%9F%D0%BE%D1%82%D1%80%D0%B5%D0%B1%D0%BB%D0%B5%D0%BD%D0%B8%D0%B5" TargetMode="External"/><Relationship Id="rId22" Type="http://schemas.openxmlformats.org/officeDocument/2006/relationships/oleObject" Target="embeddings/oleObject2.bin"/><Relationship Id="rId27" Type="http://schemas.openxmlformats.org/officeDocument/2006/relationships/image" Target="media/image5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FBF6B-7D53-49BB-9999-EA7D9B456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</TotalTime>
  <Pages>1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Admin</cp:lastModifiedBy>
  <cp:revision>64</cp:revision>
  <cp:lastPrinted>2023-05-12T12:59:00Z</cp:lastPrinted>
  <dcterms:created xsi:type="dcterms:W3CDTF">2021-05-17T16:17:00Z</dcterms:created>
  <dcterms:modified xsi:type="dcterms:W3CDTF">2023-09-04T13:43:00Z</dcterms:modified>
</cp:coreProperties>
</file>