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962"/>
      </w:tblGrid>
      <w:tr w:rsidR="005E0FC3" w14:paraId="6207B0D4" w14:textId="77777777" w:rsidTr="00C0411D">
        <w:trPr>
          <w:trHeight w:val="982"/>
        </w:trPr>
        <w:tc>
          <w:tcPr>
            <w:tcW w:w="4961" w:type="dxa"/>
          </w:tcPr>
          <w:p w14:paraId="1CBFB5B1" w14:textId="2094E024" w:rsidR="005E0FC3" w:rsidRDefault="00C0411D" w:rsidP="00B03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</w:t>
            </w:r>
            <w:r w:rsidR="005E0FC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14:paraId="799BAAD5" w14:textId="28FBED4C" w:rsidR="005E0FC3" w:rsidRDefault="005E0FC3" w:rsidP="001C44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79CE8" w14:textId="77777777" w:rsidR="005E0FC3" w:rsidRDefault="00575831" w:rsidP="005758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831">
              <w:rPr>
                <w:rFonts w:ascii="Times New Roman" w:hAnsi="Times New Roman" w:cs="Times New Roman"/>
                <w:sz w:val="28"/>
                <w:szCs w:val="28"/>
              </w:rPr>
              <w:t>И.о</w:t>
            </w:r>
            <w:proofErr w:type="spellEnd"/>
            <w:r w:rsidRPr="00575831">
              <w:rPr>
                <w:rFonts w:ascii="Times New Roman" w:hAnsi="Times New Roman" w:cs="Times New Roman"/>
                <w:sz w:val="28"/>
                <w:szCs w:val="28"/>
              </w:rPr>
              <w:t>. ректора ФГБОУ 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7583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75831">
              <w:rPr>
                <w:rFonts w:ascii="Times New Roman" w:hAnsi="Times New Roman" w:cs="Times New Roman"/>
                <w:sz w:val="28"/>
                <w:szCs w:val="28"/>
              </w:rPr>
              <w:t>ИжГТУ</w:t>
            </w:r>
            <w:proofErr w:type="spellEnd"/>
            <w:r w:rsidRPr="00575831">
              <w:rPr>
                <w:rFonts w:ascii="Times New Roman" w:hAnsi="Times New Roman" w:cs="Times New Roman"/>
                <w:sz w:val="28"/>
                <w:szCs w:val="28"/>
              </w:rPr>
              <w:t xml:space="preserve"> имени М.Т. Калашникова»</w:t>
            </w:r>
          </w:p>
          <w:p w14:paraId="1B6CCD91" w14:textId="63B32CB9" w:rsidR="00575831" w:rsidRDefault="00575831" w:rsidP="00575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79EE8D75" w14:textId="4C43FFB1" w:rsidR="005E0FC3" w:rsidRDefault="00307122" w:rsidP="00575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5E0FC3">
              <w:rPr>
                <w:rFonts w:ascii="Times New Roman" w:hAnsi="Times New Roman" w:cs="Times New Roman"/>
                <w:sz w:val="28"/>
                <w:szCs w:val="28"/>
              </w:rPr>
              <w:t>УТВЕРЖД</w:t>
            </w:r>
            <w:r w:rsidR="00C0411D">
              <w:rPr>
                <w:rFonts w:ascii="Times New Roman" w:hAnsi="Times New Roman" w:cs="Times New Roman"/>
                <w:sz w:val="28"/>
                <w:szCs w:val="28"/>
              </w:rPr>
              <w:t>АЮ</w:t>
            </w:r>
          </w:p>
          <w:p w14:paraId="67B5174B" w14:textId="77777777" w:rsidR="00575831" w:rsidRDefault="00575831" w:rsidP="005758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640C5" w14:textId="6E21733D" w:rsidR="005E0FC3" w:rsidRPr="00B03962" w:rsidRDefault="005E0FC3" w:rsidP="00B03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12F4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  <w:r w:rsidR="003071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12F4">
              <w:rPr>
                <w:rFonts w:ascii="Times New Roman" w:hAnsi="Times New Roman" w:cs="Times New Roman"/>
                <w:sz w:val="28"/>
                <w:szCs w:val="28"/>
              </w:rPr>
              <w:t>АО «ВНИИРТ»</w:t>
            </w:r>
          </w:p>
        </w:tc>
      </w:tr>
      <w:tr w:rsidR="005E0FC3" w14:paraId="0FE1CAFB" w14:textId="77777777" w:rsidTr="00C0411D">
        <w:trPr>
          <w:trHeight w:val="550"/>
        </w:trPr>
        <w:tc>
          <w:tcPr>
            <w:tcW w:w="4961" w:type="dxa"/>
          </w:tcPr>
          <w:p w14:paraId="5C17A81B" w14:textId="7A734962" w:rsidR="005E0FC3" w:rsidRDefault="007B06D0" w:rsidP="00C041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7583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575831">
              <w:rPr>
                <w:rFonts w:ascii="Times New Roman" w:hAnsi="Times New Roman" w:cs="Times New Roman"/>
                <w:sz w:val="28"/>
                <w:szCs w:val="28"/>
              </w:rPr>
              <w:t>Губерт</w:t>
            </w:r>
            <w:proofErr w:type="spellEnd"/>
            <w:r w:rsidR="00575831">
              <w:rPr>
                <w:rFonts w:ascii="Times New Roman" w:hAnsi="Times New Roman" w:cs="Times New Roman"/>
                <w:sz w:val="28"/>
                <w:szCs w:val="28"/>
              </w:rPr>
              <w:t xml:space="preserve"> А. В.</w:t>
            </w:r>
          </w:p>
        </w:tc>
        <w:tc>
          <w:tcPr>
            <w:tcW w:w="4962" w:type="dxa"/>
          </w:tcPr>
          <w:p w14:paraId="1298EDA7" w14:textId="7BB6CA7C" w:rsidR="005E0FC3" w:rsidRDefault="007B06D0" w:rsidP="007B0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  <w:r w:rsidR="003071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E0FC3">
              <w:rPr>
                <w:rFonts w:ascii="Times New Roman" w:hAnsi="Times New Roman" w:cs="Times New Roman"/>
                <w:sz w:val="28"/>
                <w:szCs w:val="28"/>
              </w:rPr>
              <w:t>Зайцев В. Е.</w:t>
            </w:r>
          </w:p>
        </w:tc>
      </w:tr>
      <w:tr w:rsidR="005E0FC3" w14:paraId="6E8C1D38" w14:textId="77777777" w:rsidTr="00C0411D">
        <w:trPr>
          <w:trHeight w:val="796"/>
        </w:trPr>
        <w:tc>
          <w:tcPr>
            <w:tcW w:w="4961" w:type="dxa"/>
          </w:tcPr>
          <w:p w14:paraId="521C82B3" w14:textId="77777777" w:rsidR="00C0411D" w:rsidRDefault="00C0411D" w:rsidP="00274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4B235" w14:textId="7DCE9451" w:rsidR="005E0FC3" w:rsidRDefault="007B06D0" w:rsidP="00FC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«____»_______________</w:t>
            </w:r>
            <w:r w:rsidR="00C0411D">
              <w:rPr>
                <w:rFonts w:ascii="Times New Roman" w:hAnsi="Times New Roman" w:cs="Times New Roman"/>
                <w:sz w:val="28"/>
                <w:szCs w:val="28"/>
              </w:rPr>
              <w:t>____2023 г.</w:t>
            </w:r>
          </w:p>
        </w:tc>
        <w:tc>
          <w:tcPr>
            <w:tcW w:w="4962" w:type="dxa"/>
          </w:tcPr>
          <w:p w14:paraId="54A58FD7" w14:textId="434CE927" w:rsidR="005E0FC3" w:rsidRDefault="005E0FC3" w:rsidP="001C4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1C4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r w:rsidR="00C0411D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_»__________</w:t>
            </w:r>
            <w:r w:rsidR="007B06D0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C0411D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 w:rsidR="00B03962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2023 г.</w:t>
            </w:r>
          </w:p>
        </w:tc>
      </w:tr>
    </w:tbl>
    <w:p w14:paraId="794D7D05" w14:textId="7011D2F9" w:rsidR="00A13581" w:rsidRDefault="00A13581" w:rsidP="005E0FC3">
      <w:pPr>
        <w:pStyle w:val="a7"/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33133D8" w14:textId="5B2C594F" w:rsidR="00583C3E" w:rsidRDefault="00583C3E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</w:p>
    <w:p w14:paraId="4F6B1546" w14:textId="5A1BF5A5" w:rsidR="00C0411D" w:rsidRDefault="00C0411D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</w:p>
    <w:p w14:paraId="7DABA543" w14:textId="15B677EA" w:rsidR="00C0411D" w:rsidRDefault="00C0411D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</w:p>
    <w:p w14:paraId="345B79DB" w14:textId="76092C6C" w:rsidR="00C0411D" w:rsidRDefault="00C0411D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</w:p>
    <w:p w14:paraId="25D67987" w14:textId="5BEAF61F" w:rsidR="00A13581" w:rsidRPr="005E12F4" w:rsidRDefault="00CE1081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13581" w:rsidRPr="005E12F4">
        <w:rPr>
          <w:rFonts w:ascii="Times New Roman" w:hAnsi="Times New Roman"/>
          <w:sz w:val="28"/>
          <w:szCs w:val="28"/>
        </w:rPr>
        <w:t>ТЕХНИЧЕСКОЕ ЗАДАНИЕ</w:t>
      </w:r>
    </w:p>
    <w:p w14:paraId="145B8381" w14:textId="66919758" w:rsidR="00097D13" w:rsidRDefault="00097D13" w:rsidP="00CE1081">
      <w:pPr>
        <w:pStyle w:val="a7"/>
        <w:tabs>
          <w:tab w:val="left" w:pos="567"/>
        </w:tabs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выполнение НИР по теме:</w:t>
      </w:r>
    </w:p>
    <w:p w14:paraId="2B634F54" w14:textId="1E38B878" w:rsidR="004222A7" w:rsidRPr="005E12F4" w:rsidRDefault="00097D13" w:rsidP="00CE1081">
      <w:pPr>
        <w:pStyle w:val="a7"/>
        <w:tabs>
          <w:tab w:val="left" w:pos="567"/>
        </w:tabs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</w:t>
      </w:r>
      <w:r w:rsidR="004222A7" w:rsidRPr="005E12F4">
        <w:rPr>
          <w:rFonts w:ascii="Times New Roman" w:hAnsi="Times New Roman"/>
          <w:sz w:val="28"/>
          <w:szCs w:val="28"/>
        </w:rPr>
        <w:t xml:space="preserve">азработка модели решения прямой и обратной задачи движения снаряда в воздушном пространстве» </w:t>
      </w:r>
    </w:p>
    <w:p w14:paraId="39D9F3D4" w14:textId="6082E0E3" w:rsidR="00583C3E" w:rsidRPr="005E12F4" w:rsidRDefault="00583C3E" w:rsidP="00A13581">
      <w:pPr>
        <w:pStyle w:val="a7"/>
        <w:spacing w:before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Листов </w:t>
      </w:r>
      <w:r w:rsidR="00CE1081">
        <w:rPr>
          <w:rFonts w:ascii="Times New Roman" w:hAnsi="Times New Roman"/>
          <w:sz w:val="28"/>
          <w:szCs w:val="28"/>
        </w:rPr>
        <w:t>7</w:t>
      </w:r>
    </w:p>
    <w:p w14:paraId="1EB4E57D" w14:textId="1CD4AA4E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96272A" w14:textId="0C692BE9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63F38" w14:textId="05741C51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F0227" w14:textId="07B26AE3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BB3C56" w14:textId="4406A016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383499" w14:textId="0046ABCD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397F43" w14:textId="62D3F220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FC941B" w14:textId="2FCAD1E3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5397D" w14:textId="085B4CE0" w:rsidR="00583C3E" w:rsidRDefault="00583C3E" w:rsidP="00A1358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7D80CF" w14:textId="77777777" w:rsidR="00D621B9" w:rsidRDefault="00D621B9" w:rsidP="00583C3E">
      <w:pPr>
        <w:pStyle w:val="a7"/>
        <w:rPr>
          <w:rFonts w:ascii="Times New Roman" w:hAnsi="Times New Roman"/>
          <w:sz w:val="28"/>
          <w:szCs w:val="28"/>
        </w:rPr>
      </w:pPr>
    </w:p>
    <w:p w14:paraId="0C6C90F2" w14:textId="77777777" w:rsidR="00D621B9" w:rsidRDefault="00D621B9" w:rsidP="00583C3E">
      <w:pPr>
        <w:pStyle w:val="a7"/>
        <w:rPr>
          <w:rFonts w:ascii="Times New Roman" w:hAnsi="Times New Roman"/>
          <w:sz w:val="28"/>
          <w:szCs w:val="28"/>
        </w:rPr>
      </w:pPr>
    </w:p>
    <w:p w14:paraId="102D4DB9" w14:textId="366CF43D" w:rsidR="00583C3E" w:rsidRPr="005E12F4" w:rsidRDefault="00583C3E" w:rsidP="00583C3E">
      <w:pPr>
        <w:pStyle w:val="a7"/>
        <w:rPr>
          <w:rFonts w:ascii="Times New Roman" w:hAnsi="Times New Roman"/>
          <w:sz w:val="28"/>
          <w:szCs w:val="28"/>
        </w:rPr>
        <w:sectPr w:rsidR="00583C3E" w:rsidRPr="005E12F4" w:rsidSect="00CE1081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567" w:right="1134" w:bottom="1134" w:left="1134" w:header="567" w:footer="284" w:gutter="0"/>
          <w:cols w:space="720"/>
          <w:titlePg/>
        </w:sectPr>
      </w:pPr>
      <w:r w:rsidRPr="005E12F4">
        <w:rPr>
          <w:rFonts w:ascii="Times New Roman" w:hAnsi="Times New Roman"/>
          <w:sz w:val="28"/>
          <w:szCs w:val="28"/>
        </w:rPr>
        <w:t>2023</w:t>
      </w:r>
    </w:p>
    <w:p w14:paraId="094F86F1" w14:textId="75856D33" w:rsidR="00583C3E" w:rsidRPr="00A31867" w:rsidRDefault="00EE3915" w:rsidP="00DA48E8">
      <w:pPr>
        <w:pStyle w:val="110"/>
        <w:spacing w:after="240"/>
        <w:rPr>
          <w:b/>
          <w:bCs w:val="0"/>
        </w:rPr>
      </w:pPr>
      <w:bookmarkStart w:id="1" w:name="_Toc145316035"/>
      <w:r w:rsidRPr="00A31867">
        <w:rPr>
          <w:b/>
          <w:bCs w:val="0"/>
        </w:rPr>
        <w:lastRenderedPageBreak/>
        <w:t xml:space="preserve"> </w:t>
      </w:r>
      <w:r w:rsidR="00583C3E" w:rsidRPr="00A31867">
        <w:rPr>
          <w:b/>
          <w:bCs w:val="0"/>
        </w:rPr>
        <w:t>Введение</w:t>
      </w:r>
      <w:bookmarkEnd w:id="1"/>
    </w:p>
    <w:p w14:paraId="4AF86F84" w14:textId="4007CEFF" w:rsidR="00583C3E" w:rsidRDefault="00583C3E" w:rsidP="004C0FC4">
      <w:pPr>
        <w:pStyle w:val="a7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2" w:name="_Toc145084522"/>
      <w:bookmarkStart w:id="3" w:name="_Toc145316037"/>
      <w:r>
        <w:rPr>
          <w:rFonts w:ascii="Times New Roman" w:hAnsi="Times New Roman"/>
          <w:sz w:val="28"/>
          <w:szCs w:val="28"/>
        </w:rPr>
        <w:t>1.1 Наименование:</w:t>
      </w:r>
      <w:r w:rsidRPr="00CA6163">
        <w:rPr>
          <w:rFonts w:ascii="Times New Roman" w:hAnsi="Times New Roman"/>
          <w:caps/>
          <w:sz w:val="28"/>
          <w:szCs w:val="28"/>
        </w:rPr>
        <w:t xml:space="preserve"> «</w:t>
      </w:r>
      <w:r w:rsidRPr="00CA6163">
        <w:rPr>
          <w:rFonts w:ascii="Times New Roman" w:hAnsi="Times New Roman"/>
          <w:sz w:val="28"/>
          <w:szCs w:val="28"/>
        </w:rPr>
        <w:t>Разработка модели решения прямой и обратной задачи движения снаряда в воздушном пространстве»</w:t>
      </w:r>
      <w:r>
        <w:rPr>
          <w:rFonts w:ascii="Times New Roman" w:hAnsi="Times New Roman"/>
          <w:sz w:val="28"/>
          <w:szCs w:val="28"/>
        </w:rPr>
        <w:t>.</w:t>
      </w:r>
    </w:p>
    <w:p w14:paraId="37DAFBFC" w14:textId="22A78BEF" w:rsidR="00583C3E" w:rsidRPr="0007717F" w:rsidRDefault="00C96A1F" w:rsidP="004C0FC4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C0FC4">
        <w:rPr>
          <w:rStyle w:val="1118"/>
        </w:rPr>
        <w:t>1.2</w:t>
      </w:r>
      <w:r w:rsidR="00583C3E">
        <w:rPr>
          <w:rFonts w:ascii="Times New Roman" w:hAnsi="Times New Roman" w:cs="Times New Roman"/>
          <w:sz w:val="28"/>
          <w:szCs w:val="28"/>
        </w:rPr>
        <w:t xml:space="preserve"> Краткая характеристика</w:t>
      </w:r>
      <w:r w:rsidR="00583C3E" w:rsidRPr="0007717F">
        <w:rPr>
          <w:rFonts w:ascii="Times New Roman" w:hAnsi="Times New Roman" w:cs="Times New Roman"/>
          <w:sz w:val="28"/>
          <w:szCs w:val="28"/>
        </w:rPr>
        <w:t xml:space="preserve">: </w:t>
      </w:r>
      <w:r w:rsidR="00583C3E">
        <w:rPr>
          <w:rFonts w:ascii="Times New Roman" w:hAnsi="Times New Roman" w:cs="Times New Roman"/>
          <w:sz w:val="28"/>
          <w:szCs w:val="28"/>
        </w:rPr>
        <w:t>Моделирование полета снаряда в воздушном пространстве и нахождения координат выстрела снаряда.</w:t>
      </w:r>
    </w:p>
    <w:p w14:paraId="7AC99424" w14:textId="275541D0" w:rsidR="005D1F36" w:rsidRDefault="00317BBF" w:rsidP="00987A15">
      <w:pPr>
        <w:pStyle w:val="a7"/>
        <w:tabs>
          <w:tab w:val="left" w:pos="709"/>
          <w:tab w:val="left" w:pos="993"/>
        </w:tabs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4C0FC4">
        <w:rPr>
          <w:rFonts w:ascii="Times New Roman" w:hAnsi="Times New Roman"/>
          <w:sz w:val="28"/>
          <w:szCs w:val="28"/>
        </w:rPr>
        <w:t>3</w:t>
      </w:r>
      <w:r w:rsidR="00987A15">
        <w:rPr>
          <w:rFonts w:ascii="Times New Roman" w:hAnsi="Times New Roman"/>
          <w:sz w:val="28"/>
          <w:szCs w:val="28"/>
        </w:rPr>
        <w:t xml:space="preserve"> </w:t>
      </w:r>
      <w:r w:rsidR="00583C3E">
        <w:rPr>
          <w:rFonts w:ascii="Times New Roman" w:hAnsi="Times New Roman"/>
          <w:sz w:val="28"/>
          <w:szCs w:val="28"/>
        </w:rPr>
        <w:t xml:space="preserve">Область применения: Модели применяются для </w:t>
      </w:r>
      <w:proofErr w:type="spellStart"/>
      <w:r w:rsidR="00583C3E">
        <w:rPr>
          <w:rFonts w:ascii="Times New Roman" w:hAnsi="Times New Roman"/>
          <w:sz w:val="28"/>
          <w:szCs w:val="28"/>
        </w:rPr>
        <w:t>прототипирования</w:t>
      </w:r>
      <w:proofErr w:type="spellEnd"/>
      <w:r w:rsidR="00987A15">
        <w:rPr>
          <w:rFonts w:ascii="Times New Roman" w:hAnsi="Times New Roman"/>
          <w:sz w:val="28"/>
          <w:szCs w:val="28"/>
        </w:rPr>
        <w:t xml:space="preserve"> </w:t>
      </w:r>
      <w:r w:rsidR="00097D13">
        <w:rPr>
          <w:rFonts w:ascii="Times New Roman" w:hAnsi="Times New Roman"/>
          <w:sz w:val="28"/>
          <w:szCs w:val="28"/>
        </w:rPr>
        <w:t>радио</w:t>
      </w:r>
      <w:r w:rsidR="00987A15">
        <w:rPr>
          <w:rFonts w:ascii="Times New Roman" w:hAnsi="Times New Roman"/>
          <w:sz w:val="28"/>
          <w:szCs w:val="28"/>
        </w:rPr>
        <w:t>локатора.</w:t>
      </w:r>
    </w:p>
    <w:p w14:paraId="1A9146BC" w14:textId="3C51F255" w:rsidR="00D621B9" w:rsidRPr="00A31867" w:rsidRDefault="00987A15" w:rsidP="00987A15">
      <w:pPr>
        <w:pStyle w:val="110"/>
        <w:spacing w:after="240"/>
        <w:rPr>
          <w:b/>
          <w:bCs w:val="0"/>
        </w:rPr>
      </w:pPr>
      <w:r>
        <w:rPr>
          <w:b/>
          <w:bCs w:val="0"/>
        </w:rPr>
        <w:t xml:space="preserve"> </w:t>
      </w:r>
      <w:r w:rsidR="00583C3E" w:rsidRPr="00A31867">
        <w:rPr>
          <w:b/>
          <w:bCs w:val="0"/>
        </w:rPr>
        <w:t>Основание для разработки</w:t>
      </w:r>
      <w:bookmarkStart w:id="4" w:name="_Toc145084523"/>
      <w:bookmarkStart w:id="5" w:name="_Toc145316038"/>
      <w:bookmarkEnd w:id="2"/>
      <w:bookmarkEnd w:id="3"/>
    </w:p>
    <w:bookmarkEnd w:id="4"/>
    <w:bookmarkEnd w:id="5"/>
    <w:p w14:paraId="00A1AF09" w14:textId="14BFFA83" w:rsidR="00583C3E" w:rsidRPr="00D621B9" w:rsidRDefault="00E1448A" w:rsidP="00987A15">
      <w:pPr>
        <w:pStyle w:val="12"/>
        <w:spacing w:after="240"/>
        <w:ind w:firstLine="708"/>
      </w:pPr>
      <w:r>
        <w:t xml:space="preserve">2.1 </w:t>
      </w:r>
      <w:r w:rsidR="004222A7">
        <w:t>Работа проводится в инициативном порядке.</w:t>
      </w:r>
    </w:p>
    <w:p w14:paraId="55C498DA" w14:textId="5693CFEB" w:rsidR="00583C3E" w:rsidRPr="00A31867" w:rsidRDefault="00EE3915" w:rsidP="00A3182B">
      <w:pPr>
        <w:pStyle w:val="110"/>
        <w:spacing w:after="240"/>
        <w:rPr>
          <w:b/>
          <w:bCs w:val="0"/>
        </w:rPr>
      </w:pPr>
      <w:bookmarkStart w:id="6" w:name="_Toc145316039"/>
      <w:r w:rsidRPr="00A31867">
        <w:rPr>
          <w:b/>
          <w:bCs w:val="0"/>
        </w:rPr>
        <w:t xml:space="preserve"> </w:t>
      </w:r>
      <w:r w:rsidR="00583C3E" w:rsidRPr="00A31867">
        <w:rPr>
          <w:b/>
          <w:bCs w:val="0"/>
        </w:rPr>
        <w:t>Назначение разработки</w:t>
      </w:r>
      <w:bookmarkEnd w:id="6"/>
    </w:p>
    <w:p w14:paraId="7228BFF4" w14:textId="7C76B445" w:rsidR="00583C3E" w:rsidRDefault="00583C3E" w:rsidP="00A3182B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084525"/>
      <w:bookmarkStart w:id="8" w:name="_Toc145316042"/>
      <w:r>
        <w:rPr>
          <w:rFonts w:ascii="Times New Roman" w:hAnsi="Times New Roman" w:cs="Times New Roman"/>
          <w:color w:val="auto"/>
          <w:sz w:val="28"/>
          <w:szCs w:val="28"/>
        </w:rPr>
        <w:t xml:space="preserve">Модель предназначена для </w:t>
      </w:r>
      <w:r w:rsidRPr="00B4030D">
        <w:rPr>
          <w:rFonts w:ascii="Times New Roman" w:hAnsi="Times New Roman" w:cs="Times New Roman"/>
          <w:color w:val="auto"/>
          <w:sz w:val="28"/>
          <w:szCs w:val="28"/>
        </w:rPr>
        <w:t>построени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B4030D">
        <w:rPr>
          <w:rFonts w:ascii="Times New Roman" w:hAnsi="Times New Roman" w:cs="Times New Roman"/>
          <w:color w:val="auto"/>
          <w:sz w:val="28"/>
          <w:szCs w:val="28"/>
        </w:rPr>
        <w:t xml:space="preserve"> траектории движения снаряда с заданными характеристиками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145084526"/>
      <w:r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Pr="00B4030D">
        <w:rPr>
          <w:rFonts w:ascii="Times New Roman" w:hAnsi="Times New Roman" w:cs="Times New Roman"/>
          <w:color w:val="auto"/>
          <w:sz w:val="28"/>
          <w:szCs w:val="28"/>
        </w:rPr>
        <w:t>обеспеч</w:t>
      </w:r>
      <w:r>
        <w:rPr>
          <w:rFonts w:ascii="Times New Roman" w:hAnsi="Times New Roman" w:cs="Times New Roman"/>
          <w:color w:val="auto"/>
          <w:sz w:val="28"/>
          <w:szCs w:val="28"/>
        </w:rPr>
        <w:t>ения</w:t>
      </w:r>
      <w:r w:rsidRPr="00B4030D">
        <w:rPr>
          <w:rFonts w:ascii="Times New Roman" w:hAnsi="Times New Roman" w:cs="Times New Roman"/>
          <w:color w:val="auto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B4030D">
        <w:rPr>
          <w:rFonts w:ascii="Times New Roman" w:hAnsi="Times New Roman" w:cs="Times New Roman"/>
          <w:color w:val="auto"/>
          <w:sz w:val="28"/>
          <w:szCs w:val="28"/>
        </w:rPr>
        <w:t xml:space="preserve"> определения координат выстрела снаряда по набору измерений на его траектории.</w:t>
      </w:r>
      <w:bookmarkEnd w:id="9"/>
    </w:p>
    <w:p w14:paraId="4724905C" w14:textId="77777777" w:rsidR="00D621B9" w:rsidRDefault="00583C3E" w:rsidP="00D621B9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Программа будет строить траекторию движения снаряда в воздушном пространстве по заданным параметрам и восстанавливать траекторию снаряда по некоторому количеству точек траектории.</w:t>
      </w:r>
    </w:p>
    <w:p w14:paraId="2DF3E2AF" w14:textId="236287F8" w:rsidR="007267E9" w:rsidRDefault="00583C3E" w:rsidP="00987A15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Программа необходима для моделирования работы </w:t>
      </w:r>
      <w:r w:rsidR="00516024">
        <w:rPr>
          <w:rFonts w:ascii="Times New Roman" w:hAnsi="Times New Roman" w:cs="Times New Roman"/>
          <w:bCs/>
          <w:color w:val="auto"/>
          <w:sz w:val="28"/>
          <w:szCs w:val="28"/>
        </w:rPr>
        <w:t>радио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л</w:t>
      </w:r>
      <w:r w:rsidR="00D621B9">
        <w:rPr>
          <w:rFonts w:ascii="Times New Roman" w:hAnsi="Times New Roman" w:cs="Times New Roman"/>
          <w:bCs/>
          <w:color w:val="auto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катора по обнаружению артиллерийских снарядов. </w:t>
      </w:r>
    </w:p>
    <w:p w14:paraId="07CE35B3" w14:textId="36DDEB7B" w:rsidR="00583C3E" w:rsidRPr="00A31867" w:rsidRDefault="00EE3915" w:rsidP="00A3182B">
      <w:pPr>
        <w:pStyle w:val="110"/>
        <w:spacing w:after="240"/>
        <w:rPr>
          <w:rStyle w:val="ListLabel1"/>
        </w:rPr>
      </w:pPr>
      <w:r w:rsidRPr="00A31867">
        <w:rPr>
          <w:rStyle w:val="ListLabel1"/>
        </w:rPr>
        <w:t xml:space="preserve"> </w:t>
      </w:r>
      <w:r w:rsidR="00583C3E" w:rsidRPr="00A31867">
        <w:rPr>
          <w:rStyle w:val="ListLabel1"/>
        </w:rPr>
        <w:t>Требования к программному изделию</w:t>
      </w:r>
      <w:bookmarkEnd w:id="8"/>
    </w:p>
    <w:p w14:paraId="19BAF720" w14:textId="5F75A265" w:rsidR="0017511A" w:rsidRPr="00DA48E8" w:rsidRDefault="0017511A" w:rsidP="0035287F">
      <w:pPr>
        <w:pStyle w:val="1111"/>
        <w:ind w:firstLine="709"/>
      </w:pPr>
      <w:r w:rsidRPr="00DA48E8">
        <w:t>4.</w:t>
      </w:r>
      <w:r w:rsidR="00A31867" w:rsidRPr="00DA48E8">
        <w:t>1</w:t>
      </w:r>
      <w:r w:rsidR="00583C3E" w:rsidRPr="00DA48E8">
        <w:t xml:space="preserve"> Требования к функциональным характеристикам</w:t>
      </w:r>
    </w:p>
    <w:p w14:paraId="56D8A9FB" w14:textId="59339451" w:rsidR="004222A7" w:rsidRDefault="0017511A" w:rsidP="001908B6">
      <w:pPr>
        <w:pStyle w:val="1111"/>
        <w:tabs>
          <w:tab w:val="left" w:pos="1134"/>
          <w:tab w:val="left" w:pos="1843"/>
        </w:tabs>
      </w:pPr>
      <w:r w:rsidRPr="0017511A">
        <w:rPr>
          <w:rStyle w:val="1112"/>
        </w:rPr>
        <w:t>4.</w:t>
      </w:r>
      <w:r w:rsidR="00A31867" w:rsidRPr="00A31867">
        <w:rPr>
          <w:rStyle w:val="1112"/>
        </w:rPr>
        <w:t>1</w:t>
      </w:r>
      <w:r w:rsidRPr="0017511A">
        <w:rPr>
          <w:rStyle w:val="1112"/>
        </w:rPr>
        <w:t>.1</w:t>
      </w:r>
      <w:r w:rsidR="001908B6">
        <w:rPr>
          <w:rStyle w:val="1112"/>
        </w:rPr>
        <w:t xml:space="preserve"> </w:t>
      </w:r>
      <w:r w:rsidR="00583C3E" w:rsidRPr="0017511A">
        <w:rPr>
          <w:rStyle w:val="1112"/>
        </w:rPr>
        <w:t xml:space="preserve">Система дифференциальных уравнений описывает движение </w:t>
      </w:r>
      <w:r w:rsidR="00D52E94">
        <w:rPr>
          <w:rStyle w:val="1112"/>
        </w:rPr>
        <w:t xml:space="preserve">неуправляемого </w:t>
      </w:r>
      <w:r w:rsidR="00583C3E" w:rsidRPr="0017511A">
        <w:rPr>
          <w:rStyle w:val="1112"/>
        </w:rPr>
        <w:t>снаряда в воздушном</w:t>
      </w:r>
      <w:r w:rsidR="00583C3E" w:rsidRPr="004D3106">
        <w:t xml:space="preserve"> пространстве с учетом различных факторов окружающей среды.</w:t>
      </w:r>
    </w:p>
    <w:p w14:paraId="57DCB0B2" w14:textId="1A558DC7" w:rsidR="004222A7" w:rsidRDefault="0017511A" w:rsidP="0035287F">
      <w:pPr>
        <w:pStyle w:val="1111"/>
      </w:pPr>
      <w:r>
        <w:t>4.</w:t>
      </w:r>
      <w:r w:rsidR="00A31867" w:rsidRPr="00A31867">
        <w:t>1</w:t>
      </w:r>
      <w:r>
        <w:t xml:space="preserve">.2 </w:t>
      </w:r>
      <w:r w:rsidR="00FF7435">
        <w:t>Модель</w:t>
      </w:r>
      <w:r w:rsidR="00583C3E" w:rsidRPr="004D3106">
        <w:t xml:space="preserve"> (численны</w:t>
      </w:r>
      <w:r w:rsidR="00D52E94">
        <w:t>й</w:t>
      </w:r>
      <w:r w:rsidR="00583C3E" w:rsidRPr="004D3106">
        <w:t xml:space="preserve"> метод) определения траектории движения</w:t>
      </w:r>
      <w:r w:rsidR="00FF7435">
        <w:t xml:space="preserve"> неуправляемого</w:t>
      </w:r>
      <w:r w:rsidR="00583C3E" w:rsidRPr="004D3106">
        <w:t xml:space="preserve"> снаряда в воздушном пространстве предназначен</w:t>
      </w:r>
      <w:r w:rsidR="00D52E94">
        <w:t>а</w:t>
      </w:r>
      <w:r w:rsidR="00583C3E" w:rsidRPr="004D3106">
        <w:t xml:space="preserve"> для построения траектории движения</w:t>
      </w:r>
      <w:r w:rsidR="00FF7435">
        <w:t xml:space="preserve"> неуправляемого</w:t>
      </w:r>
      <w:r w:rsidR="00583C3E" w:rsidRPr="004D3106">
        <w:t xml:space="preserve"> снаряда в воздушном </w:t>
      </w:r>
      <w:r w:rsidR="00583C3E" w:rsidRPr="004D3106">
        <w:lastRenderedPageBreak/>
        <w:t>пространстве по заданным начальным данным и параметрам (набор параметров зависит от используемой математической модели).</w:t>
      </w:r>
    </w:p>
    <w:p w14:paraId="6497BD4A" w14:textId="090F1F74" w:rsidR="0017511A" w:rsidRDefault="00583C3E" w:rsidP="00DA48E8">
      <w:pPr>
        <w:pStyle w:val="1111"/>
      </w:pPr>
      <w:r w:rsidRPr="004D3106">
        <w:t xml:space="preserve">Под траекторией понимается набор значений (момент времени, положение снаряда, скорость и т.д.). </w:t>
      </w:r>
      <w:r w:rsidR="00516024">
        <w:t>Следует</w:t>
      </w:r>
      <w:r w:rsidRPr="004D3106">
        <w:t xml:space="preserve"> предусмотреть возможность добавления или отключения воздействия части параметров воздушной среды. Должно учитываться разное количество параметров окружающей среды</w:t>
      </w:r>
      <w:r w:rsidR="00FF7435">
        <w:t xml:space="preserve"> </w:t>
      </w:r>
      <w:r w:rsidR="00516024">
        <w:t xml:space="preserve">– </w:t>
      </w:r>
      <w:r w:rsidRPr="004D3106">
        <w:t>при разном количестве и качестве проведённых измерений более простая модель в итоге может оказаться более эффективной по точности и быстродействию.</w:t>
      </w:r>
    </w:p>
    <w:p w14:paraId="0DAE6332" w14:textId="70CD79F0" w:rsidR="0017511A" w:rsidRDefault="00583C3E" w:rsidP="0017511A">
      <w:pPr>
        <w:pStyle w:val="1111"/>
      </w:pPr>
      <w:r w:rsidRPr="004D3106">
        <w:t xml:space="preserve">Входными параметрами </w:t>
      </w:r>
      <w:r w:rsidR="00283E49">
        <w:t>модели</w:t>
      </w:r>
      <w:r w:rsidRPr="004D3106">
        <w:t xml:space="preserve"> (метода) являются координаты точки выстрела, углы выстрела по азимуту и углу места, начальная скорость снаряда, количество рассчитанных точек на траектории.</w:t>
      </w:r>
    </w:p>
    <w:p w14:paraId="0FF7D138" w14:textId="280EB5E5" w:rsidR="00C2601C" w:rsidRDefault="00583C3E" w:rsidP="00DA48E8">
      <w:pPr>
        <w:pStyle w:val="1111"/>
      </w:pPr>
      <w:r w:rsidRPr="004D3106">
        <w:t xml:space="preserve">Выходные данные: массив точек траектории с указанием координат каждой точки, скорости снаряда и угла направления движения по азимуту и углу места (формат данных </w:t>
      </w:r>
      <w:r w:rsidR="00516024">
        <w:t>должен</w:t>
      </w:r>
      <w:r w:rsidRPr="004D3106">
        <w:t xml:space="preserve"> быть согласован дополнительно).</w:t>
      </w:r>
    </w:p>
    <w:p w14:paraId="3A29D9AC" w14:textId="0E98C483" w:rsidR="004222A7" w:rsidRDefault="00C2601C" w:rsidP="00DA48E8">
      <w:pPr>
        <w:pStyle w:val="1111"/>
      </w:pPr>
      <w:r>
        <w:t>4.</w:t>
      </w:r>
      <w:r w:rsidR="00A31867" w:rsidRPr="00A31867">
        <w:t>1</w:t>
      </w:r>
      <w:r>
        <w:t xml:space="preserve">.3 </w:t>
      </w:r>
      <w:r w:rsidR="00283E49">
        <w:t>Модель</w:t>
      </w:r>
      <w:r w:rsidR="00583C3E" w:rsidRPr="004D3106">
        <w:t xml:space="preserve"> (численные метод) определения координат выстрела по координатам траектории движения</w:t>
      </w:r>
      <w:r w:rsidR="00283E49">
        <w:t xml:space="preserve"> неуправляемого</w:t>
      </w:r>
      <w:r w:rsidR="00583C3E" w:rsidRPr="004D3106">
        <w:t xml:space="preserve"> снаряда предназначен</w:t>
      </w:r>
      <w:r w:rsidR="00516024">
        <w:t>а</w:t>
      </w:r>
      <w:r w:rsidR="00583C3E" w:rsidRPr="004D3106">
        <w:t xml:space="preserve"> для определения координат места выстрела снаряда по заданному количеству точек траектории движения снаряда. Количество точек и их положение задается пользователем и может быть любым. </w:t>
      </w:r>
      <w:r w:rsidR="00516024">
        <w:t>Необходимо</w:t>
      </w:r>
      <w:r w:rsidR="00583C3E" w:rsidRPr="004D3106">
        <w:t xml:space="preserve"> реализовать возможность добавления или отключения воздействия части параметров воздушной среды. </w:t>
      </w:r>
    </w:p>
    <w:p w14:paraId="22091501" w14:textId="07E312DD" w:rsidR="004222A7" w:rsidRDefault="00583C3E" w:rsidP="004222A7">
      <w:pPr>
        <w:pStyle w:val="1111"/>
      </w:pPr>
      <w:r w:rsidRPr="004D3106">
        <w:t xml:space="preserve">Входными параметрами </w:t>
      </w:r>
      <w:r w:rsidR="00283E49">
        <w:t>модели (метода)</w:t>
      </w:r>
      <w:r w:rsidRPr="004D3106">
        <w:t xml:space="preserve"> является массив точек траектории движения снаряда, содержащий координаты каждой точки (формат данных может быть согласован дополнительно).</w:t>
      </w:r>
    </w:p>
    <w:p w14:paraId="7F772F7B" w14:textId="53F948DB" w:rsidR="00583C3E" w:rsidRPr="008F3E66" w:rsidRDefault="00583C3E" w:rsidP="00A3182B">
      <w:pPr>
        <w:pStyle w:val="1111"/>
        <w:spacing w:after="240"/>
      </w:pPr>
      <w:r w:rsidRPr="008F3E66">
        <w:t>На выходе должны выдаваться координаты места выстрела.</w:t>
      </w:r>
    </w:p>
    <w:p w14:paraId="72334A85" w14:textId="77777777" w:rsidR="00B5611B" w:rsidRPr="00307122" w:rsidRDefault="00B5611B" w:rsidP="00205A70">
      <w:pPr>
        <w:pStyle w:val="11"/>
        <w:numPr>
          <w:ilvl w:val="0"/>
          <w:numId w:val="0"/>
        </w:numPr>
        <w:spacing w:after="0"/>
        <w:ind w:left="709"/>
        <w:rPr>
          <w:bCs w:val="0"/>
        </w:rPr>
      </w:pPr>
      <w:r w:rsidRPr="00307122">
        <w:rPr>
          <w:bCs w:val="0"/>
        </w:rPr>
        <w:t>4.2 Требования к надежности</w:t>
      </w:r>
    </w:p>
    <w:p w14:paraId="34BEB565" w14:textId="0852C13D" w:rsidR="00B5611B" w:rsidRDefault="00E1448A" w:rsidP="00205A70">
      <w:pPr>
        <w:pStyle w:val="ad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</w:t>
      </w:r>
      <w:r w:rsidR="00B5611B" w:rsidRPr="00B4030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341BEE2" w14:textId="77777777" w:rsidR="00B5611B" w:rsidRPr="00307122" w:rsidRDefault="00B5611B" w:rsidP="00205A70">
      <w:pPr>
        <w:pStyle w:val="110"/>
        <w:numPr>
          <w:ilvl w:val="0"/>
          <w:numId w:val="0"/>
        </w:numPr>
        <w:ind w:left="851" w:hanging="142"/>
      </w:pPr>
      <w:r w:rsidRPr="00307122">
        <w:t>4.3 Условия эксплуатации</w:t>
      </w:r>
    </w:p>
    <w:p w14:paraId="1D6CCE4E" w14:textId="1E5E969A" w:rsidR="00B5611B" w:rsidRDefault="00B5611B" w:rsidP="00A3182B">
      <w:pPr>
        <w:pStyle w:val="11"/>
        <w:numPr>
          <w:ilvl w:val="0"/>
          <w:numId w:val="0"/>
        </w:numPr>
        <w:spacing w:after="240"/>
        <w:ind w:firstLine="618"/>
      </w:pPr>
      <w:r>
        <w:t xml:space="preserve"> </w:t>
      </w:r>
      <w:r w:rsidR="00E1448A">
        <w:t>4.3.1</w:t>
      </w:r>
      <w:r w:rsidR="0035287F">
        <w:t xml:space="preserve"> </w:t>
      </w:r>
      <w:r w:rsidRPr="00E148F2">
        <w:t>Требования не предъявляются.</w:t>
      </w:r>
    </w:p>
    <w:p w14:paraId="49CF05CD" w14:textId="77777777" w:rsidR="00CE1081" w:rsidRDefault="00B5611B" w:rsidP="00CE1081">
      <w:pPr>
        <w:pStyle w:val="111"/>
        <w:numPr>
          <w:ilvl w:val="0"/>
          <w:numId w:val="0"/>
        </w:numPr>
        <w:spacing w:after="0"/>
        <w:ind w:firstLine="708"/>
      </w:pPr>
      <w:r w:rsidRPr="00307122">
        <w:lastRenderedPageBreak/>
        <w:t>4.4 Требования к составу и параметрам технических средств</w:t>
      </w:r>
    </w:p>
    <w:p w14:paraId="7E2BBA6C" w14:textId="0FDD7DFA" w:rsidR="00391D8A" w:rsidRDefault="00391D8A" w:rsidP="00CE1081">
      <w:pPr>
        <w:pStyle w:val="111"/>
        <w:numPr>
          <w:ilvl w:val="0"/>
          <w:numId w:val="0"/>
        </w:numPr>
        <w:spacing w:after="240"/>
        <w:ind w:firstLine="709"/>
      </w:pPr>
      <w:r w:rsidRPr="00F22E19">
        <w:t>Программ</w:t>
      </w:r>
      <w:r w:rsidR="00516024">
        <w:t>а</w:t>
      </w:r>
      <w:r w:rsidRPr="00F22E19">
        <w:t xml:space="preserve"> должн</w:t>
      </w:r>
      <w:r w:rsidR="00516024">
        <w:t>а</w:t>
      </w:r>
      <w:r w:rsidRPr="00F22E19">
        <w:rPr>
          <w:b/>
          <w:bCs/>
        </w:rPr>
        <w:t xml:space="preserve"> </w:t>
      </w:r>
      <w:r w:rsidRPr="00F22E19">
        <w:t>функционировать на персональной ЭВМ платформы х86/х64 с тактовой частотой процессора не менее 2.5 ГГц и количеством ядер не менее 4, оперативной памятью не менее 16</w:t>
      </w:r>
      <w:r w:rsidR="00516024">
        <w:t xml:space="preserve"> Гб</w:t>
      </w:r>
      <w:r w:rsidRPr="00F22E19">
        <w:t>.</w:t>
      </w:r>
    </w:p>
    <w:p w14:paraId="1A6575C0" w14:textId="39FDF387" w:rsidR="00583C3E" w:rsidRPr="00307122" w:rsidRDefault="004222A7" w:rsidP="00205A70">
      <w:pPr>
        <w:pStyle w:val="111"/>
        <w:numPr>
          <w:ilvl w:val="0"/>
          <w:numId w:val="0"/>
        </w:numPr>
        <w:spacing w:after="0"/>
        <w:ind w:left="720"/>
      </w:pPr>
      <w:r w:rsidRPr="00307122">
        <w:t>4.</w:t>
      </w:r>
      <w:r w:rsidR="00B5611B" w:rsidRPr="00307122">
        <w:t>5</w:t>
      </w:r>
      <w:r w:rsidRPr="00307122">
        <w:t xml:space="preserve"> </w:t>
      </w:r>
      <w:r w:rsidR="00583C3E" w:rsidRPr="00307122">
        <w:t>Требования к информационной и программной совместимости</w:t>
      </w:r>
    </w:p>
    <w:p w14:paraId="78074A96" w14:textId="2D80669B" w:rsidR="005D1F36" w:rsidRDefault="005D1F36" w:rsidP="005D1F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5611B" w:rsidRPr="00B561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="00583C3E" w:rsidRPr="004D3106">
        <w:rPr>
          <w:rFonts w:ascii="Times New Roman" w:hAnsi="Times New Roman" w:cs="Times New Roman"/>
          <w:sz w:val="28"/>
          <w:szCs w:val="28"/>
        </w:rPr>
        <w:t xml:space="preserve">Модели должны быть разработаны на языке С/С++, </w:t>
      </w:r>
      <w:proofErr w:type="spellStart"/>
      <w:r w:rsidR="00583C3E" w:rsidRPr="004D31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83C3E" w:rsidRPr="004D31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583C3E" w:rsidRPr="004D310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583C3E" w:rsidRPr="004D3106">
        <w:rPr>
          <w:rFonts w:ascii="Times New Roman" w:hAnsi="Times New Roman" w:cs="Times New Roman"/>
          <w:sz w:val="28"/>
          <w:szCs w:val="28"/>
        </w:rPr>
        <w:t>.</w:t>
      </w:r>
    </w:p>
    <w:p w14:paraId="1AF5D1FE" w14:textId="6726932C" w:rsidR="00DA48E8" w:rsidRDefault="005D1F36" w:rsidP="00CE108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5611B" w:rsidRPr="00B561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583C3E" w:rsidRPr="004D3106">
        <w:rPr>
          <w:rFonts w:ascii="Times New Roman" w:hAnsi="Times New Roman" w:cs="Times New Roman"/>
          <w:sz w:val="28"/>
          <w:szCs w:val="28"/>
        </w:rPr>
        <w:t>Математическое описание используем</w:t>
      </w:r>
      <w:r w:rsidR="005A645E">
        <w:rPr>
          <w:rFonts w:ascii="Times New Roman" w:hAnsi="Times New Roman" w:cs="Times New Roman"/>
          <w:sz w:val="28"/>
          <w:szCs w:val="28"/>
        </w:rPr>
        <w:t>ой</w:t>
      </w:r>
      <w:r w:rsidR="00583C3E" w:rsidRPr="004D3106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5A645E">
        <w:rPr>
          <w:rFonts w:ascii="Times New Roman" w:hAnsi="Times New Roman" w:cs="Times New Roman"/>
          <w:sz w:val="28"/>
          <w:szCs w:val="28"/>
        </w:rPr>
        <w:t>и</w:t>
      </w:r>
      <w:r w:rsidR="00583C3E" w:rsidRPr="004D3106">
        <w:rPr>
          <w:rFonts w:ascii="Times New Roman" w:hAnsi="Times New Roman" w:cs="Times New Roman"/>
          <w:sz w:val="28"/>
          <w:szCs w:val="28"/>
        </w:rPr>
        <w:t xml:space="preserve">, методов и алгоритмов </w:t>
      </w:r>
      <w:r w:rsidR="005A645E">
        <w:rPr>
          <w:rFonts w:ascii="Times New Roman" w:hAnsi="Times New Roman" w:cs="Times New Roman"/>
          <w:sz w:val="28"/>
          <w:szCs w:val="28"/>
        </w:rPr>
        <w:t xml:space="preserve">и текст программы </w:t>
      </w:r>
      <w:r w:rsidR="00583C3E" w:rsidRPr="004D3106">
        <w:rPr>
          <w:rFonts w:ascii="Times New Roman" w:hAnsi="Times New Roman" w:cs="Times New Roman"/>
          <w:sz w:val="28"/>
          <w:szCs w:val="28"/>
        </w:rPr>
        <w:t>представля</w:t>
      </w:r>
      <w:r w:rsidR="005A645E">
        <w:rPr>
          <w:rFonts w:ascii="Times New Roman" w:hAnsi="Times New Roman" w:cs="Times New Roman"/>
          <w:sz w:val="28"/>
          <w:szCs w:val="28"/>
        </w:rPr>
        <w:t>ю</w:t>
      </w:r>
      <w:r w:rsidR="00583C3E" w:rsidRPr="004D3106">
        <w:rPr>
          <w:rFonts w:ascii="Times New Roman" w:hAnsi="Times New Roman" w:cs="Times New Roman"/>
          <w:sz w:val="28"/>
          <w:szCs w:val="28"/>
        </w:rPr>
        <w:t>тся в электронном и текстовом виде.</w:t>
      </w:r>
    </w:p>
    <w:p w14:paraId="7E0756FB" w14:textId="4B282DA8" w:rsidR="00B54ABC" w:rsidRPr="00307122" w:rsidRDefault="00B5611B" w:rsidP="0035287F">
      <w:pPr>
        <w:pStyle w:val="11"/>
        <w:numPr>
          <w:ilvl w:val="0"/>
          <w:numId w:val="0"/>
        </w:numPr>
        <w:tabs>
          <w:tab w:val="left" w:pos="567"/>
        </w:tabs>
        <w:spacing w:after="0"/>
        <w:ind w:left="792" w:hanging="174"/>
      </w:pPr>
      <w:r>
        <w:rPr>
          <w:b/>
          <w:bCs w:val="0"/>
        </w:rPr>
        <w:t xml:space="preserve"> </w:t>
      </w:r>
      <w:r w:rsidRPr="00307122">
        <w:t xml:space="preserve">4.6 </w:t>
      </w:r>
      <w:r w:rsidR="00B54ABC" w:rsidRPr="00307122">
        <w:t>Требования к маркировке и упаковке</w:t>
      </w:r>
    </w:p>
    <w:p w14:paraId="7AA0E6B2" w14:textId="342CD49C" w:rsidR="00B54ABC" w:rsidRPr="00307122" w:rsidRDefault="00B5611B" w:rsidP="005C18C1">
      <w:pPr>
        <w:spacing w:after="24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12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1448A">
        <w:rPr>
          <w:rFonts w:ascii="Times New Roman" w:hAnsi="Times New Roman" w:cs="Times New Roman"/>
          <w:bCs/>
          <w:sz w:val="28"/>
          <w:szCs w:val="28"/>
        </w:rPr>
        <w:t xml:space="preserve">4.6.1 </w:t>
      </w:r>
      <w:r w:rsidR="00B54ABC" w:rsidRPr="00307122">
        <w:rPr>
          <w:rFonts w:ascii="Times New Roman" w:hAnsi="Times New Roman" w:cs="Times New Roman"/>
          <w:bCs/>
          <w:sz w:val="28"/>
          <w:szCs w:val="28"/>
        </w:rPr>
        <w:t>Требования не предъявляются.</w:t>
      </w:r>
    </w:p>
    <w:p w14:paraId="09BF4343" w14:textId="3F1CB3BD" w:rsidR="00B54ABC" w:rsidRPr="00307122" w:rsidRDefault="00B5611B" w:rsidP="0035287F">
      <w:pPr>
        <w:pStyle w:val="11"/>
        <w:numPr>
          <w:ilvl w:val="0"/>
          <w:numId w:val="0"/>
        </w:numPr>
        <w:spacing w:after="0"/>
        <w:ind w:left="792" w:hanging="432"/>
      </w:pPr>
      <w:r w:rsidRPr="00307122">
        <w:t xml:space="preserve">     4.7 </w:t>
      </w:r>
      <w:r w:rsidR="00B54ABC" w:rsidRPr="00307122">
        <w:t>Требования к транспортированию и хранению</w:t>
      </w:r>
    </w:p>
    <w:p w14:paraId="5B672678" w14:textId="6346203B" w:rsidR="00D21221" w:rsidRPr="00307122" w:rsidRDefault="00B5611B" w:rsidP="0035287F">
      <w:pPr>
        <w:pStyle w:val="ad"/>
        <w:spacing w:after="240" w:line="360" w:lineRule="auto"/>
        <w:ind w:left="792" w:hanging="2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12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1448A">
        <w:rPr>
          <w:rFonts w:ascii="Times New Roman" w:hAnsi="Times New Roman" w:cs="Times New Roman"/>
          <w:bCs/>
          <w:sz w:val="28"/>
          <w:szCs w:val="28"/>
        </w:rPr>
        <w:t xml:space="preserve">4.7.1 </w:t>
      </w:r>
      <w:r w:rsidR="00B54ABC" w:rsidRPr="00307122">
        <w:rPr>
          <w:rFonts w:ascii="Times New Roman" w:hAnsi="Times New Roman" w:cs="Times New Roman"/>
          <w:bCs/>
          <w:sz w:val="28"/>
          <w:szCs w:val="28"/>
        </w:rPr>
        <w:t>Требования не предъявляются.</w:t>
      </w:r>
    </w:p>
    <w:p w14:paraId="2BE2DECE" w14:textId="597638E7" w:rsidR="00B54ABC" w:rsidRPr="00B5611B" w:rsidRDefault="00B5611B" w:rsidP="0035287F">
      <w:pPr>
        <w:pStyle w:val="11"/>
        <w:numPr>
          <w:ilvl w:val="0"/>
          <w:numId w:val="0"/>
        </w:numPr>
        <w:spacing w:after="0"/>
        <w:ind w:left="792" w:hanging="432"/>
        <w:rPr>
          <w:b/>
          <w:bCs w:val="0"/>
        </w:rPr>
      </w:pPr>
      <w:r w:rsidRPr="00307122">
        <w:t xml:space="preserve">     4.8</w:t>
      </w:r>
      <w:r w:rsidR="00B54ABC" w:rsidRPr="00307122">
        <w:t xml:space="preserve"> Специальные требования</w:t>
      </w:r>
    </w:p>
    <w:p w14:paraId="398A528A" w14:textId="2FFF4C77" w:rsidR="00B54ABC" w:rsidRPr="00B4030D" w:rsidRDefault="00B5611B" w:rsidP="0035287F">
      <w:pPr>
        <w:pStyle w:val="1115"/>
        <w:spacing w:after="0"/>
        <w:ind w:left="0" w:firstLine="0"/>
        <w:rPr>
          <w:b/>
        </w:rPr>
      </w:pPr>
      <w:r>
        <w:t xml:space="preserve">          4.8.1 </w:t>
      </w:r>
      <w:r w:rsidR="00B54ABC" w:rsidRPr="00B4030D">
        <w:t>Требования обеспечения режима секретности</w:t>
      </w:r>
    </w:p>
    <w:p w14:paraId="20E154CD" w14:textId="0CE94DC8" w:rsidR="00B5611B" w:rsidRPr="00B5611B" w:rsidRDefault="00B5611B" w:rsidP="00B5611B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54ABC" w:rsidRPr="00B4030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FB6B10C" w14:textId="583FC124" w:rsidR="00B5611B" w:rsidRDefault="00B5611B" w:rsidP="0005192A">
      <w:pPr>
        <w:pStyle w:val="1113"/>
        <w:tabs>
          <w:tab w:val="left" w:pos="709"/>
        </w:tabs>
        <w:spacing w:after="0"/>
        <w:ind w:left="0" w:firstLine="708"/>
      </w:pPr>
      <w:r>
        <w:t xml:space="preserve">4.8.2 </w:t>
      </w:r>
      <w:r w:rsidR="00B54ABC" w:rsidRPr="00B4030D">
        <w:t>Требования по защите информации от ИТР</w:t>
      </w:r>
    </w:p>
    <w:p w14:paraId="00A7295A" w14:textId="44E56923" w:rsidR="00B54ABC" w:rsidRPr="00B5611B" w:rsidRDefault="00B5611B" w:rsidP="00DA48E8">
      <w:pPr>
        <w:pStyle w:val="1113"/>
        <w:spacing w:after="240"/>
        <w:ind w:left="0" w:firstLine="0"/>
        <w:rPr>
          <w:b/>
        </w:rPr>
      </w:pPr>
      <w:r>
        <w:t xml:space="preserve">          </w:t>
      </w:r>
      <w:r w:rsidR="00B54ABC" w:rsidRPr="00B4030D">
        <w:t>Требования не предъявляются</w:t>
      </w:r>
      <w:r>
        <w:t>.</w:t>
      </w:r>
    </w:p>
    <w:p w14:paraId="1F643799" w14:textId="1075C6BB" w:rsidR="00EE3915" w:rsidRPr="00A31867" w:rsidRDefault="00EE3915" w:rsidP="00DA48E8">
      <w:pPr>
        <w:pStyle w:val="110"/>
        <w:spacing w:after="240"/>
        <w:rPr>
          <w:b/>
          <w:bCs w:val="0"/>
        </w:rPr>
      </w:pPr>
      <w:bookmarkStart w:id="10" w:name="_Toc145316043"/>
      <w:r w:rsidRPr="00A31867">
        <w:rPr>
          <w:b/>
          <w:bCs w:val="0"/>
        </w:rPr>
        <w:t xml:space="preserve"> </w:t>
      </w:r>
      <w:r w:rsidR="00583C3E" w:rsidRPr="00A31867">
        <w:rPr>
          <w:b/>
          <w:bCs w:val="0"/>
        </w:rPr>
        <w:t>Требования к программной документации</w:t>
      </w:r>
      <w:bookmarkEnd w:id="10"/>
    </w:p>
    <w:p w14:paraId="25148A41" w14:textId="6295E0DF" w:rsidR="00EE3915" w:rsidRDefault="00EE3915" w:rsidP="00205A70">
      <w:pPr>
        <w:pStyle w:val="110"/>
        <w:numPr>
          <w:ilvl w:val="0"/>
          <w:numId w:val="0"/>
        </w:numPr>
        <w:ind w:firstLine="709"/>
      </w:pPr>
      <w:r>
        <w:t xml:space="preserve">5.1 </w:t>
      </w:r>
      <w:r w:rsidR="00583C3E" w:rsidRPr="004D3106">
        <w:t>Программная документация выполняется в соответствии с требованиями ГОСТ ЕСПД и нормативными документами Исполнителя.</w:t>
      </w:r>
    </w:p>
    <w:p w14:paraId="4BD9B472" w14:textId="1E5EFFEB" w:rsidR="00583C3E" w:rsidRPr="00CA6AAF" w:rsidRDefault="00EE3915" w:rsidP="00205A70">
      <w:pPr>
        <w:pStyle w:val="110"/>
        <w:numPr>
          <w:ilvl w:val="0"/>
          <w:numId w:val="0"/>
        </w:numPr>
        <w:ind w:left="709"/>
      </w:pPr>
      <w:r>
        <w:rPr>
          <w:rStyle w:val="112"/>
        </w:rPr>
        <w:t xml:space="preserve">5.2 </w:t>
      </w:r>
      <w:r w:rsidR="00583C3E" w:rsidRPr="00E67116">
        <w:rPr>
          <w:rStyle w:val="112"/>
        </w:rPr>
        <w:t>Сост</w:t>
      </w:r>
      <w:r w:rsidR="00583C3E" w:rsidRPr="00CA6AAF">
        <w:t>ав программной документации:</w:t>
      </w:r>
    </w:p>
    <w:p w14:paraId="79EC68AE" w14:textId="67AB59AF" w:rsidR="00583C3E" w:rsidRPr="004D3106" w:rsidRDefault="00583C3E" w:rsidP="00E1448A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after="240" w:line="360" w:lineRule="auto"/>
        <w:ind w:hanging="502"/>
        <w:jc w:val="both"/>
        <w:rPr>
          <w:rFonts w:ascii="Times New Roman" w:hAnsi="Times New Roman" w:cs="Times New Roman"/>
          <w:sz w:val="28"/>
          <w:szCs w:val="28"/>
        </w:rPr>
      </w:pPr>
      <w:r w:rsidRPr="004D3106">
        <w:rPr>
          <w:rFonts w:ascii="Times New Roman" w:hAnsi="Times New Roman" w:cs="Times New Roman"/>
          <w:sz w:val="28"/>
          <w:szCs w:val="28"/>
        </w:rPr>
        <w:t>спецификация;</w:t>
      </w:r>
    </w:p>
    <w:p w14:paraId="2056DE62" w14:textId="69F36E08" w:rsidR="00EE3915" w:rsidRPr="00EE3915" w:rsidRDefault="00B3352E" w:rsidP="00E1448A">
      <w:pPr>
        <w:pStyle w:val="ab"/>
        <w:numPr>
          <w:ilvl w:val="0"/>
          <w:numId w:val="9"/>
        </w:numPr>
        <w:tabs>
          <w:tab w:val="left" w:pos="851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с описанием математического аппарата</w:t>
      </w:r>
      <w:r w:rsidR="00583C3E" w:rsidRPr="00EE3915">
        <w:rPr>
          <w:rFonts w:ascii="Times New Roman" w:hAnsi="Times New Roman" w:cs="Times New Roman"/>
          <w:sz w:val="28"/>
          <w:szCs w:val="28"/>
        </w:rPr>
        <w:t>;</w:t>
      </w:r>
    </w:p>
    <w:p w14:paraId="1F0234A4" w14:textId="45F791C9" w:rsidR="00583C3E" w:rsidRPr="00EE3915" w:rsidRDefault="00583C3E" w:rsidP="00E1448A">
      <w:pPr>
        <w:pStyle w:val="ab"/>
        <w:numPr>
          <w:ilvl w:val="0"/>
          <w:numId w:val="9"/>
        </w:numPr>
        <w:tabs>
          <w:tab w:val="left" w:pos="851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E3915">
        <w:rPr>
          <w:rFonts w:ascii="Times New Roman" w:hAnsi="Times New Roman" w:cs="Times New Roman"/>
          <w:sz w:val="28"/>
          <w:szCs w:val="28"/>
        </w:rPr>
        <w:t>текст программы;</w:t>
      </w:r>
    </w:p>
    <w:p w14:paraId="32AA3DF0" w14:textId="265CDC10" w:rsidR="00583C3E" w:rsidRPr="00EE3915" w:rsidRDefault="00A03C34" w:rsidP="00E1448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а) </w:t>
      </w:r>
      <w:r w:rsidR="00583C3E" w:rsidRPr="00EE3915">
        <w:rPr>
          <w:rFonts w:ascii="Times New Roman" w:hAnsi="Times New Roman" w:cs="Times New Roman"/>
          <w:sz w:val="28"/>
          <w:szCs w:val="28"/>
        </w:rPr>
        <w:t>описание программы (предоставляется на последнем этапе);</w:t>
      </w:r>
    </w:p>
    <w:p w14:paraId="4816E92B" w14:textId="1849DC9F" w:rsidR="00583C3E" w:rsidRPr="00A03C34" w:rsidRDefault="00A03C34" w:rsidP="0035287F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б) </w:t>
      </w:r>
      <w:r w:rsidR="00583C3E" w:rsidRPr="00A03C34">
        <w:rPr>
          <w:rFonts w:ascii="Times New Roman" w:hAnsi="Times New Roman" w:cs="Times New Roman"/>
          <w:sz w:val="28"/>
          <w:szCs w:val="28"/>
        </w:rPr>
        <w:t>программа и методики испытаний.</w:t>
      </w:r>
    </w:p>
    <w:p w14:paraId="31FBED50" w14:textId="1D6A5C87" w:rsidR="00583C3E" w:rsidRPr="00EE3915" w:rsidRDefault="00EE3915" w:rsidP="003528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="00583C3E" w:rsidRPr="00EE3915">
        <w:rPr>
          <w:rFonts w:ascii="Times New Roman" w:hAnsi="Times New Roman" w:cs="Times New Roman"/>
          <w:sz w:val="28"/>
          <w:szCs w:val="28"/>
        </w:rPr>
        <w:t xml:space="preserve"> Программная документация, кроме тек</w:t>
      </w:r>
      <w:r w:rsidR="00516024">
        <w:rPr>
          <w:rFonts w:ascii="Times New Roman" w:hAnsi="Times New Roman" w:cs="Times New Roman"/>
          <w:sz w:val="28"/>
          <w:szCs w:val="28"/>
        </w:rPr>
        <w:t xml:space="preserve">стов программ, представляется </w:t>
      </w:r>
      <w:r w:rsidR="00583C3E" w:rsidRPr="00EE3915">
        <w:rPr>
          <w:rFonts w:ascii="Times New Roman" w:hAnsi="Times New Roman" w:cs="Times New Roman"/>
          <w:spacing w:val="-2"/>
          <w:sz w:val="28"/>
          <w:szCs w:val="28"/>
        </w:rPr>
        <w:t>в электронном виде на компакт-диске (</w:t>
      </w:r>
      <w:r w:rsidR="00583C3E" w:rsidRPr="00EE3915">
        <w:rPr>
          <w:rFonts w:ascii="Times New Roman" w:hAnsi="Times New Roman" w:cs="Times New Roman"/>
          <w:spacing w:val="-2"/>
          <w:sz w:val="28"/>
          <w:szCs w:val="28"/>
          <w:lang w:val="en-US"/>
        </w:rPr>
        <w:t>CD</w:t>
      </w:r>
      <w:r w:rsidR="00583C3E" w:rsidRPr="00EE3915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583C3E" w:rsidRPr="00EE3915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="00583C3E" w:rsidRPr="00EE3915">
        <w:rPr>
          <w:rFonts w:ascii="Times New Roman" w:hAnsi="Times New Roman" w:cs="Times New Roman"/>
          <w:spacing w:val="-2"/>
          <w:sz w:val="28"/>
          <w:szCs w:val="28"/>
        </w:rPr>
        <w:t>)</w:t>
      </w:r>
      <w:r w:rsidR="00583C3E" w:rsidRPr="00EE3915">
        <w:rPr>
          <w:rFonts w:ascii="Times New Roman" w:hAnsi="Times New Roman" w:cs="Times New Roman"/>
          <w:sz w:val="28"/>
          <w:szCs w:val="28"/>
        </w:rPr>
        <w:t>. Тексты программ представляются в электронном виде.</w:t>
      </w:r>
    </w:p>
    <w:p w14:paraId="28CBF5F9" w14:textId="77777777" w:rsidR="00583C3E" w:rsidRPr="00A31867" w:rsidRDefault="00583C3E" w:rsidP="0035287F">
      <w:pPr>
        <w:pStyle w:val="110"/>
        <w:spacing w:after="160"/>
        <w:rPr>
          <w:b/>
          <w:bCs w:val="0"/>
          <w:color w:val="000000"/>
        </w:rPr>
      </w:pPr>
      <w:r w:rsidRPr="00A31867">
        <w:rPr>
          <w:b/>
          <w:bCs w:val="0"/>
        </w:rPr>
        <w:t xml:space="preserve"> </w:t>
      </w:r>
      <w:bookmarkStart w:id="11" w:name="_Toc145316044"/>
      <w:r w:rsidRPr="00A31867">
        <w:rPr>
          <w:b/>
          <w:bCs w:val="0"/>
        </w:rPr>
        <w:t>Технико</w:t>
      </w:r>
      <w:r w:rsidRPr="00A31867">
        <w:rPr>
          <w:b/>
          <w:bCs w:val="0"/>
          <w:color w:val="000000"/>
        </w:rPr>
        <w:t>-</w:t>
      </w:r>
      <w:r w:rsidRPr="00A31867">
        <w:rPr>
          <w:b/>
          <w:bCs w:val="0"/>
        </w:rPr>
        <w:t>экономические показатели</w:t>
      </w:r>
      <w:bookmarkEnd w:id="11"/>
    </w:p>
    <w:p w14:paraId="33A8181E" w14:textId="768440CE" w:rsidR="00583C3E" w:rsidRPr="00500F43" w:rsidRDefault="00A03C34" w:rsidP="005C18C1">
      <w:pPr>
        <w:pStyle w:val="111"/>
        <w:numPr>
          <w:ilvl w:val="0"/>
          <w:numId w:val="0"/>
        </w:numPr>
        <w:spacing w:after="240"/>
        <w:ind w:left="1225" w:hanging="505"/>
      </w:pPr>
      <w:r>
        <w:t xml:space="preserve">6.1 </w:t>
      </w:r>
      <w:r w:rsidR="00583C3E" w:rsidRPr="004D3106">
        <w:t>Стоимость работ определяется Договором.</w:t>
      </w:r>
    </w:p>
    <w:p w14:paraId="52B1F563" w14:textId="00EDE6FA" w:rsidR="00583C3E" w:rsidRPr="00A31867" w:rsidRDefault="00A03C34" w:rsidP="005C18C1">
      <w:pPr>
        <w:pStyle w:val="110"/>
        <w:spacing w:after="240"/>
        <w:ind w:left="862"/>
        <w:rPr>
          <w:b/>
          <w:bCs w:val="0"/>
        </w:rPr>
      </w:pPr>
      <w:bookmarkStart w:id="12" w:name="_Toc145316045"/>
      <w:r w:rsidRPr="00A31867">
        <w:rPr>
          <w:b/>
          <w:bCs w:val="0"/>
        </w:rPr>
        <w:t xml:space="preserve"> </w:t>
      </w:r>
      <w:r w:rsidR="00583C3E" w:rsidRPr="00A31867">
        <w:rPr>
          <w:b/>
          <w:bCs w:val="0"/>
        </w:rPr>
        <w:t>Стадии и этапы разработки</w:t>
      </w:r>
      <w:bookmarkEnd w:id="12"/>
    </w:p>
    <w:p w14:paraId="101FC38A" w14:textId="7953A749" w:rsidR="00583C3E" w:rsidRPr="004D3106" w:rsidRDefault="00A03C34" w:rsidP="0035287F">
      <w:pPr>
        <w:pStyle w:val="111"/>
        <w:numPr>
          <w:ilvl w:val="0"/>
          <w:numId w:val="0"/>
        </w:numPr>
        <w:spacing w:after="0"/>
        <w:ind w:firstLine="709"/>
      </w:pPr>
      <w:r>
        <w:t xml:space="preserve">7.1 </w:t>
      </w:r>
      <w:r w:rsidR="00583C3E" w:rsidRPr="004D3106">
        <w:t xml:space="preserve">Работы выполняются в несколько </w:t>
      </w:r>
      <w:r w:rsidR="00A55DF3">
        <w:t>стадий в рамках одного этапа</w:t>
      </w:r>
      <w:r w:rsidR="00583C3E" w:rsidRPr="004D3106">
        <w:t>.</w:t>
      </w:r>
    </w:p>
    <w:p w14:paraId="2D9D402E" w14:textId="52359E77" w:rsidR="00583C3E" w:rsidRPr="004D3106" w:rsidRDefault="00A03C34" w:rsidP="0035287F">
      <w:pPr>
        <w:pStyle w:val="11"/>
        <w:numPr>
          <w:ilvl w:val="0"/>
          <w:numId w:val="0"/>
        </w:numPr>
        <w:spacing w:after="0"/>
        <w:ind w:firstLine="708"/>
      </w:pPr>
      <w:r>
        <w:t xml:space="preserve">7.1.1 </w:t>
      </w:r>
      <w:r w:rsidR="00583C3E" w:rsidRPr="004D3106">
        <w:t>На перво</w:t>
      </w:r>
      <w:r w:rsidR="00A55DF3">
        <w:t>й</w:t>
      </w:r>
      <w:r w:rsidR="00583C3E" w:rsidRPr="004D3106">
        <w:t xml:space="preserve"> </w:t>
      </w:r>
      <w:r w:rsidR="00A55DF3">
        <w:t>стадии</w:t>
      </w:r>
      <w:r w:rsidR="00583C3E" w:rsidRPr="004D3106">
        <w:t xml:space="preserve"> разрабатыва</w:t>
      </w:r>
      <w:r w:rsidR="005D7278">
        <w:t>е</w:t>
      </w:r>
      <w:r w:rsidR="00583C3E" w:rsidRPr="004D3106">
        <w:t>тся модел</w:t>
      </w:r>
      <w:r w:rsidR="005D7278">
        <w:t>ь</w:t>
      </w:r>
      <w:r w:rsidR="00583C3E" w:rsidRPr="004D3106">
        <w:t xml:space="preserve"> движения снаряда и формируются системы дифференциальных уравнений движения снаряда в воздушном пространстве.</w:t>
      </w:r>
    </w:p>
    <w:p w14:paraId="04B3DD49" w14:textId="022FB957" w:rsidR="00583C3E" w:rsidRPr="004D3106" w:rsidRDefault="005C18C1" w:rsidP="0035287F">
      <w:pPr>
        <w:pStyle w:val="11"/>
        <w:numPr>
          <w:ilvl w:val="0"/>
          <w:numId w:val="0"/>
        </w:numPr>
        <w:spacing w:after="0"/>
        <w:ind w:firstLine="346"/>
      </w:pPr>
      <w:r>
        <w:t xml:space="preserve">     </w:t>
      </w:r>
      <w:r w:rsidR="00A03C34">
        <w:t xml:space="preserve">7.1.2   </w:t>
      </w:r>
      <w:r w:rsidR="00583C3E" w:rsidRPr="004D3106">
        <w:t>На второ</w:t>
      </w:r>
      <w:r w:rsidR="00A55DF3">
        <w:t>й</w:t>
      </w:r>
      <w:r w:rsidR="00583C3E" w:rsidRPr="004D3106">
        <w:t xml:space="preserve"> </w:t>
      </w:r>
      <w:r w:rsidR="00A55DF3">
        <w:t>стадии</w:t>
      </w:r>
      <w:r w:rsidR="00583C3E" w:rsidRPr="004D3106">
        <w:t xml:space="preserve"> разрабатыва</w:t>
      </w:r>
      <w:r w:rsidR="005D7278">
        <w:t>е</w:t>
      </w:r>
      <w:r w:rsidR="00583C3E" w:rsidRPr="004D3106">
        <w:t xml:space="preserve">тся </w:t>
      </w:r>
      <w:r w:rsidR="005D7278">
        <w:t>метод</w:t>
      </w:r>
      <w:r w:rsidR="00583C3E" w:rsidRPr="004D3106">
        <w:t xml:space="preserve"> решения задачи Коши из математическ</w:t>
      </w:r>
      <w:r w:rsidR="005D7278">
        <w:t>ой</w:t>
      </w:r>
      <w:r w:rsidR="00583C3E" w:rsidRPr="004D3106">
        <w:t xml:space="preserve"> модел</w:t>
      </w:r>
      <w:r w:rsidR="005D7278">
        <w:t xml:space="preserve">и </w:t>
      </w:r>
      <w:r w:rsidR="00583C3E" w:rsidRPr="004D3106">
        <w:t>первого пункта,</w:t>
      </w:r>
      <w:r w:rsidR="005D7278">
        <w:t xml:space="preserve"> реализуется в виде программы,</w:t>
      </w:r>
      <w:r w:rsidR="00583C3E" w:rsidRPr="004D3106">
        <w:t xml:space="preserve"> оценивается точность численного решения и возможность использования на следующем этапе.</w:t>
      </w:r>
    </w:p>
    <w:p w14:paraId="04F73F9D" w14:textId="3AD798C6" w:rsidR="00A03C34" w:rsidRDefault="00A03C34" w:rsidP="0035287F">
      <w:pPr>
        <w:pStyle w:val="11"/>
        <w:numPr>
          <w:ilvl w:val="0"/>
          <w:numId w:val="0"/>
        </w:numPr>
        <w:spacing w:after="0"/>
        <w:ind w:firstLine="703"/>
      </w:pPr>
      <w:r>
        <w:t xml:space="preserve">7.1.3 </w:t>
      </w:r>
      <w:r w:rsidR="00583C3E" w:rsidRPr="004D3106">
        <w:t>На третье</w:t>
      </w:r>
      <w:r w:rsidR="00A55DF3">
        <w:t>й</w:t>
      </w:r>
      <w:r w:rsidR="00583C3E" w:rsidRPr="004D3106">
        <w:t xml:space="preserve"> </w:t>
      </w:r>
      <w:r w:rsidR="00A55DF3">
        <w:t>стадии</w:t>
      </w:r>
      <w:r w:rsidR="00583C3E" w:rsidRPr="004D3106">
        <w:t xml:space="preserve"> разрабатыва</w:t>
      </w:r>
      <w:r w:rsidR="005D7278">
        <w:t>е</w:t>
      </w:r>
      <w:r w:rsidR="00583C3E" w:rsidRPr="004D3106">
        <w:t xml:space="preserve">тся </w:t>
      </w:r>
      <w:r w:rsidR="005D7278">
        <w:t>метод</w:t>
      </w:r>
      <w:r w:rsidR="00583C3E" w:rsidRPr="004D3106">
        <w:t xml:space="preserve"> определения координат выстрела снаряда для модел</w:t>
      </w:r>
      <w:r w:rsidR="005D7278">
        <w:t>и</w:t>
      </w:r>
      <w:r w:rsidR="00583C3E" w:rsidRPr="004D3106">
        <w:t xml:space="preserve"> движения снаряда в воздушном пространстве</w:t>
      </w:r>
      <w:r w:rsidR="005D7278">
        <w:t>, реализуется в виде программы, оценивается точность численного решения</w:t>
      </w:r>
      <w:r w:rsidR="00583C3E" w:rsidRPr="004D3106">
        <w:t>.</w:t>
      </w:r>
      <w:r>
        <w:t xml:space="preserve"> </w:t>
      </w:r>
    </w:p>
    <w:p w14:paraId="5428DB20" w14:textId="217447E7" w:rsidR="00583C3E" w:rsidRDefault="00A03C34" w:rsidP="0035287F">
      <w:pPr>
        <w:pStyle w:val="11"/>
        <w:numPr>
          <w:ilvl w:val="0"/>
          <w:numId w:val="0"/>
        </w:numPr>
        <w:spacing w:after="240"/>
        <w:ind w:firstLine="703"/>
      </w:pPr>
      <w:r>
        <w:t>7.2</w:t>
      </w:r>
      <w:r w:rsidR="00583C3E">
        <w:t xml:space="preserve"> </w:t>
      </w:r>
      <w:r w:rsidR="00583C3E" w:rsidRPr="004D3106">
        <w:t>Сроки выполнения этапов работ по ТЗ определяются ведомостью исполнения к Договору.</w:t>
      </w:r>
    </w:p>
    <w:p w14:paraId="3E6B4254" w14:textId="252C738C" w:rsidR="00583C3E" w:rsidRPr="00A31867" w:rsidRDefault="00A03C34" w:rsidP="0035287F">
      <w:pPr>
        <w:pStyle w:val="110"/>
        <w:spacing w:after="240"/>
        <w:rPr>
          <w:b/>
          <w:bCs w:val="0"/>
        </w:rPr>
      </w:pPr>
      <w:bookmarkStart w:id="13" w:name="_Toc240366075"/>
      <w:bookmarkStart w:id="14" w:name="_Toc240368144"/>
      <w:bookmarkStart w:id="15" w:name="_Toc240368961"/>
      <w:bookmarkStart w:id="16" w:name="_Toc240704729"/>
      <w:bookmarkStart w:id="17" w:name="_Toc240957065"/>
      <w:bookmarkStart w:id="18" w:name="_Toc125365813"/>
      <w:bookmarkStart w:id="19" w:name="_Toc145084530"/>
      <w:bookmarkStart w:id="20" w:name="_Toc145316046"/>
      <w:r w:rsidRPr="00A31867">
        <w:rPr>
          <w:b/>
          <w:bCs w:val="0"/>
        </w:rPr>
        <w:t xml:space="preserve"> </w:t>
      </w:r>
      <w:r w:rsidR="00583C3E" w:rsidRPr="00A31867">
        <w:rPr>
          <w:b/>
          <w:bCs w:val="0"/>
        </w:rPr>
        <w:t>Порядок контроля и приемки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3DC69FB" w14:textId="4EDD98F1" w:rsidR="00583C3E" w:rsidRPr="00B4030D" w:rsidRDefault="00A03C34" w:rsidP="00397049">
      <w:pPr>
        <w:pStyle w:val="2"/>
        <w:spacing w:after="0"/>
        <w:ind w:left="0" w:firstLine="357"/>
      </w:pPr>
      <w:bookmarkStart w:id="21" w:name="_Toc190018478"/>
      <w:r>
        <w:t xml:space="preserve">     8.1 </w:t>
      </w:r>
      <w:r w:rsidR="00583C3E" w:rsidRPr="00B4030D">
        <w:t>При выполнении работы должны соблюдаться требования ГОСТ ЕСПД.</w:t>
      </w:r>
      <w:bookmarkEnd w:id="21"/>
    </w:p>
    <w:p w14:paraId="1F400F18" w14:textId="2CAB1730" w:rsidR="004559B6" w:rsidRDefault="00A03C34" w:rsidP="002D3516">
      <w:pPr>
        <w:pStyle w:val="2"/>
        <w:tabs>
          <w:tab w:val="clear" w:pos="851"/>
          <w:tab w:val="left" w:pos="709"/>
        </w:tabs>
        <w:spacing w:after="0"/>
        <w:ind w:left="0"/>
      </w:pPr>
      <w:r>
        <w:t xml:space="preserve">    </w:t>
      </w:r>
      <w:r w:rsidR="005C18C1">
        <w:t xml:space="preserve"> </w:t>
      </w:r>
      <w:r w:rsidR="002D3516" w:rsidRPr="002D3516">
        <w:t xml:space="preserve">     </w:t>
      </w:r>
      <w:r>
        <w:t xml:space="preserve">8.2 </w:t>
      </w:r>
      <w:r w:rsidR="00583C3E" w:rsidRPr="00B4030D">
        <w:t xml:space="preserve">Отчетные материалы представляются Заказчику установленным порядком. </w:t>
      </w:r>
    </w:p>
    <w:p w14:paraId="29DA9761" w14:textId="4C888D46" w:rsidR="00583C3E" w:rsidRPr="00B4030D" w:rsidRDefault="004559B6" w:rsidP="005C18C1">
      <w:pPr>
        <w:pStyle w:val="2"/>
        <w:tabs>
          <w:tab w:val="left" w:pos="709"/>
        </w:tabs>
        <w:spacing w:after="0"/>
        <w:ind w:left="0" w:firstLine="426"/>
      </w:pPr>
      <w:r>
        <w:t xml:space="preserve">    </w:t>
      </w:r>
      <w:r w:rsidR="00583C3E" w:rsidRPr="00B4030D">
        <w:t>По результатам выполненных этапов работ Исполнитель предоставляет Заказчику:</w:t>
      </w:r>
    </w:p>
    <w:p w14:paraId="41EE2BDF" w14:textId="5658F93F" w:rsidR="00583C3E" w:rsidRPr="00B4030D" w:rsidRDefault="00583C3E" w:rsidP="005C18C1">
      <w:pPr>
        <w:pStyle w:val="11"/>
        <w:numPr>
          <w:ilvl w:val="0"/>
          <w:numId w:val="11"/>
        </w:numPr>
        <w:tabs>
          <w:tab w:val="left" w:pos="851"/>
          <w:tab w:val="left" w:pos="993"/>
        </w:tabs>
        <w:spacing w:after="0"/>
      </w:pPr>
      <w:r w:rsidRPr="00B4030D">
        <w:lastRenderedPageBreak/>
        <w:t>файлы загрузки;</w:t>
      </w:r>
    </w:p>
    <w:p w14:paraId="6915D65D" w14:textId="02B47AC7" w:rsidR="00583C3E" w:rsidRPr="00B4030D" w:rsidRDefault="00583C3E" w:rsidP="00A91FF3">
      <w:pPr>
        <w:pStyle w:val="11"/>
        <w:numPr>
          <w:ilvl w:val="0"/>
          <w:numId w:val="11"/>
        </w:numPr>
        <w:tabs>
          <w:tab w:val="left" w:pos="851"/>
          <w:tab w:val="left" w:pos="993"/>
        </w:tabs>
        <w:spacing w:after="0"/>
      </w:pPr>
      <w:r w:rsidRPr="00B4030D">
        <w:t>программную документацию согласно разделу 5 настоящего ТЗ.</w:t>
      </w:r>
    </w:p>
    <w:p w14:paraId="05CD8B26" w14:textId="1129E833" w:rsidR="00583C3E" w:rsidRPr="00B4030D" w:rsidRDefault="00583C3E" w:rsidP="00A91FF3">
      <w:pPr>
        <w:pStyle w:val="2"/>
        <w:tabs>
          <w:tab w:val="left" w:pos="709"/>
        </w:tabs>
        <w:spacing w:after="0"/>
        <w:ind w:left="357"/>
      </w:pPr>
      <w:r w:rsidRPr="00B4030D">
        <w:t xml:space="preserve"> </w:t>
      </w:r>
      <w:r w:rsidR="004559B6">
        <w:t xml:space="preserve">    8.3 </w:t>
      </w:r>
      <w:r w:rsidRPr="00B4030D">
        <w:t>Контроль выполнения работ осуществляет АО «ВНИИРТ».</w:t>
      </w:r>
    </w:p>
    <w:p w14:paraId="395FF0B8" w14:textId="37149820" w:rsidR="00583C3E" w:rsidRPr="00B4030D" w:rsidRDefault="004559B6" w:rsidP="00A91FF3">
      <w:pPr>
        <w:pStyle w:val="2"/>
        <w:spacing w:after="0"/>
        <w:ind w:left="0" w:firstLine="357"/>
      </w:pPr>
      <w:r>
        <w:t xml:space="preserve">     8.4 </w:t>
      </w:r>
      <w:r w:rsidR="00583C3E" w:rsidRPr="00B4030D">
        <w:t xml:space="preserve">Приемка выполненных работ осуществляется </w:t>
      </w:r>
      <w:r w:rsidR="004A244D" w:rsidRPr="00B4030D">
        <w:t>АО «ВНИИРТ»</w:t>
      </w:r>
      <w:r w:rsidR="00583C3E" w:rsidRPr="00B4030D">
        <w:t xml:space="preserve"> и оформляется техническим актом, согласованным с АО «ВНИИРТ».</w:t>
      </w:r>
    </w:p>
    <w:p w14:paraId="30A29A5C" w14:textId="6688DCF2" w:rsidR="00583C3E" w:rsidRPr="00B4030D" w:rsidRDefault="0005192A" w:rsidP="00CE1081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spacing w:after="0"/>
      </w:pPr>
      <w:r>
        <w:t xml:space="preserve">    </w:t>
      </w:r>
      <w:r w:rsidR="006F4D3D">
        <w:t xml:space="preserve">     </w:t>
      </w:r>
      <w:r>
        <w:t xml:space="preserve"> </w:t>
      </w:r>
      <w:r w:rsidR="004559B6">
        <w:t>8.5</w:t>
      </w:r>
      <w:r w:rsidR="00583C3E" w:rsidRPr="00B4030D">
        <w:t xml:space="preserve"> Проверки выполнения работ производятся в соответствии с программами и методиками испытаний, согласованными с АО «ВНИИРТ».</w:t>
      </w:r>
    </w:p>
    <w:p w14:paraId="69089B41" w14:textId="76FC11EC" w:rsidR="00583C3E" w:rsidRPr="00B4030D" w:rsidRDefault="0005192A" w:rsidP="00CE1081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spacing w:after="0"/>
        <w:ind w:firstLine="360"/>
      </w:pPr>
      <w:r>
        <w:t xml:space="preserve">     </w:t>
      </w:r>
      <w:r w:rsidR="004559B6">
        <w:t>8.6</w:t>
      </w:r>
      <w:r w:rsidR="00A91FF3">
        <w:rPr>
          <w:sz w:val="2"/>
          <w:szCs w:val="2"/>
        </w:rPr>
        <w:t xml:space="preserve"> </w:t>
      </w:r>
      <w:r w:rsidR="00583C3E" w:rsidRPr="00B4030D">
        <w:t>Перечень документации, представляемой при приемке приведен в</w:t>
      </w:r>
      <w:r>
        <w:t xml:space="preserve">     </w:t>
      </w:r>
      <w:r w:rsidR="00583C3E" w:rsidRPr="00B4030D">
        <w:t xml:space="preserve">разделе </w:t>
      </w:r>
      <w:r w:rsidR="004559B6">
        <w:t> </w:t>
      </w:r>
      <w:r w:rsidR="00583C3E" w:rsidRPr="00B4030D">
        <w:t>5.</w:t>
      </w:r>
    </w:p>
    <w:p w14:paraId="0A38F2AB" w14:textId="524D4BF2" w:rsidR="00583C3E" w:rsidRPr="00B4030D" w:rsidRDefault="0005192A" w:rsidP="00A91FF3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spacing w:after="0"/>
        <w:ind w:firstLine="357"/>
      </w:pPr>
      <w:bookmarkStart w:id="22" w:name="_Toc190018481"/>
      <w:r>
        <w:t xml:space="preserve">     </w:t>
      </w:r>
      <w:proofErr w:type="gramStart"/>
      <w:r w:rsidR="004559B6">
        <w:t>8.7</w:t>
      </w:r>
      <w:r w:rsidR="00A1708C">
        <w:t xml:space="preserve"> </w:t>
      </w:r>
      <w:r w:rsidR="00A91FF3">
        <w:rPr>
          <w:sz w:val="2"/>
          <w:szCs w:val="2"/>
        </w:rPr>
        <w:t xml:space="preserve"> </w:t>
      </w:r>
      <w:r w:rsidR="00A1708C">
        <w:t>В</w:t>
      </w:r>
      <w:proofErr w:type="gramEnd"/>
      <w:r w:rsidR="00A1708C">
        <w:t xml:space="preserve"> </w:t>
      </w:r>
      <w:r w:rsidR="00583C3E" w:rsidRPr="00B4030D">
        <w:t xml:space="preserve">случае мотивированного отказа </w:t>
      </w:r>
      <w:r w:rsidR="004A244D" w:rsidRPr="00B4030D">
        <w:t>АО «ВНИИРТ»</w:t>
      </w:r>
      <w:r w:rsidR="00583C3E" w:rsidRPr="00B4030D">
        <w:t xml:space="preserve"> от приемки работ, сторонами составляется двухсторонний акт с перечнем необходимых доработок и сроков их выполнения.</w:t>
      </w:r>
    </w:p>
    <w:p w14:paraId="45C24CBB" w14:textId="4C5E6823" w:rsidR="00C90EDB" w:rsidRDefault="00A91FF3" w:rsidP="00A91FF3">
      <w:pPr>
        <w:pStyle w:val="11"/>
        <w:numPr>
          <w:ilvl w:val="0"/>
          <w:numId w:val="0"/>
        </w:numPr>
        <w:tabs>
          <w:tab w:val="left" w:pos="1843"/>
        </w:tabs>
        <w:spacing w:after="0"/>
        <w:ind w:firstLine="426"/>
      </w:pPr>
      <w:r>
        <w:t xml:space="preserve">    </w:t>
      </w:r>
      <w:r w:rsidR="004559B6">
        <w:t>8.8</w:t>
      </w:r>
      <w:r>
        <w:rPr>
          <w:sz w:val="2"/>
          <w:szCs w:val="2"/>
        </w:rPr>
        <w:t>\</w:t>
      </w:r>
      <w:r w:rsidR="00CE1081">
        <w:rPr>
          <w:sz w:val="2"/>
          <w:szCs w:val="2"/>
        </w:rPr>
        <w:t xml:space="preserve"> </w:t>
      </w:r>
      <w:r w:rsidR="00583C3E" w:rsidRPr="00B4030D">
        <w:t>Настоящее ТЗ может уточняться установленным порядком по согласованию подписавших его сторон.</w:t>
      </w:r>
      <w:bookmarkEnd w:id="22"/>
    </w:p>
    <w:p w14:paraId="18C19121" w14:textId="5E225F63" w:rsidR="00C90EDB" w:rsidRDefault="00C90EDB" w:rsidP="001A54B2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67B2308E" w14:textId="39FD9E63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51B21DE5" w14:textId="3931C38B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45276DCF" w14:textId="14AC6E86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3618D9BB" w14:textId="7265A69C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40B59A0B" w14:textId="11E37D14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5F421D03" w14:textId="5DEE3EC6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17EB198F" w14:textId="31403E72" w:rsidR="005507E7" w:rsidRDefault="005507E7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08A8576F" w14:textId="3D2F03C2" w:rsidR="005507E7" w:rsidRDefault="005507E7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4FAFF96D" w14:textId="2D009D2C" w:rsidR="005507E7" w:rsidRDefault="005507E7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0B9A5AE8" w14:textId="3B9E396B" w:rsidR="005507E7" w:rsidRDefault="005507E7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400D8E1F" w14:textId="77777777" w:rsidR="005507E7" w:rsidRDefault="005507E7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2AA6A332" w14:textId="55CF89C2" w:rsidR="00307122" w:rsidRDefault="00307122" w:rsidP="004559B6">
      <w:pPr>
        <w:pStyle w:val="11"/>
        <w:numPr>
          <w:ilvl w:val="0"/>
          <w:numId w:val="0"/>
        </w:numPr>
        <w:tabs>
          <w:tab w:val="left" w:pos="851"/>
          <w:tab w:val="left" w:pos="993"/>
        </w:tabs>
        <w:ind w:left="360"/>
      </w:pPr>
    </w:p>
    <w:p w14:paraId="0D50D335" w14:textId="27730187" w:rsidR="005E0FC3" w:rsidRDefault="005E0FC3" w:rsidP="00A318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horzAnchor="margin" w:tblpY="5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504"/>
      </w:tblGrid>
      <w:tr w:rsidR="001C4437" w14:paraId="06EEFDDC" w14:textId="77777777" w:rsidTr="00B43E25">
        <w:trPr>
          <w:trHeight w:val="410"/>
        </w:trPr>
        <w:tc>
          <w:tcPr>
            <w:tcW w:w="4797" w:type="dxa"/>
          </w:tcPr>
          <w:p w14:paraId="5B33EDE5" w14:textId="4503C164" w:rsidR="001C4437" w:rsidRDefault="001C4437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ИСПОЛНИТЕЛЯ</w:t>
            </w:r>
          </w:p>
          <w:p w14:paraId="723A5DF4" w14:textId="77777777" w:rsidR="001C4437" w:rsidRDefault="001C4437" w:rsidP="00575831">
            <w:pPr>
              <w:ind w:right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0DA8270E" w14:textId="4FAB8288" w:rsidR="001C4437" w:rsidRPr="001C4437" w:rsidRDefault="001C4437" w:rsidP="00575831">
            <w:p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ЗАКАЗЧИКА </w:t>
            </w:r>
          </w:p>
        </w:tc>
      </w:tr>
      <w:tr w:rsidR="00575831" w14:paraId="0AFAE273" w14:textId="77777777" w:rsidTr="00B43E25">
        <w:trPr>
          <w:trHeight w:val="918"/>
        </w:trPr>
        <w:tc>
          <w:tcPr>
            <w:tcW w:w="4797" w:type="dxa"/>
          </w:tcPr>
          <w:p w14:paraId="7BD34BB7" w14:textId="18B5584D" w:rsidR="00575831" w:rsidRDefault="00575831" w:rsidP="00575831">
            <w:pPr>
              <w:spacing w:line="360" w:lineRule="auto"/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42261">
              <w:rPr>
                <w:rFonts w:ascii="Times New Roman" w:hAnsi="Times New Roman" w:cs="Times New Roman"/>
                <w:sz w:val="28"/>
                <w:szCs w:val="28"/>
              </w:rPr>
              <w:t>роректор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научной и </w:t>
            </w:r>
          </w:p>
          <w:p w14:paraId="198D9620" w14:textId="452D744B" w:rsidR="00575831" w:rsidRDefault="00575831" w:rsidP="00575831">
            <w:pPr>
              <w:spacing w:line="360" w:lineRule="auto"/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инновационной деятельности</w:t>
            </w:r>
          </w:p>
        </w:tc>
        <w:tc>
          <w:tcPr>
            <w:tcW w:w="4504" w:type="dxa"/>
          </w:tcPr>
          <w:p w14:paraId="19046DAF" w14:textId="77777777" w:rsidR="00575831" w:rsidRDefault="00575831" w:rsidP="00575831">
            <w:pPr>
              <w:spacing w:line="360" w:lineRule="auto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</w:t>
            </w:r>
          </w:p>
          <w:p w14:paraId="67C4FBC0" w14:textId="3C55C766" w:rsidR="00575831" w:rsidRDefault="00575831" w:rsidP="00575831">
            <w:pPr>
              <w:spacing w:line="360" w:lineRule="auto"/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директора по научной работе</w:t>
            </w:r>
          </w:p>
        </w:tc>
      </w:tr>
      <w:tr w:rsidR="00575831" w14:paraId="0D0CEAD7" w14:textId="77777777" w:rsidTr="00B43E25">
        <w:trPr>
          <w:trHeight w:val="433"/>
        </w:trPr>
        <w:tc>
          <w:tcPr>
            <w:tcW w:w="4797" w:type="dxa"/>
          </w:tcPr>
          <w:p w14:paraId="26BC8988" w14:textId="60060B2D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Копысов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042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 </w:t>
            </w:r>
          </w:p>
          <w:p w14:paraId="6D3C4B9A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1913DF6A" w14:textId="6A47C22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______________Мокрецов М.</w:t>
            </w:r>
            <w:r w:rsidR="00042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О. </w:t>
            </w:r>
          </w:p>
          <w:p w14:paraId="3D2D4716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831" w14:paraId="2272CBF4" w14:textId="77777777" w:rsidTr="00B43E25">
        <w:trPr>
          <w:trHeight w:val="215"/>
        </w:trPr>
        <w:tc>
          <w:tcPr>
            <w:tcW w:w="4797" w:type="dxa"/>
          </w:tcPr>
          <w:p w14:paraId="0CA50B0F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32A5EC9B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831" w14:paraId="42ED4248" w14:textId="77777777" w:rsidTr="00B43E25">
        <w:trPr>
          <w:trHeight w:val="446"/>
        </w:trPr>
        <w:tc>
          <w:tcPr>
            <w:tcW w:w="4797" w:type="dxa"/>
          </w:tcPr>
          <w:p w14:paraId="29F4DF21" w14:textId="4437E531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«Прикладная математика и информационные технологии»</w:t>
            </w:r>
          </w:p>
          <w:p w14:paraId="55CE0641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30C311B2" w14:textId="77777777" w:rsidR="00575831" w:rsidRDefault="00575831" w:rsidP="00575831">
            <w:p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Ведущий инженер-программист</w:t>
            </w:r>
          </w:p>
          <w:p w14:paraId="5BD2D975" w14:textId="33AF0CAE" w:rsidR="00575831" w:rsidRDefault="00575831" w:rsidP="00575831">
            <w:p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831" w14:paraId="51A454D7" w14:textId="77777777" w:rsidTr="00B43E25">
        <w:trPr>
          <w:trHeight w:val="868"/>
        </w:trPr>
        <w:tc>
          <w:tcPr>
            <w:tcW w:w="4797" w:type="dxa"/>
          </w:tcPr>
          <w:p w14:paraId="3220BBB9" w14:textId="320FF195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Г.</w:t>
            </w:r>
          </w:p>
          <w:p w14:paraId="58977245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430EF75D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______________Литковец Н. Ю.</w:t>
            </w:r>
          </w:p>
          <w:p w14:paraId="4507A727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831" w14:paraId="39AAD769" w14:textId="77777777" w:rsidTr="00B43E25">
        <w:trPr>
          <w:trHeight w:val="868"/>
        </w:trPr>
        <w:tc>
          <w:tcPr>
            <w:tcW w:w="4797" w:type="dxa"/>
          </w:tcPr>
          <w:p w14:paraId="2CCE6DAB" w14:textId="4CFD681D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Профессор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«Прикладная математика и информационные технологии»</w:t>
            </w:r>
          </w:p>
          <w:p w14:paraId="28BF151E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7B4C91EA" w14:textId="05E5C25B" w:rsidR="00575831" w:rsidRDefault="00575831" w:rsidP="00575831">
            <w:pPr>
              <w:ind w:left="3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аспирантуры</w:t>
            </w:r>
          </w:p>
          <w:p w14:paraId="4599D5C6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831" w14:paraId="270EBD07" w14:textId="77777777" w:rsidTr="00B43E25">
        <w:trPr>
          <w:trHeight w:val="868"/>
        </w:trPr>
        <w:tc>
          <w:tcPr>
            <w:tcW w:w="4797" w:type="dxa"/>
          </w:tcPr>
          <w:p w14:paraId="0651FB36" w14:textId="2C965A9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______________Королев С. А.</w:t>
            </w:r>
          </w:p>
          <w:p w14:paraId="47106BE1" w14:textId="77777777" w:rsidR="00575831" w:rsidRDefault="00575831" w:rsidP="00575831">
            <w:pPr>
              <w:ind w:right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4" w:type="dxa"/>
          </w:tcPr>
          <w:p w14:paraId="4386C088" w14:textId="6123C2D1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______________Григорьев И. С.</w:t>
            </w:r>
          </w:p>
          <w:p w14:paraId="5C0781E3" w14:textId="77777777" w:rsidR="00575831" w:rsidRDefault="00575831" w:rsidP="00575831">
            <w:pPr>
              <w:ind w:left="3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3E6523" w14:textId="07DF40A0" w:rsidR="000944F5" w:rsidRPr="00A13581" w:rsidRDefault="005E0FC3" w:rsidP="00094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944F5" w:rsidRPr="00A13581" w:rsidSect="00B43E25">
      <w:pgSz w:w="11906" w:h="16838"/>
      <w:pgMar w:top="-1134" w:right="851" w:bottom="1559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8B98B" w14:textId="77777777" w:rsidR="00FC21F5" w:rsidRDefault="00FC21F5" w:rsidP="001E5E82">
      <w:pPr>
        <w:spacing w:after="0" w:line="240" w:lineRule="auto"/>
      </w:pPr>
      <w:r>
        <w:separator/>
      </w:r>
    </w:p>
  </w:endnote>
  <w:endnote w:type="continuationSeparator" w:id="0">
    <w:p w14:paraId="19B08510" w14:textId="77777777" w:rsidR="00FC21F5" w:rsidRDefault="00FC21F5" w:rsidP="001E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858747"/>
      <w:docPartObj>
        <w:docPartGallery w:val="Page Numbers (Bottom of Page)"/>
        <w:docPartUnique/>
      </w:docPartObj>
    </w:sdtPr>
    <w:sdtEndPr/>
    <w:sdtContent>
      <w:p w14:paraId="1C06769B" w14:textId="42348A99" w:rsidR="000944F5" w:rsidRDefault="007B06D0">
        <w:pPr>
          <w:pStyle w:val="a5"/>
          <w:jc w:val="center"/>
        </w:pPr>
      </w:p>
    </w:sdtContent>
  </w:sdt>
  <w:p w14:paraId="1D75BA0A" w14:textId="77777777" w:rsidR="000944F5" w:rsidRDefault="00094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37437" w14:textId="77777777" w:rsidR="00FC21F5" w:rsidRDefault="00FC21F5" w:rsidP="001E5E82">
      <w:pPr>
        <w:spacing w:after="0" w:line="240" w:lineRule="auto"/>
      </w:pPr>
      <w:r>
        <w:separator/>
      </w:r>
    </w:p>
  </w:footnote>
  <w:footnote w:type="continuationSeparator" w:id="0">
    <w:p w14:paraId="4F97B0E4" w14:textId="77777777" w:rsidR="00FC21F5" w:rsidRDefault="00FC21F5" w:rsidP="001E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B5C9E" w14:textId="77777777" w:rsidR="00583C3E" w:rsidRDefault="00583C3E" w:rsidP="003E7DD0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11</w:t>
    </w:r>
    <w:r>
      <w:rPr>
        <w:rStyle w:val="aa"/>
      </w:rPr>
      <w:fldChar w:fldCharType="end"/>
    </w:r>
  </w:p>
  <w:p w14:paraId="0FECEBE6" w14:textId="77777777" w:rsidR="00583C3E" w:rsidRDefault="00583C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8433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E51823" w14:textId="30562B2E" w:rsidR="00E1448A" w:rsidRPr="00E1448A" w:rsidRDefault="00E1448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1448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1448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1448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06D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1448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31FC57" w14:textId="77777777" w:rsidR="00583C3E" w:rsidRDefault="00583C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31349" w14:textId="3F5746F6" w:rsidR="00AC6E8C" w:rsidRDefault="00AC6E8C">
    <w:pPr>
      <w:pStyle w:val="a3"/>
    </w:pPr>
  </w:p>
  <w:p w14:paraId="124A1806" w14:textId="77777777" w:rsidR="00AC6E8C" w:rsidRDefault="00AC6E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17D0"/>
    <w:multiLevelType w:val="hybridMultilevel"/>
    <w:tmpl w:val="60A27B64"/>
    <w:lvl w:ilvl="0" w:tplc="E3FE1B3E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46A328A8"/>
    <w:multiLevelType w:val="multilevel"/>
    <w:tmpl w:val="ABF8C2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4"/>
      <w:numFmt w:val="decimal"/>
      <w:lvlText w:val="%1.%2."/>
      <w:lvlJc w:val="left"/>
      <w:pPr>
        <w:ind w:left="1000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4C1160F8"/>
    <w:multiLevelType w:val="multilevel"/>
    <w:tmpl w:val="B3C649D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D50497B"/>
    <w:multiLevelType w:val="hybridMultilevel"/>
    <w:tmpl w:val="6DF6FE2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3E2AB8"/>
    <w:multiLevelType w:val="multilevel"/>
    <w:tmpl w:val="05422F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5" w15:restartNumberingAfterBreak="0">
    <w:nsid w:val="61985D9D"/>
    <w:multiLevelType w:val="multilevel"/>
    <w:tmpl w:val="BF3280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bCs/>
        <w:color w:val="auto"/>
        <w:kern w:val="2"/>
        <w:sz w:val="28"/>
        <w:szCs w:val="28"/>
        <w:lang w:val="ru-RU" w:eastAsia="zh-CN" w:bidi="hi-IN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62E359CE"/>
    <w:multiLevelType w:val="multilevel"/>
    <w:tmpl w:val="FB988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3306DC"/>
    <w:multiLevelType w:val="multilevel"/>
    <w:tmpl w:val="8736B7F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2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744" w:hanging="2160"/>
      </w:pPr>
      <w:rPr>
        <w:rFonts w:hint="default"/>
      </w:rPr>
    </w:lvl>
  </w:abstractNum>
  <w:abstractNum w:abstractNumId="8" w15:restartNumberingAfterBreak="0">
    <w:nsid w:val="6D6501B5"/>
    <w:multiLevelType w:val="multilevel"/>
    <w:tmpl w:val="10F278CC"/>
    <w:lvl w:ilvl="0">
      <w:start w:val="1"/>
      <w:numFmt w:val="decimal"/>
      <w:pStyle w:val="110"/>
      <w:lvlText w:val="%1"/>
      <w:lvlJc w:val="left"/>
      <w:pPr>
        <w:ind w:left="213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51" w:hanging="37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6" w:hanging="2160"/>
      </w:pPr>
      <w:rPr>
        <w:rFonts w:hint="default"/>
      </w:rPr>
    </w:lvl>
  </w:abstractNum>
  <w:abstractNum w:abstractNumId="9" w15:restartNumberingAfterBreak="0">
    <w:nsid w:val="6EB3214D"/>
    <w:multiLevelType w:val="hybridMultilevel"/>
    <w:tmpl w:val="7FFC7BCA"/>
    <w:lvl w:ilvl="0" w:tplc="C8E46C1E">
      <w:start w:val="1"/>
      <w:numFmt w:val="bullet"/>
      <w:lvlText w:val="‒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B314E3"/>
    <w:multiLevelType w:val="multilevel"/>
    <w:tmpl w:val="E4DE946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2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744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39"/>
    <w:rsid w:val="0000718E"/>
    <w:rsid w:val="00042261"/>
    <w:rsid w:val="0005192A"/>
    <w:rsid w:val="000944F5"/>
    <w:rsid w:val="00097D13"/>
    <w:rsid w:val="000E0711"/>
    <w:rsid w:val="001324A3"/>
    <w:rsid w:val="00156E33"/>
    <w:rsid w:val="001720D1"/>
    <w:rsid w:val="0017511A"/>
    <w:rsid w:val="00190840"/>
    <w:rsid w:val="001908B6"/>
    <w:rsid w:val="001A54B2"/>
    <w:rsid w:val="001C4437"/>
    <w:rsid w:val="001E4C13"/>
    <w:rsid w:val="001E5E82"/>
    <w:rsid w:val="00205A70"/>
    <w:rsid w:val="00236CF2"/>
    <w:rsid w:val="00274B5D"/>
    <w:rsid w:val="00283E49"/>
    <w:rsid w:val="002D3516"/>
    <w:rsid w:val="002F6A14"/>
    <w:rsid w:val="00307122"/>
    <w:rsid w:val="00317BBF"/>
    <w:rsid w:val="0035287F"/>
    <w:rsid w:val="00391D8A"/>
    <w:rsid w:val="00397049"/>
    <w:rsid w:val="003A79FE"/>
    <w:rsid w:val="004222A7"/>
    <w:rsid w:val="004559B6"/>
    <w:rsid w:val="004A244D"/>
    <w:rsid w:val="004C0FC4"/>
    <w:rsid w:val="00504746"/>
    <w:rsid w:val="00516024"/>
    <w:rsid w:val="005507E7"/>
    <w:rsid w:val="00575831"/>
    <w:rsid w:val="00583C3E"/>
    <w:rsid w:val="00590325"/>
    <w:rsid w:val="005A645E"/>
    <w:rsid w:val="005B23A4"/>
    <w:rsid w:val="005C18C1"/>
    <w:rsid w:val="005D1F36"/>
    <w:rsid w:val="005D7278"/>
    <w:rsid w:val="005E0FC3"/>
    <w:rsid w:val="0067191E"/>
    <w:rsid w:val="00671B6C"/>
    <w:rsid w:val="00685516"/>
    <w:rsid w:val="006F4D3D"/>
    <w:rsid w:val="007032B4"/>
    <w:rsid w:val="00704C99"/>
    <w:rsid w:val="007267E9"/>
    <w:rsid w:val="007500BB"/>
    <w:rsid w:val="007677F0"/>
    <w:rsid w:val="007830EB"/>
    <w:rsid w:val="00787E95"/>
    <w:rsid w:val="00792309"/>
    <w:rsid w:val="007B06D0"/>
    <w:rsid w:val="00831F1C"/>
    <w:rsid w:val="008B1339"/>
    <w:rsid w:val="008F3E66"/>
    <w:rsid w:val="00915699"/>
    <w:rsid w:val="009846F8"/>
    <w:rsid w:val="00987A15"/>
    <w:rsid w:val="009B63C6"/>
    <w:rsid w:val="00A03C34"/>
    <w:rsid w:val="00A13581"/>
    <w:rsid w:val="00A1708C"/>
    <w:rsid w:val="00A3182B"/>
    <w:rsid w:val="00A31867"/>
    <w:rsid w:val="00A55DF3"/>
    <w:rsid w:val="00A64E8C"/>
    <w:rsid w:val="00A82F39"/>
    <w:rsid w:val="00A91FF3"/>
    <w:rsid w:val="00AC6E8C"/>
    <w:rsid w:val="00B02D9A"/>
    <w:rsid w:val="00B03962"/>
    <w:rsid w:val="00B13847"/>
    <w:rsid w:val="00B3352E"/>
    <w:rsid w:val="00B43E25"/>
    <w:rsid w:val="00B464FE"/>
    <w:rsid w:val="00B54ABC"/>
    <w:rsid w:val="00B5611B"/>
    <w:rsid w:val="00BA2F96"/>
    <w:rsid w:val="00BC7464"/>
    <w:rsid w:val="00BF01F7"/>
    <w:rsid w:val="00C0411D"/>
    <w:rsid w:val="00C2601C"/>
    <w:rsid w:val="00C823FB"/>
    <w:rsid w:val="00C86574"/>
    <w:rsid w:val="00C90EDB"/>
    <w:rsid w:val="00C96A1F"/>
    <w:rsid w:val="00CA04B9"/>
    <w:rsid w:val="00CB23B5"/>
    <w:rsid w:val="00CE1081"/>
    <w:rsid w:val="00D21221"/>
    <w:rsid w:val="00D27079"/>
    <w:rsid w:val="00D52E94"/>
    <w:rsid w:val="00D621B9"/>
    <w:rsid w:val="00DA48E8"/>
    <w:rsid w:val="00E02429"/>
    <w:rsid w:val="00E10F85"/>
    <w:rsid w:val="00E1448A"/>
    <w:rsid w:val="00E148F2"/>
    <w:rsid w:val="00E14B06"/>
    <w:rsid w:val="00E63789"/>
    <w:rsid w:val="00EE3915"/>
    <w:rsid w:val="00FB450C"/>
    <w:rsid w:val="00FC21F5"/>
    <w:rsid w:val="00FC3394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CE5543"/>
  <w15:chartTrackingRefBased/>
  <w15:docId w15:val="{20F41703-9C12-47E6-83E5-FB3F3A8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3C3E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первой страницы,Верхний колонтитул Знак Знак Знак Знак Знак Знак Знак,Верхний колонтитул Знак Знак Знак Знак,Верхний колонтитул Знак Знак Знак"/>
    <w:basedOn w:val="a"/>
    <w:link w:val="a4"/>
    <w:uiPriority w:val="99"/>
    <w:unhideWhenUsed/>
    <w:rsid w:val="001E5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первой страницы Знак,Верхний колонтитул Знак Знак Знак Знак Знак Знак Знак Знак,Верхний колонтитул Знак Знак Знак Знак Знак,Верхний колонтитул Знак Знак Знак Знак1"/>
    <w:basedOn w:val="a0"/>
    <w:link w:val="a3"/>
    <w:uiPriority w:val="99"/>
    <w:rsid w:val="001E5E82"/>
  </w:style>
  <w:style w:type="paragraph" w:styleId="a5">
    <w:name w:val="footer"/>
    <w:basedOn w:val="a"/>
    <w:link w:val="a6"/>
    <w:uiPriority w:val="99"/>
    <w:unhideWhenUsed/>
    <w:rsid w:val="001E5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5E82"/>
  </w:style>
  <w:style w:type="paragraph" w:customStyle="1" w:styleId="a7">
    <w:name w:val="Титульный лист"/>
    <w:basedOn w:val="a"/>
    <w:rsid w:val="00274B5D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83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83C3E"/>
    <w:rPr>
      <w:rFonts w:ascii="Segoe UI" w:hAnsi="Segoe UI" w:cs="Segoe UI"/>
      <w:sz w:val="18"/>
      <w:szCs w:val="18"/>
    </w:rPr>
  </w:style>
  <w:style w:type="character" w:styleId="aa">
    <w:name w:val="page number"/>
    <w:rsid w:val="00583C3E"/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583C3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  <w:rsid w:val="00583C3E"/>
    <w:rPr>
      <w:rFonts w:ascii="Times New Roman" w:hAnsi="Times New Roman" w:cs="Times New Roman"/>
      <w:b/>
      <w:bCs/>
      <w:color w:val="auto"/>
      <w:kern w:val="2"/>
      <w:sz w:val="28"/>
      <w:szCs w:val="28"/>
      <w:lang w:val="ru-RU" w:eastAsia="zh-CN" w:bidi="hi-IN"/>
    </w:rPr>
  </w:style>
  <w:style w:type="paragraph" w:styleId="ab">
    <w:name w:val="List Paragraph"/>
    <w:basedOn w:val="a"/>
    <w:qFormat/>
    <w:rsid w:val="00583C3E"/>
    <w:pPr>
      <w:suppressAutoHyphens/>
      <w:spacing w:after="0" w:line="240" w:lineRule="auto"/>
      <w:ind w:left="720" w:firstLine="737"/>
      <w:contextualSpacing/>
    </w:pPr>
    <w:rPr>
      <w:rFonts w:ascii="Liberation Serif" w:eastAsia="AR PL SungtiL GB" w:hAnsi="Liberation Serif" w:cs="Lohit Devanagari"/>
      <w:kern w:val="2"/>
      <w:sz w:val="24"/>
      <w:szCs w:val="24"/>
      <w:lang w:eastAsia="zh-CN" w:bidi="hi-IN"/>
    </w:rPr>
  </w:style>
  <w:style w:type="paragraph" w:customStyle="1" w:styleId="111">
    <w:name w:val="1.1.1."/>
    <w:basedOn w:val="a"/>
    <w:link w:val="1110"/>
    <w:qFormat/>
    <w:rsid w:val="00583C3E"/>
    <w:pPr>
      <w:numPr>
        <w:ilvl w:val="2"/>
        <w:numId w:val="1"/>
      </w:numPr>
      <w:suppressAutoHyphens/>
      <w:spacing w:after="113" w:line="360" w:lineRule="auto"/>
      <w:jc w:val="both"/>
    </w:pPr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paragraph" w:customStyle="1" w:styleId="11">
    <w:name w:val="1.1"/>
    <w:basedOn w:val="a"/>
    <w:link w:val="112"/>
    <w:rsid w:val="00583C3E"/>
    <w:pPr>
      <w:numPr>
        <w:ilvl w:val="1"/>
        <w:numId w:val="1"/>
      </w:numPr>
      <w:suppressAutoHyphens/>
      <w:spacing w:after="113" w:line="360" w:lineRule="auto"/>
      <w:jc w:val="both"/>
    </w:pPr>
    <w:rPr>
      <w:rFonts w:ascii="Times New Roman" w:eastAsia="AR PL SungtiL GB" w:hAnsi="Times New Roman" w:cs="Times New Roman"/>
      <w:bCs/>
      <w:kern w:val="2"/>
      <w:sz w:val="28"/>
      <w:szCs w:val="28"/>
      <w:lang w:eastAsia="zh-CN" w:bidi="hi-IN"/>
    </w:rPr>
  </w:style>
  <w:style w:type="character" w:customStyle="1" w:styleId="1110">
    <w:name w:val="1.1.1. Знак"/>
    <w:basedOn w:val="a0"/>
    <w:link w:val="111"/>
    <w:rsid w:val="00583C3E"/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character" w:customStyle="1" w:styleId="112">
    <w:name w:val="1.1 Знак"/>
    <w:basedOn w:val="a0"/>
    <w:link w:val="11"/>
    <w:rsid w:val="00583C3E"/>
    <w:rPr>
      <w:rFonts w:ascii="Times New Roman" w:eastAsia="AR PL SungtiL GB" w:hAnsi="Times New Roman" w:cs="Times New Roman"/>
      <w:bCs/>
      <w:kern w:val="2"/>
      <w:sz w:val="28"/>
      <w:szCs w:val="28"/>
      <w:lang w:eastAsia="zh-CN" w:bidi="hi-IN"/>
    </w:rPr>
  </w:style>
  <w:style w:type="paragraph" w:customStyle="1" w:styleId="12">
    <w:name w:val="1 глава"/>
    <w:basedOn w:val="1"/>
    <w:link w:val="13"/>
    <w:rsid w:val="00583C3E"/>
    <w:pPr>
      <w:spacing w:before="0" w:line="360" w:lineRule="auto"/>
      <w:jc w:val="both"/>
    </w:pPr>
    <w:rPr>
      <w:rFonts w:ascii="Times New Roman" w:hAnsi="Times New Roman" w:cs="Times New Roman"/>
      <w:bCs/>
      <w:color w:val="auto"/>
      <w:sz w:val="28"/>
      <w:szCs w:val="28"/>
    </w:rPr>
  </w:style>
  <w:style w:type="paragraph" w:customStyle="1" w:styleId="1111">
    <w:name w:val="стиль 111"/>
    <w:basedOn w:val="a"/>
    <w:link w:val="1112"/>
    <w:qFormat/>
    <w:rsid w:val="005B23A4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1 глава Знак"/>
    <w:basedOn w:val="10"/>
    <w:link w:val="12"/>
    <w:rsid w:val="00583C3E"/>
    <w:rPr>
      <w:rFonts w:ascii="Times New Roman" w:eastAsiaTheme="majorEastAsia" w:hAnsi="Times New Roman" w:cs="Times New Roman"/>
      <w:bCs/>
      <w:color w:val="2F5496" w:themeColor="accent1" w:themeShade="BF"/>
      <w:kern w:val="2"/>
      <w:sz w:val="28"/>
      <w:szCs w:val="28"/>
      <w:lang w:eastAsia="zh-CN" w:bidi="hi-IN"/>
    </w:rPr>
  </w:style>
  <w:style w:type="paragraph" w:customStyle="1" w:styleId="110">
    <w:name w:val="Аня 1.1"/>
    <w:basedOn w:val="12"/>
    <w:link w:val="113"/>
    <w:qFormat/>
    <w:rsid w:val="00EE3915"/>
    <w:pPr>
      <w:numPr>
        <w:numId w:val="8"/>
      </w:numPr>
      <w:ind w:left="851" w:hanging="142"/>
    </w:pPr>
  </w:style>
  <w:style w:type="character" w:customStyle="1" w:styleId="1112">
    <w:name w:val="стиль 111 Знак"/>
    <w:basedOn w:val="a0"/>
    <w:link w:val="1111"/>
    <w:rsid w:val="005B23A4"/>
    <w:rPr>
      <w:rFonts w:ascii="Times New Roman" w:hAnsi="Times New Roman" w:cs="Times New Roman"/>
      <w:sz w:val="28"/>
      <w:szCs w:val="28"/>
    </w:rPr>
  </w:style>
  <w:style w:type="paragraph" w:customStyle="1" w:styleId="2">
    <w:name w:val="Аня2"/>
    <w:basedOn w:val="11"/>
    <w:link w:val="20"/>
    <w:qFormat/>
    <w:rsid w:val="00A03C34"/>
    <w:pPr>
      <w:numPr>
        <w:ilvl w:val="0"/>
        <w:numId w:val="0"/>
      </w:numPr>
      <w:tabs>
        <w:tab w:val="left" w:pos="851"/>
        <w:tab w:val="left" w:pos="993"/>
      </w:tabs>
      <w:ind w:left="360"/>
    </w:pPr>
  </w:style>
  <w:style w:type="character" w:customStyle="1" w:styleId="113">
    <w:name w:val="Аня 1.1 Знак"/>
    <w:basedOn w:val="13"/>
    <w:link w:val="110"/>
    <w:rsid w:val="00EE3915"/>
    <w:rPr>
      <w:rFonts w:ascii="Times New Roman" w:eastAsiaTheme="majorEastAsia" w:hAnsi="Times New Roman" w:cs="Times New Roman"/>
      <w:bCs/>
      <w:color w:val="2F5496" w:themeColor="accent1" w:themeShade="BF"/>
      <w:kern w:val="2"/>
      <w:sz w:val="28"/>
      <w:szCs w:val="28"/>
      <w:lang w:eastAsia="zh-CN" w:bidi="hi-IN"/>
    </w:rPr>
  </w:style>
  <w:style w:type="table" w:styleId="ac">
    <w:name w:val="Table Grid"/>
    <w:basedOn w:val="a1"/>
    <w:uiPriority w:val="39"/>
    <w:rsid w:val="005E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Аня2 Знак"/>
    <w:basedOn w:val="112"/>
    <w:link w:val="2"/>
    <w:rsid w:val="00A03C34"/>
    <w:rPr>
      <w:rFonts w:ascii="Times New Roman" w:eastAsia="AR PL SungtiL GB" w:hAnsi="Times New Roman" w:cs="Times New Roman"/>
      <w:bCs/>
      <w:kern w:val="2"/>
      <w:sz w:val="28"/>
      <w:szCs w:val="28"/>
      <w:lang w:eastAsia="zh-CN" w:bidi="hi-IN"/>
    </w:rPr>
  </w:style>
  <w:style w:type="paragraph" w:customStyle="1" w:styleId="ad">
    <w:name w:val="Маркер в тексте"/>
    <w:basedOn w:val="a"/>
    <w:qFormat/>
    <w:rsid w:val="00B54ABC"/>
    <w:pPr>
      <w:suppressAutoHyphens/>
      <w:spacing w:after="0" w:line="240" w:lineRule="auto"/>
    </w:pPr>
    <w:rPr>
      <w:rFonts w:ascii="Liberation Serif" w:eastAsia="AR PL SungtiL GB" w:hAnsi="Liberation Serif" w:cs="Lohit Devanagari"/>
      <w:kern w:val="2"/>
      <w:sz w:val="24"/>
      <w:szCs w:val="24"/>
      <w:lang w:eastAsia="zh-CN" w:bidi="hi-IN"/>
    </w:rPr>
  </w:style>
  <w:style w:type="paragraph" w:customStyle="1" w:styleId="1113">
    <w:name w:val="1.1.1"/>
    <w:basedOn w:val="a"/>
    <w:link w:val="1114"/>
    <w:rsid w:val="00B54ABC"/>
    <w:pPr>
      <w:suppressAutoHyphens/>
      <w:spacing w:after="113" w:line="360" w:lineRule="auto"/>
      <w:ind w:left="1639" w:hanging="504"/>
      <w:jc w:val="both"/>
    </w:pPr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character" w:customStyle="1" w:styleId="1114">
    <w:name w:val="1.1.1 Знак"/>
    <w:basedOn w:val="a0"/>
    <w:link w:val="1113"/>
    <w:rsid w:val="00B54ABC"/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paragraph" w:customStyle="1" w:styleId="1115">
    <w:name w:val="111....."/>
    <w:basedOn w:val="a"/>
    <w:link w:val="1116"/>
    <w:qFormat/>
    <w:rsid w:val="00B54ABC"/>
    <w:pPr>
      <w:suppressAutoHyphens/>
      <w:spacing w:after="113" w:line="360" w:lineRule="auto"/>
      <w:ind w:left="709" w:firstLine="11"/>
      <w:jc w:val="both"/>
    </w:pPr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character" w:customStyle="1" w:styleId="1116">
    <w:name w:val="111..... Знак"/>
    <w:basedOn w:val="a0"/>
    <w:link w:val="1115"/>
    <w:rsid w:val="00B54ABC"/>
    <w:rPr>
      <w:rFonts w:ascii="Times New Roman" w:eastAsia="AR PL SungtiL GB" w:hAnsi="Times New Roman" w:cs="Times New Roman"/>
      <w:kern w:val="2"/>
      <w:sz w:val="28"/>
      <w:szCs w:val="28"/>
      <w:lang w:eastAsia="zh-CN" w:bidi="hi-IN"/>
    </w:rPr>
  </w:style>
  <w:style w:type="paragraph" w:customStyle="1" w:styleId="1117">
    <w:name w:val="Аня 1.1.1"/>
    <w:basedOn w:val="a"/>
    <w:link w:val="1118"/>
    <w:qFormat/>
    <w:rsid w:val="00E02429"/>
    <w:pPr>
      <w:widowControl w:val="0"/>
      <w:tabs>
        <w:tab w:val="left" w:pos="851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8"/>
    </w:rPr>
  </w:style>
  <w:style w:type="character" w:customStyle="1" w:styleId="1118">
    <w:name w:val="Аня 1.1.1 Знак"/>
    <w:basedOn w:val="a0"/>
    <w:link w:val="1117"/>
    <w:rsid w:val="00E0242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Александровна Скуратова</dc:creator>
  <cp:keywords/>
  <dc:description/>
  <cp:lastModifiedBy>Admin</cp:lastModifiedBy>
  <cp:revision>10</cp:revision>
  <dcterms:created xsi:type="dcterms:W3CDTF">2023-09-15T05:36:00Z</dcterms:created>
  <dcterms:modified xsi:type="dcterms:W3CDTF">2023-10-10T08:17:00Z</dcterms:modified>
</cp:coreProperties>
</file>