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Беспокою Вас по следующему вопросу.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Нужно составить отчёт: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b/>
          <w:color w:val="2C2D2E"/>
          <w:sz w:val="23"/>
          <w:szCs w:val="23"/>
          <w:lang w:eastAsia="ru-RU"/>
        </w:rPr>
        <w:t>"Модели движения неуправляемого артиллерийского снаряда".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Заказчик - ВНИИРТ</w:t>
      </w:r>
    </w:p>
    <w:p w:rsidR="004F167A" w:rsidRPr="004F167A" w:rsidRDefault="004464F3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4" w:tgtFrame="_blank" w:history="1">
        <w:r w:rsidR="004F167A" w:rsidRPr="004F167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http://www.vniirt.ru/</w:t>
        </w:r>
      </w:hyperlink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Сроки - достаточно срочно.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Детали договора, состав участников-исполнителей, финансовые и организационные вопросы следует обсуждать с заместителем генерального директора по научной работе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Мокрецовым</w:t>
      </w:r>
      <w:proofErr w:type="spellEnd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Максимом Олеговичем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464F3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5" w:history="1">
        <w:r w:rsidR="004F167A" w:rsidRPr="004F167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momokretsov@yandex.ru</w:t>
        </w:r>
      </w:hyperlink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отчёте требуется представить дифференциальные уравнения движения снаряда в стандартном виде: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"производная равна известной функции фазовых переменных и параметров".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То есть в виде, требуемом стандартными программами в виде функций вычисления правых частей ОДУ для решения задач Коши.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отчёте должны быть описаны фазовые переменные (положение, скорость и т.д., и т.п.)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 параметры задачи, включая размерности и возможные диапазоны значений.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Предполагаемое использование: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1. (непосредственное) решение соответствующей задачи Коши (предполагается использовать метод </w:t>
      </w:r>
      <w:proofErr w:type="spellStart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Дормана-Принса</w:t>
      </w:r>
      <w:proofErr w:type="spellEnd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8(7) из монографии </w:t>
      </w:r>
      <w:proofErr w:type="spellStart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Нёрсетта</w:t>
      </w:r>
      <w:proofErr w:type="spellEnd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Хайрера</w:t>
      </w:r>
      <w:proofErr w:type="spellEnd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Ваннера</w:t>
      </w:r>
      <w:proofErr w:type="spellEnd"/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; возможны варианты).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(в последующем) решение обратной задачи - по измерениям требуется определить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</w:t>
      </w: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что именно летит и откуда (место выстрела).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Именно поэтому заранее выбрать тип снаряда в модели нельзя. Или же необходимо иметь разные модели для каждого типа выстрела, что не удобно. Заранее не известно, какая модель при имеющихся погрешностях наблюдаемых величин окажется адекватной и работоспособной. То есть выбор учитываемых факторов будет осуществляться на одном из следующих этапов. </w:t>
      </w:r>
    </w:p>
    <w:p w:rsidR="004F167A" w:rsidRDefault="004F167A"/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Здравствуйте, Станислав Анатольевич!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Прикладываю вариант технического задания. Оно пока не согласовано, но каких-то революционных изменений в нём не ожидается. Посмотрите пожалуйста: если у Вас и Ваших коллег будут замечания и предложения, то их в ТЗ можно учесть.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b/>
          <w:color w:val="2C2D2E"/>
          <w:sz w:val="23"/>
          <w:szCs w:val="23"/>
          <w:lang w:eastAsia="ru-RU"/>
        </w:rPr>
        <w:t>Основная цель.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Предполагается, что на основе разработки будет получен ответ на вопрос: имеющаяся линейка локаторов способна ли определить артиллерийскую позицию ствольной артиллерии с достаточной точностью при имеющихся ограничениях или требуется разработать новую модель локатора и с какими характеристиками. Ответ на этот вопрос будут получать специалисты ВНИИРТ на основе и с использованием представленных разработчиками программ.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4F167A" w:rsidRPr="004F167A" w:rsidRDefault="004F167A" w:rsidP="004F1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F167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 уважением, Григорьев Илья Сергеевич</w:t>
      </w:r>
    </w:p>
    <w:p w:rsidR="004F167A" w:rsidRDefault="004F167A"/>
    <w:p w:rsidR="00F55A2A" w:rsidRDefault="00F55A2A"/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Илья Сергеевич, здравствуйте!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Гарантийное письмо от Максима Олеговича получил, начинаем работу. Вчера собирались рабочей группой.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 результатам обсуждения Технического задания возникли следующие вопросы: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1) Какая платформа для установки разрабатываемого ПО (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Windows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Linux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), нам привычнее работать в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Windows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2) Можно ли в список языков программирования добавить C#, для удобства разработки ПО (добавить в ТЗ).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3) Как я понял из переписки, рассматриваются классические неуправляемые снаряды ствольной артиллерии (не РСЗО)? Это важно для разрешимости обратной задачи.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4) В ТЗ термин математические модели в множественном числе, по факту математическая модель является общей, а вариации модели зависят от набора и способов учета факторов: способы задания аэродинамических сил, метеоусловий, геофизических параметров и т.д. Состав и количество фазовых переменных будет неизменно, а функции правых частей настраиваются в зависимости от выбора факторов. Все подробно опишем в отчете. Согласны ли Вы с таким представлением модели?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5) </w:t>
      </w:r>
      <w:proofErr w:type="gram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</w:t>
      </w:r>
      <w:proofErr w:type="gram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переписке Вы упомянули метод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Дормана-Принса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8(7) порядка. Для исследования точности решения задачи можем рассмотреть ряд численных методов от 4 до 8 порядка: Рунге-Кутта 4, 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Дормана-Принса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5(4), Вернера 6(5), 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Дормана-Принса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8(7), представленных в упомянутой монографии 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Hairer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Norsett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Wanner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6) При решении обратной задачи кроме точки выстрела, так же можем определить точку падения снаряда.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7) Точность определения координат точек выстрела и падения снаряда также зависит от рельефа местности. Учитывать ли изменение рельефа в моделях и с какой степенью детализации?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8) Для тестирования алгоритмов решения обратной задачи, не могли бы Вы предоставить данные измерений. Что также необходимо для согласования форматов передачи данных.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Пока такой список вопросов, если появятся новые Вам сообщу.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---</w:t>
      </w: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 уважением,</w:t>
      </w:r>
    </w:p>
    <w:p w:rsidR="00F55A2A" w:rsidRDefault="00F55A2A" w:rsidP="00F55A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Королев Станислав Анатольевич</w:t>
      </w:r>
    </w:p>
    <w:p w:rsidR="00F55A2A" w:rsidRPr="00F55A2A" w:rsidRDefault="00F55A2A" w:rsidP="00F55A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1)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Linux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. Во ВНИИРТ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виндовс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запрещён регламентом.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Ожидается программа без графического интерфейса: ввод-вывод из файла и в файл.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Поэтому по большому счёту совершенно не принципиально какую операционную систему Вы используете у себя (по крайней мере с точки зрения С/С++, главное придерживаться стандарта). 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2) допустим С/С++ (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gcc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/g++),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Phyton</w:t>
      </w:r>
      <w:proofErr w:type="spellEnd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Matlab</w:t>
      </w:r>
      <w:proofErr w:type="spellEnd"/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С# ни меня, ни инженеров ВНИИРТ совсем не устраивает 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3) Да. В этой работе именно классические неуправляемые снаряды (не РСЗО)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4) Да. Полностью согласны.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5) Да. Согласны.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6) Оптимально, если будет представлена вся траектория в виде последовательности расчётных точек.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7) Для первого этапа работы (математическая модель и её подробное описание) это не принципиально. Для последнего этапа работы это важно - ждём Ваших предложений для обсуждения. Вопрос важный - подниму его перед начальством.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8) Для первого этапа работы (математическая модель и её подробное описание) это не принципиально. Вопрос важный - подниму его перед начальством. На данный момент тестовых данных у меня нет.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 уважением, Илья Григорьев</w:t>
      </w:r>
    </w:p>
    <w:p w:rsidR="00F55A2A" w:rsidRPr="00F55A2A" w:rsidRDefault="00F55A2A" w:rsidP="00F55A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55A2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+7(909)6599381 - телефон и телеграмм</w:t>
      </w:r>
    </w:p>
    <w:p w:rsidR="00F55A2A" w:rsidRDefault="00F55A2A"/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Здравствуйте, Станислав Анатольевич!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Сегодня был у руководства. Договор в юридическом отделе ещё не завизирован. Максим Олегович "держит руку на пульсе" и "как только - так сразу".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Данных измерений скорее всего не будет. Предлагаю сгенерировать какие-нибудь более-менее разумные данные для проверки алгоритма. Например, решить задачу Коши (результат второго этапа этой работы) и внести в вычисленные значения какие-нибудь ошибки (например, белый шум с амплитудой эпсилон, где эпсилон - параметр зашумлённости, можно воспользоваться стандартной компьютерной функцией </w:t>
      </w:r>
      <w:proofErr w:type="spellStart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rand</w:t>
      </w:r>
      <w:proofErr w:type="spellEnd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). Если ситуация с измерениями изменится - я сообщу.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На первом этапе (математическая модель движения снаряда) и втором (решение задачи Коши), если я правильно понимаю, рельеф можно не учитывать. Однако Ваши возможности по учёту рельефа для ВНИИРТ интересны. Это точно должно быть учтено в итоговом изделии. Прошу включить учет рельефа местности в описание математической модели, например, в виде приложения.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У меня есть программы метода </w:t>
      </w:r>
      <w:proofErr w:type="spellStart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Дормана-Принса</w:t>
      </w:r>
      <w:proofErr w:type="spellEnd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8(7) на Фортране и на Си в разных модификациях (другие тоже есть). Могу их прислать, если это Вам интересно. Дело в том, что в переведённом учебнике </w:t>
      </w:r>
      <w:proofErr w:type="spellStart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Нёрсетта</w:t>
      </w:r>
      <w:proofErr w:type="spellEnd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Хайрера</w:t>
      </w:r>
      <w:proofErr w:type="spellEnd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, </w:t>
      </w:r>
      <w:proofErr w:type="spellStart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Ваннера</w:t>
      </w:r>
      <w:proofErr w:type="spellEnd"/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в коэффициентах была ошибка.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 уважением,</w:t>
      </w:r>
    </w:p>
    <w:p w:rsidR="00674AF7" w:rsidRPr="00674AF7" w:rsidRDefault="00674AF7" w:rsidP="00674A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74AF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Илья Григорьев</w:t>
      </w:r>
    </w:p>
    <w:p w:rsidR="00674AF7" w:rsidRDefault="00674AF7"/>
    <w:p w:rsidR="004464F3" w:rsidRPr="004464F3" w:rsidRDefault="004464F3" w:rsidP="00446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464F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Здравствуйте, Станислав Анатольевич!</w:t>
      </w:r>
    </w:p>
    <w:p w:rsidR="004464F3" w:rsidRPr="004464F3" w:rsidRDefault="004464F3" w:rsidP="00446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464F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Пересылаю очередное сообщение.</w:t>
      </w:r>
    </w:p>
    <w:p w:rsidR="004464F3" w:rsidRPr="004464F3" w:rsidRDefault="004464F3" w:rsidP="00446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464F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</w:t>
      </w:r>
      <w:r w:rsidRPr="004464F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Владимир Егорович Зайцев особенно отметил, что уравнения движения снаряда должны соответствовать ГОСТ В 24288-80. Другие уравнения движения использовать не надо. Прошу обратить на это обстоятельство особое внимание.</w:t>
      </w:r>
      <w:r w:rsidRPr="004464F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</w:t>
      </w:r>
    </w:p>
    <w:p w:rsidR="004464F3" w:rsidRDefault="004464F3"/>
    <w:p w:rsidR="004464F3" w:rsidRDefault="004464F3">
      <w:bookmarkStart w:id="0" w:name="_GoBack"/>
      <w:bookmarkEnd w:id="0"/>
    </w:p>
    <w:sectPr w:rsidR="004464F3" w:rsidSect="004F167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EC"/>
    <w:rsid w:val="003E6908"/>
    <w:rsid w:val="004464F3"/>
    <w:rsid w:val="004F167A"/>
    <w:rsid w:val="00674AF7"/>
    <w:rsid w:val="00B454EC"/>
    <w:rsid w:val="00F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4FCC"/>
  <w15:chartTrackingRefBased/>
  <w15:docId w15:val="{5C603309-4292-451A-A4A0-F05B2F7A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167A"/>
    <w:rPr>
      <w:color w:val="0000FF"/>
      <w:u w:val="single"/>
    </w:rPr>
  </w:style>
  <w:style w:type="character" w:customStyle="1" w:styleId="js-phone-number">
    <w:name w:val="js-phone-number"/>
    <w:basedOn w:val="a0"/>
    <w:rsid w:val="00F55A2A"/>
  </w:style>
  <w:style w:type="character" w:customStyle="1" w:styleId="letter-blockquotename">
    <w:name w:val="letter-blockquote__name"/>
    <w:basedOn w:val="a0"/>
    <w:rsid w:val="00F55A2A"/>
  </w:style>
  <w:style w:type="character" w:customStyle="1" w:styleId="letter-blockquoteemail">
    <w:name w:val="letter-blockquote__email"/>
    <w:basedOn w:val="a0"/>
    <w:rsid w:val="00F5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03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97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30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43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8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88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02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61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33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70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94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46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25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34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86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99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00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65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03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07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2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3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8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4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53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9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2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7259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73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9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7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478924">
                                      <w:blockQuote w:val="1"/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single" w:sz="6" w:space="8" w:color="0857A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?To=momokretsov@yandex.ru" TargetMode="External"/><Relationship Id="rId4" Type="http://schemas.openxmlformats.org/officeDocument/2006/relationships/hyperlink" Target="http://www.vnii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2023-09-12T06:35:00Z</dcterms:created>
  <dcterms:modified xsi:type="dcterms:W3CDTF">2023-10-05T15:01:00Z</dcterms:modified>
</cp:coreProperties>
</file>