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5" w:type="dxa"/>
        <w:tblInd w:w="-6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8"/>
        <w:gridCol w:w="89"/>
        <w:gridCol w:w="49"/>
        <w:gridCol w:w="275"/>
        <w:gridCol w:w="156"/>
        <w:gridCol w:w="62"/>
        <w:gridCol w:w="142"/>
        <w:gridCol w:w="342"/>
        <w:gridCol w:w="196"/>
        <w:gridCol w:w="129"/>
        <w:gridCol w:w="102"/>
        <w:gridCol w:w="249"/>
        <w:gridCol w:w="89"/>
        <w:gridCol w:w="182"/>
        <w:gridCol w:w="49"/>
        <w:gridCol w:w="116"/>
        <w:gridCol w:w="395"/>
        <w:gridCol w:w="222"/>
        <w:gridCol w:w="129"/>
        <w:gridCol w:w="289"/>
        <w:gridCol w:w="142"/>
        <w:gridCol w:w="315"/>
        <w:gridCol w:w="62"/>
        <w:gridCol w:w="76"/>
        <w:gridCol w:w="49"/>
        <w:gridCol w:w="142"/>
        <w:gridCol w:w="555"/>
        <w:gridCol w:w="169"/>
        <w:gridCol w:w="116"/>
        <w:gridCol w:w="49"/>
        <w:gridCol w:w="129"/>
        <w:gridCol w:w="464"/>
        <w:gridCol w:w="43"/>
        <w:gridCol w:w="262"/>
        <w:gridCol w:w="129"/>
        <w:gridCol w:w="329"/>
        <w:gridCol w:w="435"/>
        <w:gridCol w:w="116"/>
        <w:gridCol w:w="111"/>
        <w:gridCol w:w="43"/>
        <w:gridCol w:w="76"/>
        <w:gridCol w:w="196"/>
        <w:gridCol w:w="43"/>
        <w:gridCol w:w="255"/>
        <w:gridCol w:w="275"/>
        <w:gridCol w:w="209"/>
        <w:gridCol w:w="182"/>
        <w:gridCol w:w="355"/>
        <w:gridCol w:w="102"/>
        <w:gridCol w:w="89"/>
        <w:gridCol w:w="329"/>
        <w:gridCol w:w="808"/>
      </w:tblGrid>
      <w:tr w:rsidR="00DC2A29" w14:paraId="10BBACB2" w14:textId="77777777">
        <w:trPr>
          <w:cantSplit/>
          <w:trHeight w:val="420"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F1FB6" w14:textId="77777777" w:rsidR="00DC2A29" w:rsidRDefault="00DC2A29">
            <w:pPr>
              <w:pStyle w:val="Standard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9C07B88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Министерство здравоохранения Московской области</w:t>
            </w:r>
          </w:p>
          <w:p w14:paraId="784FF854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Государственное бюджетное Учреждение здравоохранения Московской области</w:t>
            </w:r>
          </w:p>
          <w:p w14:paraId="2EF6AC3F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«Московский областной клинический противотуберкулезный диспансер»</w:t>
            </w:r>
          </w:p>
          <w:p w14:paraId="483ABEEF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Клиника №1</w:t>
            </w:r>
          </w:p>
        </w:tc>
      </w:tr>
      <w:tr w:rsidR="00DC2A29" w14:paraId="56E1D825" w14:textId="77777777">
        <w:trPr>
          <w:cantSplit/>
          <w:trHeight w:val="270"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CE24A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ВЫПИСНОЙ ЭПИКРИЗ</w:t>
            </w:r>
          </w:p>
        </w:tc>
      </w:tr>
      <w:tr w:rsidR="00DC2A29" w14:paraId="489758EE" w14:textId="77777777">
        <w:trPr>
          <w:cantSplit/>
          <w:trHeight w:val="270"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DE42D" w14:textId="77777777" w:rsidR="00DC2A29" w:rsidRDefault="0000000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История болезни                   № 1296</w:t>
            </w:r>
          </w:p>
        </w:tc>
      </w:tr>
      <w:tr w:rsidR="00DC2A29" w14:paraId="4EF5327C" w14:textId="77777777">
        <w:tc>
          <w:tcPr>
            <w:tcW w:w="1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8058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Пациент</w:t>
            </w:r>
          </w:p>
        </w:tc>
        <w:tc>
          <w:tcPr>
            <w:tcW w:w="4497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7A0AA" w14:textId="2D9F5779" w:rsidR="00DC2A29" w:rsidRPr="00A27C5F" w:rsidRDefault="00A27C5F">
            <w:pPr>
              <w:pStyle w:val="Standarduser"/>
              <w:jc w:val="both"/>
              <w:rPr>
                <w:rFonts w:ascii="Times New Roman" w:hAnsi="Times New Roman" w:cs="Times New Roman"/>
                <w:sz w:val="23"/>
                <w:szCs w:val="23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eastAsia="ru-RU" w:bidi="ar-SA"/>
              </w:rPr>
              <w:t>Фамилия Имя Отчество</w:t>
            </w:r>
          </w:p>
        </w:tc>
        <w:tc>
          <w:tcPr>
            <w:tcW w:w="224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B546E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Дата рождения</w:t>
            </w:r>
          </w:p>
        </w:tc>
        <w:tc>
          <w:tcPr>
            <w:tcW w:w="26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BC0E" w14:textId="77777777" w:rsidR="00DC2A29" w:rsidRDefault="00000000">
            <w:pPr>
              <w:pStyle w:val="Standarduser"/>
              <w:jc w:val="center"/>
              <w:rPr>
                <w:rFonts w:ascii="Times New Roman" w:hAnsi="Times New Roman" w:cs="Times New Roman"/>
                <w:sz w:val="23"/>
                <w:szCs w:val="23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eastAsia="ru-RU" w:bidi="ar-SA"/>
              </w:rPr>
              <w:t>08.07.1977 г.р.</w:t>
            </w:r>
          </w:p>
        </w:tc>
      </w:tr>
      <w:tr w:rsidR="00DC2A29" w14:paraId="4FFB9C92" w14:textId="77777777">
        <w:trPr>
          <w:trHeight w:val="202"/>
        </w:trPr>
        <w:tc>
          <w:tcPr>
            <w:tcW w:w="30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B13D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Домашний адрес</w:t>
            </w:r>
          </w:p>
        </w:tc>
        <w:tc>
          <w:tcPr>
            <w:tcW w:w="7806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2441A" w14:textId="2A2A279E" w:rsidR="00DC2A29" w:rsidRDefault="0000000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МО г </w:t>
            </w:r>
            <w:r w:rsidR="001068E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ZZZZZ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ул </w:t>
            </w:r>
            <w:r w:rsidR="001068E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RRRRRRR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д </w:t>
            </w:r>
            <w:r w:rsidR="001068E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XXX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кв </w:t>
            </w:r>
            <w:r w:rsidR="001068E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XXX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(регистр по паспорту), МО г Ступино ул Калинина д </w:t>
            </w:r>
            <w:r w:rsidR="001068E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XXX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кв </w:t>
            </w:r>
            <w:r w:rsidR="001068E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XXXX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(фактическое проживание).</w:t>
            </w:r>
          </w:p>
        </w:tc>
      </w:tr>
      <w:tr w:rsidR="00DC2A29" w14:paraId="3F1FF789" w14:textId="77777777">
        <w:tc>
          <w:tcPr>
            <w:tcW w:w="464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26216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Место работы, должность, профессия</w:t>
            </w:r>
          </w:p>
        </w:tc>
        <w:tc>
          <w:tcPr>
            <w:tcW w:w="6198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9FB1" w14:textId="77777777" w:rsidR="00DC2A29" w:rsidRDefault="0000000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Не работает</w:t>
            </w:r>
          </w:p>
        </w:tc>
      </w:tr>
      <w:tr w:rsidR="00DC2A29" w14:paraId="48C91811" w14:textId="77777777">
        <w:tc>
          <w:tcPr>
            <w:tcW w:w="315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1005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Дата госпитализации</w:t>
            </w:r>
          </w:p>
        </w:tc>
        <w:tc>
          <w:tcPr>
            <w:tcW w:w="23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B7412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15.08.2022</w:t>
            </w:r>
          </w:p>
        </w:tc>
        <w:tc>
          <w:tcPr>
            <w:tcW w:w="22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1BB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Дата  выписки</w:t>
            </w:r>
          </w:p>
        </w:tc>
        <w:tc>
          <w:tcPr>
            <w:tcW w:w="30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F0895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06.10.2022</w:t>
            </w:r>
          </w:p>
        </w:tc>
      </w:tr>
      <w:tr w:rsidR="00DC2A29" w14:paraId="28ED9480" w14:textId="77777777"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D1924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Диагноз при поступлении:</w:t>
            </w:r>
          </w:p>
          <w:p w14:paraId="3CAA7988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Основной: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Z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03.0 Периферическое образование С6 правого легкого неуточненной этиологии. Дифф.ряд: туберкулема? 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Cr</w:t>
            </w:r>
            <w:r>
              <w:rPr>
                <w:rFonts w:ascii="Times New Roman" w:hAnsi="Times New Roman"/>
                <w:sz w:val="23"/>
                <w:szCs w:val="23"/>
              </w:rPr>
              <w:t>? Гамартома? Ретенционная киста?</w:t>
            </w:r>
          </w:p>
          <w:p w14:paraId="73052F1E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Сопутствующий: </w:t>
            </w:r>
            <w:r>
              <w:rPr>
                <w:rFonts w:ascii="Times New Roman" w:hAnsi="Times New Roman"/>
                <w:sz w:val="23"/>
                <w:szCs w:val="23"/>
              </w:rPr>
              <w:t>Поверхностный гастродуоденит. Деформация пилорического канала и луковицы ДПК.</w:t>
            </w:r>
          </w:p>
        </w:tc>
      </w:tr>
      <w:tr w:rsidR="00DC2A29" w14:paraId="37B847F0" w14:textId="77777777"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6BD0E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Диагноз клинический:</w:t>
            </w:r>
          </w:p>
          <w:p w14:paraId="296F91A9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>Основной: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  <w:lang w:eastAsia="en-US"/>
              </w:rPr>
              <w:t>Состояние после  ВАТС резекции части S6, S9 правого легкого по поводу туберкулем от 31.08.2022г. МБТ (-). ЛЧ сохр. 1 ГДУ.</w:t>
            </w:r>
          </w:p>
          <w:p w14:paraId="3833D67D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lang w:eastAsia="en-US"/>
              </w:rPr>
              <w:t xml:space="preserve">Сопутствующий: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Поверхностный гастродуоденит. Деформация пилорического канала и луковицы ДПК.</w:t>
            </w:r>
          </w:p>
        </w:tc>
      </w:tr>
      <w:tr w:rsidR="00DC2A29" w14:paraId="198D8D3C" w14:textId="77777777"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C8373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Диагноз при выписке: </w:t>
            </w: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>Основной: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  <w:lang w:eastAsia="en-US"/>
              </w:rPr>
              <w:t>Туберкуломы S6 и S9 правого легкого. МБТ (-). ЛЧ сохр. 1 ГДУ.  ВАТС резекция части S6, S9 правого легкого по поводу туберкулем от 31.08.2022г.</w:t>
            </w:r>
          </w:p>
          <w:p w14:paraId="7C3BB4A1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lang w:eastAsia="en-US"/>
              </w:rPr>
              <w:t xml:space="preserve">Сопутствующий: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Поверхностный гастродуоденит. Деформация пилорического канала и луковицы ДПК.</w:t>
            </w:r>
          </w:p>
        </w:tc>
      </w:tr>
      <w:tr w:rsidR="00DC2A29" w14:paraId="152B2315" w14:textId="77777777"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FD4D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Анамнез: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Ранее туберкулезом не болел, контакт отрицает</w:t>
            </w: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 xml:space="preserve">.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Три года назад выявлено образование в нижней доле правого легкого, дообследован в поликлинике по месту жительства. Со слов больного ничего плохого не выявлено.</w:t>
            </w: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Выявлен при проф. осмотре с целью трудоустройства. Дообследован КТ ОГК от 6.07.22. В С6 правого легкого в проекции субсегментарного бронха определяется образование разветвлённой формы.  Размером 28х11 с наличием фрагментарной кальцинации по контуру и тонкими тяжами км костальной плевре. В прилежащей лёгочной ткани группы полиморфных очагов мелких и с средних размеров. Преимущественно тотально м субтотально кальцинированных, некоторые изменения которых имеют тонкие тяжи к костальной плевре.  В бифуркационных правых бронхопульмональных группах единичные не увеличенные лимфоузлы с кальцинацией в структуре. Консультирован торакальным хирургом в МОКПТД. 28.07.22г. Рекомендована госпитализация в ТЛХО Клиники 1. Поступил в ТЛХО 15.08.22г.</w:t>
            </w:r>
          </w:p>
          <w:p w14:paraId="71557040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>Решение ВК №1843 от 19.08.2022г.: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На основании клинико-рентгенологических данных установить диагноз: Основной: </w:t>
            </w:r>
            <w:r>
              <w:rPr>
                <w:rFonts w:ascii="Times New Roman" w:hAnsi="Times New Roman"/>
                <w:sz w:val="23"/>
                <w:szCs w:val="23"/>
                <w:lang w:val="en-US" w:eastAsia="en-US"/>
              </w:rPr>
              <w:t>Z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03.0 Периферическое образование С6 правого легкого неуточненной этиологии. Дифф.ряд: туберкулема? </w:t>
            </w:r>
            <w:r>
              <w:rPr>
                <w:rFonts w:ascii="Times New Roman" w:hAnsi="Times New Roman"/>
                <w:sz w:val="23"/>
                <w:szCs w:val="23"/>
                <w:lang w:val="en-US" w:eastAsia="en-US"/>
              </w:rPr>
              <w:t>Cr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? Гамартома? Ретенционная киста?</w:t>
            </w:r>
            <w:bookmarkStart w:id="0" w:name="_Hlk112766638"/>
            <w:bookmarkEnd w:id="0"/>
          </w:p>
          <w:p w14:paraId="75C03C0F" w14:textId="77777777" w:rsidR="00DC2A29" w:rsidRDefault="00000000">
            <w:pPr>
              <w:pStyle w:val="Standard"/>
              <w:spacing w:after="0"/>
              <w:rPr>
                <w:rFonts w:ascii="Times New Roman" w:hAnsi="Times New Roman"/>
                <w:sz w:val="23"/>
                <w:szCs w:val="23"/>
                <w:lang w:eastAsia="en-US"/>
              </w:rPr>
            </w:pP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Сопутствующий: Острые эрозии луковицы ДПК. Поверхностный гастродуоденит. Деформация пилорического канала и луковицы ДПК.</w:t>
            </w:r>
          </w:p>
          <w:p w14:paraId="6ACD128B" w14:textId="77777777" w:rsidR="00DC2A29" w:rsidRDefault="00000000">
            <w:pPr>
              <w:pStyle w:val="Standard"/>
              <w:spacing w:after="0"/>
              <w:rPr>
                <w:rFonts w:ascii="Times New Roman" w:hAnsi="Times New Roman"/>
                <w:sz w:val="23"/>
                <w:szCs w:val="23"/>
                <w:lang w:eastAsia="en-US"/>
              </w:rPr>
            </w:pP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Показано оперативное вмешательство – резекция нижней доли справа (лобэктомия?). Оперативное вмешательство отложить в связи с наличием острых эрозий ДПК. Назначить курс противоязвенной терапии, после которого необходимо сделать ЭГДС-контроль. При наличии положительной динамики на ЭГДС-контроле – показано оперативное вмешательство.</w:t>
            </w:r>
          </w:p>
          <w:p w14:paraId="584D4B84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31.08.2022 пациенту проведена операция- ВАТС резекция части S6, S9 правого легкого. Из операционного материала методом МГМ обнаружена ДНК МБТ 2+, ТБ-Биочип  ЛЧ сохр к RH.</w:t>
            </w:r>
          </w:p>
          <w:p w14:paraId="2856EBE2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lang w:eastAsia="en-US"/>
              </w:rPr>
              <w:t xml:space="preserve">ВК от 13.09.2022 №2027: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Диагноз: </w:t>
            </w:r>
            <w:r>
              <w:rPr>
                <w:rFonts w:ascii="Times New Roman" w:hAnsi="Times New Roman" w:cs="Times New Roman"/>
                <w:sz w:val="23"/>
                <w:szCs w:val="23"/>
                <w:lang w:eastAsia="en-US"/>
              </w:rPr>
              <w:t>Состояние после  ВАТС резекции части S6, S9 правого легкого по поводу туберкулем от 31.08.2022г. МБТ (-). ЛЧ сохр. 1 ГДУ. Лечение в послеоперационном периоде по 3 РХТ ИФ  в объеме: R 0,6, H 0,6, Z 1,5, E 1,2 в условиях стационара.</w:t>
            </w:r>
          </w:p>
          <w:p w14:paraId="29A40A48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lang w:eastAsia="en-US"/>
              </w:rPr>
              <w:t xml:space="preserve">ЦВК от 13.09.2022 №2829:  </w:t>
            </w:r>
            <w:r>
              <w:rPr>
                <w:rFonts w:ascii="Times New Roman" w:hAnsi="Times New Roman" w:cs="Times New Roman"/>
                <w:sz w:val="23"/>
                <w:szCs w:val="23"/>
                <w:lang w:eastAsia="en-US"/>
              </w:rPr>
              <w:t xml:space="preserve">Туберкуломы S6 и S9 правого легкого в фазе уплотнения. МБТ (-). ЛЧ сохр. 1 ГДУ. Состояние после  ВАТС резекции части S6, S9 правого легкого по поводу туберкулем от 31.08.2022г. </w:t>
            </w:r>
            <w:r>
              <w:rPr>
                <w:rFonts w:ascii="Times New Roman" w:hAnsi="Times New Roman" w:cs="Times New Roman"/>
                <w:sz w:val="23"/>
                <w:szCs w:val="23"/>
                <w:lang w:eastAsia="en-US"/>
              </w:rPr>
              <w:lastRenderedPageBreak/>
              <w:t>Лечение в послеоперационном периоде по 3 РХТ ИФ  в объеме: R 0,6, H 0,6, Z 1,5, E 1,2 до 180 доз основного курса.</w:t>
            </w:r>
          </w:p>
        </w:tc>
      </w:tr>
      <w:tr w:rsidR="00DC2A29" w14:paraId="5F90040A" w14:textId="77777777"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D9593" w14:textId="77777777" w:rsidR="00DC2A29" w:rsidRDefault="00000000">
            <w:pPr>
              <w:pStyle w:val="Standard"/>
              <w:tabs>
                <w:tab w:val="left" w:pos="182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Данные проведённого обследования</w:t>
            </w:r>
          </w:p>
        </w:tc>
      </w:tr>
      <w:tr w:rsidR="00DC2A29" w14:paraId="37EF7463" w14:textId="77777777">
        <w:tc>
          <w:tcPr>
            <w:tcW w:w="22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7D318" w14:textId="77777777" w:rsidR="00DC2A29" w:rsidRDefault="0000000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Группа крови</w:t>
            </w:r>
          </w:p>
        </w:tc>
        <w:tc>
          <w:tcPr>
            <w:tcW w:w="19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A02ED" w14:textId="77777777" w:rsidR="00DC2A29" w:rsidRDefault="00000000">
            <w:pPr>
              <w:pStyle w:val="PreformattedText"/>
              <w:spacing w:line="230" w:lineRule="exact"/>
              <w:rPr>
                <w:rFonts w:ascii="Times New Roman" w:hAnsi="Times New Roman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16.08.2022г.</w:t>
            </w:r>
          </w:p>
        </w:tc>
        <w:tc>
          <w:tcPr>
            <w:tcW w:w="162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F3BAD" w14:textId="77777777" w:rsidR="00DC2A29" w:rsidRDefault="00000000">
            <w:pPr>
              <w:pStyle w:val="PreformattedTextuser"/>
              <w:spacing w:after="0"/>
            </w:pPr>
            <w:r>
              <w:rPr>
                <w:rFonts w:ascii="Times New Roman" w:hAnsi="Times New Roman" w:cs="Times New Roman"/>
                <w:lang w:eastAsia="en-US" w:bidi="ar-SA"/>
              </w:rPr>
              <w:t>О (</w:t>
            </w:r>
            <w:r>
              <w:rPr>
                <w:rFonts w:ascii="Times New Roman" w:hAnsi="Times New Roman" w:cs="Times New Roman"/>
                <w:lang w:val="en-US" w:eastAsia="en-US" w:bidi="ar-SA"/>
              </w:rPr>
              <w:t>I</w:t>
            </w:r>
            <w:r>
              <w:rPr>
                <w:rFonts w:ascii="Times New Roman" w:hAnsi="Times New Roman" w:cs="Times New Roman"/>
                <w:lang w:eastAsia="en-US" w:bidi="ar-SA"/>
              </w:rPr>
              <w:t xml:space="preserve">) первая </w:t>
            </w:r>
            <w:r>
              <w:rPr>
                <w:rFonts w:ascii="Times New Roman" w:hAnsi="Times New Roman" w:cs="Times New Roman"/>
                <w:lang w:val="en-US" w:eastAsia="en-US" w:bidi="ar-SA"/>
              </w:rPr>
              <w:t>Rh</w:t>
            </w:r>
            <w:r>
              <w:rPr>
                <w:rFonts w:ascii="Times New Roman" w:hAnsi="Times New Roman" w:cs="Times New Roman"/>
                <w:lang w:eastAsia="en-US" w:bidi="ar-SA"/>
              </w:rPr>
              <w:t xml:space="preserve">(+) положительная </w:t>
            </w:r>
            <w:r>
              <w:rPr>
                <w:rFonts w:ascii="Times New Roman" w:hAnsi="Times New Roman" w:cs="Times New Roman"/>
                <w:lang w:val="en-US" w:eastAsia="en-US" w:bidi="ar-SA"/>
              </w:rPr>
              <w:t>Kell</w:t>
            </w:r>
            <w:r>
              <w:rPr>
                <w:rFonts w:ascii="Times New Roman" w:hAnsi="Times New Roman" w:cs="Times New Roman"/>
                <w:lang w:eastAsia="en-US" w:bidi="ar-SA"/>
              </w:rPr>
              <w:t xml:space="preserve"> (-) отрицательная</w:t>
            </w:r>
          </w:p>
        </w:tc>
        <w:tc>
          <w:tcPr>
            <w:tcW w:w="18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462B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lang w:val="en-US"/>
              </w:rPr>
              <w:t>Hbs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Ag</w:t>
            </w:r>
          </w:p>
        </w:tc>
        <w:tc>
          <w:tcPr>
            <w:tcW w:w="205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DD629" w14:textId="77777777" w:rsidR="00DC2A29" w:rsidRDefault="00000000">
            <w:pPr>
              <w:pStyle w:val="PreformattedText"/>
              <w:spacing w:line="230" w:lineRule="exact"/>
              <w:rPr>
                <w:rFonts w:ascii="Times New Roman" w:hAnsi="Times New Roman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16.08.2022г.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DA429" w14:textId="77777777" w:rsidR="00DC2A29" w:rsidRDefault="00000000">
            <w:pPr>
              <w:pStyle w:val="Standarduser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отр</w:t>
            </w:r>
          </w:p>
        </w:tc>
      </w:tr>
      <w:tr w:rsidR="00DC2A29" w14:paraId="1912A8F9" w14:textId="77777777">
        <w:tc>
          <w:tcPr>
            <w:tcW w:w="22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0DC58" w14:textId="77777777" w:rsidR="00DC2A29" w:rsidRDefault="0000000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Р.Вассермана</w:t>
            </w:r>
          </w:p>
        </w:tc>
        <w:tc>
          <w:tcPr>
            <w:tcW w:w="19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08C4" w14:textId="77777777" w:rsidR="00DC2A29" w:rsidRDefault="00000000">
            <w:pPr>
              <w:pStyle w:val="PreformattedText"/>
              <w:spacing w:line="230" w:lineRule="exact"/>
              <w:rPr>
                <w:rFonts w:ascii="Times New Roman" w:hAnsi="Times New Roman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16.08.2022г.</w:t>
            </w:r>
          </w:p>
        </w:tc>
        <w:tc>
          <w:tcPr>
            <w:tcW w:w="162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1727" w14:textId="77777777" w:rsidR="00DC2A29" w:rsidRDefault="00000000">
            <w:pPr>
              <w:pStyle w:val="Standarduser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отр</w:t>
            </w:r>
          </w:p>
        </w:tc>
        <w:tc>
          <w:tcPr>
            <w:tcW w:w="18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005BE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</w:rPr>
              <w:t>анти</w:t>
            </w:r>
            <w:r>
              <w:rPr>
                <w:rFonts w:ascii="Times New Roman" w:hAnsi="Times New Roman" w:cs="Times New Roman"/>
                <w:b/>
                <w:lang w:val="en-US"/>
              </w:rPr>
              <w:t>HCVA</w:t>
            </w:r>
            <w:r>
              <w:rPr>
                <w:rFonts w:ascii="Times New Roman" w:hAnsi="Times New Roman" w:cs="Times New Roman"/>
                <w:b/>
              </w:rPr>
              <w:t>В</w:t>
            </w:r>
          </w:p>
        </w:tc>
        <w:tc>
          <w:tcPr>
            <w:tcW w:w="205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903F2" w14:textId="77777777" w:rsidR="00DC2A29" w:rsidRDefault="00000000">
            <w:pPr>
              <w:pStyle w:val="PreformattedText"/>
              <w:spacing w:line="230" w:lineRule="exact"/>
              <w:rPr>
                <w:rFonts w:ascii="Times New Roman" w:hAnsi="Times New Roman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16.08.2022г.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91E0D" w14:textId="77777777" w:rsidR="00DC2A29" w:rsidRDefault="00000000">
            <w:pPr>
              <w:pStyle w:val="Standarduser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отр</w:t>
            </w:r>
          </w:p>
        </w:tc>
      </w:tr>
      <w:tr w:rsidR="00DC2A29" w14:paraId="045DA495" w14:textId="77777777">
        <w:tc>
          <w:tcPr>
            <w:tcW w:w="223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2089" w14:textId="77777777" w:rsidR="00DC2A29" w:rsidRDefault="0000000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ВИЧ</w:t>
            </w:r>
          </w:p>
        </w:tc>
        <w:tc>
          <w:tcPr>
            <w:tcW w:w="19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1DEF" w14:textId="77777777" w:rsidR="00DC2A29" w:rsidRDefault="00000000">
            <w:pPr>
              <w:pStyle w:val="PreformattedText"/>
              <w:spacing w:line="230" w:lineRule="exact"/>
              <w:rPr>
                <w:rFonts w:ascii="Times New Roman" w:hAnsi="Times New Roman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16.08.2022г.</w:t>
            </w:r>
          </w:p>
        </w:tc>
        <w:tc>
          <w:tcPr>
            <w:tcW w:w="162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31E89" w14:textId="77777777" w:rsidR="00DC2A29" w:rsidRDefault="00000000">
            <w:pPr>
              <w:pStyle w:val="Standarduser"/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>отр</w:t>
            </w:r>
          </w:p>
        </w:tc>
        <w:tc>
          <w:tcPr>
            <w:tcW w:w="18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36E6" w14:textId="77777777" w:rsidR="00DC2A29" w:rsidRDefault="00DC2A29">
            <w:pPr>
              <w:pStyle w:val="Standard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1FA2E" w14:textId="77777777" w:rsidR="00DC2A29" w:rsidRDefault="00DC2A29">
            <w:pPr>
              <w:pStyle w:val="Standard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7B4BD" w14:textId="77777777" w:rsidR="00DC2A29" w:rsidRDefault="00DC2A29">
            <w:pPr>
              <w:pStyle w:val="Standard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2A29" w14:paraId="18305C13" w14:textId="77777777">
        <w:trPr>
          <w:cantSplit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FAD84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Клинический анализ крови 04.10.2022</w:t>
            </w:r>
          </w:p>
        </w:tc>
      </w:tr>
      <w:tr w:rsidR="00DC2A29" w14:paraId="430690A7" w14:textId="77777777">
        <w:trPr>
          <w:cantSplit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90472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Эр (RBC)</w:t>
            </w:r>
          </w:p>
        </w:tc>
        <w:tc>
          <w:tcPr>
            <w:tcW w:w="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C3E1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Гем (HGB)</w:t>
            </w:r>
          </w:p>
        </w:tc>
        <w:tc>
          <w:tcPr>
            <w:tcW w:w="10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6C66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Лейк (WBC)</w:t>
            </w:r>
          </w:p>
        </w:tc>
        <w:tc>
          <w:tcPr>
            <w:tcW w:w="10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74E25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Тр( PLT)</w:t>
            </w:r>
          </w:p>
        </w:tc>
        <w:tc>
          <w:tcPr>
            <w:tcW w:w="1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D8F4C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П(%)</w:t>
            </w:r>
          </w:p>
        </w:tc>
        <w:tc>
          <w:tcPr>
            <w:tcW w:w="1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F36BE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С(%)</w:t>
            </w:r>
          </w:p>
        </w:tc>
        <w:tc>
          <w:tcPr>
            <w:tcW w:w="10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3F295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Э(%)</w:t>
            </w:r>
          </w:p>
        </w:tc>
        <w:tc>
          <w:tcPr>
            <w:tcW w:w="10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E3CFB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Б(%)</w:t>
            </w:r>
          </w:p>
        </w:tc>
        <w:tc>
          <w:tcPr>
            <w:tcW w:w="10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656F4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Л(%)</w:t>
            </w:r>
          </w:p>
        </w:tc>
        <w:tc>
          <w:tcPr>
            <w:tcW w:w="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2AC74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М(%)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EA18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СОЭ</w:t>
            </w:r>
          </w:p>
        </w:tc>
      </w:tr>
      <w:tr w:rsidR="00DC2A29" w14:paraId="07A45CE4" w14:textId="77777777">
        <w:trPr>
          <w:cantSplit/>
        </w:trPr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838B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4,47</w:t>
            </w:r>
          </w:p>
        </w:tc>
        <w:tc>
          <w:tcPr>
            <w:tcW w:w="77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5EEA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146</w:t>
            </w:r>
          </w:p>
        </w:tc>
        <w:tc>
          <w:tcPr>
            <w:tcW w:w="1018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21CEB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5,06</w:t>
            </w:r>
          </w:p>
        </w:tc>
        <w:tc>
          <w:tcPr>
            <w:tcW w:w="105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347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194</w:t>
            </w:r>
          </w:p>
        </w:tc>
        <w:tc>
          <w:tcPr>
            <w:tcW w:w="1062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4CCE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31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6514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2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7E415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34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DFAE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54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2FF2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53</w:t>
            </w:r>
          </w:p>
        </w:tc>
        <w:tc>
          <w:tcPr>
            <w:tcW w:w="72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49A45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F2DFE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6</w:t>
            </w:r>
          </w:p>
        </w:tc>
      </w:tr>
      <w:tr w:rsidR="00DC2A29" w14:paraId="6D9AF207" w14:textId="77777777">
        <w:trPr>
          <w:cantSplit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C54B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Общий анализ мочи 04.10.2022</w:t>
            </w:r>
          </w:p>
        </w:tc>
      </w:tr>
      <w:tr w:rsidR="00DC2A29" w14:paraId="03FEC2B6" w14:textId="77777777">
        <w:trPr>
          <w:cantSplit/>
          <w:trHeight w:val="212"/>
        </w:trPr>
        <w:tc>
          <w:tcPr>
            <w:tcW w:w="1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3F8EA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Реакция</w:t>
            </w:r>
          </w:p>
        </w:tc>
        <w:tc>
          <w:tcPr>
            <w:tcW w:w="14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12B5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Отн плотность</w:t>
            </w:r>
          </w:p>
        </w:tc>
        <w:tc>
          <w:tcPr>
            <w:tcW w:w="14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4ABE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Белок</w:t>
            </w:r>
          </w:p>
        </w:tc>
        <w:tc>
          <w:tcPr>
            <w:tcW w:w="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B3B15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Сахар</w:t>
            </w:r>
          </w:p>
        </w:tc>
        <w:tc>
          <w:tcPr>
            <w:tcW w:w="197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6693A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Клетки</w:t>
            </w:r>
          </w:p>
        </w:tc>
        <w:tc>
          <w:tcPr>
            <w:tcW w:w="1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F8C5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Соли</w:t>
            </w:r>
          </w:p>
        </w:tc>
        <w:tc>
          <w:tcPr>
            <w:tcW w:w="14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6ECB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Бактерии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535D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Примечания</w:t>
            </w:r>
          </w:p>
        </w:tc>
      </w:tr>
      <w:tr w:rsidR="00DC2A29" w14:paraId="6FE0CCBB" w14:textId="77777777">
        <w:trPr>
          <w:cantSplit/>
          <w:trHeight w:val="212"/>
        </w:trPr>
        <w:tc>
          <w:tcPr>
            <w:tcW w:w="10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078B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6,0</w:t>
            </w:r>
          </w:p>
        </w:tc>
        <w:tc>
          <w:tcPr>
            <w:tcW w:w="1453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2D71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1025</w:t>
            </w:r>
          </w:p>
        </w:tc>
        <w:tc>
          <w:tcPr>
            <w:tcW w:w="1431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2A7C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нет</w:t>
            </w:r>
          </w:p>
        </w:tc>
        <w:tc>
          <w:tcPr>
            <w:tcW w:w="884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B8B5B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1978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E0AE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Л 2-3-4</w:t>
            </w:r>
          </w:p>
        </w:tc>
        <w:tc>
          <w:tcPr>
            <w:tcW w:w="1435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45E5E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нет</w:t>
            </w:r>
          </w:p>
        </w:tc>
        <w:tc>
          <w:tcPr>
            <w:tcW w:w="1421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4DC9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нет</w:t>
            </w:r>
          </w:p>
        </w:tc>
        <w:tc>
          <w:tcPr>
            <w:tcW w:w="12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F7FA5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DC2A29" w14:paraId="1204E9F3" w14:textId="77777777">
        <w:trPr>
          <w:cantSplit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B227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Биохимические показатели крови 04.10.2022</w:t>
            </w:r>
          </w:p>
        </w:tc>
      </w:tr>
      <w:tr w:rsidR="00DC2A29" w14:paraId="175C2828" w14:textId="77777777">
        <w:trPr>
          <w:cantSplit/>
        </w:trPr>
        <w:tc>
          <w:tcPr>
            <w:tcW w:w="1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FB8C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Бил-бин общий (мкМоль/л)</w:t>
            </w:r>
          </w:p>
        </w:tc>
        <w:tc>
          <w:tcPr>
            <w:tcW w:w="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0E8FC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АЛТ (ЕД/л)</w:t>
            </w:r>
          </w:p>
        </w:tc>
        <w:tc>
          <w:tcPr>
            <w:tcW w:w="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6EFF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АСТ (ЕД/л)</w:t>
            </w:r>
          </w:p>
        </w:tc>
        <w:tc>
          <w:tcPr>
            <w:tcW w:w="7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02666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Креатинин (мкМоль/л)</w:t>
            </w:r>
          </w:p>
        </w:tc>
        <w:tc>
          <w:tcPr>
            <w:tcW w:w="7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E112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Мочевина (мМоль/л)</w:t>
            </w:r>
          </w:p>
        </w:tc>
        <w:tc>
          <w:tcPr>
            <w:tcW w:w="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63B2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Общий белок (г/л)</w:t>
            </w:r>
          </w:p>
        </w:tc>
        <w:tc>
          <w:tcPr>
            <w:tcW w:w="7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708A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Глюкоза (мМоль/л)</w:t>
            </w:r>
          </w:p>
        </w:tc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2BF5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Мочевая кислота (мкмоль/л)</w:t>
            </w:r>
          </w:p>
        </w:tc>
        <w:tc>
          <w:tcPr>
            <w:tcW w:w="8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31E94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С-реактивный белок(мг/л)</w:t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919E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Калий</w:t>
            </w:r>
          </w:p>
        </w:tc>
        <w:tc>
          <w:tcPr>
            <w:tcW w:w="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30FA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Натрий</w:t>
            </w:r>
          </w:p>
          <w:p w14:paraId="257B5833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365A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Хлор</w:t>
            </w:r>
          </w:p>
        </w:tc>
        <w:tc>
          <w:tcPr>
            <w:tcW w:w="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FC2AA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Гамма -ГТ(мкмоль/л)</w:t>
            </w:r>
          </w:p>
        </w:tc>
        <w:tc>
          <w:tcPr>
            <w:tcW w:w="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BA50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Щелочна фосфатаза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81E3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Примечания</w:t>
            </w:r>
          </w:p>
        </w:tc>
      </w:tr>
      <w:tr w:rsidR="00DC2A29" w14:paraId="0F984AE9" w14:textId="77777777">
        <w:trPr>
          <w:cantSplit/>
        </w:trPr>
        <w:tc>
          <w:tcPr>
            <w:tcW w:w="106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D49E4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9,8</w:t>
            </w:r>
          </w:p>
        </w:tc>
        <w:tc>
          <w:tcPr>
            <w:tcW w:w="49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894FB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56,7</w:t>
            </w:r>
          </w:p>
        </w:tc>
        <w:tc>
          <w:tcPr>
            <w:tcW w:w="48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8434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27,5</w:t>
            </w:r>
          </w:p>
        </w:tc>
        <w:tc>
          <w:tcPr>
            <w:tcW w:w="76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58B4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66,5</w:t>
            </w:r>
          </w:p>
        </w:tc>
        <w:tc>
          <w:tcPr>
            <w:tcW w:w="742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CB28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3,08</w:t>
            </w:r>
          </w:p>
        </w:tc>
        <w:tc>
          <w:tcPr>
            <w:tcW w:w="6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8D2C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61,5</w:t>
            </w:r>
          </w:p>
        </w:tc>
        <w:tc>
          <w:tcPr>
            <w:tcW w:w="78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B2D4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4,55</w:t>
            </w:r>
          </w:p>
        </w:tc>
        <w:tc>
          <w:tcPr>
            <w:tcW w:w="72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4E8EA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268,0</w:t>
            </w:r>
          </w:p>
        </w:tc>
        <w:tc>
          <w:tcPr>
            <w:tcW w:w="801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836F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1,07</w:t>
            </w:r>
          </w:p>
        </w:tc>
        <w:tc>
          <w:tcPr>
            <w:tcW w:w="7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19964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3,9</w:t>
            </w:r>
          </w:p>
        </w:tc>
        <w:tc>
          <w:tcPr>
            <w:tcW w:w="781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66E3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146</w:t>
            </w:r>
          </w:p>
        </w:tc>
        <w:tc>
          <w:tcPr>
            <w:tcW w:w="76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FFCF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103</w:t>
            </w:r>
          </w:p>
        </w:tc>
        <w:tc>
          <w:tcPr>
            <w:tcW w:w="74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9662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58,9</w:t>
            </w:r>
          </w:p>
        </w:tc>
        <w:tc>
          <w:tcPr>
            <w:tcW w:w="5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0C3E6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857AD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</w:p>
        </w:tc>
      </w:tr>
      <w:tr w:rsidR="00DC2A29" w14:paraId="734A714C" w14:textId="77777777">
        <w:trPr>
          <w:cantSplit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E95EC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Коагулограмма 04.10.2022</w:t>
            </w:r>
          </w:p>
        </w:tc>
      </w:tr>
      <w:tr w:rsidR="00DC2A29" w14:paraId="5713B716" w14:textId="77777777">
        <w:trPr>
          <w:cantSplit/>
        </w:trPr>
        <w:tc>
          <w:tcPr>
            <w:tcW w:w="149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96666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Протромбиновое время</w:t>
            </w:r>
          </w:p>
        </w:tc>
        <w:tc>
          <w:tcPr>
            <w:tcW w:w="2053" w:type="dxa"/>
            <w:gridSpan w:val="1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A1F36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Протромбин по Квику</w:t>
            </w:r>
          </w:p>
        </w:tc>
        <w:tc>
          <w:tcPr>
            <w:tcW w:w="123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C3162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МНО</w:t>
            </w: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F637A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Тромбиновое время</w:t>
            </w:r>
          </w:p>
        </w:tc>
        <w:tc>
          <w:tcPr>
            <w:tcW w:w="1941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8283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АЧТВ</w:t>
            </w:r>
          </w:p>
        </w:tc>
        <w:tc>
          <w:tcPr>
            <w:tcW w:w="168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BD19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Фибриноген</w:t>
            </w:r>
          </w:p>
        </w:tc>
      </w:tr>
      <w:tr w:rsidR="00DC2A29" w14:paraId="6AD65508" w14:textId="77777777">
        <w:trPr>
          <w:cantSplit/>
        </w:trPr>
        <w:tc>
          <w:tcPr>
            <w:tcW w:w="149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3BA2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10,0</w:t>
            </w:r>
          </w:p>
        </w:tc>
        <w:tc>
          <w:tcPr>
            <w:tcW w:w="2053" w:type="dxa"/>
            <w:gridSpan w:val="1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9715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114,0</w:t>
            </w:r>
          </w:p>
        </w:tc>
        <w:tc>
          <w:tcPr>
            <w:tcW w:w="123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DE42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0,94</w:t>
            </w: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6AC4B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941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CAA7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21,6</w:t>
            </w:r>
          </w:p>
        </w:tc>
        <w:tc>
          <w:tcPr>
            <w:tcW w:w="168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45C51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</w:p>
        </w:tc>
      </w:tr>
      <w:tr w:rsidR="00DC2A29" w14:paraId="2F86C838" w14:textId="77777777">
        <w:trPr>
          <w:cantSplit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90A4B" w14:textId="77777777" w:rsidR="00DC2A29" w:rsidRDefault="00000000">
            <w:pPr>
              <w:pStyle w:val="Standard"/>
              <w:spacing w:after="0"/>
              <w:jc w:val="both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>Рентгенологическое обследование (дата, динамика):</w:t>
            </w:r>
          </w:p>
          <w:p w14:paraId="135CB8CA" w14:textId="77777777" w:rsidR="00DC2A29" w:rsidRDefault="00000000">
            <w:pPr>
              <w:pStyle w:val="Standard"/>
              <w:spacing w:after="0"/>
              <w:jc w:val="both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 xml:space="preserve">КТ ОГК от 06.07.2022: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в С6 справа в проекции субсегментарного бронха определяется образование разветвленной формы, размерами около 28х11мм, с наличием фрагментарной кальцинации по контуру, и тонкими тяжами к костальной плевре. В прилежащей легочной ткани группы полиморфных очагов мелких и средних размеров, преимущественно тотально и субтотально кальцинированных, некоторые из которых имеют тонкие тяжи к костальной плевре. В бифуркационной, правой бронхопульмональной группах единичные не увеличенные лимфоузлы с кальцинацией в структуре.</w:t>
            </w:r>
          </w:p>
          <w:p w14:paraId="6729D32E" w14:textId="77777777" w:rsidR="00DC2A29" w:rsidRDefault="00000000">
            <w:pPr>
              <w:pStyle w:val="Standard"/>
              <w:spacing w:after="0"/>
              <w:jc w:val="both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 xml:space="preserve">КТ ОГК от 16.08.2022: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кт-картина периферического объемного образования </w:t>
            </w:r>
            <w:r>
              <w:rPr>
                <w:rFonts w:ascii="Times New Roman" w:hAnsi="Times New Roman"/>
                <w:sz w:val="23"/>
                <w:szCs w:val="23"/>
                <w:lang w:val="en-US" w:eastAsia="en-US"/>
              </w:rPr>
              <w:t>S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6 правого легкого, дифференцировать с туберкулемой (?), ретенционной кистой (?), гамартомой (?). Кальциноз ВГЛУ.</w:t>
            </w:r>
          </w:p>
          <w:p w14:paraId="4A977596" w14:textId="77777777" w:rsidR="00DC2A29" w:rsidRDefault="00000000">
            <w:pPr>
              <w:pStyle w:val="Standard"/>
              <w:spacing w:after="0"/>
              <w:jc w:val="both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lang w:eastAsia="en-US"/>
              </w:rPr>
              <w:t>РГ ОГК от 01.09.2022: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Состояние после резекции части S6 и S9 нижней доли правого легкого от 31.08.2022г. Дренирование правой плевральной полости  двумя дренажами.</w:t>
            </w:r>
          </w:p>
        </w:tc>
      </w:tr>
      <w:tr w:rsidR="00DC2A29" w14:paraId="522BDA06" w14:textId="77777777">
        <w:trPr>
          <w:cantSplit/>
          <w:trHeight w:val="805"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BE62E" w14:textId="77777777" w:rsidR="00DC2A29" w:rsidRDefault="00000000">
            <w:pPr>
              <w:pStyle w:val="Standard"/>
              <w:spacing w:after="0"/>
              <w:jc w:val="both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lang w:eastAsia="en-US"/>
              </w:rPr>
              <w:lastRenderedPageBreak/>
              <w:t xml:space="preserve">РГ ОГК от 05.09.2022: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Состояние после резекции части S6 и S9 нижней доли правого легкого от 31.08.2022г. Дренажи удалены.</w:t>
            </w:r>
          </w:p>
          <w:p w14:paraId="237A6AC0" w14:textId="77777777" w:rsidR="00DC2A29" w:rsidRDefault="00000000">
            <w:pPr>
              <w:pStyle w:val="Standard"/>
              <w:spacing w:after="0"/>
              <w:jc w:val="both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lang w:eastAsia="en-US"/>
              </w:rPr>
              <w:t>РГ ОГК от 20.09.2022: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Состояние после резекции части S6 и S9 нижней доли правого легкого от 31.08.2022г по поводу туберкуломы.</w:t>
            </w:r>
          </w:p>
          <w:p w14:paraId="2A5DFAC7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 xml:space="preserve">ЭГДС от 17.08.2022: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острые эрозии луковицы 12 п.к. Поверхностный гастродуоденит. Деформация пилорического канала и луковицы 12 п.к.</w:t>
            </w:r>
          </w:p>
          <w:p w14:paraId="726A7284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>ЭГДС от 17.08.2022г.: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Динамика положительная. Поверхностный гастродуоденит. Деформация пилорического канала и луковицы 12 п.к.</w:t>
            </w:r>
          </w:p>
          <w:p w14:paraId="78B82411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 xml:space="preserve">УЗИ ОБП и почек от 17.08.2022: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осмотренные органы без патологии.</w:t>
            </w:r>
          </w:p>
          <w:p w14:paraId="4B4C9297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 xml:space="preserve">Терапевт от 18.08.2022: 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>острые эрозии луковицы ДПК. Язва ДПК ремиссия.</w:t>
            </w:r>
          </w:p>
          <w:p w14:paraId="53A092C8" w14:textId="77777777" w:rsidR="00DC2A29" w:rsidRDefault="00000000">
            <w:pPr>
              <w:pStyle w:val="Standard"/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US"/>
              </w:rPr>
              <w:t xml:space="preserve">ФБС от 19.08.2022: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n-US"/>
              </w:rPr>
              <w:t>на момент осмотра патологии ТБД не выявлено. Смыв.</w:t>
            </w:r>
          </w:p>
        </w:tc>
      </w:tr>
      <w:tr w:rsidR="00DC2A29" w14:paraId="02BBC933" w14:textId="77777777">
        <w:trPr>
          <w:cantSplit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7EA13" w14:textId="77777777" w:rsidR="00DC2A2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 xml:space="preserve">Микробиологические исследования </w:t>
            </w:r>
            <w:r>
              <w:rPr>
                <w:rFonts w:ascii="Times New Roman" w:hAnsi="Times New Roman" w:cs="Times New Roman"/>
              </w:rPr>
              <w:t>(предыдущий и последний за период)</w:t>
            </w:r>
          </w:p>
        </w:tc>
      </w:tr>
      <w:tr w:rsidR="00DC2A29" w14:paraId="74BF4DFB" w14:textId="77777777">
        <w:trPr>
          <w:cantSplit/>
        </w:trPr>
        <w:tc>
          <w:tcPr>
            <w:tcW w:w="1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26B6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Образец</w:t>
            </w:r>
          </w:p>
        </w:tc>
        <w:tc>
          <w:tcPr>
            <w:tcW w:w="1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EA835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Дата исследования</w:t>
            </w:r>
          </w:p>
        </w:tc>
        <w:tc>
          <w:tcPr>
            <w:tcW w:w="17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7D1BE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анализа</w:t>
            </w:r>
          </w:p>
        </w:tc>
        <w:tc>
          <w:tcPr>
            <w:tcW w:w="1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653B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МГМ</w:t>
            </w:r>
          </w:p>
        </w:tc>
        <w:tc>
          <w:tcPr>
            <w:tcW w:w="14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690B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Результат б/скопии</w:t>
            </w:r>
          </w:p>
        </w:tc>
        <w:tc>
          <w:tcPr>
            <w:tcW w:w="18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9776A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  <w:b/>
                <w:bCs/>
              </w:rPr>
              <w:t xml:space="preserve">Посев </w:t>
            </w:r>
            <w:r>
              <w:rPr>
                <w:rFonts w:ascii="Times New Roman" w:hAnsi="Times New Roman"/>
                <w:b/>
                <w:bCs/>
                <w:lang w:val="en-US"/>
              </w:rPr>
              <w:t>Bactec</w:t>
            </w:r>
            <w:r>
              <w:rPr>
                <w:rFonts w:ascii="Times New Roman" w:hAnsi="Times New Roman"/>
                <w:b/>
                <w:bCs/>
              </w:rPr>
              <w:t>/ЛУ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728A6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Посев ППС/ЛУ</w:t>
            </w:r>
          </w:p>
        </w:tc>
      </w:tr>
      <w:tr w:rsidR="00DC2A29" w14:paraId="3D58499F" w14:textId="77777777">
        <w:trPr>
          <w:cantSplit/>
        </w:trPr>
        <w:tc>
          <w:tcPr>
            <w:tcW w:w="1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F82A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мокрота</w:t>
            </w:r>
          </w:p>
        </w:tc>
        <w:tc>
          <w:tcPr>
            <w:tcW w:w="1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527A6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09.07.2022</w:t>
            </w:r>
          </w:p>
        </w:tc>
        <w:tc>
          <w:tcPr>
            <w:tcW w:w="17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EEE5C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7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B1E35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2A879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62643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6BF5E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203538D0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D35B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мокрота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3CA3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02.08.2022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05932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20535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AB120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9E9EC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FDFA6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39FC7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576730C6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13AC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мокрота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9115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16.08.2022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B106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11232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1473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ДНК МБТ не обнаружена</w:t>
            </w: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4DB5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0AAAC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05630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7FDEF9ED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04C2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мокрота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3E5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17.08.2022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BAFAF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11292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F9901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795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6DAD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03787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497F2B62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6E8AB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мокрота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8AD6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18.08.2022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22F7A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11377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41EFB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55DD9" w14:textId="77777777" w:rsidR="00DC2A29" w:rsidRDefault="00000000">
            <w:pPr>
              <w:pStyle w:val="Textbody"/>
              <w:spacing w:after="0"/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E366E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B09AE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7C37FEAC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019E8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БАС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EA1D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19.08.2022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7BCE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11482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4867A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7945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3ADC5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E38DB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54D12A77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219E1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Опер мат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776ED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01.09.2022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A1FB0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26273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E889E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ДНК МБТ2+, ТБ биочип ЛЧ сохр к RH</w:t>
            </w: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BDB8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1CAD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МБТ</w:t>
            </w: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FA387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73D216A1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6E87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мокрота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08015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05.09.2022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E8CA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12078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6D982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306D9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A9CA2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7B89C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085C0FDA" w14:textId="77777777">
        <w:trPr>
          <w:cantSplit/>
        </w:trPr>
        <w:tc>
          <w:tcPr>
            <w:tcW w:w="134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B1626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мокрота</w:t>
            </w:r>
          </w:p>
        </w:tc>
        <w:tc>
          <w:tcPr>
            <w:tcW w:w="1649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D8CCA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06.09.2022</w:t>
            </w:r>
          </w:p>
        </w:tc>
        <w:tc>
          <w:tcPr>
            <w:tcW w:w="171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F0B2E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12197</w:t>
            </w:r>
          </w:p>
        </w:tc>
        <w:tc>
          <w:tcPr>
            <w:tcW w:w="1749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CCFD5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DFC57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отр</w:t>
            </w:r>
          </w:p>
        </w:tc>
        <w:tc>
          <w:tcPr>
            <w:tcW w:w="182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666E8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688D4" w14:textId="77777777" w:rsidR="00DC2A29" w:rsidRDefault="00DC2A29">
            <w:pPr>
              <w:pStyle w:val="Textbody"/>
              <w:spacing w:after="0"/>
              <w:rPr>
                <w:rFonts w:ascii="Times New Roman" w:hAnsi="Times New Roman"/>
              </w:rPr>
            </w:pPr>
          </w:p>
        </w:tc>
      </w:tr>
      <w:tr w:rsidR="00DC2A29" w14:paraId="5B9B0E35" w14:textId="77777777">
        <w:trPr>
          <w:cantSplit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8C1B6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</w:rPr>
              <w:t xml:space="preserve">Хирургическое лечение: </w:t>
            </w:r>
            <w:r>
              <w:rPr>
                <w:rFonts w:ascii="Times New Roman" w:hAnsi="Times New Roman"/>
                <w:b/>
                <w:sz w:val="23"/>
                <w:szCs w:val="23"/>
                <w:lang w:eastAsia="en-US"/>
              </w:rPr>
              <w:t>31.08.2022</w:t>
            </w:r>
            <w:r>
              <w:rPr>
                <w:rFonts w:ascii="Times New Roman" w:hAnsi="Times New Roman"/>
                <w:sz w:val="23"/>
                <w:szCs w:val="23"/>
                <w:lang w:eastAsia="en-US"/>
              </w:rPr>
              <w:t xml:space="preserve"> пациенту проведена операция- ВАТС резекция части S6, S9 правого легкого. Из операционного материала методом МГМ обнаружена ДНК МБТ 2+, ТБ-Биочип  ЛЧ сохр к RH.</w:t>
            </w:r>
          </w:p>
          <w:p w14:paraId="6C8C40B3" w14:textId="77777777" w:rsidR="00DC2A29" w:rsidRDefault="00000000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Послеоперационный период гладкий, дренажи удалены в срок, швы сняты на 14 сутки, п/о рана заживление первичным натяжением.</w:t>
            </w:r>
          </w:p>
        </w:tc>
      </w:tr>
      <w:tr w:rsidR="00DC2A29" w14:paraId="286293E5" w14:textId="77777777">
        <w:trPr>
          <w:cantSplit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CF8C5" w14:textId="77777777" w:rsidR="00DC2A29" w:rsidRDefault="0000000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Гистологическое исследование №4024-27/22:</w:t>
            </w:r>
          </w:p>
          <w:p w14:paraId="63607E86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Макро:</w:t>
            </w:r>
            <w:r>
              <w:rPr>
                <w:rFonts w:ascii="Times New Roman" w:hAnsi="Times New Roman" w:cs="Times New Roman"/>
              </w:rPr>
              <w:t xml:space="preserve"> 1. фрагмент легочной ткани в одной емкости, 6х6х5.5 см, с очагом инкапсулированного казеоза до 3х2.5х1.5 см. Плевра гладкая, синюшная с очагами бурых наложений.</w:t>
            </w:r>
          </w:p>
          <w:p w14:paraId="07E2B62C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Микро: </w:t>
            </w:r>
            <w:r>
              <w:rPr>
                <w:rFonts w:ascii="Times New Roman" w:hAnsi="Times New Roman" w:cs="Times New Roman"/>
              </w:rPr>
              <w:t>в препаратах легочная ткань, с чередующимися участками дис и ателектаза, мозаичными участками неравномерной инфильтрации межальвеолярных перегородок лимфо-макрофагальными элементами, явлениями периваскулярного и перибронхиолярного склероза. Очагом инкапсулированного казеоза с признаками уплотнения и организации в двухслойной капсуле, с наличием фиброзирующихся эпителиоидноклеточных гранулем. Перифокально единичные разновозрастные гранулемы, без казеификации.</w:t>
            </w:r>
          </w:p>
          <w:p w14:paraId="1F736125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Заключение: </w:t>
            </w:r>
            <w:r>
              <w:rPr>
                <w:rFonts w:ascii="Times New Roman" w:hAnsi="Times New Roman" w:cs="Times New Roman"/>
              </w:rPr>
              <w:t>Картина туберкулемы в легочной ткани с минимальной активностью.</w:t>
            </w:r>
          </w:p>
        </w:tc>
      </w:tr>
      <w:tr w:rsidR="00DC2A29" w14:paraId="23FDB466" w14:textId="77777777">
        <w:trPr>
          <w:cantSplit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08EA8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Проведённая специфическая терапия</w:t>
            </w:r>
          </w:p>
        </w:tc>
      </w:tr>
      <w:tr w:rsidR="00DC2A29" w14:paraId="7A5FC3E4" w14:textId="77777777">
        <w:trPr>
          <w:cantSplit/>
        </w:trPr>
        <w:tc>
          <w:tcPr>
            <w:tcW w:w="23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E8013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Режим и дата его назначения</w:t>
            </w:r>
          </w:p>
        </w:tc>
        <w:tc>
          <w:tcPr>
            <w:tcW w:w="19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43CA1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Фаза</w:t>
            </w:r>
          </w:p>
        </w:tc>
        <w:tc>
          <w:tcPr>
            <w:tcW w:w="416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6E39F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Схема (с указанием суточной дозы)</w:t>
            </w:r>
          </w:p>
        </w:tc>
        <w:tc>
          <w:tcPr>
            <w:tcW w:w="23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43C6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Количество принятых доз</w:t>
            </w:r>
          </w:p>
        </w:tc>
      </w:tr>
      <w:tr w:rsidR="00DC2A29" w14:paraId="431BDEDA" w14:textId="77777777">
        <w:trPr>
          <w:cantSplit/>
        </w:trPr>
        <w:tc>
          <w:tcPr>
            <w:tcW w:w="2368" w:type="dxa"/>
            <w:gridSpan w:val="10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AEE2D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3РХТ с   14.09.2022</w:t>
            </w:r>
          </w:p>
        </w:tc>
        <w:tc>
          <w:tcPr>
            <w:tcW w:w="1964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00100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ИФ</w:t>
            </w:r>
          </w:p>
        </w:tc>
        <w:tc>
          <w:tcPr>
            <w:tcW w:w="4164" w:type="dxa"/>
            <w:gridSpan w:val="2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32FE0" w14:textId="77777777" w:rsidR="00DC2A2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lang w:eastAsia="en-US"/>
              </w:rPr>
              <w:t>R 0,6, H 0,6, Z 1,5, E 1,2</w:t>
            </w:r>
          </w:p>
        </w:tc>
        <w:tc>
          <w:tcPr>
            <w:tcW w:w="234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053CE" w14:textId="77777777" w:rsidR="00DC2A29" w:rsidRDefault="00000000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11д</w:t>
            </w:r>
          </w:p>
        </w:tc>
      </w:tr>
      <w:tr w:rsidR="00DC2A29" w14:paraId="20E657E9" w14:textId="77777777">
        <w:trPr>
          <w:cantSplit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122F2" w14:textId="77777777" w:rsidR="00DC2A29" w:rsidRDefault="00000000">
            <w:pPr>
              <w:pStyle w:val="Standard"/>
              <w:spacing w:after="0"/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Переносимость лекарственных препаратов: </w:t>
            </w:r>
            <w:r>
              <w:rPr>
                <w:rFonts w:ascii="Times New Roman" w:hAnsi="Times New Roman"/>
                <w:color w:val="000000"/>
              </w:rPr>
              <w:t>учитывая однократное повышение печеночных трансаминаз в биохимическом анализе крови от 19.09.2022г (АЛТ 166,4 ед/л, АСТ 95,6 ед/л), пациенту после проведения гепатопротекторной и дезинтоксикационной терапии и нормализации печеночных показателей, возобновлена ПТТ на фоне гормональной терапии преднизолоном  15мг с постепенным снижением дозы до полной отмены. Гормональная терапия начата с 29.09.2022г (преднизолон 15мг №7, 10мг №7, 5мг №7, 2,5мг №7).</w:t>
            </w:r>
          </w:p>
        </w:tc>
      </w:tr>
      <w:tr w:rsidR="00DC2A29" w14:paraId="26452E71" w14:textId="77777777">
        <w:trPr>
          <w:cantSplit/>
          <w:trHeight w:val="143"/>
        </w:trPr>
        <w:tc>
          <w:tcPr>
            <w:tcW w:w="10845" w:type="dxa"/>
            <w:gridSpan w:val="5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4FC0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Результаты проводимого лечения</w:t>
            </w:r>
            <w:r>
              <w:rPr>
                <w:rFonts w:ascii="Times New Roman" w:hAnsi="Times New Roman" w:cs="Times New Roman"/>
                <w:color w:val="000000"/>
              </w:rPr>
              <w:t>: клинически и рентгенологически – улучшение.</w:t>
            </w:r>
          </w:p>
          <w:p w14:paraId="5C4B44E0" w14:textId="77777777" w:rsidR="00DC2A29" w:rsidRDefault="00000000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u w:val="single"/>
              </w:rPr>
              <w:t>На момент выписки</w:t>
            </w:r>
            <w:r>
              <w:rPr>
                <w:rFonts w:ascii="Times New Roman" w:hAnsi="Times New Roman" w:cs="Times New Roman"/>
                <w:color w:val="000000"/>
              </w:rPr>
              <w:t>: жалоб нет. Состояние удовлетворительное. Не температурит. Кожа, склеры обычного вида. Отеков нет. Периф. л\у не увеличены. Дыхание везикулярное, с жестковатым оттенком. Хрипов нет. ЧДД 17 в минуту. Пульс 75 в минуту. АД 120/80 мм рт ст. Язык влажный. Диспепсии нет. Живот спокойный. Стул обычной окраски, оформленный. Дизурии нет. Воспаления п\о рубца нет. Швы сняты.</w:t>
            </w:r>
          </w:p>
          <w:p w14:paraId="4E9E3432" w14:textId="77777777" w:rsidR="00DC2A29" w:rsidRDefault="00000000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</w:rPr>
              <w:t>Хирургический этап лечения завершен. Пациент выписывается по заявлению, в связи с семейными обстоятельствами. С пациентом неоднократно проводилась беседа о необходимости лечения в условиях стационара в ИФ лечения  ПТП, однако пациент настаивает на выписке. Выписан на основании письменного заявления.</w:t>
            </w:r>
          </w:p>
        </w:tc>
      </w:tr>
      <w:tr w:rsidR="00DC2A29" w14:paraId="1C2FD864" w14:textId="77777777">
        <w:trPr>
          <w:cantSplit/>
          <w:trHeight w:val="143"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37B71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Рекомендации:</w:t>
            </w:r>
          </w:p>
          <w:p w14:paraId="51738873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 xml:space="preserve">1) Продолжить лечение по 3 РХТ ИФ в послеоперационном периоде, с учетом данных ЛЧ МБТ и индивидуальной переносимостью организма в объеме: </w:t>
            </w:r>
            <w:r>
              <w:rPr>
                <w:rFonts w:ascii="Times New Roman" w:hAnsi="Times New Roman" w:cs="Times New Roman"/>
                <w:color w:val="000000"/>
                <w:lang w:eastAsia="en-US"/>
              </w:rPr>
              <w:t>R 0,6, H 0,6, Z 1,5, E 1,2 на фоне гепатопротекторной и симптоматической терапии  в условиях стационара;</w:t>
            </w:r>
          </w:p>
          <w:p w14:paraId="58467AEB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2) Продолжить гормональную терапию преднизолоном 15мг с постепенным снижением дозы, до полной отмены;</w:t>
            </w:r>
          </w:p>
          <w:p w14:paraId="22E66CBA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3) Контроль клинического и биохимического анализов крови 1 раз в две недели;</w:t>
            </w:r>
          </w:p>
          <w:p w14:paraId="7CE5EFDC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lang w:eastAsia="en-US"/>
              </w:rPr>
              <w:t>4) Контроль КТ ОГК через два месяца после операции с последующей консультацией торакального хирурга</w:t>
            </w:r>
          </w:p>
        </w:tc>
      </w:tr>
      <w:tr w:rsidR="00DC2A29" w14:paraId="2BE0DFA6" w14:textId="77777777">
        <w:trPr>
          <w:cantSplit/>
          <w:trHeight w:val="143"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D2567" w14:textId="77777777" w:rsidR="00DC2A29" w:rsidRDefault="0000000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color w:val="000000"/>
              </w:rPr>
              <w:t>Экспертиза временной нетрудоспособности:</w:t>
            </w:r>
            <w:r>
              <w:rPr>
                <w:rFonts w:ascii="Times New Roman" w:hAnsi="Times New Roman" w:cs="Times New Roman"/>
                <w:color w:val="000000"/>
              </w:rPr>
              <w:t xml:space="preserve"> не нуждается</w:t>
            </w:r>
          </w:p>
        </w:tc>
      </w:tr>
      <w:tr w:rsidR="00DC2A29" w14:paraId="691F19DB" w14:textId="77777777">
        <w:trPr>
          <w:cantSplit/>
          <w:trHeight w:val="143"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0A743" w14:textId="4C240850" w:rsidR="00DC2A29" w:rsidRDefault="00000000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</w:rPr>
              <w:t xml:space="preserve">Лечащий врач                            ___________________________ </w:t>
            </w:r>
            <w:r w:rsidR="00A27C5F">
              <w:rPr>
                <w:rFonts w:ascii="Times New Roman" w:hAnsi="Times New Roman" w:cs="Times New Roman"/>
                <w:color w:val="000000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27C5F">
              <w:rPr>
                <w:rFonts w:ascii="Times New Roman" w:hAnsi="Times New Roman" w:cs="Times New Roman"/>
                <w:color w:val="000000"/>
              </w:rPr>
              <w:t>И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A27C5F">
              <w:rPr>
                <w:rFonts w:ascii="Times New Roman" w:hAnsi="Times New Roman" w:cs="Times New Roman"/>
                <w:color w:val="000000"/>
              </w:rPr>
              <w:t>О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61B5C48B" w14:textId="77777777" w:rsidR="00A27C5F" w:rsidRDefault="00000000" w:rsidP="00A27C5F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</w:rPr>
              <w:t>Завед. ТЛХО  __________________________________________</w:t>
            </w:r>
            <w:r w:rsidR="00A27C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27C5F">
              <w:rPr>
                <w:rFonts w:ascii="Times New Roman" w:hAnsi="Times New Roman" w:cs="Times New Roman"/>
                <w:color w:val="000000"/>
              </w:rPr>
              <w:t>Фамилия И.О.</w:t>
            </w:r>
          </w:p>
          <w:p w14:paraId="29C79801" w14:textId="71452BFC" w:rsidR="00DC2A29" w:rsidRDefault="00000000" w:rsidP="00A27C5F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Заместитель главного врача по лечеб.части,к.м.н ____________</w:t>
            </w:r>
            <w:r w:rsidR="00A27C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27C5F">
              <w:rPr>
                <w:rFonts w:ascii="Times New Roman" w:hAnsi="Times New Roman" w:cs="Times New Roman"/>
                <w:color w:val="000000"/>
              </w:rPr>
              <w:t>Фамилия И.О.</w:t>
            </w:r>
          </w:p>
        </w:tc>
      </w:tr>
      <w:tr w:rsidR="00DC2A29" w14:paraId="38B9C6C5" w14:textId="77777777">
        <w:trPr>
          <w:cantSplit/>
          <w:trHeight w:val="143"/>
        </w:trPr>
        <w:tc>
          <w:tcPr>
            <w:tcW w:w="10845" w:type="dxa"/>
            <w:gridSpan w:val="5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FC8F0" w14:textId="77777777" w:rsidR="00DC2A29" w:rsidRDefault="0000000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данными выписного эпикриза ознакомлен.</w:t>
            </w:r>
          </w:p>
          <w:p w14:paraId="693C8BFB" w14:textId="77777777" w:rsidR="00DC2A29" w:rsidRDefault="0000000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Стекла и блоки гистологического исследования получены на руки.</w:t>
            </w:r>
          </w:p>
          <w:p w14:paraId="52D3127F" w14:textId="77777777" w:rsidR="00DC2A29" w:rsidRDefault="0000000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Претензий к проведенным медицинским мероприятиям в отношении меня и к медицинскому персоналу стационара</w:t>
            </w:r>
          </w:p>
          <w:p w14:paraId="067964B6" w14:textId="77777777" w:rsidR="00DC2A29" w:rsidRDefault="0000000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 ИМЕЮ.</w:t>
            </w:r>
          </w:p>
          <w:p w14:paraId="7A195409" w14:textId="77777777" w:rsidR="00DC2A29" w:rsidRDefault="0000000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«_____» _________________ 2022 года    Пациент   ______________________ / ____________________________/</w:t>
            </w:r>
          </w:p>
        </w:tc>
      </w:tr>
    </w:tbl>
    <w:p w14:paraId="4A0B43D0" w14:textId="77777777" w:rsidR="00DC2A29" w:rsidRDefault="00DC2A29">
      <w:pPr>
        <w:pStyle w:val="Standard"/>
        <w:rPr>
          <w:rFonts w:ascii="Times New Roman" w:hAnsi="Times New Roman" w:cs="Times New Roman"/>
          <w:sz w:val="24"/>
          <w:szCs w:val="24"/>
        </w:rPr>
      </w:pPr>
    </w:p>
    <w:sectPr w:rsidR="00DC2A29">
      <w:pgSz w:w="12240" w:h="15840"/>
      <w:pgMar w:top="624" w:right="1440" w:bottom="6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B3FB" w14:textId="77777777" w:rsidR="00AA7E62" w:rsidRDefault="00AA7E62">
      <w:r>
        <w:separator/>
      </w:r>
    </w:p>
  </w:endnote>
  <w:endnote w:type="continuationSeparator" w:id="0">
    <w:p w14:paraId="77CD0484" w14:textId="77777777" w:rsidR="00AA7E62" w:rsidRDefault="00AA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WT TimerTST">
    <w:charset w:val="00"/>
    <w:family w:val="roman"/>
    <w:pitch w:val="variable"/>
  </w:font>
  <w:font w:name="Droid Sans Fallback">
    <w:charset w:val="00"/>
    <w:family w:val="roman"/>
    <w:pitch w:val="default"/>
  </w:font>
  <w:font w:name="DejaVu Sans">
    <w:charset w:val="00"/>
    <w:family w:val="roman"/>
    <w:pitch w:val="default"/>
  </w:font>
  <w:font w:name="Liberation Mono">
    <w:altName w:val="Cambria"/>
    <w:charset w:val="00"/>
    <w:family w:val="roman"/>
    <w:pitch w:val="variable"/>
  </w:font>
  <w:font w:name="Nimbus Mono L">
    <w:charset w:val="00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4CD2" w14:textId="77777777" w:rsidR="00AA7E62" w:rsidRDefault="00AA7E62">
      <w:r>
        <w:rPr>
          <w:color w:val="000000"/>
        </w:rPr>
        <w:separator/>
      </w:r>
    </w:p>
  </w:footnote>
  <w:footnote w:type="continuationSeparator" w:id="0">
    <w:p w14:paraId="7867DC51" w14:textId="77777777" w:rsidR="00AA7E62" w:rsidRDefault="00AA7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29"/>
    <w:rsid w:val="00027135"/>
    <w:rsid w:val="001068E4"/>
    <w:rsid w:val="001E72FB"/>
    <w:rsid w:val="00A27C5F"/>
    <w:rsid w:val="00AA7E62"/>
    <w:rsid w:val="00D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1896"/>
  <w15:docId w15:val="{9A1FDC4B-F4DB-4BAE-9A1A-7858003E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customStyle="1" w:styleId="1">
    <w:name w:val="Указатель1"/>
    <w:basedOn w:val="Standard"/>
    <w:pPr>
      <w:suppressLineNumbers/>
    </w:pPr>
    <w:rPr>
      <w:rFonts w:cs="Droid Sans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Standarduser">
    <w:name w:val="Standard (user)"/>
    <w:pPr>
      <w:widowControl/>
      <w:suppressAutoHyphens/>
    </w:pPr>
    <w:rPr>
      <w:rFonts w:ascii="PWT TimerTST" w:eastAsia="Droid Sans Fallback" w:hAnsi="PWT TimerTST" w:cs="DejaVu Sans"/>
    </w:rPr>
  </w:style>
  <w:style w:type="paragraph" w:customStyle="1" w:styleId="PreformattedText">
    <w:name w:val="Preformatted Text"/>
    <w:basedOn w:val="Standarduser"/>
    <w:rPr>
      <w:rFonts w:ascii="Liberation Mono" w:eastAsia="Nimbus Mono L" w:hAnsi="Liberation Mono" w:cs="Liberation Mono"/>
      <w:sz w:val="20"/>
      <w:szCs w:val="20"/>
    </w:rPr>
  </w:style>
  <w:style w:type="paragraph" w:customStyle="1" w:styleId="PreformattedTextuser">
    <w:name w:val="Preformatted Text (user)"/>
    <w:basedOn w:val="Standarduser"/>
    <w:pPr>
      <w:spacing w:after="200" w:line="276" w:lineRule="auto"/>
    </w:pPr>
    <w:rPr>
      <w:rFonts w:ascii="Liberation Mono" w:eastAsia="Nimbus Mono L" w:hAnsi="Liberation Mono" w:cs="Liberation Mono"/>
      <w:sz w:val="22"/>
      <w:szCs w:val="22"/>
    </w:rPr>
  </w:style>
  <w:style w:type="character" w:customStyle="1" w:styleId="10">
    <w:name w:val="Основной шрифт абзаца1"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6">
    <w:name w:val="Текст выноски Знак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lastModifiedBy>user</cp:lastModifiedBy>
  <cp:revision>3</cp:revision>
  <cp:lastPrinted>2022-10-05T13:32:00Z</cp:lastPrinted>
  <dcterms:created xsi:type="dcterms:W3CDTF">2022-10-13T10:10:00Z</dcterms:created>
  <dcterms:modified xsi:type="dcterms:W3CDTF">2022-10-18T08:46:00Z</dcterms:modified>
</cp:coreProperties>
</file>