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45F" w:rsidRDefault="0022245F" w:rsidP="0022245F">
      <w:pPr>
        <w:spacing w:after="0" w:line="240" w:lineRule="auto"/>
        <w:jc w:val="center"/>
      </w:pPr>
      <w:r>
        <w:t>МИНОБРНАУКИ РОССИИ</w:t>
      </w:r>
    </w:p>
    <w:p w:rsidR="0022245F" w:rsidRDefault="0022245F" w:rsidP="0022245F">
      <w:pPr>
        <w:spacing w:after="0" w:line="240" w:lineRule="auto"/>
        <w:jc w:val="center"/>
      </w:pPr>
      <w:r>
        <w:t xml:space="preserve"> Федеральное государственное бюджетное образовательное</w:t>
      </w:r>
    </w:p>
    <w:p w:rsidR="0022245F" w:rsidRDefault="0022245F" w:rsidP="0022245F">
      <w:pPr>
        <w:spacing w:after="0" w:line="240" w:lineRule="auto"/>
        <w:jc w:val="center"/>
      </w:pPr>
      <w:r>
        <w:t xml:space="preserve"> учреждение высшего образования </w:t>
      </w:r>
    </w:p>
    <w:p w:rsidR="0022245F" w:rsidRDefault="0022245F" w:rsidP="0022245F">
      <w:pPr>
        <w:spacing w:after="0" w:line="240" w:lineRule="auto"/>
        <w:jc w:val="center"/>
      </w:pPr>
      <w:r>
        <w:t xml:space="preserve">«Ижевский государственный технический университет </w:t>
      </w:r>
    </w:p>
    <w:p w:rsidR="0022245F" w:rsidRDefault="0022245F" w:rsidP="0022245F">
      <w:pPr>
        <w:spacing w:after="0" w:line="240" w:lineRule="auto"/>
        <w:jc w:val="center"/>
      </w:pPr>
      <w:r>
        <w:t>имени М.Т. Калашникова»</w:t>
      </w:r>
    </w:p>
    <w:p w:rsidR="0022245F" w:rsidRDefault="0022245F" w:rsidP="0022245F">
      <w:pPr>
        <w:spacing w:after="0" w:line="240" w:lineRule="auto"/>
        <w:jc w:val="center"/>
      </w:pPr>
      <w:r>
        <w:t xml:space="preserve"> (ФГБОУ ВО «</w:t>
      </w:r>
      <w:proofErr w:type="spellStart"/>
      <w:r>
        <w:t>ИжГТУ</w:t>
      </w:r>
      <w:proofErr w:type="spellEnd"/>
      <w:r>
        <w:t xml:space="preserve"> имени М.Т. Калашникова»)</w:t>
      </w:r>
    </w:p>
    <w:p w:rsidR="0022245F" w:rsidRDefault="0022245F" w:rsidP="0022245F">
      <w:pPr>
        <w:spacing w:after="0" w:line="240" w:lineRule="auto"/>
        <w:jc w:val="center"/>
      </w:pPr>
      <w:r>
        <w:t>Факультет «Математика и естественные науки»</w:t>
      </w:r>
    </w:p>
    <w:p w:rsidR="0022245F" w:rsidRDefault="0022245F" w:rsidP="0022245F">
      <w:pPr>
        <w:spacing w:after="0" w:line="240" w:lineRule="auto"/>
        <w:jc w:val="center"/>
      </w:pPr>
      <w:r>
        <w:t>Кафедра «Прикладная математика и информационные технологии»</w:t>
      </w:r>
    </w:p>
    <w:p w:rsidR="0022245F" w:rsidRDefault="0022245F" w:rsidP="0022245F"/>
    <w:p w:rsidR="0022245F" w:rsidRDefault="0022245F" w:rsidP="0022245F">
      <w:pPr>
        <w:jc w:val="center"/>
      </w:pPr>
    </w:p>
    <w:p w:rsidR="0022245F" w:rsidRDefault="0022245F" w:rsidP="0022245F">
      <w:pPr>
        <w:jc w:val="center"/>
      </w:pPr>
    </w:p>
    <w:p w:rsidR="0022245F" w:rsidRDefault="0022245F" w:rsidP="0022245F">
      <w:pPr>
        <w:spacing w:after="0"/>
        <w:jc w:val="center"/>
      </w:pPr>
      <w:r>
        <w:t>От</w:t>
      </w:r>
      <w:r w:rsidR="00F82CBF">
        <w:t>чет по самостоятельной работе №2</w:t>
      </w:r>
      <w:r>
        <w:t xml:space="preserve"> </w:t>
      </w:r>
    </w:p>
    <w:p w:rsidR="0022245F" w:rsidRDefault="0022245F" w:rsidP="0022245F">
      <w:pPr>
        <w:spacing w:after="0"/>
        <w:jc w:val="center"/>
      </w:pPr>
    </w:p>
    <w:p w:rsidR="0022245F" w:rsidRDefault="0022245F" w:rsidP="0022245F">
      <w:pPr>
        <w:spacing w:after="0"/>
        <w:jc w:val="center"/>
      </w:pPr>
      <w:r>
        <w:t>по дисциплине «Интеллектуальные методы анализа данных»</w:t>
      </w:r>
    </w:p>
    <w:p w:rsidR="0022245F" w:rsidRDefault="0022245F" w:rsidP="0022245F">
      <w:pPr>
        <w:spacing w:after="0"/>
        <w:jc w:val="center"/>
      </w:pPr>
      <w:r>
        <w:t>на тему «</w:t>
      </w:r>
      <w:r w:rsidR="00795F6C">
        <w:t>Построение радиальной нейронной сети</w:t>
      </w:r>
      <w:r>
        <w:t>»</w:t>
      </w:r>
    </w:p>
    <w:p w:rsidR="0022245F" w:rsidRDefault="0022245F" w:rsidP="0022245F">
      <w:pPr>
        <w:spacing w:after="0"/>
        <w:jc w:val="center"/>
      </w:pPr>
    </w:p>
    <w:p w:rsidR="0022245F" w:rsidRDefault="009B41AE" w:rsidP="0022245F">
      <w:pPr>
        <w:spacing w:after="0"/>
        <w:jc w:val="center"/>
      </w:pPr>
      <w:r>
        <w:t>Вариант 10</w:t>
      </w:r>
    </w:p>
    <w:p w:rsidR="0022245F" w:rsidRDefault="0022245F" w:rsidP="0022245F">
      <w:pPr>
        <w:jc w:val="center"/>
      </w:pPr>
    </w:p>
    <w:p w:rsidR="0022245F" w:rsidRDefault="0022245F" w:rsidP="0022245F">
      <w:pPr>
        <w:jc w:val="center"/>
        <w:rPr>
          <w:rFonts w:cs="Times New Roman"/>
          <w:sz w:val="36"/>
        </w:rPr>
      </w:pPr>
    </w:p>
    <w:p w:rsidR="0022245F" w:rsidRDefault="0022245F" w:rsidP="0022245F">
      <w:pPr>
        <w:jc w:val="center"/>
        <w:rPr>
          <w:rFonts w:cs="Times New Roman"/>
          <w:sz w:val="36"/>
        </w:rPr>
      </w:pPr>
    </w:p>
    <w:p w:rsidR="0022245F" w:rsidRPr="00614851" w:rsidRDefault="0022245F" w:rsidP="0022245F">
      <w:pPr>
        <w:jc w:val="center"/>
        <w:rPr>
          <w:rFonts w:cs="Times New Roman"/>
          <w:sz w:val="3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3"/>
      </w:tblGrid>
      <w:tr w:rsidR="0022245F" w:rsidRPr="00614851" w:rsidTr="00F85C96">
        <w:tc>
          <w:tcPr>
            <w:tcW w:w="4785" w:type="dxa"/>
          </w:tcPr>
          <w:p w:rsidR="0022245F" w:rsidRPr="00614851" w:rsidRDefault="0022245F" w:rsidP="00F85C96">
            <w:pPr>
              <w:spacing w:line="276" w:lineRule="auto"/>
              <w:rPr>
                <w:rFonts w:ascii="Times New Roman" w:hAnsi="Times New Roman" w:cs="Times New Roman"/>
                <w:sz w:val="28"/>
              </w:rPr>
            </w:pPr>
            <w:r w:rsidRPr="00614851">
              <w:rPr>
                <w:rFonts w:ascii="Times New Roman" w:hAnsi="Times New Roman" w:cs="Times New Roman"/>
                <w:sz w:val="28"/>
              </w:rPr>
              <w:t>Выполнил:</w:t>
            </w:r>
          </w:p>
          <w:p w:rsidR="0022245F" w:rsidRPr="00614851" w:rsidRDefault="0022245F" w:rsidP="00F85C96">
            <w:pPr>
              <w:rPr>
                <w:rFonts w:ascii="Times New Roman" w:hAnsi="Times New Roman" w:cs="Times New Roman"/>
                <w:sz w:val="28"/>
              </w:rPr>
            </w:pPr>
            <w:r w:rsidRPr="00614851">
              <w:rPr>
                <w:rFonts w:ascii="Times New Roman" w:hAnsi="Times New Roman" w:cs="Times New Roman"/>
                <w:sz w:val="28"/>
              </w:rPr>
              <w:t xml:space="preserve">студент группы </w:t>
            </w:r>
            <w:r w:rsidR="009B41AE" w:rsidRPr="00F83CF8">
              <w:rPr>
                <w:rFonts w:ascii="Times New Roman" w:hAnsi="Times New Roman" w:cs="Times New Roman"/>
                <w:sz w:val="28"/>
              </w:rPr>
              <w:t>М22-511-1</w:t>
            </w:r>
          </w:p>
          <w:p w:rsidR="0022245F" w:rsidRPr="00614851" w:rsidRDefault="0022245F" w:rsidP="00F85C96">
            <w:pPr>
              <w:rPr>
                <w:rFonts w:ascii="Times New Roman" w:hAnsi="Times New Roman" w:cs="Times New Roman"/>
                <w:sz w:val="28"/>
              </w:rPr>
            </w:pPr>
          </w:p>
          <w:p w:rsidR="0022245F" w:rsidRPr="00614851" w:rsidRDefault="0022245F" w:rsidP="00F85C96">
            <w:pPr>
              <w:spacing w:line="276" w:lineRule="auto"/>
              <w:rPr>
                <w:rFonts w:ascii="Times New Roman" w:hAnsi="Times New Roman" w:cs="Times New Roman"/>
                <w:sz w:val="28"/>
              </w:rPr>
            </w:pPr>
            <w:r>
              <w:rPr>
                <w:rFonts w:ascii="Times New Roman" w:hAnsi="Times New Roman" w:cs="Times New Roman"/>
                <w:sz w:val="28"/>
              </w:rPr>
              <w:t>Проверил</w:t>
            </w:r>
            <w:r w:rsidRPr="00614851">
              <w:rPr>
                <w:rFonts w:ascii="Times New Roman" w:hAnsi="Times New Roman" w:cs="Times New Roman"/>
                <w:sz w:val="28"/>
              </w:rPr>
              <w:t>:</w:t>
            </w:r>
          </w:p>
          <w:p w:rsidR="0022245F" w:rsidRPr="00614851" w:rsidRDefault="0022245F" w:rsidP="00F85C96">
            <w:pPr>
              <w:rPr>
                <w:rFonts w:ascii="Times New Roman" w:hAnsi="Times New Roman" w:cs="Times New Roman"/>
                <w:sz w:val="28"/>
              </w:rPr>
            </w:pPr>
            <w:r w:rsidRPr="00614851">
              <w:rPr>
                <w:rFonts w:ascii="Times New Roman" w:hAnsi="Times New Roman" w:cs="Times New Roman"/>
                <w:sz w:val="28"/>
              </w:rPr>
              <w:t>д.ф.-м.н., профессор</w:t>
            </w:r>
          </w:p>
        </w:tc>
        <w:tc>
          <w:tcPr>
            <w:tcW w:w="4786" w:type="dxa"/>
          </w:tcPr>
          <w:p w:rsidR="0022245F" w:rsidRPr="00614851" w:rsidRDefault="0022245F" w:rsidP="00F85C96">
            <w:pPr>
              <w:jc w:val="right"/>
              <w:rPr>
                <w:rFonts w:ascii="Times New Roman" w:hAnsi="Times New Roman" w:cs="Times New Roman"/>
                <w:sz w:val="28"/>
              </w:rPr>
            </w:pPr>
          </w:p>
          <w:p w:rsidR="0022245F" w:rsidRPr="00614851" w:rsidRDefault="009B41AE" w:rsidP="00F85C96">
            <w:pPr>
              <w:jc w:val="right"/>
              <w:rPr>
                <w:rFonts w:ascii="Times New Roman" w:hAnsi="Times New Roman" w:cs="Times New Roman"/>
                <w:sz w:val="28"/>
              </w:rPr>
            </w:pPr>
            <w:r>
              <w:rPr>
                <w:rFonts w:ascii="Times New Roman" w:hAnsi="Times New Roman" w:cs="Times New Roman"/>
                <w:sz w:val="28"/>
              </w:rPr>
              <w:t>Жуйков Д</w:t>
            </w:r>
            <w:r w:rsidRPr="00614851">
              <w:rPr>
                <w:rFonts w:ascii="Times New Roman" w:hAnsi="Times New Roman" w:cs="Times New Roman"/>
                <w:sz w:val="28"/>
              </w:rPr>
              <w:t>.</w:t>
            </w:r>
            <w:r>
              <w:rPr>
                <w:rFonts w:ascii="Times New Roman" w:hAnsi="Times New Roman" w:cs="Times New Roman"/>
                <w:sz w:val="28"/>
              </w:rPr>
              <w:t xml:space="preserve"> А</w:t>
            </w:r>
            <w:r w:rsidR="0022245F" w:rsidRPr="00614851">
              <w:rPr>
                <w:rFonts w:ascii="Times New Roman" w:hAnsi="Times New Roman" w:cs="Times New Roman"/>
                <w:sz w:val="28"/>
              </w:rPr>
              <w:t>.</w:t>
            </w:r>
          </w:p>
          <w:p w:rsidR="0022245F" w:rsidRPr="00614851" w:rsidRDefault="0022245F" w:rsidP="00F85C96">
            <w:pPr>
              <w:jc w:val="right"/>
              <w:rPr>
                <w:rFonts w:ascii="Times New Roman" w:hAnsi="Times New Roman" w:cs="Times New Roman"/>
                <w:sz w:val="28"/>
              </w:rPr>
            </w:pPr>
          </w:p>
          <w:p w:rsidR="0022245F" w:rsidRDefault="0022245F" w:rsidP="00F85C96">
            <w:pPr>
              <w:jc w:val="right"/>
              <w:rPr>
                <w:rFonts w:ascii="Times New Roman" w:hAnsi="Times New Roman" w:cs="Times New Roman"/>
                <w:sz w:val="28"/>
              </w:rPr>
            </w:pPr>
          </w:p>
          <w:p w:rsidR="0022245F" w:rsidRPr="00614851" w:rsidRDefault="0022245F" w:rsidP="00F85C96">
            <w:pPr>
              <w:jc w:val="right"/>
              <w:rPr>
                <w:rFonts w:ascii="Times New Roman" w:hAnsi="Times New Roman" w:cs="Times New Roman"/>
                <w:sz w:val="28"/>
              </w:rPr>
            </w:pPr>
            <w:proofErr w:type="spellStart"/>
            <w:r w:rsidRPr="00614851">
              <w:rPr>
                <w:rFonts w:ascii="Times New Roman" w:hAnsi="Times New Roman" w:cs="Times New Roman"/>
                <w:sz w:val="28"/>
              </w:rPr>
              <w:t>Тененев</w:t>
            </w:r>
            <w:proofErr w:type="spellEnd"/>
            <w:r w:rsidRPr="00614851">
              <w:rPr>
                <w:rFonts w:ascii="Times New Roman" w:hAnsi="Times New Roman" w:cs="Times New Roman"/>
                <w:sz w:val="28"/>
              </w:rPr>
              <w:t xml:space="preserve"> В.А.</w:t>
            </w:r>
          </w:p>
        </w:tc>
      </w:tr>
      <w:tr w:rsidR="0022245F" w:rsidRPr="00614851" w:rsidTr="00F85C96">
        <w:tc>
          <w:tcPr>
            <w:tcW w:w="4785" w:type="dxa"/>
          </w:tcPr>
          <w:p w:rsidR="0022245F" w:rsidRPr="00614851" w:rsidRDefault="0022245F" w:rsidP="00F85C96">
            <w:pPr>
              <w:spacing w:line="276" w:lineRule="auto"/>
              <w:rPr>
                <w:rFonts w:cs="Times New Roman"/>
              </w:rPr>
            </w:pPr>
          </w:p>
        </w:tc>
        <w:tc>
          <w:tcPr>
            <w:tcW w:w="4786" w:type="dxa"/>
          </w:tcPr>
          <w:p w:rsidR="0022245F" w:rsidRPr="00614851" w:rsidRDefault="0022245F" w:rsidP="00F85C96">
            <w:pPr>
              <w:jc w:val="right"/>
              <w:rPr>
                <w:rFonts w:cs="Times New Roman"/>
              </w:rPr>
            </w:pPr>
          </w:p>
        </w:tc>
      </w:tr>
    </w:tbl>
    <w:p w:rsidR="0022245F" w:rsidRDefault="0022245F" w:rsidP="0022245F">
      <w:pPr>
        <w:jc w:val="center"/>
      </w:pPr>
    </w:p>
    <w:p w:rsidR="0022245F" w:rsidRDefault="0022245F" w:rsidP="0022245F">
      <w:pPr>
        <w:jc w:val="center"/>
      </w:pPr>
    </w:p>
    <w:p w:rsidR="0022245F" w:rsidRDefault="0022245F" w:rsidP="0022245F"/>
    <w:p w:rsidR="0022245F" w:rsidRDefault="0022245F" w:rsidP="0022245F"/>
    <w:p w:rsidR="0022245F" w:rsidRDefault="0022245F" w:rsidP="0022245F"/>
    <w:p w:rsidR="0022245F" w:rsidRDefault="0022245F" w:rsidP="0022245F"/>
    <w:p w:rsidR="0022245F" w:rsidRDefault="0022245F" w:rsidP="0022245F"/>
    <w:p w:rsidR="0022245F" w:rsidRDefault="009B41AE" w:rsidP="0022245F">
      <w:pPr>
        <w:jc w:val="center"/>
      </w:pPr>
      <w:r>
        <w:t>Ижевск, 2022</w:t>
      </w:r>
    </w:p>
    <w:p w:rsidR="0022245F" w:rsidRPr="0048106D" w:rsidRDefault="0022245F" w:rsidP="0048106D">
      <w:pPr>
        <w:spacing w:after="200" w:line="360" w:lineRule="auto"/>
        <w:jc w:val="center"/>
        <w:rPr>
          <w:b/>
        </w:rPr>
      </w:pPr>
      <w:r w:rsidRPr="0048106D">
        <w:rPr>
          <w:b/>
        </w:rPr>
        <w:lastRenderedPageBreak/>
        <w:t>Введение</w:t>
      </w:r>
    </w:p>
    <w:p w:rsidR="00795F6C" w:rsidRDefault="00795F6C" w:rsidP="0048106D">
      <w:pPr>
        <w:ind w:firstLine="709"/>
        <w:jc w:val="both"/>
      </w:pPr>
      <w:r>
        <w:t xml:space="preserve">Задача регрессии заключается в установлении зависимостей непрерывных выходных переменных от значений входных переменных. Регрессионный анализ изначально базировался на получении уравнения линейной множественной регрессии с последующим обобщением на нелинейный случай. С развитием теории искусственных нейронных сетей большую популярность приобрели однонаправленные многослойные нейронные сети. Широкое применение также нашли сети, основанные на радиальных базисных функциях. Сравнительно недавно стали применять аппарат метода опорных векторов для решения регрессионных задач. </w:t>
      </w:r>
    </w:p>
    <w:p w:rsidR="0048106D" w:rsidRDefault="00795F6C" w:rsidP="0048106D">
      <w:pPr>
        <w:ind w:firstLine="709"/>
        <w:jc w:val="both"/>
      </w:pPr>
      <w:r>
        <w:t>Цель работы: овладеть навыками построения алгоритма нейронной сети, основанной на радиальных базисных функциях.</w:t>
      </w:r>
    </w:p>
    <w:p w:rsidR="0048106D" w:rsidRDefault="0048106D">
      <w:r>
        <w:br w:type="page"/>
      </w:r>
    </w:p>
    <w:p w:rsidR="0048106D" w:rsidRPr="0048106D" w:rsidRDefault="0048106D" w:rsidP="0048106D">
      <w:pPr>
        <w:spacing w:after="200" w:line="360" w:lineRule="auto"/>
        <w:jc w:val="center"/>
        <w:rPr>
          <w:b/>
        </w:rPr>
      </w:pPr>
      <w:r w:rsidRPr="0048106D">
        <w:rPr>
          <w:b/>
        </w:rPr>
        <w:lastRenderedPageBreak/>
        <w:t>Теория метода</w:t>
      </w:r>
    </w:p>
    <w:p w:rsidR="0048106D" w:rsidRDefault="00795F6C" w:rsidP="0048106D">
      <w:pPr>
        <w:spacing w:after="0" w:line="240" w:lineRule="auto"/>
        <w:jc w:val="both"/>
      </w:pPr>
      <w:r>
        <w:rPr>
          <w:noProof/>
          <w:lang w:eastAsia="ru-RU"/>
        </w:rPr>
        <w:drawing>
          <wp:inline distT="0" distB="0" distL="0" distR="0" wp14:anchorId="7B0E6BD1" wp14:editId="2F5F71F0">
            <wp:extent cx="5940425" cy="38976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97630"/>
                    </a:xfrm>
                    <a:prstGeom prst="rect">
                      <a:avLst/>
                    </a:prstGeom>
                  </pic:spPr>
                </pic:pic>
              </a:graphicData>
            </a:graphic>
          </wp:inline>
        </w:drawing>
      </w:r>
    </w:p>
    <w:p w:rsidR="00795F6C" w:rsidRDefault="00795F6C" w:rsidP="0048106D">
      <w:pPr>
        <w:spacing w:after="0" w:line="240" w:lineRule="auto"/>
        <w:jc w:val="both"/>
      </w:pPr>
      <w:r>
        <w:rPr>
          <w:noProof/>
          <w:lang w:eastAsia="ru-RU"/>
        </w:rPr>
        <w:drawing>
          <wp:inline distT="0" distB="0" distL="0" distR="0" wp14:anchorId="2B73AF87" wp14:editId="6C469CB5">
            <wp:extent cx="5940425" cy="40665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66540"/>
                    </a:xfrm>
                    <a:prstGeom prst="rect">
                      <a:avLst/>
                    </a:prstGeom>
                  </pic:spPr>
                </pic:pic>
              </a:graphicData>
            </a:graphic>
          </wp:inline>
        </w:drawing>
      </w:r>
    </w:p>
    <w:p w:rsidR="00795F6C" w:rsidRDefault="00795F6C" w:rsidP="0048106D">
      <w:pPr>
        <w:spacing w:after="0" w:line="240" w:lineRule="auto"/>
        <w:jc w:val="both"/>
      </w:pPr>
      <w:r>
        <w:rPr>
          <w:noProof/>
          <w:lang w:eastAsia="ru-RU"/>
        </w:rPr>
        <w:lastRenderedPageBreak/>
        <w:drawing>
          <wp:inline distT="0" distB="0" distL="0" distR="0" wp14:anchorId="2D9C7ACD" wp14:editId="554D6C3D">
            <wp:extent cx="5940425" cy="15132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13205"/>
                    </a:xfrm>
                    <a:prstGeom prst="rect">
                      <a:avLst/>
                    </a:prstGeom>
                  </pic:spPr>
                </pic:pic>
              </a:graphicData>
            </a:graphic>
          </wp:inline>
        </w:drawing>
      </w:r>
    </w:p>
    <w:p w:rsidR="0048106D" w:rsidRDefault="0048106D" w:rsidP="0048106D">
      <w:pPr>
        <w:jc w:val="both"/>
      </w:pPr>
    </w:p>
    <w:p w:rsidR="0048106D" w:rsidRDefault="0048106D" w:rsidP="0048106D">
      <w:pPr>
        <w:jc w:val="center"/>
      </w:pPr>
    </w:p>
    <w:p w:rsidR="0048106D" w:rsidRDefault="0048106D" w:rsidP="0048106D"/>
    <w:p w:rsidR="0091015C" w:rsidRPr="00953881" w:rsidRDefault="0091015C" w:rsidP="003E6FA9">
      <w:pPr>
        <w:spacing w:after="200" w:line="360" w:lineRule="auto"/>
        <w:jc w:val="center"/>
        <w:rPr>
          <w:b/>
        </w:rPr>
      </w:pPr>
      <w:r w:rsidRPr="00795F6C">
        <w:br w:type="page"/>
      </w:r>
      <w:r w:rsidR="003E6FA9" w:rsidRPr="00953881">
        <w:rPr>
          <w:b/>
        </w:rPr>
        <w:lastRenderedPageBreak/>
        <w:t>Алгоритм и реализация метода</w:t>
      </w:r>
    </w:p>
    <w:p w:rsidR="00E45E82" w:rsidRDefault="00953881" w:rsidP="00953881">
      <w:pPr>
        <w:spacing w:after="0" w:line="360" w:lineRule="auto"/>
        <w:ind w:firstLine="709"/>
        <w:jc w:val="both"/>
      </w:pPr>
      <w:r>
        <w:t xml:space="preserve">Для выполнения лабораторной работы запускаем </w:t>
      </w:r>
      <w:proofErr w:type="spellStart"/>
      <w:r>
        <w:t>Excel</w:t>
      </w:r>
      <w:proofErr w:type="spellEnd"/>
      <w:r>
        <w:t xml:space="preserve"> и открываем файл «datSVM5» с исходными данными. Переносим исходные данные в таблицы </w:t>
      </w:r>
      <w:proofErr w:type="spellStart"/>
      <w:r>
        <w:t>Excel</w:t>
      </w:r>
      <w:proofErr w:type="spellEnd"/>
      <w:r>
        <w:t>. Входные переменные X = (x1, x2, x3, x4, x</w:t>
      </w:r>
      <w:proofErr w:type="gramStart"/>
      <w:r>
        <w:t>5)</w:t>
      </w:r>
      <w:r w:rsidRPr="00953881">
        <w:rPr>
          <w:vertAlign w:val="superscript"/>
        </w:rPr>
        <w:t>Т</w:t>
      </w:r>
      <w:proofErr w:type="gramEnd"/>
      <w:r>
        <w:t>, выходная – d.</w:t>
      </w: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996"/>
        <w:gridCol w:w="996"/>
        <w:gridCol w:w="996"/>
        <w:gridCol w:w="996"/>
      </w:tblGrid>
      <w:tr w:rsidR="003D480E" w:rsidRPr="003D480E" w:rsidTr="003D480E">
        <w:trPr>
          <w:trHeight w:val="300"/>
        </w:trPr>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x1</w:t>
            </w:r>
          </w:p>
        </w:tc>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x2</w:t>
            </w:r>
          </w:p>
        </w:tc>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x3</w:t>
            </w:r>
          </w:p>
        </w:tc>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x4</w:t>
            </w:r>
          </w:p>
        </w:tc>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x5</w:t>
            </w:r>
          </w:p>
        </w:tc>
        <w:tc>
          <w:tcPr>
            <w:tcW w:w="960" w:type="dxa"/>
            <w:shd w:val="clear" w:color="auto" w:fill="auto"/>
            <w:noWrap/>
            <w:vAlign w:val="bottom"/>
            <w:hideMark/>
          </w:tcPr>
          <w:p w:rsidR="003D480E" w:rsidRPr="00BE0F2A" w:rsidRDefault="003D480E" w:rsidP="003D480E">
            <w:pPr>
              <w:spacing w:after="0" w:line="240" w:lineRule="auto"/>
              <w:jc w:val="center"/>
              <w:rPr>
                <w:rFonts w:eastAsia="Times New Roman" w:cs="Times New Roman"/>
                <w:b/>
                <w:bCs/>
                <w:color w:val="000000"/>
                <w:kern w:val="0"/>
                <w:sz w:val="22"/>
                <w:szCs w:val="22"/>
                <w:lang w:eastAsia="ru-RU"/>
              </w:rPr>
            </w:pPr>
            <w:r w:rsidRPr="00BE0F2A">
              <w:rPr>
                <w:rFonts w:eastAsia="Times New Roman" w:cs="Times New Roman"/>
                <w:b/>
                <w:bCs/>
                <w:color w:val="000000"/>
                <w:kern w:val="0"/>
                <w:sz w:val="22"/>
                <w:szCs w:val="22"/>
                <w:lang w:eastAsia="ru-RU"/>
              </w:rPr>
              <w:t>d</w:t>
            </w:r>
          </w:p>
        </w:tc>
      </w:tr>
      <w:tr w:rsidR="009B41AE" w:rsidRPr="003D480E" w:rsidTr="00BE0F2A">
        <w:trPr>
          <w:trHeight w:val="300"/>
        </w:trPr>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0.47979</w:t>
            </w:r>
          </w:p>
        </w:tc>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0.42527</w:t>
            </w:r>
          </w:p>
        </w:tc>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0.29537</w:t>
            </w:r>
          </w:p>
        </w:tc>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0.14964</w:t>
            </w:r>
          </w:p>
        </w:tc>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0.14139</w:t>
            </w:r>
          </w:p>
        </w:tc>
        <w:tc>
          <w:tcPr>
            <w:tcW w:w="960" w:type="dxa"/>
            <w:shd w:val="clear" w:color="auto" w:fill="auto"/>
            <w:noWrap/>
            <w:hideMark/>
          </w:tcPr>
          <w:p w:rsidR="009B41AE" w:rsidRPr="00BE0F2A" w:rsidRDefault="009B41AE" w:rsidP="009B41AE">
            <w:pPr>
              <w:rPr>
                <w:rFonts w:cs="Times New Roman"/>
                <w:color w:val="FF0000"/>
                <w:sz w:val="24"/>
              </w:rPr>
            </w:pPr>
            <w:r w:rsidRPr="00BE0F2A">
              <w:rPr>
                <w:rFonts w:cs="Times New Roman"/>
                <w:color w:val="FF0000"/>
                <w:sz w:val="24"/>
              </w:rPr>
              <w:t xml:space="preserve">     0.56309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0.95901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0.87709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0.54436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0.14995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0.19911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2.22826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0.17631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0.09559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0.98938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0.85095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0.89938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2.79498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0.98232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0.54082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0.00063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0.62886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0.62791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2.21425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0.22343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0.00650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0.21874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0.36352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0.74952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0.84255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0.46197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0.54606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0.87393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0.79068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0.71405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2.59614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0.04089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0.53480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0.10202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0.67185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0.66648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1.27146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0.00106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0.90125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0.88952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0.27152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0.65554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2.28830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0.54955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0.15802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0.48630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0.77737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0.83102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1.99629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0.08998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0.58471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0.53949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0.37767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0.43219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1.02098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0.98395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0.19462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0.03682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0.08987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0.30377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1.21151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0.05906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0.22769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0.09742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0.15721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0.15380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0.11526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0.58420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0.01963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0.09460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0.61211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0.43070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0.96323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0.51808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0.37282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0.21320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0.88764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0.06689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1.33893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0.47155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0.65123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0.65399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0.05226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0.52858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1.43966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lastRenderedPageBreak/>
              <w:t xml:space="preserve">     0.39895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0.76328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0.74016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0.11578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0.27558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1.47601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0.86013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0.84664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0.02796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0.07805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0.79420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2.27622</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0.69496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0.00612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0.88515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0.57837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0.19402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1.76658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0.56724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0.89392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0.00808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0.12252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0.36241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1.36581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0.89758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0.48866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0.45312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0.73507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0.76448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2.55929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0.86751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0.70097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0.40140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0.52742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0.31813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1.91326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0.53111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0.42462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0.94265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0.57267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0.10897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1.82129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0.90508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0.62798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0.05008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0.92845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0.05815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2.26850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0.13942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0.67659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0.10190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0.60154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0.59559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1.28081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0.44547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0.34636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0.62418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0.70941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0.01289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1.28680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0.15053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0.35835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0.33640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0.87686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0.85672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1.91210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0.52704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0.89890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0.93597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0.64222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0.18838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2.61478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0.29570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0.47495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0.63450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0.24900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0.15637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0.84397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0.87381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0.64454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0.06820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0.54968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0.58755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1.96636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0.25268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0.82488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0.50555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0.19317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0.23147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1.16613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0.56893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0.95977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0.55103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0.53968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0.12918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2.00173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0.98100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0.37730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0.37209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0.29958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0.38939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1.60321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0.77437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0.99926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0.97565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0.12611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0.51623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3.09754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0.38172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0.16293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0.98329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0.13556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0.79297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1.94445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lastRenderedPageBreak/>
              <w:t xml:space="preserve">     0.02943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0.55367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0.10945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0.93561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0.42387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1.48563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0.50932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0.69066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0.28504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0.53164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0.56891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1.50835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0.18119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0.64508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0.59029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0.76273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0.69524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1.99295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0.14984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0.83650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0.85506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0.70813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0.19626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2.15750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0.10640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0.03299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0.93839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0.04176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0.76096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1.60634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0.22138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0.35963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0.05120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0.85862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0.63304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1.41706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0.38919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0.82768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0.74675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0.41372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0.55046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2.00106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0.71155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0.49394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0.49114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0.15568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0.38184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1.22943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0.83504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0.98756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0.80608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0.54476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0.55074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3.17271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0.80514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0.75638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0.94331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0.45356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0.24356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2.57356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0.44032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0.17273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0.40221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0.75926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0.70426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1.55549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0.03586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0.01614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0.22560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0.54564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0.42298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0.55467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0.01215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0.30342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0.40320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0.95043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0.33491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1.37368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0.78133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0.29585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0.84236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0.50338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0.99503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2.88231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0.35700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0.79004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0.84483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0.68523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0.56136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2.42039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0.77314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0.53855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0.90327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0.69088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0.07719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2.36237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0.64086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0.82413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0.83693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0.99179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0.51355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3.30084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0.57589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0.98542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0.92380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0.32751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0.44529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2.67708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0.48185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0.91004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0.56334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0.06853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0.42307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1.67791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lastRenderedPageBreak/>
              <w:t xml:space="preserve">     0.76363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0.68101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0.46692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0.27272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0.33865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1.54937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0.38029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0.03649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0.24715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0.64721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0.12388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0.67660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0.85123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0.26869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0.81352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0.84510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0.88904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3.22208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0.53328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0.09922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0.01205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0.04000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0.98914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1.39179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0.48438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0.47009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0.00621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0.27345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0.53849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0.86079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0.73448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0.45259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0.90398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0.56596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0.65512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2.48661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0.01809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0.77242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0.26033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0.62525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0.04653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1.13277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0.23635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0.35168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0.75591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0.14664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0.35674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0.95527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0.98154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0.68817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0.94053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0.07784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0.78979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3.22305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0.96489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0.60997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0.39626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0.94776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0.13392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2.58988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0.10003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0.81627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0.62206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0.00462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0.08914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1.15290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0.63806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0.60342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0.72962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0.08528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0.87588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2.23807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0.08496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0.63358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0.25745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0.85297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0.82419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2.03297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0.96096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0.86185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0.77009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0.17331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0.96457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3.52193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0.37225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0.79456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0.71186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0.00682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0.67370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1.85705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0.46673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0.46647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0.59556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0.92924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0.47061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2.01240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0.95177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0.52635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0.97871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0.06575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0.51701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2.63053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0.55304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0.37926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0.72706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0.73274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0.25860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1.68749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0.44674</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0.78951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0.80187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0.04790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0.90757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2.48414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lastRenderedPageBreak/>
              <w:t xml:space="preserve">     0.14459</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0.22951</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0.43462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0.02017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0.28545</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0.35664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0.23603</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0.04376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0.27568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0.24750</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0.64762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0.64735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0.00208</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0.03696</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0.24137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0.24872</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0.63787</w:t>
            </w:r>
          </w:p>
        </w:tc>
        <w:tc>
          <w:tcPr>
            <w:tcW w:w="960" w:type="dxa"/>
            <w:shd w:val="clear" w:color="auto" w:fill="auto"/>
            <w:noWrap/>
            <w:hideMark/>
          </w:tcPr>
          <w:p w:rsidR="009B41AE" w:rsidRPr="009B41AE" w:rsidRDefault="009B41AE" w:rsidP="009B41AE">
            <w:pPr>
              <w:rPr>
                <w:rFonts w:cs="Times New Roman"/>
                <w:color w:val="FF0000"/>
                <w:sz w:val="24"/>
              </w:rPr>
            </w:pPr>
            <w:r w:rsidRPr="009B41AE">
              <w:rPr>
                <w:rFonts w:cs="Times New Roman"/>
                <w:color w:val="FF0000"/>
                <w:sz w:val="24"/>
              </w:rPr>
              <w:t xml:space="preserve">     0.55815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0.72562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0.02524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0.83087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0.66237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0.41616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1.96625</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0.31315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0.42204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0.25440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0.94675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0.76642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1.97290</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0.43121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0.72022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0.90600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0.36496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0.69216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2.30183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0.65041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0.10505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0.20526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0.64120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0.74579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1.54324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0.39442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0.02205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0.11298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0.73408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0.93494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1.71492</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0.98055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0.48889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0.04930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0.28213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0.53594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1.69888</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0.18232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0.19568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0.89352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0.40721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0.69528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1.63683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0.96812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0.91810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0.96214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0.73059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0.95086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4.54426</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0.37743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0.56021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0.09421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0.96641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0.09769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1.52717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0.65046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0.37192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0.39654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0.00213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0.67108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1.24031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0.61480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0.54719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0.62315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0.04765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0.51789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1.41624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0.47926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0.94365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0.83687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0.82637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0.97698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3.77522</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0.92666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0.81270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0.95367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0.57602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0.34297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3.13219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0.04169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0.04586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0.82289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0.75591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0.24455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1.41663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0.97670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0.18771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0.77275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0.49063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0.00775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1.98571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0.30224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0.92210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0.02234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0.09786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0.44487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1.24363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lastRenderedPageBreak/>
              <w:t xml:space="preserve">     0.76663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0.25629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0.09648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0.44467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0.11053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0.93041</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0.25811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0.30513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0.42613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0.41108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0.23773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0.58779</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0.14138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0.06674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0.75365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0.86206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0.88979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2.31267</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0.28902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0.99964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0.43197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0.77409</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0.55906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2.36312</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0.96656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0.22031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0.83506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0.21336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0.74976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2.48914</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0.51801</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0.34847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0.48587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0.54510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0.18507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1.00483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0.76732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0.15710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0.58204</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0.75325</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0.42303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1.81833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0.99716</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0.02637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0.37743</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0.46970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0.42468</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1.66663</w:t>
            </w:r>
          </w:p>
        </w:tc>
      </w:tr>
      <w:tr w:rsidR="009B41AE" w:rsidRPr="003D480E" w:rsidTr="00BE0F2A">
        <w:trPr>
          <w:trHeight w:val="300"/>
        </w:trPr>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0.96210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0.18250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0.80587</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0.05332</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0.81180</w:t>
            </w:r>
          </w:p>
        </w:tc>
        <w:tc>
          <w:tcPr>
            <w:tcW w:w="960" w:type="dxa"/>
            <w:shd w:val="clear" w:color="auto" w:fill="auto"/>
            <w:noWrap/>
            <w:hideMark/>
          </w:tcPr>
          <w:p w:rsidR="009B41AE" w:rsidRPr="009B41AE" w:rsidRDefault="009B41AE" w:rsidP="009B41AE">
            <w:pPr>
              <w:rPr>
                <w:rFonts w:cs="Times New Roman"/>
                <w:color w:val="002060"/>
                <w:sz w:val="24"/>
              </w:rPr>
            </w:pPr>
            <w:r w:rsidRPr="009B41AE">
              <w:rPr>
                <w:rFonts w:cs="Times New Roman"/>
                <w:color w:val="002060"/>
                <w:sz w:val="24"/>
              </w:rPr>
              <w:t xml:space="preserve">     2.47456</w:t>
            </w:r>
          </w:p>
        </w:tc>
      </w:tr>
    </w:tbl>
    <w:p w:rsidR="003D480E" w:rsidRDefault="003D480E"/>
    <w:p w:rsidR="00B533D8" w:rsidRDefault="00B533D8" w:rsidP="003D480E">
      <w:pPr>
        <w:spacing w:after="0" w:line="360" w:lineRule="auto"/>
      </w:pPr>
      <w:r>
        <w:t xml:space="preserve">Сначала проведем расчет для 5 базисных функций. </w:t>
      </w:r>
    </w:p>
    <w:p w:rsidR="003D480E" w:rsidRDefault="00B533D8" w:rsidP="003D480E">
      <w:pPr>
        <w:spacing w:after="0" w:line="360" w:lineRule="auto"/>
      </w:pPr>
      <w:r>
        <w:t xml:space="preserve">Зададим координаты центров </w:t>
      </w:r>
      <w:r w:rsidRPr="00B533D8">
        <w:rPr>
          <w:position w:val="-16"/>
        </w:rPr>
        <w:object w:dxaOrig="27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3pt" o:ole="">
            <v:imagedata r:id="rId8" o:title=""/>
          </v:shape>
          <o:OLEObject Type="Embed" ProgID="Equation.DSMT4" ShapeID="_x0000_i1025" DrawAspect="Content" ObjectID="_1730229873" r:id="rId9"/>
        </w:object>
      </w:r>
      <w:r w:rsidRPr="003D480E">
        <w:t xml:space="preserve">, </w:t>
      </w:r>
      <w:r w:rsidRPr="00B533D8">
        <w:rPr>
          <w:position w:val="-12"/>
          <w:lang w:val="en-US"/>
        </w:rPr>
        <w:object w:dxaOrig="1760" w:dyaOrig="440">
          <v:shape id="_x0000_i1026" type="#_x0000_t75" style="width:87.65pt;height:21.9pt" o:ole="">
            <v:imagedata r:id="rId10" o:title=""/>
          </v:shape>
          <o:OLEObject Type="Embed" ProgID="Equation.DSMT4" ShapeID="_x0000_i1026" DrawAspect="Content" ObjectID="_1730229874" r:id="rId11"/>
        </w:object>
      </w:r>
      <w:r>
        <w:t>случай</w:t>
      </w:r>
      <w:r w:rsidR="003D480E">
        <w:t>ным образом.</w:t>
      </w:r>
    </w:p>
    <w:p w:rsidR="003D480E" w:rsidRDefault="000C0254" w:rsidP="003D480E">
      <w:pPr>
        <w:spacing w:after="0" w:line="360" w:lineRule="auto"/>
      </w:pPr>
      <w:r>
        <w:rPr>
          <w:noProof/>
          <w:lang w:eastAsia="ru-RU"/>
        </w:rPr>
        <w:drawing>
          <wp:inline distT="0" distB="0" distL="0" distR="0" wp14:anchorId="4AE9FEFB" wp14:editId="141E89C8">
            <wp:extent cx="3095625" cy="2581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2581275"/>
                    </a:xfrm>
                    <a:prstGeom prst="rect">
                      <a:avLst/>
                    </a:prstGeom>
                  </pic:spPr>
                </pic:pic>
              </a:graphicData>
            </a:graphic>
          </wp:inline>
        </w:drawing>
      </w:r>
    </w:p>
    <w:p w:rsidR="00F85C96" w:rsidRDefault="00F85C96">
      <w:r>
        <w:br w:type="page"/>
      </w:r>
    </w:p>
    <w:p w:rsidR="00F85C96" w:rsidRDefault="00F85C96" w:rsidP="003D480E">
      <w:pPr>
        <w:spacing w:after="0" w:line="360" w:lineRule="auto"/>
      </w:pPr>
      <w:r>
        <w:lastRenderedPageBreak/>
        <w:t xml:space="preserve">Зададим матрицу </w:t>
      </w:r>
      <w:r>
        <w:rPr>
          <w:lang w:val="en-US"/>
        </w:rPr>
        <w:t>G</w:t>
      </w:r>
      <w:r>
        <w:t>:</w:t>
      </w:r>
    </w:p>
    <w:p w:rsidR="00F85C96" w:rsidRDefault="00975F62" w:rsidP="00975F62">
      <w:pPr>
        <w:spacing w:after="0" w:line="360" w:lineRule="auto"/>
      </w:pPr>
      <w:r>
        <w:rPr>
          <w:noProof/>
          <w:lang w:eastAsia="ru-RU"/>
        </w:rPr>
        <w:drawing>
          <wp:inline distT="0" distB="0" distL="0" distR="0" wp14:anchorId="07126AB5" wp14:editId="6E9AEA25">
            <wp:extent cx="3743325" cy="2457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457450"/>
                    </a:xfrm>
                    <a:prstGeom prst="rect">
                      <a:avLst/>
                    </a:prstGeom>
                  </pic:spPr>
                </pic:pic>
              </a:graphicData>
            </a:graphic>
          </wp:inline>
        </w:drawing>
      </w:r>
    </w:p>
    <w:p w:rsidR="00F85C96" w:rsidRDefault="00F85C96" w:rsidP="00F85C96">
      <w:pPr>
        <w:spacing w:after="0" w:line="360" w:lineRule="auto"/>
        <w:ind w:firstLine="709"/>
        <w:jc w:val="both"/>
      </w:pPr>
      <w:r>
        <w:t xml:space="preserve">С помощью формул матричных вычислений «ТРАНСП», «МУМНОЖ», «МОБР» вычисляем матрицу </w:t>
      </w:r>
      <w:proofErr w:type="spellStart"/>
      <w:r>
        <w:t>псевдоинверсии</w:t>
      </w:r>
      <w:proofErr w:type="spellEnd"/>
      <w:r>
        <w:t xml:space="preserve"> и коэффициенты w.</w:t>
      </w:r>
    </w:p>
    <w:p w:rsidR="00F85C96" w:rsidRDefault="00975F62" w:rsidP="003D480E">
      <w:pPr>
        <w:spacing w:after="0" w:line="360" w:lineRule="auto"/>
      </w:pPr>
      <w:r>
        <w:rPr>
          <w:noProof/>
          <w:lang w:eastAsia="ru-RU"/>
        </w:rPr>
        <w:drawing>
          <wp:inline distT="0" distB="0" distL="0" distR="0" wp14:anchorId="6B674D95" wp14:editId="4CB29371">
            <wp:extent cx="5940425" cy="407670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6700"/>
                    </a:xfrm>
                    <a:prstGeom prst="rect">
                      <a:avLst/>
                    </a:prstGeom>
                  </pic:spPr>
                </pic:pic>
              </a:graphicData>
            </a:graphic>
          </wp:inline>
        </w:drawing>
      </w:r>
    </w:p>
    <w:p w:rsidR="00F82CBF" w:rsidRDefault="00F82CBF" w:rsidP="003D480E">
      <w:pPr>
        <w:spacing w:after="0" w:line="360" w:lineRule="auto"/>
      </w:pPr>
      <w:r>
        <w:br w:type="page"/>
      </w:r>
    </w:p>
    <w:p w:rsidR="003D480E" w:rsidRPr="0021193F" w:rsidRDefault="0021193F" w:rsidP="0021193F">
      <w:pPr>
        <w:spacing w:after="0" w:line="360" w:lineRule="auto"/>
        <w:ind w:firstLine="709"/>
      </w:pPr>
      <w:r>
        <w:lastRenderedPageBreak/>
        <w:t xml:space="preserve">Вектор </w:t>
      </w:r>
      <w:r>
        <w:rPr>
          <w:lang w:val="en-US"/>
        </w:rPr>
        <w:t>w</w:t>
      </w:r>
      <w:r>
        <w:t>:</w:t>
      </w:r>
    </w:p>
    <w:p w:rsidR="00B533D8" w:rsidRDefault="00975F62" w:rsidP="0021193F">
      <w:pPr>
        <w:ind w:firstLine="567"/>
      </w:pPr>
      <w:r>
        <w:rPr>
          <w:noProof/>
          <w:lang w:eastAsia="ru-RU"/>
        </w:rPr>
        <w:drawing>
          <wp:inline distT="0" distB="0" distL="0" distR="0" wp14:anchorId="42BC42FB" wp14:editId="11895B86">
            <wp:extent cx="4581525" cy="5143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514350"/>
                    </a:xfrm>
                    <a:prstGeom prst="rect">
                      <a:avLst/>
                    </a:prstGeom>
                  </pic:spPr>
                </pic:pic>
              </a:graphicData>
            </a:graphic>
          </wp:inline>
        </w:drawing>
      </w:r>
    </w:p>
    <w:p w:rsidR="0021193F" w:rsidRPr="0021193F" w:rsidRDefault="0021193F" w:rsidP="0021193F">
      <w:pPr>
        <w:ind w:firstLine="709"/>
      </w:pPr>
      <w:r>
        <w:t>Величина</w:t>
      </w:r>
      <w:r w:rsidR="00975F62">
        <w:t xml:space="preserve"> </w:t>
      </w:r>
      <w:r w:rsidR="00975F62">
        <w:rPr>
          <w:rFonts w:cs="Times New Roman"/>
        </w:rPr>
        <w:t>σ = 15</w:t>
      </w:r>
      <w:r w:rsidRPr="0021193F">
        <w:t>.</w:t>
      </w:r>
    </w:p>
    <w:p w:rsidR="0021193F" w:rsidRDefault="0021193F" w:rsidP="0021193F">
      <w:pPr>
        <w:spacing w:after="0" w:line="360" w:lineRule="auto"/>
        <w:ind w:firstLine="709"/>
      </w:pPr>
      <w:r>
        <w:t>Вычислим для точек обучающей и тестовой выборок значения</w:t>
      </w:r>
    </w:p>
    <w:p w:rsidR="0021193F" w:rsidRDefault="0021193F" w:rsidP="0021193F">
      <w:pPr>
        <w:spacing w:after="0" w:line="360" w:lineRule="auto"/>
        <w:ind w:firstLine="709"/>
      </w:pPr>
      <w:r>
        <w:rPr>
          <w:noProof/>
          <w:lang w:eastAsia="ru-RU"/>
        </w:rPr>
        <w:drawing>
          <wp:inline distT="0" distB="0" distL="0" distR="0" wp14:anchorId="23A305F9" wp14:editId="79933670">
            <wp:extent cx="3190875" cy="46902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2534" cy="472204"/>
                    </a:xfrm>
                    <a:prstGeom prst="rect">
                      <a:avLst/>
                    </a:prstGeom>
                  </pic:spPr>
                </pic:pic>
              </a:graphicData>
            </a:graphic>
          </wp:inline>
        </w:drawing>
      </w:r>
    </w:p>
    <w:p w:rsidR="0021193F" w:rsidRPr="0021193F" w:rsidRDefault="0021193F" w:rsidP="0021193F">
      <w:pPr>
        <w:spacing w:after="0" w:line="360" w:lineRule="auto"/>
        <w:ind w:firstLine="709"/>
      </w:pPr>
      <w:r>
        <w:t xml:space="preserve">Найдем </w:t>
      </w:r>
      <w:proofErr w:type="gramStart"/>
      <w:r>
        <w:t>средне-квадратичное</w:t>
      </w:r>
      <w:proofErr w:type="gramEnd"/>
      <w:r>
        <w:t xml:space="preserve"> отклонение:</w:t>
      </w:r>
    </w:p>
    <w:p w:rsidR="00F82CBF" w:rsidRPr="00975F62" w:rsidRDefault="0021193F" w:rsidP="0021193F">
      <w:pPr>
        <w:spacing w:after="0" w:line="276" w:lineRule="auto"/>
        <w:ind w:firstLine="709"/>
        <w:rPr>
          <w:lang w:val="en-US"/>
        </w:rPr>
      </w:pPr>
      <w:r>
        <w:rPr>
          <w:noProof/>
          <w:lang w:eastAsia="ru-RU"/>
        </w:rPr>
        <w:drawing>
          <wp:inline distT="0" distB="0" distL="0" distR="0" wp14:anchorId="5BFA4271" wp14:editId="3CD67D2C">
            <wp:extent cx="1876425" cy="912151"/>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139" cy="913470"/>
                    </a:xfrm>
                    <a:prstGeom prst="rect">
                      <a:avLst/>
                    </a:prstGeom>
                  </pic:spPr>
                </pic:pic>
              </a:graphicData>
            </a:graphic>
          </wp:inline>
        </w:drawing>
      </w:r>
    </w:p>
    <w:p w:rsidR="0021193F" w:rsidRDefault="0021193F" w:rsidP="0021193F">
      <w:pPr>
        <w:spacing w:after="0" w:line="276" w:lineRule="auto"/>
        <w:ind w:firstLine="709"/>
      </w:pPr>
      <w:r>
        <w:t xml:space="preserve">Для обучающей выборки, </w:t>
      </w:r>
      <w:r w:rsidR="00175DC9">
        <w:rPr>
          <w:rFonts w:cs="Times New Roman"/>
        </w:rPr>
        <w:t>Δ</w:t>
      </w:r>
      <w:r w:rsidR="00175DC9" w:rsidRPr="00175DC9">
        <w:t xml:space="preserve"> = </w:t>
      </w:r>
      <w:r w:rsidR="00175DC9">
        <w:t>0,13452</w:t>
      </w:r>
      <w:r w:rsidR="00175DC9" w:rsidRPr="00175DC9">
        <w:t xml:space="preserve"> </w:t>
      </w:r>
      <w:r>
        <w:t>для тестовой –</w:t>
      </w:r>
      <w:r w:rsidR="00175DC9" w:rsidRPr="00175DC9">
        <w:t xml:space="preserve"> </w:t>
      </w:r>
      <w:r w:rsidR="00175DC9">
        <w:rPr>
          <w:rFonts w:cs="Times New Roman"/>
        </w:rPr>
        <w:t>Δ</w:t>
      </w:r>
      <w:r w:rsidR="00175DC9" w:rsidRPr="00175DC9">
        <w:t xml:space="preserve"> = </w:t>
      </w:r>
      <w:r w:rsidR="00175DC9">
        <w:t>0,13468</w:t>
      </w:r>
      <w:r>
        <w:t>.</w:t>
      </w:r>
    </w:p>
    <w:p w:rsidR="0021193F" w:rsidRDefault="00850902" w:rsidP="00850902">
      <w:pPr>
        <w:spacing w:after="0" w:line="276" w:lineRule="auto"/>
        <w:ind w:firstLine="709"/>
      </w:pPr>
      <w:r>
        <w:t>Построим</w:t>
      </w:r>
      <w:r w:rsidR="0021193F">
        <w:t xml:space="preserve"> график сравнения прогнозируемых и фактических значений.</w:t>
      </w:r>
    </w:p>
    <w:p w:rsidR="00850902" w:rsidRDefault="00975F62" w:rsidP="00850902">
      <w:pPr>
        <w:spacing w:after="0" w:line="276" w:lineRule="auto"/>
        <w:jc w:val="center"/>
      </w:pPr>
      <w:r>
        <w:rPr>
          <w:noProof/>
          <w:lang w:eastAsia="ru-RU"/>
        </w:rPr>
        <w:drawing>
          <wp:inline distT="0" distB="0" distL="0" distR="0" wp14:anchorId="7047E262" wp14:editId="7B84FA01">
            <wp:extent cx="5940425" cy="3570605"/>
            <wp:effectExtent l="0" t="0" r="3175" b="10795"/>
            <wp:docPr id="20" name="Диаграмма 20">
              <a:extLst xmlns:a="http://schemas.openxmlformats.org/drawingml/2006/main">
                <a:ext uri="{FF2B5EF4-FFF2-40B4-BE49-F238E27FC236}">
                  <a16:creationId xmlns:a16="http://schemas.microsoft.com/office/drawing/2014/main" id="{82F9BA4B-0F57-453A-AFBA-B9F9922AE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0902" w:rsidRDefault="00850902" w:rsidP="00850902">
      <w:pPr>
        <w:spacing w:after="300" w:line="276" w:lineRule="auto"/>
        <w:jc w:val="center"/>
      </w:pPr>
      <w:r>
        <w:t>Рис. 1 – Сравнение прогнозных и фактических значений</w:t>
      </w:r>
    </w:p>
    <w:p w:rsidR="00850902" w:rsidRDefault="00175DC9" w:rsidP="00857917">
      <w:pPr>
        <w:spacing w:after="0" w:line="276" w:lineRule="auto"/>
      </w:pPr>
      <w:r>
        <w:t>Делается заключение о достоверности аппроксимации: коэффициент достоверности R</w:t>
      </w:r>
      <w:r w:rsidRPr="00175DC9">
        <w:rPr>
          <w:b/>
          <w:bCs/>
        </w:rPr>
        <w:t>²</w:t>
      </w:r>
      <w:r>
        <w:t xml:space="preserve"> </w:t>
      </w:r>
      <w:r>
        <w:sym w:font="Symbol" w:char="F03D"/>
      </w:r>
      <w:r>
        <w:t xml:space="preserve"> 0.971 является высоким.</w:t>
      </w:r>
    </w:p>
    <w:p w:rsidR="00175DC9" w:rsidRDefault="00175DC9" w:rsidP="00857917">
      <w:pPr>
        <w:spacing w:after="0" w:line="276" w:lineRule="auto"/>
      </w:pPr>
    </w:p>
    <w:p w:rsidR="00175DC9" w:rsidRPr="009E7022" w:rsidRDefault="00175DC9" w:rsidP="00857917">
      <w:pPr>
        <w:spacing w:after="0" w:line="276" w:lineRule="auto"/>
      </w:pPr>
      <w:r>
        <w:t>Повторим процедуру для количества базисных функций, равным 10</w:t>
      </w:r>
    </w:p>
    <w:p w:rsidR="00850902" w:rsidRDefault="00850902" w:rsidP="00857917">
      <w:pPr>
        <w:spacing w:after="0" w:line="276" w:lineRule="auto"/>
      </w:pPr>
    </w:p>
    <w:p w:rsidR="006A03CA" w:rsidRDefault="006A03CA" w:rsidP="006A03CA">
      <w:pPr>
        <w:spacing w:after="0" w:line="360" w:lineRule="auto"/>
      </w:pPr>
    </w:p>
    <w:p w:rsidR="006A03CA" w:rsidRDefault="006A03CA" w:rsidP="006A03CA">
      <w:pPr>
        <w:spacing w:after="0" w:line="360" w:lineRule="auto"/>
      </w:pPr>
      <w:r>
        <w:rPr>
          <w:noProof/>
          <w:lang w:eastAsia="ru-RU"/>
        </w:rPr>
        <w:drawing>
          <wp:inline distT="0" distB="0" distL="0" distR="0" wp14:anchorId="0F0D3123" wp14:editId="36727EF8">
            <wp:extent cx="4476750" cy="6591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6591300"/>
                    </a:xfrm>
                    <a:prstGeom prst="rect">
                      <a:avLst/>
                    </a:prstGeom>
                  </pic:spPr>
                </pic:pic>
              </a:graphicData>
            </a:graphic>
          </wp:inline>
        </w:drawing>
      </w:r>
    </w:p>
    <w:p w:rsidR="006A03CA" w:rsidRDefault="006A03CA" w:rsidP="006A03CA"/>
    <w:p w:rsidR="006A03CA" w:rsidRDefault="006A03CA" w:rsidP="006A03CA">
      <w:pPr>
        <w:spacing w:after="0" w:line="360" w:lineRule="auto"/>
      </w:pPr>
      <w:r>
        <w:t xml:space="preserve">Зададим матрицу </w:t>
      </w:r>
      <w:r>
        <w:rPr>
          <w:lang w:val="en-US"/>
        </w:rPr>
        <w:t>G</w:t>
      </w:r>
      <w:r>
        <w:t>:</w:t>
      </w:r>
    </w:p>
    <w:p w:rsidR="006A03CA" w:rsidRDefault="006A03CA" w:rsidP="006A03CA">
      <w:pPr>
        <w:spacing w:after="0" w:line="360" w:lineRule="auto"/>
      </w:pPr>
      <w:r>
        <w:rPr>
          <w:noProof/>
          <w:lang w:eastAsia="ru-RU"/>
        </w:rPr>
        <w:drawing>
          <wp:inline distT="0" distB="0" distL="0" distR="0" wp14:anchorId="5D1D91BF" wp14:editId="45AE8F9E">
            <wp:extent cx="5940425" cy="1591310"/>
            <wp:effectExtent l="0" t="0" r="317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591310"/>
                    </a:xfrm>
                    <a:prstGeom prst="rect">
                      <a:avLst/>
                    </a:prstGeom>
                  </pic:spPr>
                </pic:pic>
              </a:graphicData>
            </a:graphic>
          </wp:inline>
        </w:drawing>
      </w:r>
    </w:p>
    <w:p w:rsidR="006A03CA" w:rsidRDefault="006A03CA" w:rsidP="006A03CA">
      <w:pPr>
        <w:spacing w:after="0" w:line="360" w:lineRule="auto"/>
        <w:ind w:firstLine="709"/>
        <w:jc w:val="both"/>
      </w:pPr>
      <w:r>
        <w:lastRenderedPageBreak/>
        <w:t xml:space="preserve">С помощью формул матричных вычислений «ТРАНСП», «МУМНОЖ», «МОБР» вычисляем матрицу </w:t>
      </w:r>
      <w:proofErr w:type="spellStart"/>
      <w:r>
        <w:t>псевдоинверсии</w:t>
      </w:r>
      <w:proofErr w:type="spellEnd"/>
      <w:r>
        <w:t xml:space="preserve"> и коэффициенты w.</w:t>
      </w:r>
    </w:p>
    <w:p w:rsidR="006A03CA" w:rsidRDefault="006A03CA" w:rsidP="006A03CA">
      <w:pPr>
        <w:spacing w:after="0" w:line="360" w:lineRule="auto"/>
      </w:pPr>
      <w:r>
        <w:rPr>
          <w:noProof/>
          <w:lang w:eastAsia="ru-RU"/>
        </w:rPr>
        <w:drawing>
          <wp:inline distT="0" distB="0" distL="0" distR="0" wp14:anchorId="65FEC93E" wp14:editId="3681A29F">
            <wp:extent cx="5724525" cy="638175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6381750"/>
                    </a:xfrm>
                    <a:prstGeom prst="rect">
                      <a:avLst/>
                    </a:prstGeom>
                  </pic:spPr>
                </pic:pic>
              </a:graphicData>
            </a:graphic>
          </wp:inline>
        </w:drawing>
      </w:r>
    </w:p>
    <w:p w:rsidR="006A03CA" w:rsidRDefault="006A03CA" w:rsidP="006A03CA">
      <w:pPr>
        <w:spacing w:after="0" w:line="360" w:lineRule="auto"/>
      </w:pPr>
      <w:r>
        <w:rPr>
          <w:noProof/>
          <w:lang w:eastAsia="ru-RU"/>
        </w:rPr>
        <w:lastRenderedPageBreak/>
        <w:drawing>
          <wp:inline distT="0" distB="0" distL="0" distR="0" wp14:anchorId="5FBDA3D6" wp14:editId="4BFBA7FC">
            <wp:extent cx="5676900" cy="488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6900" cy="4886325"/>
                    </a:xfrm>
                    <a:prstGeom prst="rect">
                      <a:avLst/>
                    </a:prstGeom>
                  </pic:spPr>
                </pic:pic>
              </a:graphicData>
            </a:graphic>
          </wp:inline>
        </w:drawing>
      </w:r>
    </w:p>
    <w:p w:rsidR="006A03CA" w:rsidRPr="0021193F" w:rsidRDefault="006A03CA" w:rsidP="006A03CA">
      <w:pPr>
        <w:ind w:firstLine="709"/>
      </w:pPr>
      <w:r>
        <w:t xml:space="preserve">Величина </w:t>
      </w:r>
      <w:r>
        <w:rPr>
          <w:rFonts w:cs="Times New Roman"/>
        </w:rPr>
        <w:t>σ = 0,5</w:t>
      </w:r>
      <w:r w:rsidRPr="0021193F">
        <w:t>.</w:t>
      </w:r>
    </w:p>
    <w:p w:rsidR="006A03CA" w:rsidRDefault="006A03CA" w:rsidP="006A03CA">
      <w:pPr>
        <w:spacing w:after="0" w:line="360" w:lineRule="auto"/>
        <w:ind w:firstLine="709"/>
      </w:pPr>
      <w:r>
        <w:t>Вычислим для точек обучающей и тестовой выборок значения</w:t>
      </w:r>
    </w:p>
    <w:p w:rsidR="006A03CA" w:rsidRDefault="006A03CA" w:rsidP="006A03CA">
      <w:pPr>
        <w:spacing w:after="0" w:line="360" w:lineRule="auto"/>
        <w:ind w:firstLine="709"/>
      </w:pPr>
      <w:r>
        <w:rPr>
          <w:noProof/>
          <w:lang w:eastAsia="ru-RU"/>
        </w:rPr>
        <w:drawing>
          <wp:inline distT="0" distB="0" distL="0" distR="0" wp14:anchorId="47CC7C73" wp14:editId="0ACF1123">
            <wp:extent cx="3190875" cy="469020"/>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2534" cy="472204"/>
                    </a:xfrm>
                    <a:prstGeom prst="rect">
                      <a:avLst/>
                    </a:prstGeom>
                  </pic:spPr>
                </pic:pic>
              </a:graphicData>
            </a:graphic>
          </wp:inline>
        </w:drawing>
      </w:r>
    </w:p>
    <w:p w:rsidR="006A03CA" w:rsidRPr="0021193F" w:rsidRDefault="006A03CA" w:rsidP="006A03CA">
      <w:pPr>
        <w:spacing w:after="0" w:line="360" w:lineRule="auto"/>
        <w:ind w:firstLine="709"/>
      </w:pPr>
      <w:r>
        <w:t xml:space="preserve">Найдем </w:t>
      </w:r>
      <w:proofErr w:type="gramStart"/>
      <w:r>
        <w:t>средне-квадратичное</w:t>
      </w:r>
      <w:proofErr w:type="gramEnd"/>
      <w:r>
        <w:t xml:space="preserve"> отклонение:</w:t>
      </w:r>
    </w:p>
    <w:p w:rsidR="006A03CA" w:rsidRPr="00975F62" w:rsidRDefault="006A03CA" w:rsidP="006A03CA">
      <w:pPr>
        <w:spacing w:after="0" w:line="276" w:lineRule="auto"/>
        <w:ind w:firstLine="709"/>
        <w:rPr>
          <w:lang w:val="en-US"/>
        </w:rPr>
      </w:pPr>
      <w:r>
        <w:rPr>
          <w:noProof/>
          <w:lang w:eastAsia="ru-RU"/>
        </w:rPr>
        <w:drawing>
          <wp:inline distT="0" distB="0" distL="0" distR="0" wp14:anchorId="44D12F86" wp14:editId="28191048">
            <wp:extent cx="1876425" cy="912151"/>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139" cy="913470"/>
                    </a:xfrm>
                    <a:prstGeom prst="rect">
                      <a:avLst/>
                    </a:prstGeom>
                  </pic:spPr>
                </pic:pic>
              </a:graphicData>
            </a:graphic>
          </wp:inline>
        </w:drawing>
      </w:r>
    </w:p>
    <w:p w:rsidR="006A03CA" w:rsidRDefault="006A03CA" w:rsidP="006A03CA">
      <w:pPr>
        <w:spacing w:after="0" w:line="276" w:lineRule="auto"/>
        <w:ind w:firstLine="709"/>
      </w:pPr>
      <w:r>
        <w:t xml:space="preserve">Для обучающей выборки, </w:t>
      </w:r>
      <w:r>
        <w:rPr>
          <w:rFonts w:cs="Times New Roman"/>
        </w:rPr>
        <w:t>Δ</w:t>
      </w:r>
      <w:r w:rsidRPr="00175DC9">
        <w:t xml:space="preserve"> = </w:t>
      </w:r>
      <w:r>
        <w:t>0,18707 для тестовой –</w:t>
      </w:r>
      <w:r w:rsidRPr="00175DC9">
        <w:t xml:space="preserve"> </w:t>
      </w:r>
      <w:r>
        <w:rPr>
          <w:rFonts w:cs="Times New Roman"/>
        </w:rPr>
        <w:t>Δ</w:t>
      </w:r>
      <w:r w:rsidRPr="00175DC9">
        <w:t xml:space="preserve"> = </w:t>
      </w:r>
      <w:r>
        <w:t>0,30212.</w:t>
      </w:r>
    </w:p>
    <w:p w:rsidR="006A03CA" w:rsidRDefault="006A03CA" w:rsidP="006A03CA">
      <w:pPr>
        <w:spacing w:after="0" w:line="276" w:lineRule="auto"/>
        <w:ind w:firstLine="709"/>
      </w:pPr>
      <w:r>
        <w:t>Построим график сравнения прогнозируемых и фактических значений.</w:t>
      </w:r>
    </w:p>
    <w:p w:rsidR="006A03CA" w:rsidRDefault="00022FE1" w:rsidP="006A03CA">
      <w:pPr>
        <w:spacing w:after="0" w:line="276" w:lineRule="auto"/>
        <w:jc w:val="center"/>
      </w:pPr>
      <w:r>
        <w:rPr>
          <w:noProof/>
          <w:lang w:eastAsia="ru-RU"/>
        </w:rPr>
        <w:lastRenderedPageBreak/>
        <w:drawing>
          <wp:inline distT="0" distB="0" distL="0" distR="0" wp14:anchorId="4B22B343" wp14:editId="4500CDFD">
            <wp:extent cx="5940425" cy="3577590"/>
            <wp:effectExtent l="0" t="0" r="3175" b="3810"/>
            <wp:docPr id="32" name="Диаграмма 32">
              <a:extLst xmlns:a="http://schemas.openxmlformats.org/drawingml/2006/main">
                <a:ext uri="{FF2B5EF4-FFF2-40B4-BE49-F238E27FC236}">
                  <a16:creationId xmlns:a16="http://schemas.microsoft.com/office/drawing/2014/main" id="{386FED70-181E-4338-AEFA-D666F12E3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A03CA" w:rsidRDefault="00022FE1" w:rsidP="006A03CA">
      <w:pPr>
        <w:spacing w:after="300" w:line="276" w:lineRule="auto"/>
        <w:jc w:val="center"/>
      </w:pPr>
      <w:r>
        <w:t>Рис. 2</w:t>
      </w:r>
      <w:r w:rsidR="006A03CA">
        <w:t xml:space="preserve"> – Сравнение прогнозных и фактических значений</w:t>
      </w:r>
    </w:p>
    <w:p w:rsidR="00022FE1" w:rsidRDefault="00022FE1" w:rsidP="00022FE1">
      <w:r>
        <w:t xml:space="preserve">Коэффициент достоверности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=0.825</m:t>
        </m:r>
      </m:oMath>
      <w:r w:rsidRPr="00FB6199">
        <w:t xml:space="preserve"> </w:t>
      </w:r>
      <w:r>
        <w:t>является высоким.</w:t>
      </w:r>
    </w:p>
    <w:p w:rsidR="00022FE1" w:rsidRPr="00C82DA2" w:rsidRDefault="00022FE1" w:rsidP="00022FE1">
      <w:pPr>
        <w:rPr>
          <w:b/>
        </w:rPr>
      </w:pPr>
      <w:r w:rsidRPr="00C82DA2">
        <w:rPr>
          <w:b/>
        </w:rPr>
        <w:t>Вывод:</w:t>
      </w:r>
    </w:p>
    <w:p w:rsidR="00022FE1" w:rsidRPr="00C82DA2" w:rsidRDefault="00022FE1" w:rsidP="00022FE1">
      <w:pPr>
        <w:ind w:firstLine="567"/>
      </w:pPr>
      <w:r>
        <w:t xml:space="preserve">Сравнивая решения при 5 и 10 базисных функций можно сделать вывод, что при большем числе функций решение сильнее зависит от выбора координат центров, т.к. данные значения случайны и зачастую могут попадаться «неудачные» значения. Также при большем числе базисных функций потребовалось уменьшить значение отклонения до </w:t>
      </w:r>
      <m:oMath>
        <m:r>
          <w:rPr>
            <w:rFonts w:ascii="Cambria Math" w:hAnsi="Cambria Math"/>
          </w:rPr>
          <m:t>σ=0,5</m:t>
        </m:r>
      </m:oMath>
      <w:r w:rsidRPr="00E906A9">
        <w:t>.</w:t>
      </w:r>
      <w:r>
        <w:t xml:space="preserve"> Несмотря на это погрешность аппроксимации для 10 базисных функций оказалась несколько больше, чем для 5. Но для обоих случаев коэффициент достоверности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C82DA2">
        <w:t xml:space="preserve"> </w:t>
      </w:r>
      <w:r>
        <w:t>остался достаточно высоким, что говорит о достоверности обеих аппроксимаций.</w:t>
      </w:r>
    </w:p>
    <w:p w:rsidR="006A03CA" w:rsidRDefault="006A03CA" w:rsidP="00857917">
      <w:pPr>
        <w:spacing w:after="0" w:line="276" w:lineRule="auto"/>
      </w:pPr>
    </w:p>
    <w:p w:rsidR="00175DC9" w:rsidRPr="00A11521" w:rsidRDefault="00850902" w:rsidP="00A11521">
      <w:r>
        <w:br w:type="page"/>
      </w:r>
      <w:bookmarkStart w:id="0" w:name="_GoBack"/>
      <w:bookmarkEnd w:id="0"/>
    </w:p>
    <w:p w:rsidR="00E45E82" w:rsidRDefault="00E45E82" w:rsidP="00857917">
      <w:pPr>
        <w:spacing w:after="0" w:line="276" w:lineRule="auto"/>
      </w:pPr>
    </w:p>
    <w:p w:rsidR="00E45E82" w:rsidRPr="00680586" w:rsidRDefault="00E45E82" w:rsidP="00857917">
      <w:pPr>
        <w:spacing w:after="0" w:line="276" w:lineRule="auto"/>
      </w:pPr>
      <w:r>
        <w:rPr>
          <w:noProof/>
          <w:lang w:eastAsia="ru-RU"/>
        </w:rPr>
        <w:drawing>
          <wp:inline distT="0" distB="0" distL="0" distR="0" wp14:anchorId="60B29FD9" wp14:editId="358FDC5E">
            <wp:extent cx="5940425" cy="18053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805305"/>
                    </a:xfrm>
                    <a:prstGeom prst="rect">
                      <a:avLst/>
                    </a:prstGeom>
                  </pic:spPr>
                </pic:pic>
              </a:graphicData>
            </a:graphic>
          </wp:inline>
        </w:drawing>
      </w:r>
    </w:p>
    <w:sectPr w:rsidR="00E45E82" w:rsidRPr="00680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81B16"/>
    <w:multiLevelType w:val="hybridMultilevel"/>
    <w:tmpl w:val="8146F1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D6D07"/>
    <w:multiLevelType w:val="hybridMultilevel"/>
    <w:tmpl w:val="AF780868"/>
    <w:lvl w:ilvl="0" w:tplc="C1A69B1A">
      <w:start w:val="1"/>
      <w:numFmt w:val="decimal"/>
      <w:lvlText w:val="%1."/>
      <w:lvlJc w:val="left"/>
      <w:pPr>
        <w:ind w:left="502" w:hanging="360"/>
      </w:pPr>
      <w:rPr>
        <w:rFonts w:hint="default"/>
        <w:b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6FAE270B"/>
    <w:multiLevelType w:val="hybridMultilevel"/>
    <w:tmpl w:val="276810B6"/>
    <w:lvl w:ilvl="0" w:tplc="D06AF5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DA"/>
    <w:rsid w:val="00022FE1"/>
    <w:rsid w:val="000C0254"/>
    <w:rsid w:val="0017422D"/>
    <w:rsid w:val="00175DC9"/>
    <w:rsid w:val="0021193F"/>
    <w:rsid w:val="0022245F"/>
    <w:rsid w:val="00361BDB"/>
    <w:rsid w:val="003C01D5"/>
    <w:rsid w:val="003D480E"/>
    <w:rsid w:val="003E6FA9"/>
    <w:rsid w:val="0048106D"/>
    <w:rsid w:val="0050284A"/>
    <w:rsid w:val="005F23A2"/>
    <w:rsid w:val="006323C3"/>
    <w:rsid w:val="00680586"/>
    <w:rsid w:val="006A03CA"/>
    <w:rsid w:val="00795F6C"/>
    <w:rsid w:val="007B0145"/>
    <w:rsid w:val="007D206C"/>
    <w:rsid w:val="00850902"/>
    <w:rsid w:val="00857917"/>
    <w:rsid w:val="008A22DA"/>
    <w:rsid w:val="0091015C"/>
    <w:rsid w:val="00953881"/>
    <w:rsid w:val="00975F62"/>
    <w:rsid w:val="009B41AE"/>
    <w:rsid w:val="009E7022"/>
    <w:rsid w:val="00A11521"/>
    <w:rsid w:val="00AD0275"/>
    <w:rsid w:val="00B533D8"/>
    <w:rsid w:val="00B7357C"/>
    <w:rsid w:val="00BA6ABA"/>
    <w:rsid w:val="00BE0F2A"/>
    <w:rsid w:val="00E45E82"/>
    <w:rsid w:val="00F82CBF"/>
    <w:rsid w:val="00F85C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417F"/>
  <w15:chartTrackingRefBased/>
  <w15:docId w15:val="{6A8219AD-A402-4D85-9D87-51D86116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kern w:val="3"/>
        <w:sz w:val="28"/>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4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245F"/>
    <w:pPr>
      <w:spacing w:after="0" w:line="240" w:lineRule="auto"/>
    </w:pPr>
    <w:rPr>
      <w:rFonts w:ascii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5F23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List Paragraph"/>
    <w:basedOn w:val="a"/>
    <w:uiPriority w:val="34"/>
    <w:qFormat/>
    <w:rsid w:val="00E45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0337">
      <w:bodyDiv w:val="1"/>
      <w:marLeft w:val="0"/>
      <w:marRight w:val="0"/>
      <w:marTop w:val="0"/>
      <w:marBottom w:val="0"/>
      <w:divBdr>
        <w:top w:val="none" w:sz="0" w:space="0" w:color="auto"/>
        <w:left w:val="none" w:sz="0" w:space="0" w:color="auto"/>
        <w:bottom w:val="none" w:sz="0" w:space="0" w:color="auto"/>
        <w:right w:val="none" w:sz="0" w:space="0" w:color="auto"/>
      </w:divBdr>
    </w:div>
    <w:div w:id="103967292">
      <w:bodyDiv w:val="1"/>
      <w:marLeft w:val="0"/>
      <w:marRight w:val="0"/>
      <w:marTop w:val="0"/>
      <w:marBottom w:val="0"/>
      <w:divBdr>
        <w:top w:val="none" w:sz="0" w:space="0" w:color="auto"/>
        <w:left w:val="none" w:sz="0" w:space="0" w:color="auto"/>
        <w:bottom w:val="none" w:sz="0" w:space="0" w:color="auto"/>
        <w:right w:val="none" w:sz="0" w:space="0" w:color="auto"/>
      </w:divBdr>
    </w:div>
    <w:div w:id="152181115">
      <w:bodyDiv w:val="1"/>
      <w:marLeft w:val="0"/>
      <w:marRight w:val="0"/>
      <w:marTop w:val="0"/>
      <w:marBottom w:val="0"/>
      <w:divBdr>
        <w:top w:val="none" w:sz="0" w:space="0" w:color="auto"/>
        <w:left w:val="none" w:sz="0" w:space="0" w:color="auto"/>
        <w:bottom w:val="none" w:sz="0" w:space="0" w:color="auto"/>
        <w:right w:val="none" w:sz="0" w:space="0" w:color="auto"/>
      </w:divBdr>
    </w:div>
    <w:div w:id="485360310">
      <w:bodyDiv w:val="1"/>
      <w:marLeft w:val="0"/>
      <w:marRight w:val="0"/>
      <w:marTop w:val="0"/>
      <w:marBottom w:val="0"/>
      <w:divBdr>
        <w:top w:val="none" w:sz="0" w:space="0" w:color="auto"/>
        <w:left w:val="none" w:sz="0" w:space="0" w:color="auto"/>
        <w:bottom w:val="none" w:sz="0" w:space="0" w:color="auto"/>
        <w:right w:val="none" w:sz="0" w:space="0" w:color="auto"/>
      </w:divBdr>
    </w:div>
    <w:div w:id="567110474">
      <w:bodyDiv w:val="1"/>
      <w:marLeft w:val="0"/>
      <w:marRight w:val="0"/>
      <w:marTop w:val="0"/>
      <w:marBottom w:val="0"/>
      <w:divBdr>
        <w:top w:val="none" w:sz="0" w:space="0" w:color="auto"/>
        <w:left w:val="none" w:sz="0" w:space="0" w:color="auto"/>
        <w:bottom w:val="none" w:sz="0" w:space="0" w:color="auto"/>
        <w:right w:val="none" w:sz="0" w:space="0" w:color="auto"/>
      </w:divBdr>
    </w:div>
    <w:div w:id="592082635">
      <w:bodyDiv w:val="1"/>
      <w:marLeft w:val="0"/>
      <w:marRight w:val="0"/>
      <w:marTop w:val="0"/>
      <w:marBottom w:val="0"/>
      <w:divBdr>
        <w:top w:val="none" w:sz="0" w:space="0" w:color="auto"/>
        <w:left w:val="none" w:sz="0" w:space="0" w:color="auto"/>
        <w:bottom w:val="none" w:sz="0" w:space="0" w:color="auto"/>
        <w:right w:val="none" w:sz="0" w:space="0" w:color="auto"/>
      </w:divBdr>
    </w:div>
    <w:div w:id="718745326">
      <w:bodyDiv w:val="1"/>
      <w:marLeft w:val="0"/>
      <w:marRight w:val="0"/>
      <w:marTop w:val="0"/>
      <w:marBottom w:val="0"/>
      <w:divBdr>
        <w:top w:val="none" w:sz="0" w:space="0" w:color="auto"/>
        <w:left w:val="none" w:sz="0" w:space="0" w:color="auto"/>
        <w:bottom w:val="none" w:sz="0" w:space="0" w:color="auto"/>
        <w:right w:val="none" w:sz="0" w:space="0" w:color="auto"/>
      </w:divBdr>
    </w:div>
    <w:div w:id="834536487">
      <w:bodyDiv w:val="1"/>
      <w:marLeft w:val="0"/>
      <w:marRight w:val="0"/>
      <w:marTop w:val="0"/>
      <w:marBottom w:val="0"/>
      <w:divBdr>
        <w:top w:val="none" w:sz="0" w:space="0" w:color="auto"/>
        <w:left w:val="none" w:sz="0" w:space="0" w:color="auto"/>
        <w:bottom w:val="none" w:sz="0" w:space="0" w:color="auto"/>
        <w:right w:val="none" w:sz="0" w:space="0" w:color="auto"/>
      </w:divBdr>
    </w:div>
    <w:div w:id="15186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chart" Target="charts/chart2.xml"/><Relationship Id="rId10" Type="http://schemas.openxmlformats.org/officeDocument/2006/relationships/image" Target="media/image5.w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6;&#1091;&#1089;&#1090;&#1072;&#1084;\Desktop\&#1059;&#1095;&#1105;&#1073;&#1072;\1%20&#1082;&#1091;&#1088;&#1089;\1%20&#1089;&#1077;&#1084;&#1077;&#1089;&#1090;&#1088;\&#1048;&#1052;&#1040;&#1044;\&#1089;&#1084;%20&#1088;&#1072;&#1073;\&#1089;&#1084;%202\&#1088;&#1072;&#1089;&#1095;&#1105;&#1090;&#1099;-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56;&#1091;&#1089;&#1090;&#1072;&#1084;\Desktop\&#1059;&#1095;&#1105;&#1073;&#1072;\1%20&#1082;&#1091;&#1088;&#1089;\1%20&#1089;&#1077;&#1084;&#1077;&#1089;&#1090;&#1088;\&#1048;&#1052;&#1040;&#1044;\&#1089;&#1084;%20&#1088;&#1072;&#1073;\&#1089;&#1084;%202\&#1088;&#1072;&#1089;&#1095;&#1105;&#1090;&#1099;-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learn</c:v>
          </c:tx>
          <c:spPr>
            <a:ln w="25400" cap="rnd">
              <a:noFill/>
              <a:round/>
            </a:ln>
            <a:effectLst/>
          </c:spPr>
          <c:marker>
            <c:symbol val="circle"/>
            <c:size val="5"/>
            <c:spPr>
              <a:solidFill>
                <a:schemeClr val="accent1"/>
              </a:solidFill>
              <a:ln w="9525">
                <a:solidFill>
                  <a:schemeClr val="accent1"/>
                </a:solidFill>
              </a:ln>
              <a:effectLst/>
            </c:spPr>
          </c:marker>
          <c:xVal>
            <c:numRef>
              <c:f>Лист1!$F$3:$F$77</c:f>
              <c:numCache>
                <c:formatCode>General</c:formatCode>
                <c:ptCount val="75"/>
                <c:pt idx="0">
                  <c:v>0.56308999999999998</c:v>
                </c:pt>
                <c:pt idx="1">
                  <c:v>2.2282600000000001</c:v>
                </c:pt>
                <c:pt idx="2">
                  <c:v>2.7949799999999998</c:v>
                </c:pt>
                <c:pt idx="3">
                  <c:v>2.2142499999999998</c:v>
                </c:pt>
                <c:pt idx="4">
                  <c:v>0.84255000000000002</c:v>
                </c:pt>
                <c:pt idx="5">
                  <c:v>2.5961400000000001</c:v>
                </c:pt>
                <c:pt idx="6">
                  <c:v>1.27146</c:v>
                </c:pt>
                <c:pt idx="7">
                  <c:v>2.2883</c:v>
                </c:pt>
                <c:pt idx="8">
                  <c:v>1.9962899999999999</c:v>
                </c:pt>
                <c:pt idx="9">
                  <c:v>1.02098</c:v>
                </c:pt>
                <c:pt idx="10">
                  <c:v>1.2115100000000001</c:v>
                </c:pt>
                <c:pt idx="11">
                  <c:v>0.11526</c:v>
                </c:pt>
                <c:pt idx="12">
                  <c:v>0.96323000000000003</c:v>
                </c:pt>
                <c:pt idx="13">
                  <c:v>1.33893</c:v>
                </c:pt>
                <c:pt idx="14">
                  <c:v>1.4396599999999999</c:v>
                </c:pt>
                <c:pt idx="15">
                  <c:v>1.47601</c:v>
                </c:pt>
                <c:pt idx="16">
                  <c:v>2.2762199999999999</c:v>
                </c:pt>
                <c:pt idx="17">
                  <c:v>1.76658</c:v>
                </c:pt>
                <c:pt idx="18">
                  <c:v>1.36581</c:v>
                </c:pt>
                <c:pt idx="19">
                  <c:v>2.5592899999999998</c:v>
                </c:pt>
                <c:pt idx="20">
                  <c:v>1.91326</c:v>
                </c:pt>
                <c:pt idx="21">
                  <c:v>1.8212900000000001</c:v>
                </c:pt>
                <c:pt idx="22">
                  <c:v>2.2685</c:v>
                </c:pt>
                <c:pt idx="23">
                  <c:v>1.28081</c:v>
                </c:pt>
                <c:pt idx="24">
                  <c:v>1.2867999999999999</c:v>
                </c:pt>
                <c:pt idx="25">
                  <c:v>1.9120999999999999</c:v>
                </c:pt>
                <c:pt idx="26">
                  <c:v>2.6147800000000001</c:v>
                </c:pt>
                <c:pt idx="27">
                  <c:v>0.84397</c:v>
                </c:pt>
                <c:pt idx="28">
                  <c:v>1.9663600000000001</c:v>
                </c:pt>
                <c:pt idx="29">
                  <c:v>1.1661300000000001</c:v>
                </c:pt>
                <c:pt idx="30">
                  <c:v>2.0017299999999998</c:v>
                </c:pt>
                <c:pt idx="31">
                  <c:v>1.60321</c:v>
                </c:pt>
                <c:pt idx="32">
                  <c:v>3.09754</c:v>
                </c:pt>
                <c:pt idx="33">
                  <c:v>1.94445</c:v>
                </c:pt>
                <c:pt idx="34">
                  <c:v>1.48563</c:v>
                </c:pt>
                <c:pt idx="35">
                  <c:v>1.5083500000000001</c:v>
                </c:pt>
                <c:pt idx="36">
                  <c:v>1.99295</c:v>
                </c:pt>
                <c:pt idx="37">
                  <c:v>2.1575000000000002</c:v>
                </c:pt>
                <c:pt idx="38">
                  <c:v>1.6063400000000001</c:v>
                </c:pt>
                <c:pt idx="39">
                  <c:v>1.41706</c:v>
                </c:pt>
                <c:pt idx="40">
                  <c:v>2.0010599999999998</c:v>
                </c:pt>
                <c:pt idx="41">
                  <c:v>1.22943</c:v>
                </c:pt>
                <c:pt idx="42">
                  <c:v>3.1727099999999999</c:v>
                </c:pt>
                <c:pt idx="43">
                  <c:v>2.5735600000000001</c:v>
                </c:pt>
                <c:pt idx="44">
                  <c:v>1.55549</c:v>
                </c:pt>
                <c:pt idx="45">
                  <c:v>0.55467</c:v>
                </c:pt>
                <c:pt idx="46">
                  <c:v>1.37368</c:v>
                </c:pt>
                <c:pt idx="47">
                  <c:v>2.8823099999999999</c:v>
                </c:pt>
                <c:pt idx="48">
                  <c:v>2.4203899999999998</c:v>
                </c:pt>
                <c:pt idx="49">
                  <c:v>2.3623699999999999</c:v>
                </c:pt>
                <c:pt idx="50">
                  <c:v>3.30084</c:v>
                </c:pt>
                <c:pt idx="51">
                  <c:v>2.6770800000000001</c:v>
                </c:pt>
                <c:pt idx="52">
                  <c:v>1.67791</c:v>
                </c:pt>
                <c:pt idx="53">
                  <c:v>1.5493699999999999</c:v>
                </c:pt>
                <c:pt idx="54">
                  <c:v>0.67659999999999998</c:v>
                </c:pt>
                <c:pt idx="55">
                  <c:v>3.2220800000000001</c:v>
                </c:pt>
                <c:pt idx="56">
                  <c:v>1.3917900000000001</c:v>
                </c:pt>
                <c:pt idx="57">
                  <c:v>0.86079000000000006</c:v>
                </c:pt>
                <c:pt idx="58">
                  <c:v>2.4866100000000002</c:v>
                </c:pt>
                <c:pt idx="59">
                  <c:v>1.1327700000000001</c:v>
                </c:pt>
                <c:pt idx="60">
                  <c:v>0.95526999999999995</c:v>
                </c:pt>
                <c:pt idx="61">
                  <c:v>3.2230500000000002</c:v>
                </c:pt>
                <c:pt idx="62">
                  <c:v>2.58988</c:v>
                </c:pt>
                <c:pt idx="63">
                  <c:v>1.1529</c:v>
                </c:pt>
                <c:pt idx="64">
                  <c:v>2.23807</c:v>
                </c:pt>
                <c:pt idx="65">
                  <c:v>2.0329700000000002</c:v>
                </c:pt>
                <c:pt idx="66">
                  <c:v>3.5219299999999998</c:v>
                </c:pt>
                <c:pt idx="67">
                  <c:v>1.8570500000000001</c:v>
                </c:pt>
                <c:pt idx="68">
                  <c:v>2.0124</c:v>
                </c:pt>
                <c:pt idx="69">
                  <c:v>2.6305299999999998</c:v>
                </c:pt>
                <c:pt idx="70">
                  <c:v>1.6874899999999999</c:v>
                </c:pt>
                <c:pt idx="71">
                  <c:v>2.48414</c:v>
                </c:pt>
                <c:pt idx="72">
                  <c:v>0.35664000000000001</c:v>
                </c:pt>
                <c:pt idx="73">
                  <c:v>0.64734999999999998</c:v>
                </c:pt>
                <c:pt idx="74">
                  <c:v>0.55815000000000003</c:v>
                </c:pt>
              </c:numCache>
            </c:numRef>
          </c:xVal>
          <c:yVal>
            <c:numRef>
              <c:f>Лист1!$H$3:$H$77</c:f>
              <c:numCache>
                <c:formatCode>General</c:formatCode>
                <c:ptCount val="75"/>
                <c:pt idx="0">
                  <c:v>0.45600073836009258</c:v>
                </c:pt>
                <c:pt idx="1">
                  <c:v>2.0234874078291867</c:v>
                </c:pt>
                <c:pt idx="2">
                  <c:v>3.1043431558088344</c:v>
                </c:pt>
                <c:pt idx="3">
                  <c:v>2.269683461936804</c:v>
                </c:pt>
                <c:pt idx="4">
                  <c:v>1.0704503516408472</c:v>
                </c:pt>
                <c:pt idx="5">
                  <c:v>2.6493989765113994</c:v>
                </c:pt>
                <c:pt idx="6">
                  <c:v>1.3736908364130649</c:v>
                </c:pt>
                <c:pt idx="7">
                  <c:v>2.2400336030520727</c:v>
                </c:pt>
                <c:pt idx="8">
                  <c:v>2.1983235872043672</c:v>
                </c:pt>
                <c:pt idx="9">
                  <c:v>0.94083558975326653</c:v>
                </c:pt>
                <c:pt idx="10">
                  <c:v>1.3114665448286189</c:v>
                </c:pt>
                <c:pt idx="11">
                  <c:v>0.22203810601586582</c:v>
                </c:pt>
                <c:pt idx="12">
                  <c:v>1.1416897533536954</c:v>
                </c:pt>
                <c:pt idx="13">
                  <c:v>1.3756217125226975</c:v>
                </c:pt>
                <c:pt idx="14">
                  <c:v>1.3133526240097204</c:v>
                </c:pt>
                <c:pt idx="15">
                  <c:v>1.2840334854933992</c:v>
                </c:pt>
                <c:pt idx="16">
                  <c:v>2.2601008083510088</c:v>
                </c:pt>
                <c:pt idx="17">
                  <c:v>1.8342828237286177</c:v>
                </c:pt>
                <c:pt idx="18">
                  <c:v>1.2424414242219406</c:v>
                </c:pt>
                <c:pt idx="19">
                  <c:v>2.6263153376986317</c:v>
                </c:pt>
                <c:pt idx="20">
                  <c:v>1.7745226898800688</c:v>
                </c:pt>
                <c:pt idx="21">
                  <c:v>1.7273569123526862</c:v>
                </c:pt>
                <c:pt idx="22">
                  <c:v>2.2760995048816959</c:v>
                </c:pt>
                <c:pt idx="23">
                  <c:v>1.2861746268952636</c:v>
                </c:pt>
                <c:pt idx="24">
                  <c:v>1.2486921054305533</c:v>
                </c:pt>
                <c:pt idx="25">
                  <c:v>2.1109350500047377</c:v>
                </c:pt>
                <c:pt idx="26">
                  <c:v>2.441943909662438</c:v>
                </c:pt>
                <c:pt idx="27">
                  <c:v>0.70593377727686146</c:v>
                </c:pt>
                <c:pt idx="28">
                  <c:v>1.9457399833011024</c:v>
                </c:pt>
                <c:pt idx="29">
                  <c:v>0.97671779892556287</c:v>
                </c:pt>
                <c:pt idx="30">
                  <c:v>1.7861578634300983</c:v>
                </c:pt>
                <c:pt idx="31">
                  <c:v>1.5534076228925073</c:v>
                </c:pt>
                <c:pt idx="32">
                  <c:v>2.9175912706650031</c:v>
                </c:pt>
                <c:pt idx="33">
                  <c:v>2.0593905626208162</c:v>
                </c:pt>
                <c:pt idx="34">
                  <c:v>1.6015247139174065</c:v>
                </c:pt>
                <c:pt idx="35">
                  <c:v>1.4152147963745811</c:v>
                </c:pt>
                <c:pt idx="36">
                  <c:v>2.0209422091142386</c:v>
                </c:pt>
                <c:pt idx="37">
                  <c:v>2.0565744133550332</c:v>
                </c:pt>
                <c:pt idx="38">
                  <c:v>1.8109302736375668</c:v>
                </c:pt>
                <c:pt idx="39">
                  <c:v>1.5793386213292173</c:v>
                </c:pt>
                <c:pt idx="40">
                  <c:v>1.8660888348069911</c:v>
                </c:pt>
                <c:pt idx="41">
                  <c:v>1.1045912035285852</c:v>
                </c:pt>
                <c:pt idx="42">
                  <c:v>3.0267169818426609</c:v>
                </c:pt>
                <c:pt idx="43">
                  <c:v>2.4041726399842211</c:v>
                </c:pt>
                <c:pt idx="44">
                  <c:v>1.7084354864491544</c:v>
                </c:pt>
                <c:pt idx="45">
                  <c:v>0.77087331556493766</c:v>
                </c:pt>
                <c:pt idx="46">
                  <c:v>1.5244725406635204</c:v>
                </c:pt>
                <c:pt idx="47">
                  <c:v>3.0559680460108076</c:v>
                </c:pt>
                <c:pt idx="48">
                  <c:v>2.3532216241215593</c:v>
                </c:pt>
                <c:pt idx="49">
                  <c:v>2.2638303565634281</c:v>
                </c:pt>
                <c:pt idx="50">
                  <c:v>3.2616308401360534</c:v>
                </c:pt>
                <c:pt idx="51">
                  <c:v>2.4844748985419436</c:v>
                </c:pt>
                <c:pt idx="52">
                  <c:v>1.4824975662136701</c:v>
                </c:pt>
                <c:pt idx="53">
                  <c:v>1.3807566795169031</c:v>
                </c:pt>
                <c:pt idx="54">
                  <c:v>0.80203994270200596</c:v>
                </c:pt>
                <c:pt idx="55">
                  <c:v>3.4281379308311415</c:v>
                </c:pt>
                <c:pt idx="56">
                  <c:v>1.6917413657699214</c:v>
                </c:pt>
                <c:pt idx="57">
                  <c:v>0.8554639119294265</c:v>
                </c:pt>
                <c:pt idx="58">
                  <c:v>2.5015105679259406</c:v>
                </c:pt>
                <c:pt idx="59">
                  <c:v>1.0982539088649474</c:v>
                </c:pt>
                <c:pt idx="60">
                  <c:v>0.88101754563709989</c:v>
                </c:pt>
                <c:pt idx="61">
                  <c:v>3.2014177466750269</c:v>
                </c:pt>
                <c:pt idx="62">
                  <c:v>2.5436926804794417</c:v>
                </c:pt>
                <c:pt idx="63">
                  <c:v>1.0227857759799868</c:v>
                </c:pt>
                <c:pt idx="64">
                  <c:v>2.2416994167032698</c:v>
                </c:pt>
                <c:pt idx="65">
                  <c:v>2.1518924349883157</c:v>
                </c:pt>
                <c:pt idx="66">
                  <c:v>3.506176806926895</c:v>
                </c:pt>
                <c:pt idx="67">
                  <c:v>1.7609054539150044</c:v>
                </c:pt>
                <c:pt idx="68">
                  <c:v>2.0350417571011938</c:v>
                </c:pt>
                <c:pt idx="69">
                  <c:v>2.5614054772086874</c:v>
                </c:pt>
                <c:pt idx="70">
                  <c:v>1.6457674093359316</c:v>
                </c:pt>
                <c:pt idx="71">
                  <c:v>2.4644736718104667</c:v>
                </c:pt>
                <c:pt idx="72">
                  <c:v>0.36425505350194598</c:v>
                </c:pt>
                <c:pt idx="73">
                  <c:v>0.80211109243843026</c:v>
                </c:pt>
                <c:pt idx="74">
                  <c:v>0.78659000067290918</c:v>
                </c:pt>
              </c:numCache>
            </c:numRef>
          </c:yVal>
          <c:smooth val="0"/>
          <c:extLst>
            <c:ext xmlns:c16="http://schemas.microsoft.com/office/drawing/2014/chart" uri="{C3380CC4-5D6E-409C-BE32-E72D297353CC}">
              <c16:uniqueId val="{00000000-8C7C-4379-99E2-B9A74EA56344}"/>
            </c:ext>
          </c:extLst>
        </c:ser>
        <c:ser>
          <c:idx val="1"/>
          <c:order val="1"/>
          <c:tx>
            <c:v>test</c:v>
          </c:tx>
          <c:spPr>
            <a:ln w="25400" cap="rnd">
              <a:noFill/>
              <a:round/>
            </a:ln>
            <a:effectLst/>
          </c:spPr>
          <c:marker>
            <c:symbol val="circle"/>
            <c:size val="5"/>
            <c:spPr>
              <a:solidFill>
                <a:schemeClr val="accent2"/>
              </a:solidFill>
              <a:ln w="9525">
                <a:solidFill>
                  <a:schemeClr val="accent2"/>
                </a:solidFill>
              </a:ln>
              <a:effectLst/>
            </c:spPr>
          </c:marker>
          <c:xVal>
            <c:numRef>
              <c:f>Лист1!$F$78:$F$102</c:f>
              <c:numCache>
                <c:formatCode>General</c:formatCode>
                <c:ptCount val="25"/>
                <c:pt idx="0">
                  <c:v>1.9662500000000001</c:v>
                </c:pt>
                <c:pt idx="1">
                  <c:v>1.9729000000000001</c:v>
                </c:pt>
                <c:pt idx="2">
                  <c:v>2.3018299999999998</c:v>
                </c:pt>
                <c:pt idx="3">
                  <c:v>1.5432399999999999</c:v>
                </c:pt>
                <c:pt idx="4">
                  <c:v>1.71492</c:v>
                </c:pt>
                <c:pt idx="5">
                  <c:v>1.6988799999999999</c:v>
                </c:pt>
                <c:pt idx="6">
                  <c:v>1.63683</c:v>
                </c:pt>
                <c:pt idx="7">
                  <c:v>4.5442600000000004</c:v>
                </c:pt>
                <c:pt idx="8">
                  <c:v>1.5271699999999999</c:v>
                </c:pt>
                <c:pt idx="9">
                  <c:v>1.24031</c:v>
                </c:pt>
                <c:pt idx="10">
                  <c:v>1.4162399999999999</c:v>
                </c:pt>
                <c:pt idx="11">
                  <c:v>3.77522</c:v>
                </c:pt>
                <c:pt idx="12">
                  <c:v>3.13219</c:v>
                </c:pt>
                <c:pt idx="13">
                  <c:v>1.4166300000000001</c:v>
                </c:pt>
                <c:pt idx="14">
                  <c:v>1.9857100000000001</c:v>
                </c:pt>
                <c:pt idx="15">
                  <c:v>1.24363</c:v>
                </c:pt>
                <c:pt idx="16">
                  <c:v>0.93040999999999996</c:v>
                </c:pt>
                <c:pt idx="17">
                  <c:v>0.58779000000000003</c:v>
                </c:pt>
                <c:pt idx="18">
                  <c:v>2.3126699999999998</c:v>
                </c:pt>
                <c:pt idx="19">
                  <c:v>2.3631199999999999</c:v>
                </c:pt>
                <c:pt idx="20">
                  <c:v>2.4891399999999999</c:v>
                </c:pt>
                <c:pt idx="21">
                  <c:v>1.0048299999999999</c:v>
                </c:pt>
                <c:pt idx="22">
                  <c:v>1.81833</c:v>
                </c:pt>
                <c:pt idx="23">
                  <c:v>1.6666300000000001</c:v>
                </c:pt>
                <c:pt idx="24">
                  <c:v>2.4745599999999999</c:v>
                </c:pt>
              </c:numCache>
            </c:numRef>
          </c:xVal>
          <c:yVal>
            <c:numRef>
              <c:f>Лист1!$H$78:$H$102</c:f>
              <c:numCache>
                <c:formatCode>General</c:formatCode>
                <c:ptCount val="25"/>
                <c:pt idx="0">
                  <c:v>2.0810734348132591</c:v>
                </c:pt>
                <c:pt idx="1">
                  <c:v>2.118649659908538</c:v>
                </c:pt>
                <c:pt idx="2">
                  <c:v>2.2348579662237711</c:v>
                </c:pt>
                <c:pt idx="3">
                  <c:v>1.7378623770293977</c:v>
                </c:pt>
                <c:pt idx="4">
                  <c:v>2.0565318361787597</c:v>
                </c:pt>
                <c:pt idx="5">
                  <c:v>1.7066010450610918</c:v>
                </c:pt>
                <c:pt idx="6">
                  <c:v>1.7422514188050719</c:v>
                </c:pt>
                <c:pt idx="7">
                  <c:v>4.5522927973531147</c:v>
                </c:pt>
                <c:pt idx="8">
                  <c:v>1.5646449237261848</c:v>
                </c:pt>
                <c:pt idx="9">
                  <c:v>1.2444099969159055</c:v>
                </c:pt>
                <c:pt idx="10">
                  <c:v>1.3100333065058045</c:v>
                </c:pt>
                <c:pt idx="11">
                  <c:v>3.8099447832106321</c:v>
                </c:pt>
                <c:pt idx="12">
                  <c:v>2.9891253448450144</c:v>
                </c:pt>
                <c:pt idx="13">
                  <c:v>1.5921449943615755</c:v>
                </c:pt>
                <c:pt idx="14">
                  <c:v>1.9701004350021591</c:v>
                </c:pt>
                <c:pt idx="15">
                  <c:v>1.1430428643189217</c:v>
                </c:pt>
                <c:pt idx="16">
                  <c:v>0.95392923664006091</c:v>
                </c:pt>
                <c:pt idx="17">
                  <c:v>0.53174548892788565</c:v>
                </c:pt>
                <c:pt idx="18">
                  <c:v>2.637009260108794</c:v>
                </c:pt>
                <c:pt idx="19">
                  <c:v>2.2594966522423263</c:v>
                </c:pt>
                <c:pt idx="20">
                  <c:v>2.5824853387535747</c:v>
                </c:pt>
                <c:pt idx="21">
                  <c:v>0.92490415869087883</c:v>
                </c:pt>
                <c:pt idx="22">
                  <c:v>1.8971564389317557</c:v>
                </c:pt>
                <c:pt idx="23">
                  <c:v>1.7882421396862789</c:v>
                </c:pt>
                <c:pt idx="24">
                  <c:v>2.6067930104176291</c:v>
                </c:pt>
              </c:numCache>
            </c:numRef>
          </c:yVal>
          <c:smooth val="0"/>
          <c:extLst>
            <c:ext xmlns:c16="http://schemas.microsoft.com/office/drawing/2014/chart" uri="{C3380CC4-5D6E-409C-BE32-E72D297353CC}">
              <c16:uniqueId val="{00000001-8C7C-4379-99E2-B9A74EA56344}"/>
            </c:ext>
          </c:extLst>
        </c:ser>
        <c:ser>
          <c:idx val="2"/>
          <c:order val="2"/>
          <c:tx>
            <c:v>Regr</c:v>
          </c:tx>
          <c:spPr>
            <a:ln w="19050" cap="rnd">
              <a:solidFill>
                <a:schemeClr val="tx1">
                  <a:lumMod val="65000"/>
                  <a:lumOff val="35000"/>
                </a:schemeClr>
              </a:solidFill>
              <a:round/>
            </a:ln>
            <a:effectLst/>
          </c:spPr>
          <c:marker>
            <c:symbol val="none"/>
          </c:marker>
          <c:xVal>
            <c:numRef>
              <c:f>Лист1!$R$3:$R$103</c:f>
              <c:numCache>
                <c:formatCode>General</c:formatCode>
                <c:ptCount val="101"/>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numCache>
            </c:numRef>
          </c:xVal>
          <c:yVal>
            <c:numRef>
              <c:f>Лист1!$S$3:$S$103</c:f>
              <c:numCache>
                <c:formatCode>General</c:formatCode>
                <c:ptCount val="101"/>
                <c:pt idx="0">
                  <c:v>4.2905900666767582E-3</c:v>
                </c:pt>
                <c:pt idx="1">
                  <c:v>4.3923471329434201E-2</c:v>
                </c:pt>
                <c:pt idx="2">
                  <c:v>8.3556352592191643E-2</c:v>
                </c:pt>
                <c:pt idx="3">
                  <c:v>0.12318923385494909</c:v>
                </c:pt>
                <c:pt idx="4">
                  <c:v>0.16282211511770653</c:v>
                </c:pt>
                <c:pt idx="5">
                  <c:v>0.20245499638046399</c:v>
                </c:pt>
                <c:pt idx="6">
                  <c:v>0.24208787764322143</c:v>
                </c:pt>
                <c:pt idx="7">
                  <c:v>0.28172075890597892</c:v>
                </c:pt>
                <c:pt idx="8">
                  <c:v>0.3213536401687363</c:v>
                </c:pt>
                <c:pt idx="9">
                  <c:v>0.36098652143149373</c:v>
                </c:pt>
                <c:pt idx="10">
                  <c:v>0.40061940269425123</c:v>
                </c:pt>
                <c:pt idx="11">
                  <c:v>0.44025228395700866</c:v>
                </c:pt>
                <c:pt idx="12">
                  <c:v>0.4798851652197661</c:v>
                </c:pt>
                <c:pt idx="13">
                  <c:v>0.51951804648252353</c:v>
                </c:pt>
                <c:pt idx="14">
                  <c:v>0.55915092774528108</c:v>
                </c:pt>
                <c:pt idx="15">
                  <c:v>0.5987838090080384</c:v>
                </c:pt>
                <c:pt idx="16">
                  <c:v>0.63841669027079584</c:v>
                </c:pt>
                <c:pt idx="17">
                  <c:v>0.67804957153355339</c:v>
                </c:pt>
                <c:pt idx="18">
                  <c:v>0.71768245279631071</c:v>
                </c:pt>
                <c:pt idx="19">
                  <c:v>0.75731533405906826</c:v>
                </c:pt>
                <c:pt idx="20">
                  <c:v>0.79694821532182569</c:v>
                </c:pt>
                <c:pt idx="21">
                  <c:v>0.83658109658458302</c:v>
                </c:pt>
                <c:pt idx="22">
                  <c:v>0.87621397784734056</c:v>
                </c:pt>
                <c:pt idx="23">
                  <c:v>0.915846859110098</c:v>
                </c:pt>
                <c:pt idx="24">
                  <c:v>0.95547974037285544</c:v>
                </c:pt>
                <c:pt idx="25">
                  <c:v>0.99511262163561287</c:v>
                </c:pt>
                <c:pt idx="26">
                  <c:v>1.0347455028983703</c:v>
                </c:pt>
                <c:pt idx="27">
                  <c:v>1.0743783841611279</c:v>
                </c:pt>
                <c:pt idx="28">
                  <c:v>1.1140112654238854</c:v>
                </c:pt>
                <c:pt idx="29">
                  <c:v>1.1536441466866425</c:v>
                </c:pt>
                <c:pt idx="30">
                  <c:v>1.1932770279494</c:v>
                </c:pt>
                <c:pt idx="31">
                  <c:v>1.2329099092121576</c:v>
                </c:pt>
                <c:pt idx="32">
                  <c:v>1.2725427904749149</c:v>
                </c:pt>
                <c:pt idx="33">
                  <c:v>1.3121756717376725</c:v>
                </c:pt>
                <c:pt idx="34">
                  <c:v>1.35180855300043</c:v>
                </c:pt>
                <c:pt idx="35">
                  <c:v>1.3914414342631873</c:v>
                </c:pt>
                <c:pt idx="36">
                  <c:v>1.4310743155259447</c:v>
                </c:pt>
                <c:pt idx="37">
                  <c:v>1.4707071967887022</c:v>
                </c:pt>
                <c:pt idx="38">
                  <c:v>1.5103400780514598</c:v>
                </c:pt>
                <c:pt idx="39">
                  <c:v>1.5499729593142171</c:v>
                </c:pt>
                <c:pt idx="40">
                  <c:v>1.5896058405769746</c:v>
                </c:pt>
                <c:pt idx="41">
                  <c:v>1.629238721839732</c:v>
                </c:pt>
                <c:pt idx="42">
                  <c:v>1.6688716031024893</c:v>
                </c:pt>
                <c:pt idx="43">
                  <c:v>1.7085044843652468</c:v>
                </c:pt>
                <c:pt idx="44">
                  <c:v>1.7481373656280044</c:v>
                </c:pt>
                <c:pt idx="45">
                  <c:v>1.7877702468907617</c:v>
                </c:pt>
                <c:pt idx="46">
                  <c:v>1.8274031281535192</c:v>
                </c:pt>
                <c:pt idx="47">
                  <c:v>1.8670360094162766</c:v>
                </c:pt>
                <c:pt idx="48">
                  <c:v>1.9066688906790341</c:v>
                </c:pt>
                <c:pt idx="49">
                  <c:v>1.9463017719417914</c:v>
                </c:pt>
                <c:pt idx="50">
                  <c:v>1.985934653204549</c:v>
                </c:pt>
                <c:pt idx="51">
                  <c:v>2.0255675344673065</c:v>
                </c:pt>
                <c:pt idx="52">
                  <c:v>2.0652004157300636</c:v>
                </c:pt>
                <c:pt idx="53">
                  <c:v>2.1048332969928216</c:v>
                </c:pt>
                <c:pt idx="54">
                  <c:v>2.1444661782555787</c:v>
                </c:pt>
                <c:pt idx="55">
                  <c:v>2.1840990595183367</c:v>
                </c:pt>
                <c:pt idx="56">
                  <c:v>2.2237319407810938</c:v>
                </c:pt>
                <c:pt idx="57">
                  <c:v>2.2633648220438509</c:v>
                </c:pt>
                <c:pt idx="58">
                  <c:v>2.302997703306608</c:v>
                </c:pt>
                <c:pt idx="59">
                  <c:v>2.342630584569366</c:v>
                </c:pt>
                <c:pt idx="60">
                  <c:v>2.3822634658321231</c:v>
                </c:pt>
                <c:pt idx="61">
                  <c:v>2.4218963470948811</c:v>
                </c:pt>
                <c:pt idx="62">
                  <c:v>2.4615292283576382</c:v>
                </c:pt>
                <c:pt idx="63">
                  <c:v>2.5011621096203962</c:v>
                </c:pt>
                <c:pt idx="64">
                  <c:v>2.5407949908831533</c:v>
                </c:pt>
                <c:pt idx="65">
                  <c:v>2.5804278721459104</c:v>
                </c:pt>
                <c:pt idx="66">
                  <c:v>2.6200607534086684</c:v>
                </c:pt>
                <c:pt idx="67">
                  <c:v>2.6596936346714255</c:v>
                </c:pt>
                <c:pt idx="68">
                  <c:v>2.6993265159341835</c:v>
                </c:pt>
                <c:pt idx="69">
                  <c:v>2.7389593971969406</c:v>
                </c:pt>
                <c:pt idx="70">
                  <c:v>2.7785922784596977</c:v>
                </c:pt>
                <c:pt idx="71">
                  <c:v>2.8182251597224548</c:v>
                </c:pt>
                <c:pt idx="72">
                  <c:v>2.8578580409852128</c:v>
                </c:pt>
                <c:pt idx="73">
                  <c:v>2.8974909222479699</c:v>
                </c:pt>
                <c:pt idx="74">
                  <c:v>2.9371238035107279</c:v>
                </c:pt>
                <c:pt idx="75">
                  <c:v>2.976756684773485</c:v>
                </c:pt>
                <c:pt idx="76">
                  <c:v>3.016389566036243</c:v>
                </c:pt>
                <c:pt idx="77">
                  <c:v>3.0560224472990001</c:v>
                </c:pt>
                <c:pt idx="78">
                  <c:v>3.0956553285617572</c:v>
                </c:pt>
                <c:pt idx="79">
                  <c:v>3.1352882098245152</c:v>
                </c:pt>
                <c:pt idx="80">
                  <c:v>3.1749210910872723</c:v>
                </c:pt>
                <c:pt idx="81">
                  <c:v>3.2145539723500303</c:v>
                </c:pt>
                <c:pt idx="82">
                  <c:v>3.2541868536127874</c:v>
                </c:pt>
                <c:pt idx="83">
                  <c:v>3.2938197348755445</c:v>
                </c:pt>
                <c:pt idx="84">
                  <c:v>3.3334526161383016</c:v>
                </c:pt>
                <c:pt idx="85">
                  <c:v>3.3730854974010596</c:v>
                </c:pt>
                <c:pt idx="86">
                  <c:v>3.4127183786638167</c:v>
                </c:pt>
                <c:pt idx="87">
                  <c:v>3.4523512599265747</c:v>
                </c:pt>
                <c:pt idx="88">
                  <c:v>3.4919841411893318</c:v>
                </c:pt>
                <c:pt idx="89">
                  <c:v>3.5316170224520897</c:v>
                </c:pt>
                <c:pt idx="90">
                  <c:v>3.5712499037148469</c:v>
                </c:pt>
                <c:pt idx="91">
                  <c:v>3.610882784977604</c:v>
                </c:pt>
                <c:pt idx="92">
                  <c:v>3.6505156662403619</c:v>
                </c:pt>
                <c:pt idx="93">
                  <c:v>3.690148547503119</c:v>
                </c:pt>
                <c:pt idx="94">
                  <c:v>3.7297814287658762</c:v>
                </c:pt>
                <c:pt idx="95">
                  <c:v>3.7694143100286341</c:v>
                </c:pt>
                <c:pt idx="96">
                  <c:v>3.8090471912913912</c:v>
                </c:pt>
                <c:pt idx="97">
                  <c:v>3.8486800725541483</c:v>
                </c:pt>
                <c:pt idx="98">
                  <c:v>3.8883129538169063</c:v>
                </c:pt>
                <c:pt idx="99">
                  <c:v>3.9279458350796634</c:v>
                </c:pt>
                <c:pt idx="100">
                  <c:v>3.9675787163424214</c:v>
                </c:pt>
              </c:numCache>
            </c:numRef>
          </c:yVal>
          <c:smooth val="0"/>
          <c:extLst>
            <c:ext xmlns:c16="http://schemas.microsoft.com/office/drawing/2014/chart" uri="{C3380CC4-5D6E-409C-BE32-E72D297353CC}">
              <c16:uniqueId val="{00000002-8C7C-4379-99E2-B9A74EA56344}"/>
            </c:ext>
          </c:extLst>
        </c:ser>
        <c:dLbls>
          <c:showLegendKey val="0"/>
          <c:showVal val="0"/>
          <c:showCatName val="0"/>
          <c:showSerName val="0"/>
          <c:showPercent val="0"/>
          <c:showBubbleSize val="0"/>
        </c:dLbls>
        <c:axId val="808157312"/>
        <c:axId val="590965568"/>
      </c:scatterChart>
      <c:valAx>
        <c:axId val="80815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a:t>
                </a:r>
                <a:r>
                  <a:rPr lang="ru-RU" sz="1200" b="1" i="0" u="none" strike="noStrike" baseline="0">
                    <a:effectLst/>
                    <a:latin typeface="Times New Roman" panose="02020603050405020304" pitchFamily="18" charset="0"/>
                    <a:cs typeface="Times New Roman" panose="02020603050405020304" pitchFamily="18" charset="0"/>
                  </a:rPr>
                  <a:t>² = 0.971 </a:t>
                </a:r>
                <a:endParaRPr lang="ru-RU" sz="1200">
                  <a:latin typeface="Times New Roman" panose="02020603050405020304" pitchFamily="18" charset="0"/>
                  <a:cs typeface="Times New Roman" panose="02020603050405020304" pitchFamily="18" charset="0"/>
                </a:endParaRPr>
              </a:p>
            </c:rich>
          </c:tx>
          <c:layout>
            <c:manualLayout>
              <c:xMode val="edge"/>
              <c:yMode val="edge"/>
              <c:x val="0.38673623999182344"/>
              <c:y val="6.3100963297710602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965568"/>
        <c:crosses val="autoZero"/>
        <c:crossBetween val="midCat"/>
      </c:valAx>
      <c:valAx>
        <c:axId val="59096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8157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learn</c:v>
          </c:tx>
          <c:spPr>
            <a:ln w="25400" cap="rnd">
              <a:noFill/>
              <a:round/>
            </a:ln>
            <a:effectLst/>
          </c:spPr>
          <c:marker>
            <c:symbol val="circle"/>
            <c:size val="5"/>
            <c:spPr>
              <a:solidFill>
                <a:schemeClr val="accent1"/>
              </a:solidFill>
              <a:ln w="9525">
                <a:solidFill>
                  <a:schemeClr val="accent1"/>
                </a:solidFill>
              </a:ln>
              <a:effectLst/>
            </c:spPr>
          </c:marker>
          <c:xVal>
            <c:numRef>
              <c:f>'datRBF24 (2)'!$F$3:$F$77</c:f>
              <c:numCache>
                <c:formatCode>General</c:formatCode>
                <c:ptCount val="75"/>
                <c:pt idx="0">
                  <c:v>0.56308999999999998</c:v>
                </c:pt>
                <c:pt idx="1">
                  <c:v>2.2282600000000001</c:v>
                </c:pt>
                <c:pt idx="2">
                  <c:v>2.7949799999999998</c:v>
                </c:pt>
                <c:pt idx="3">
                  <c:v>2.2142499999999998</c:v>
                </c:pt>
                <c:pt idx="4">
                  <c:v>0.84255000000000002</c:v>
                </c:pt>
                <c:pt idx="5">
                  <c:v>2.5961400000000001</c:v>
                </c:pt>
                <c:pt idx="6">
                  <c:v>1.27146</c:v>
                </c:pt>
                <c:pt idx="7">
                  <c:v>2.2883</c:v>
                </c:pt>
                <c:pt idx="8">
                  <c:v>1.9962899999999999</c:v>
                </c:pt>
                <c:pt idx="9">
                  <c:v>1.02098</c:v>
                </c:pt>
                <c:pt idx="10">
                  <c:v>1.2115100000000001</c:v>
                </c:pt>
                <c:pt idx="11">
                  <c:v>0.11526</c:v>
                </c:pt>
                <c:pt idx="12">
                  <c:v>0.96323000000000003</c:v>
                </c:pt>
                <c:pt idx="13">
                  <c:v>1.33893</c:v>
                </c:pt>
                <c:pt idx="14">
                  <c:v>1.4396599999999999</c:v>
                </c:pt>
                <c:pt idx="15">
                  <c:v>1.47601</c:v>
                </c:pt>
                <c:pt idx="16">
                  <c:v>2.2762199999999999</c:v>
                </c:pt>
                <c:pt idx="17">
                  <c:v>1.76658</c:v>
                </c:pt>
                <c:pt idx="18">
                  <c:v>1.36581</c:v>
                </c:pt>
                <c:pt idx="19">
                  <c:v>2.5592899999999998</c:v>
                </c:pt>
                <c:pt idx="20">
                  <c:v>1.91326</c:v>
                </c:pt>
                <c:pt idx="21">
                  <c:v>1.8212900000000001</c:v>
                </c:pt>
                <c:pt idx="22">
                  <c:v>2.2685</c:v>
                </c:pt>
                <c:pt idx="23">
                  <c:v>1.28081</c:v>
                </c:pt>
                <c:pt idx="24">
                  <c:v>1.2867999999999999</c:v>
                </c:pt>
                <c:pt idx="25">
                  <c:v>1.9120999999999999</c:v>
                </c:pt>
                <c:pt idx="26">
                  <c:v>2.6147800000000001</c:v>
                </c:pt>
                <c:pt idx="27">
                  <c:v>0.84397</c:v>
                </c:pt>
                <c:pt idx="28">
                  <c:v>1.9663600000000001</c:v>
                </c:pt>
                <c:pt idx="29">
                  <c:v>1.1661300000000001</c:v>
                </c:pt>
                <c:pt idx="30">
                  <c:v>2.0017299999999998</c:v>
                </c:pt>
                <c:pt idx="31">
                  <c:v>1.60321</c:v>
                </c:pt>
                <c:pt idx="32">
                  <c:v>3.09754</c:v>
                </c:pt>
                <c:pt idx="33">
                  <c:v>1.94445</c:v>
                </c:pt>
                <c:pt idx="34">
                  <c:v>1.48563</c:v>
                </c:pt>
                <c:pt idx="35">
                  <c:v>1.5083500000000001</c:v>
                </c:pt>
                <c:pt idx="36">
                  <c:v>1.99295</c:v>
                </c:pt>
                <c:pt idx="37">
                  <c:v>2.1575000000000002</c:v>
                </c:pt>
                <c:pt idx="38">
                  <c:v>1.6063400000000001</c:v>
                </c:pt>
                <c:pt idx="39">
                  <c:v>1.41706</c:v>
                </c:pt>
                <c:pt idx="40">
                  <c:v>2.0010599999999998</c:v>
                </c:pt>
                <c:pt idx="41">
                  <c:v>1.22943</c:v>
                </c:pt>
                <c:pt idx="42">
                  <c:v>3.1727099999999999</c:v>
                </c:pt>
                <c:pt idx="43">
                  <c:v>2.5735600000000001</c:v>
                </c:pt>
                <c:pt idx="44">
                  <c:v>1.55549</c:v>
                </c:pt>
                <c:pt idx="45">
                  <c:v>0.55467</c:v>
                </c:pt>
                <c:pt idx="46">
                  <c:v>1.37368</c:v>
                </c:pt>
                <c:pt idx="47">
                  <c:v>2.8823099999999999</c:v>
                </c:pt>
                <c:pt idx="48">
                  <c:v>2.4203899999999998</c:v>
                </c:pt>
                <c:pt idx="49">
                  <c:v>2.3623699999999999</c:v>
                </c:pt>
                <c:pt idx="50">
                  <c:v>3.30084</c:v>
                </c:pt>
                <c:pt idx="51">
                  <c:v>2.6770800000000001</c:v>
                </c:pt>
                <c:pt idx="52">
                  <c:v>1.67791</c:v>
                </c:pt>
                <c:pt idx="53">
                  <c:v>1.5493699999999999</c:v>
                </c:pt>
                <c:pt idx="54">
                  <c:v>0.67659999999999998</c:v>
                </c:pt>
                <c:pt idx="55">
                  <c:v>3.2220800000000001</c:v>
                </c:pt>
                <c:pt idx="56">
                  <c:v>1.3917900000000001</c:v>
                </c:pt>
                <c:pt idx="57">
                  <c:v>0.86079000000000006</c:v>
                </c:pt>
                <c:pt idx="58">
                  <c:v>2.4866100000000002</c:v>
                </c:pt>
                <c:pt idx="59">
                  <c:v>1.1327700000000001</c:v>
                </c:pt>
                <c:pt idx="60">
                  <c:v>0.95526999999999995</c:v>
                </c:pt>
                <c:pt idx="61">
                  <c:v>3.2230500000000002</c:v>
                </c:pt>
                <c:pt idx="62">
                  <c:v>2.58988</c:v>
                </c:pt>
                <c:pt idx="63">
                  <c:v>1.1529</c:v>
                </c:pt>
                <c:pt idx="64">
                  <c:v>2.23807</c:v>
                </c:pt>
                <c:pt idx="65">
                  <c:v>2.0329700000000002</c:v>
                </c:pt>
                <c:pt idx="66">
                  <c:v>3.5219299999999998</c:v>
                </c:pt>
                <c:pt idx="67">
                  <c:v>1.8570500000000001</c:v>
                </c:pt>
                <c:pt idx="68">
                  <c:v>2.0124</c:v>
                </c:pt>
                <c:pt idx="69">
                  <c:v>2.6305299999999998</c:v>
                </c:pt>
                <c:pt idx="70">
                  <c:v>1.6874899999999999</c:v>
                </c:pt>
                <c:pt idx="71">
                  <c:v>2.48414</c:v>
                </c:pt>
                <c:pt idx="72">
                  <c:v>0.35664000000000001</c:v>
                </c:pt>
                <c:pt idx="73">
                  <c:v>0.64734999999999998</c:v>
                </c:pt>
                <c:pt idx="74">
                  <c:v>0.55815000000000003</c:v>
                </c:pt>
              </c:numCache>
            </c:numRef>
          </c:xVal>
          <c:yVal>
            <c:numRef>
              <c:f>'datRBF24 (2)'!$H$3:$H$77</c:f>
              <c:numCache>
                <c:formatCode>General</c:formatCode>
                <c:ptCount val="75"/>
                <c:pt idx="0">
                  <c:v>0.48301166358128844</c:v>
                </c:pt>
                <c:pt idx="1">
                  <c:v>2.3570090720994843</c:v>
                </c:pt>
                <c:pt idx="2">
                  <c:v>2.5027240318569572</c:v>
                </c:pt>
                <c:pt idx="3">
                  <c:v>2.1592848992479983</c:v>
                </c:pt>
                <c:pt idx="4">
                  <c:v>0.73022156973347263</c:v>
                </c:pt>
                <c:pt idx="5">
                  <c:v>2.9083939900077356</c:v>
                </c:pt>
                <c:pt idx="6">
                  <c:v>1.1766606491884835</c:v>
                </c:pt>
                <c:pt idx="7">
                  <c:v>2.1513617250683534</c:v>
                </c:pt>
                <c:pt idx="8">
                  <c:v>1.9879053475621347</c:v>
                </c:pt>
                <c:pt idx="9">
                  <c:v>0.51526768591193406</c:v>
                </c:pt>
                <c:pt idx="10">
                  <c:v>1.6235078421733826</c:v>
                </c:pt>
                <c:pt idx="11">
                  <c:v>0.50937627210851533</c:v>
                </c:pt>
                <c:pt idx="12">
                  <c:v>1.0906230473456426</c:v>
                </c:pt>
                <c:pt idx="13">
                  <c:v>1.4297908583045946</c:v>
                </c:pt>
                <c:pt idx="14">
                  <c:v>1.4130265321133362</c:v>
                </c:pt>
                <c:pt idx="15">
                  <c:v>1.5011549248048566</c:v>
                </c:pt>
                <c:pt idx="16">
                  <c:v>2.4466019445310936</c:v>
                </c:pt>
                <c:pt idx="17">
                  <c:v>1.8918381276701264</c:v>
                </c:pt>
                <c:pt idx="18">
                  <c:v>1.7447403074031691</c:v>
                </c:pt>
                <c:pt idx="19">
                  <c:v>2.607018343857531</c:v>
                </c:pt>
                <c:pt idx="20">
                  <c:v>2.0058017982591423</c:v>
                </c:pt>
                <c:pt idx="21">
                  <c:v>1.8520586586998451</c:v>
                </c:pt>
                <c:pt idx="22">
                  <c:v>2.164449972307656</c:v>
                </c:pt>
                <c:pt idx="23">
                  <c:v>1.112050583134343</c:v>
                </c:pt>
                <c:pt idx="24">
                  <c:v>1.3044085185978691</c:v>
                </c:pt>
                <c:pt idx="25">
                  <c:v>1.9503675653054238</c:v>
                </c:pt>
                <c:pt idx="26">
                  <c:v>2.4843860403382605</c:v>
                </c:pt>
                <c:pt idx="27">
                  <c:v>0.6426810873100588</c:v>
                </c:pt>
                <c:pt idx="28">
                  <c:v>2.0274434987131671</c:v>
                </c:pt>
                <c:pt idx="29">
                  <c:v>1.0590867860884647</c:v>
                </c:pt>
                <c:pt idx="30">
                  <c:v>1.9437526989481104</c:v>
                </c:pt>
                <c:pt idx="31">
                  <c:v>1.6378426939664208</c:v>
                </c:pt>
                <c:pt idx="32">
                  <c:v>2.8552504818730946</c:v>
                </c:pt>
                <c:pt idx="33">
                  <c:v>1.9424367679195731</c:v>
                </c:pt>
                <c:pt idx="34">
                  <c:v>1.4868599829248283</c:v>
                </c:pt>
                <c:pt idx="35">
                  <c:v>1.4582829576324483</c:v>
                </c:pt>
                <c:pt idx="36">
                  <c:v>2.148616999049743</c:v>
                </c:pt>
                <c:pt idx="37">
                  <c:v>2.0574464274584461</c:v>
                </c:pt>
                <c:pt idx="38">
                  <c:v>1.8704316523610669</c:v>
                </c:pt>
                <c:pt idx="39">
                  <c:v>1.4152558399233417</c:v>
                </c:pt>
                <c:pt idx="40">
                  <c:v>2.2554810709186652</c:v>
                </c:pt>
                <c:pt idx="41">
                  <c:v>1.1652248699347432</c:v>
                </c:pt>
                <c:pt idx="42">
                  <c:v>3.2637944276321349</c:v>
                </c:pt>
                <c:pt idx="43">
                  <c:v>2.5754591143034116</c:v>
                </c:pt>
                <c:pt idx="44">
                  <c:v>1.4610910002911397</c:v>
                </c:pt>
                <c:pt idx="45">
                  <c:v>0.64812553140651952</c:v>
                </c:pt>
                <c:pt idx="46">
                  <c:v>1.4056477825112539</c:v>
                </c:pt>
                <c:pt idx="47">
                  <c:v>2.7536570764640893</c:v>
                </c:pt>
                <c:pt idx="48">
                  <c:v>2.7205600912474575</c:v>
                </c:pt>
                <c:pt idx="49">
                  <c:v>2.2715646802063914</c:v>
                </c:pt>
                <c:pt idx="50">
                  <c:v>3.0723626058255222</c:v>
                </c:pt>
                <c:pt idx="51">
                  <c:v>2.7483938594710837</c:v>
                </c:pt>
                <c:pt idx="52">
                  <c:v>1.8476628180696637</c:v>
                </c:pt>
                <c:pt idx="53">
                  <c:v>1.6580545265935429</c:v>
                </c:pt>
                <c:pt idx="54">
                  <c:v>0.96771165793920977</c:v>
                </c:pt>
                <c:pt idx="55">
                  <c:v>2.8502799087622517</c:v>
                </c:pt>
                <c:pt idx="56">
                  <c:v>1.3251711380266611</c:v>
                </c:pt>
                <c:pt idx="57">
                  <c:v>0.6193540982949961</c:v>
                </c:pt>
                <c:pt idx="58">
                  <c:v>2.7430568561175801</c:v>
                </c:pt>
                <c:pt idx="59">
                  <c:v>1.1406229815352782</c:v>
                </c:pt>
                <c:pt idx="60">
                  <c:v>0.79248600092826238</c:v>
                </c:pt>
                <c:pt idx="61">
                  <c:v>2.8401744362296766</c:v>
                </c:pt>
                <c:pt idx="62">
                  <c:v>2.3104328494093025</c:v>
                </c:pt>
                <c:pt idx="63">
                  <c:v>1.507957929422526</c:v>
                </c:pt>
                <c:pt idx="64">
                  <c:v>2.351304612283692</c:v>
                </c:pt>
                <c:pt idx="65">
                  <c:v>2.0946456844868564</c:v>
                </c:pt>
                <c:pt idx="66">
                  <c:v>3.1940821830270791</c:v>
                </c:pt>
                <c:pt idx="67">
                  <c:v>1.9321768070594953</c:v>
                </c:pt>
                <c:pt idx="68">
                  <c:v>2.008459467327</c:v>
                </c:pt>
                <c:pt idx="69">
                  <c:v>2.4909192509765719</c:v>
                </c:pt>
                <c:pt idx="70">
                  <c:v>1.6329494884555213</c:v>
                </c:pt>
                <c:pt idx="71">
                  <c:v>2.5523243811144445</c:v>
                </c:pt>
                <c:pt idx="72">
                  <c:v>0.3924666518788329</c:v>
                </c:pt>
                <c:pt idx="73">
                  <c:v>0.36572750719771507</c:v>
                </c:pt>
                <c:pt idx="74">
                  <c:v>0.65907680927030432</c:v>
                </c:pt>
              </c:numCache>
            </c:numRef>
          </c:yVal>
          <c:smooth val="0"/>
          <c:extLst>
            <c:ext xmlns:c16="http://schemas.microsoft.com/office/drawing/2014/chart" uri="{C3380CC4-5D6E-409C-BE32-E72D297353CC}">
              <c16:uniqueId val="{00000000-BF63-48D9-93CE-170E3F11D08E}"/>
            </c:ext>
          </c:extLst>
        </c:ser>
        <c:ser>
          <c:idx val="1"/>
          <c:order val="1"/>
          <c:tx>
            <c:v>test</c:v>
          </c:tx>
          <c:spPr>
            <a:ln w="25400" cap="rnd">
              <a:noFill/>
              <a:round/>
            </a:ln>
            <a:effectLst/>
          </c:spPr>
          <c:marker>
            <c:symbol val="circle"/>
            <c:size val="5"/>
            <c:spPr>
              <a:solidFill>
                <a:schemeClr val="accent2"/>
              </a:solidFill>
              <a:ln w="9525">
                <a:solidFill>
                  <a:schemeClr val="accent2"/>
                </a:solidFill>
              </a:ln>
              <a:effectLst/>
            </c:spPr>
          </c:marker>
          <c:xVal>
            <c:numRef>
              <c:f>'datRBF24 (2)'!$F$78:$F$102</c:f>
              <c:numCache>
                <c:formatCode>General</c:formatCode>
                <c:ptCount val="25"/>
                <c:pt idx="0">
                  <c:v>1.9662500000000001</c:v>
                </c:pt>
                <c:pt idx="1">
                  <c:v>1.9729000000000001</c:v>
                </c:pt>
                <c:pt idx="2">
                  <c:v>2.3018299999999998</c:v>
                </c:pt>
                <c:pt idx="3">
                  <c:v>1.5432399999999999</c:v>
                </c:pt>
                <c:pt idx="4">
                  <c:v>1.71492</c:v>
                </c:pt>
                <c:pt idx="5">
                  <c:v>1.6988799999999999</c:v>
                </c:pt>
                <c:pt idx="6">
                  <c:v>1.63683</c:v>
                </c:pt>
                <c:pt idx="7">
                  <c:v>4.5442600000000004</c:v>
                </c:pt>
                <c:pt idx="8">
                  <c:v>1.5271699999999999</c:v>
                </c:pt>
                <c:pt idx="9">
                  <c:v>1.24031</c:v>
                </c:pt>
                <c:pt idx="10">
                  <c:v>1.4162399999999999</c:v>
                </c:pt>
                <c:pt idx="11">
                  <c:v>3.77522</c:v>
                </c:pt>
                <c:pt idx="12">
                  <c:v>3.13219</c:v>
                </c:pt>
                <c:pt idx="13">
                  <c:v>1.4166300000000001</c:v>
                </c:pt>
                <c:pt idx="14">
                  <c:v>1.9857100000000001</c:v>
                </c:pt>
                <c:pt idx="15">
                  <c:v>1.24363</c:v>
                </c:pt>
                <c:pt idx="16">
                  <c:v>0.93040999999999996</c:v>
                </c:pt>
                <c:pt idx="17">
                  <c:v>0.58779000000000003</c:v>
                </c:pt>
                <c:pt idx="18">
                  <c:v>2.3126699999999998</c:v>
                </c:pt>
                <c:pt idx="19">
                  <c:v>2.3631199999999999</c:v>
                </c:pt>
                <c:pt idx="20">
                  <c:v>2.4891399999999999</c:v>
                </c:pt>
                <c:pt idx="21">
                  <c:v>1.0048299999999999</c:v>
                </c:pt>
                <c:pt idx="22">
                  <c:v>1.81833</c:v>
                </c:pt>
                <c:pt idx="23">
                  <c:v>1.6666300000000001</c:v>
                </c:pt>
                <c:pt idx="24">
                  <c:v>2.4745599999999999</c:v>
                </c:pt>
              </c:numCache>
            </c:numRef>
          </c:xVal>
          <c:yVal>
            <c:numRef>
              <c:f>'datRBF24 (2)'!$H$78:$H$102</c:f>
              <c:numCache>
                <c:formatCode>General</c:formatCode>
                <c:ptCount val="25"/>
                <c:pt idx="0">
                  <c:v>1.9607711966154555</c:v>
                </c:pt>
                <c:pt idx="1">
                  <c:v>1.9900475076826174</c:v>
                </c:pt>
                <c:pt idx="2">
                  <c:v>2.6132792734588239</c:v>
                </c:pt>
                <c:pt idx="3">
                  <c:v>1.4294661219944982</c:v>
                </c:pt>
                <c:pt idx="4">
                  <c:v>1.7995052653174315</c:v>
                </c:pt>
                <c:pt idx="5">
                  <c:v>1.7166978211451562</c:v>
                </c:pt>
                <c:pt idx="6">
                  <c:v>1.6501749091170754</c:v>
                </c:pt>
                <c:pt idx="7">
                  <c:v>3.5188080297972721</c:v>
                </c:pt>
                <c:pt idx="8">
                  <c:v>1.5278655797747924</c:v>
                </c:pt>
                <c:pt idx="9">
                  <c:v>0.98106211460250647</c:v>
                </c:pt>
                <c:pt idx="10">
                  <c:v>1.3956512663691163</c:v>
                </c:pt>
                <c:pt idx="11">
                  <c:v>3.6339226392339961</c:v>
                </c:pt>
                <c:pt idx="12">
                  <c:v>2.9023678028545863</c:v>
                </c:pt>
                <c:pt idx="13">
                  <c:v>1.5606510799979825</c:v>
                </c:pt>
                <c:pt idx="14">
                  <c:v>2.2053909969094381</c:v>
                </c:pt>
                <c:pt idx="15">
                  <c:v>1.630281619070435</c:v>
                </c:pt>
                <c:pt idx="16">
                  <c:v>1.3021770547789322</c:v>
                </c:pt>
                <c:pt idx="17">
                  <c:v>-4.4145654431604342E-3</c:v>
                </c:pt>
                <c:pt idx="18">
                  <c:v>2.2618777547133972</c:v>
                </c:pt>
                <c:pt idx="19">
                  <c:v>2.4154581711724363</c:v>
                </c:pt>
                <c:pt idx="20">
                  <c:v>2.2541152765518917</c:v>
                </c:pt>
                <c:pt idx="21">
                  <c:v>0.74524246959826113</c:v>
                </c:pt>
                <c:pt idx="22">
                  <c:v>1.825790350316288</c:v>
                </c:pt>
                <c:pt idx="23">
                  <c:v>1.7592155669159979</c:v>
                </c:pt>
                <c:pt idx="24">
                  <c:v>2.1165509830067979</c:v>
                </c:pt>
              </c:numCache>
            </c:numRef>
          </c:yVal>
          <c:smooth val="0"/>
          <c:extLst>
            <c:ext xmlns:c16="http://schemas.microsoft.com/office/drawing/2014/chart" uri="{C3380CC4-5D6E-409C-BE32-E72D297353CC}">
              <c16:uniqueId val="{00000001-BF63-48D9-93CE-170E3F11D08E}"/>
            </c:ext>
          </c:extLst>
        </c:ser>
        <c:ser>
          <c:idx val="2"/>
          <c:order val="2"/>
          <c:tx>
            <c:v>Regr</c:v>
          </c:tx>
          <c:spPr>
            <a:ln w="19050" cap="rnd">
              <a:solidFill>
                <a:schemeClr val="tx1">
                  <a:lumMod val="65000"/>
                  <a:lumOff val="35000"/>
                </a:schemeClr>
              </a:solidFill>
              <a:round/>
            </a:ln>
            <a:effectLst/>
          </c:spPr>
          <c:marker>
            <c:symbol val="none"/>
          </c:marker>
          <c:xVal>
            <c:numRef>
              <c:f>'datRBF24 (2)'!$AJ$3:$AJ$103</c:f>
              <c:numCache>
                <c:formatCode>General</c:formatCode>
                <c:ptCount val="101"/>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numCache>
            </c:numRef>
          </c:xVal>
          <c:yVal>
            <c:numRef>
              <c:f>'datRBF24 (2)'!$AK$3:$AK$103</c:f>
              <c:numCache>
                <c:formatCode>General</c:formatCode>
                <c:ptCount val="101"/>
                <c:pt idx="0">
                  <c:v>0.23055214408385383</c:v>
                </c:pt>
                <c:pt idx="1">
                  <c:v>0.26465980528212774</c:v>
                </c:pt>
                <c:pt idx="2">
                  <c:v>0.29876746648040159</c:v>
                </c:pt>
                <c:pt idx="3">
                  <c:v>0.3328751276786755</c:v>
                </c:pt>
                <c:pt idx="4">
                  <c:v>0.36698278887694935</c:v>
                </c:pt>
                <c:pt idx="5">
                  <c:v>0.40109045007522326</c:v>
                </c:pt>
                <c:pt idx="6">
                  <c:v>0.43519811127349717</c:v>
                </c:pt>
                <c:pt idx="7">
                  <c:v>0.46930577247177108</c:v>
                </c:pt>
                <c:pt idx="8">
                  <c:v>0.50341343367004487</c:v>
                </c:pt>
                <c:pt idx="9">
                  <c:v>0.53752109486831878</c:v>
                </c:pt>
                <c:pt idx="10">
                  <c:v>0.57162875606659269</c:v>
                </c:pt>
                <c:pt idx="11">
                  <c:v>0.6057364172648666</c:v>
                </c:pt>
                <c:pt idx="12">
                  <c:v>0.63984407846314051</c:v>
                </c:pt>
                <c:pt idx="13">
                  <c:v>0.67395173966141431</c:v>
                </c:pt>
                <c:pt idx="14">
                  <c:v>0.70805940085968833</c:v>
                </c:pt>
                <c:pt idx="15">
                  <c:v>0.74216706205796212</c:v>
                </c:pt>
                <c:pt idx="16">
                  <c:v>0.77627472325623603</c:v>
                </c:pt>
                <c:pt idx="17">
                  <c:v>0.81038238445450994</c:v>
                </c:pt>
                <c:pt idx="18">
                  <c:v>0.84449004565278374</c:v>
                </c:pt>
                <c:pt idx="19">
                  <c:v>0.87859770685105765</c:v>
                </c:pt>
                <c:pt idx="20">
                  <c:v>0.91270536804933156</c:v>
                </c:pt>
                <c:pt idx="21">
                  <c:v>0.94681302924760546</c:v>
                </c:pt>
                <c:pt idx="22">
                  <c:v>0.98092069044587937</c:v>
                </c:pt>
                <c:pt idx="23">
                  <c:v>1.0150283516441534</c:v>
                </c:pt>
                <c:pt idx="24">
                  <c:v>1.049136012842427</c:v>
                </c:pt>
                <c:pt idx="25">
                  <c:v>1.083243674040701</c:v>
                </c:pt>
                <c:pt idx="26">
                  <c:v>1.117351335238975</c:v>
                </c:pt>
                <c:pt idx="27">
                  <c:v>1.1514589964372488</c:v>
                </c:pt>
                <c:pt idx="28">
                  <c:v>1.1855666576355226</c:v>
                </c:pt>
                <c:pt idx="29">
                  <c:v>1.2196743188337966</c:v>
                </c:pt>
                <c:pt idx="30">
                  <c:v>1.2537819800320704</c:v>
                </c:pt>
                <c:pt idx="31">
                  <c:v>1.2878896412303442</c:v>
                </c:pt>
                <c:pt idx="32">
                  <c:v>1.3219973024286182</c:v>
                </c:pt>
                <c:pt idx="33">
                  <c:v>1.356104963626892</c:v>
                </c:pt>
                <c:pt idx="34">
                  <c:v>1.3902126248251661</c:v>
                </c:pt>
                <c:pt idx="35">
                  <c:v>1.4243202860234399</c:v>
                </c:pt>
                <c:pt idx="36">
                  <c:v>1.4584279472217136</c:v>
                </c:pt>
                <c:pt idx="37">
                  <c:v>1.4925356084199877</c:v>
                </c:pt>
                <c:pt idx="38">
                  <c:v>1.5266432696182615</c:v>
                </c:pt>
                <c:pt idx="39">
                  <c:v>1.5607509308165355</c:v>
                </c:pt>
                <c:pt idx="40">
                  <c:v>1.5948585920148093</c:v>
                </c:pt>
                <c:pt idx="41">
                  <c:v>1.6289662532130831</c:v>
                </c:pt>
                <c:pt idx="42">
                  <c:v>1.6630739144113571</c:v>
                </c:pt>
                <c:pt idx="43">
                  <c:v>1.6971815756096309</c:v>
                </c:pt>
                <c:pt idx="44">
                  <c:v>1.7312892368079049</c:v>
                </c:pt>
                <c:pt idx="45">
                  <c:v>1.7653968980061787</c:v>
                </c:pt>
                <c:pt idx="46">
                  <c:v>1.7995045592044527</c:v>
                </c:pt>
                <c:pt idx="47">
                  <c:v>1.8336122204027263</c:v>
                </c:pt>
                <c:pt idx="48">
                  <c:v>1.8677198816010003</c:v>
                </c:pt>
                <c:pt idx="49">
                  <c:v>1.9018275427992741</c:v>
                </c:pt>
                <c:pt idx="50">
                  <c:v>1.9359352039975481</c:v>
                </c:pt>
                <c:pt idx="51">
                  <c:v>1.9700428651958222</c:v>
                </c:pt>
                <c:pt idx="52">
                  <c:v>2.004150526394096</c:v>
                </c:pt>
                <c:pt idx="53">
                  <c:v>2.03825818759237</c:v>
                </c:pt>
                <c:pt idx="54">
                  <c:v>2.0723658487906436</c:v>
                </c:pt>
                <c:pt idx="55">
                  <c:v>2.106473509988918</c:v>
                </c:pt>
                <c:pt idx="56">
                  <c:v>2.1405811711871916</c:v>
                </c:pt>
                <c:pt idx="57">
                  <c:v>2.1746888323854652</c:v>
                </c:pt>
                <c:pt idx="58">
                  <c:v>2.2087964935837392</c:v>
                </c:pt>
                <c:pt idx="59">
                  <c:v>2.2429041547820132</c:v>
                </c:pt>
                <c:pt idx="60">
                  <c:v>2.2770118159802868</c:v>
                </c:pt>
                <c:pt idx="61">
                  <c:v>2.3111194771785613</c:v>
                </c:pt>
                <c:pt idx="62">
                  <c:v>2.3452271383768348</c:v>
                </c:pt>
                <c:pt idx="63">
                  <c:v>2.3793347995751084</c:v>
                </c:pt>
                <c:pt idx="64">
                  <c:v>2.4134424607733829</c:v>
                </c:pt>
                <c:pt idx="65">
                  <c:v>2.4475501219716564</c:v>
                </c:pt>
                <c:pt idx="66">
                  <c:v>2.48165778316993</c:v>
                </c:pt>
                <c:pt idx="67">
                  <c:v>2.5157654443682045</c:v>
                </c:pt>
                <c:pt idx="68">
                  <c:v>2.5498731055664781</c:v>
                </c:pt>
                <c:pt idx="69">
                  <c:v>2.5839807667647516</c:v>
                </c:pt>
                <c:pt idx="70">
                  <c:v>2.6180884279630261</c:v>
                </c:pt>
                <c:pt idx="71">
                  <c:v>2.6521960891612997</c:v>
                </c:pt>
                <c:pt idx="72">
                  <c:v>2.6863037503595733</c:v>
                </c:pt>
                <c:pt idx="73">
                  <c:v>2.7204114115578477</c:v>
                </c:pt>
                <c:pt idx="74">
                  <c:v>2.7545190727561213</c:v>
                </c:pt>
                <c:pt idx="75">
                  <c:v>2.7886267339543949</c:v>
                </c:pt>
                <c:pt idx="76">
                  <c:v>2.8227343951526693</c:v>
                </c:pt>
                <c:pt idx="77">
                  <c:v>2.8568420563509429</c:v>
                </c:pt>
                <c:pt idx="78">
                  <c:v>2.8909497175492174</c:v>
                </c:pt>
                <c:pt idx="79">
                  <c:v>2.9250573787474909</c:v>
                </c:pt>
                <c:pt idx="80">
                  <c:v>2.9591650399457645</c:v>
                </c:pt>
                <c:pt idx="81">
                  <c:v>2.993272701144039</c:v>
                </c:pt>
                <c:pt idx="82">
                  <c:v>3.0273803623423126</c:v>
                </c:pt>
                <c:pt idx="83">
                  <c:v>3.0614880235405861</c:v>
                </c:pt>
                <c:pt idx="84">
                  <c:v>3.0955956847388606</c:v>
                </c:pt>
                <c:pt idx="85">
                  <c:v>3.1297033459371342</c:v>
                </c:pt>
                <c:pt idx="86">
                  <c:v>3.1638110071354077</c:v>
                </c:pt>
                <c:pt idx="87">
                  <c:v>3.1979186683336822</c:v>
                </c:pt>
                <c:pt idx="88">
                  <c:v>3.2320263295319558</c:v>
                </c:pt>
                <c:pt idx="89">
                  <c:v>3.2661339907302294</c:v>
                </c:pt>
                <c:pt idx="90">
                  <c:v>3.3002416519285038</c:v>
                </c:pt>
                <c:pt idx="91">
                  <c:v>3.3343493131267774</c:v>
                </c:pt>
                <c:pt idx="92">
                  <c:v>3.3684569743250519</c:v>
                </c:pt>
                <c:pt idx="93">
                  <c:v>3.4025646355233254</c:v>
                </c:pt>
                <c:pt idx="94">
                  <c:v>3.436672296721599</c:v>
                </c:pt>
                <c:pt idx="95">
                  <c:v>3.4707799579198726</c:v>
                </c:pt>
                <c:pt idx="96">
                  <c:v>3.5048876191181471</c:v>
                </c:pt>
                <c:pt idx="97">
                  <c:v>3.5389952803164206</c:v>
                </c:pt>
                <c:pt idx="98">
                  <c:v>3.5731029415146942</c:v>
                </c:pt>
                <c:pt idx="99">
                  <c:v>3.6072106027129687</c:v>
                </c:pt>
                <c:pt idx="100">
                  <c:v>3.6413182639112422</c:v>
                </c:pt>
              </c:numCache>
            </c:numRef>
          </c:yVal>
          <c:smooth val="0"/>
          <c:extLst>
            <c:ext xmlns:c16="http://schemas.microsoft.com/office/drawing/2014/chart" uri="{C3380CC4-5D6E-409C-BE32-E72D297353CC}">
              <c16:uniqueId val="{00000002-BF63-48D9-93CE-170E3F11D08E}"/>
            </c:ext>
          </c:extLst>
        </c:ser>
        <c:dLbls>
          <c:showLegendKey val="0"/>
          <c:showVal val="0"/>
          <c:showCatName val="0"/>
          <c:showSerName val="0"/>
          <c:showPercent val="0"/>
          <c:showBubbleSize val="0"/>
        </c:dLbls>
        <c:axId val="808157312"/>
        <c:axId val="590965568"/>
      </c:scatterChart>
      <c:valAx>
        <c:axId val="80815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a:t>
                </a:r>
                <a:r>
                  <a:rPr lang="ru-RU" sz="1200" b="1" i="0" u="none" strike="noStrike" baseline="0">
                    <a:effectLst/>
                    <a:latin typeface="Times New Roman" panose="02020603050405020304" pitchFamily="18" charset="0"/>
                    <a:cs typeface="Times New Roman" panose="02020603050405020304" pitchFamily="18" charset="0"/>
                  </a:rPr>
                  <a:t>²</a:t>
                </a:r>
                <a:r>
                  <a:rPr lang="en-US" sz="1200" b="1" i="0" u="none" strike="noStrike" baseline="0">
                    <a:effectLst/>
                    <a:latin typeface="Times New Roman" panose="02020603050405020304" pitchFamily="18" charset="0"/>
                    <a:cs typeface="Times New Roman" panose="02020603050405020304" pitchFamily="18" charset="0"/>
                  </a:rPr>
                  <a:t> = 0,825</a:t>
                </a:r>
                <a:endParaRPr lang="ru-RU" sz="1200">
                  <a:latin typeface="Times New Roman" panose="02020603050405020304" pitchFamily="18" charset="0"/>
                  <a:cs typeface="Times New Roman" panose="02020603050405020304" pitchFamily="18" charset="0"/>
                </a:endParaRPr>
              </a:p>
            </c:rich>
          </c:tx>
          <c:layout>
            <c:manualLayout>
              <c:xMode val="edge"/>
              <c:yMode val="edge"/>
              <c:x val="0.38726629400332591"/>
              <c:y val="5.9721158086263861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965568"/>
        <c:crosses val="autoZero"/>
        <c:crossBetween val="midCat"/>
      </c:valAx>
      <c:valAx>
        <c:axId val="59096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08157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17</Pages>
  <Words>1691</Words>
  <Characters>9641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Рустам</cp:lastModifiedBy>
  <cp:revision>6</cp:revision>
  <dcterms:created xsi:type="dcterms:W3CDTF">2021-10-23T12:15:00Z</dcterms:created>
  <dcterms:modified xsi:type="dcterms:W3CDTF">2022-11-17T18:38:00Z</dcterms:modified>
</cp:coreProperties>
</file>