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FC990" w14:textId="57ED2DDF" w:rsidR="001077FF" w:rsidRDefault="001077FF" w:rsidP="001077FF">
      <w:pPr>
        <w:widowControl w:val="0"/>
        <w:spacing w:line="240" w:lineRule="auto"/>
        <w:jc w:val="both"/>
        <w:rPr>
          <w:rFonts w:eastAsia="Times New Roman"/>
          <w:bCs/>
          <w:szCs w:val="28"/>
          <w:lang w:eastAsia="ru-RU"/>
        </w:rPr>
      </w:pPr>
      <w:r w:rsidRPr="00E37B43">
        <w:rPr>
          <w:rFonts w:eastAsia="Times New Roman"/>
          <w:bCs/>
          <w:szCs w:val="28"/>
          <w:lang w:eastAsia="ru-RU"/>
        </w:rPr>
        <w:t>УДК 531.55</w:t>
      </w:r>
      <w:r>
        <w:rPr>
          <w:rFonts w:eastAsia="Times New Roman"/>
          <w:bCs/>
          <w:szCs w:val="28"/>
          <w:lang w:eastAsia="ru-RU"/>
        </w:rPr>
        <w:t xml:space="preserve"> </w:t>
      </w:r>
      <w:r w:rsidRPr="001077FF">
        <w:rPr>
          <w:rFonts w:eastAsia="Times New Roman"/>
          <w:bCs/>
          <w:szCs w:val="28"/>
          <w:lang w:eastAsia="ru-RU"/>
        </w:rPr>
        <w:t>+531.57</w:t>
      </w:r>
    </w:p>
    <w:p w14:paraId="4F5F93F2" w14:textId="77777777" w:rsidR="008B0664" w:rsidRPr="00951580" w:rsidRDefault="008B0664" w:rsidP="00F3198E">
      <w:pPr>
        <w:spacing w:line="240" w:lineRule="auto"/>
        <w:jc w:val="right"/>
        <w:rPr>
          <w:sz w:val="24"/>
          <w:szCs w:val="24"/>
        </w:rPr>
      </w:pPr>
    </w:p>
    <w:p w14:paraId="26FC0E31" w14:textId="64D66433" w:rsidR="001077FF" w:rsidRDefault="008E2B8D" w:rsidP="001077FF">
      <w:pPr>
        <w:shd w:val="clear" w:color="auto" w:fill="FFFFFF"/>
        <w:spacing w:line="240" w:lineRule="auto"/>
        <w:jc w:val="center"/>
        <w:rPr>
          <w:b/>
          <w:color w:val="000000"/>
          <w:sz w:val="24"/>
          <w:szCs w:val="24"/>
          <w:lang w:eastAsia="ru-RU"/>
        </w:rPr>
      </w:pPr>
      <w:r w:rsidRPr="008E2B8D">
        <w:rPr>
          <w:b/>
          <w:color w:val="000000"/>
          <w:szCs w:val="24"/>
          <w:lang w:eastAsia="ru-RU"/>
        </w:rPr>
        <w:t>МЕТОДИКА БАЛЛИСТИЧЕСКОГО ПРОЕКТИРОВАНИЯ АКТИВНО-РЕАКТИВНОГО СНАРЯДА</w:t>
      </w:r>
    </w:p>
    <w:p w14:paraId="46891729" w14:textId="27A2A96E" w:rsidR="00A26BBB" w:rsidRPr="00A26BBB" w:rsidRDefault="00A26BBB" w:rsidP="001077FF">
      <w:pPr>
        <w:shd w:val="clear" w:color="auto" w:fill="FFFFFF"/>
        <w:spacing w:line="240" w:lineRule="auto"/>
        <w:jc w:val="center"/>
        <w:rPr>
          <w:i/>
          <w:iCs/>
          <w:color w:val="000000"/>
          <w:szCs w:val="28"/>
          <w:vertAlign w:val="superscript"/>
          <w:lang w:eastAsia="ru-RU"/>
        </w:rPr>
      </w:pPr>
      <w:r>
        <w:rPr>
          <w:i/>
          <w:iCs/>
          <w:color w:val="000000"/>
          <w:szCs w:val="28"/>
          <w:lang w:eastAsia="ru-RU"/>
        </w:rPr>
        <w:t>Королев С.А., Мансуров Р.Р.</w:t>
      </w:r>
    </w:p>
    <w:p w14:paraId="07DFC163" w14:textId="77777777" w:rsidR="00951580" w:rsidRPr="00951580" w:rsidRDefault="00951580" w:rsidP="00F3198E">
      <w:pPr>
        <w:shd w:val="clear" w:color="auto" w:fill="FFFFFF"/>
        <w:spacing w:line="240" w:lineRule="auto"/>
        <w:jc w:val="center"/>
        <w:rPr>
          <w:i/>
          <w:iCs/>
          <w:color w:val="000000"/>
          <w:szCs w:val="28"/>
          <w:lang w:eastAsia="ru-RU"/>
        </w:rPr>
      </w:pPr>
    </w:p>
    <w:p w14:paraId="6BEAB878" w14:textId="264ABAF4" w:rsidR="001077FF" w:rsidRDefault="00A26BBB" w:rsidP="001077FF">
      <w:pPr>
        <w:spacing w:line="240" w:lineRule="auto"/>
        <w:jc w:val="center"/>
        <w:rPr>
          <w:sz w:val="24"/>
          <w:szCs w:val="24"/>
        </w:rPr>
      </w:pPr>
      <w:r w:rsidRPr="00550A92">
        <w:rPr>
          <w:sz w:val="24"/>
          <w:szCs w:val="24"/>
        </w:rPr>
        <w:t xml:space="preserve">ФГБОУ ВО «ИжГТУ имени М.Т. Калашникова», </w:t>
      </w:r>
      <w:r>
        <w:rPr>
          <w:sz w:val="24"/>
          <w:szCs w:val="24"/>
        </w:rPr>
        <w:t xml:space="preserve">426069, </w:t>
      </w:r>
      <w:r w:rsidRPr="00550A92">
        <w:rPr>
          <w:sz w:val="24"/>
          <w:szCs w:val="24"/>
        </w:rPr>
        <w:t>Ижевск</w:t>
      </w:r>
      <w:r w:rsidRPr="00951580">
        <w:rPr>
          <w:sz w:val="24"/>
          <w:szCs w:val="24"/>
        </w:rPr>
        <w:t xml:space="preserve">, </w:t>
      </w:r>
      <w:r>
        <w:rPr>
          <w:sz w:val="24"/>
          <w:szCs w:val="24"/>
        </w:rPr>
        <w:t>ул. Студенческая, 7</w:t>
      </w:r>
    </w:p>
    <w:p w14:paraId="6CA444E6" w14:textId="77777777" w:rsidR="00A26BBB" w:rsidRPr="001077FF" w:rsidRDefault="00A26BBB" w:rsidP="001077FF">
      <w:pPr>
        <w:spacing w:line="240" w:lineRule="auto"/>
        <w:jc w:val="center"/>
        <w:rPr>
          <w:sz w:val="24"/>
          <w:szCs w:val="24"/>
        </w:rPr>
      </w:pPr>
    </w:p>
    <w:p w14:paraId="3A2ACD50" w14:textId="2D818E1B" w:rsidR="008B0664" w:rsidRPr="00D1219E" w:rsidRDefault="008B0664" w:rsidP="00660DFB">
      <w:pPr>
        <w:spacing w:line="240" w:lineRule="auto"/>
        <w:ind w:firstLine="851"/>
        <w:jc w:val="both"/>
        <w:rPr>
          <w:i/>
          <w:sz w:val="24"/>
          <w:szCs w:val="24"/>
        </w:rPr>
      </w:pPr>
      <w:r w:rsidRPr="000F1BC0">
        <w:rPr>
          <w:i/>
          <w:sz w:val="24"/>
          <w:szCs w:val="24"/>
        </w:rPr>
        <w:t>Аннотация</w:t>
      </w:r>
      <w:r w:rsidR="00951580">
        <w:rPr>
          <w:i/>
          <w:sz w:val="24"/>
          <w:szCs w:val="24"/>
        </w:rPr>
        <w:t xml:space="preserve">: </w:t>
      </w:r>
      <w:r w:rsidR="008E2B8D">
        <w:rPr>
          <w:i/>
          <w:sz w:val="24"/>
          <w:szCs w:val="24"/>
        </w:rPr>
        <w:t>в</w:t>
      </w:r>
      <w:r w:rsidR="00660DFB" w:rsidRPr="00660DFB">
        <w:rPr>
          <w:i/>
          <w:sz w:val="24"/>
          <w:szCs w:val="24"/>
        </w:rPr>
        <w:t xml:space="preserve"> статье рассматривается процесс баллистического проектирован</w:t>
      </w:r>
      <w:r w:rsidR="00660DFB">
        <w:rPr>
          <w:i/>
          <w:sz w:val="24"/>
          <w:szCs w:val="24"/>
        </w:rPr>
        <w:t xml:space="preserve">ия активно-реактивного снаряда. </w:t>
      </w:r>
      <w:r w:rsidR="00D1219E">
        <w:rPr>
          <w:i/>
          <w:sz w:val="24"/>
          <w:szCs w:val="24"/>
        </w:rPr>
        <w:t>Разработана комплексная математическая модель выстрела и полета активно-реактивного снаряда. Для увеличения устойчивости снаряда на траектории составлена математическая модель реактивного двигателя с ребрами на внутренней поверхности сопла. На основе разработанной модели определены оптимальные характеристики стрельбы активно-реактивным снарядом калибра 152 мм.</w:t>
      </w:r>
    </w:p>
    <w:p w14:paraId="17134EEE" w14:textId="77777777" w:rsidR="008B0664" w:rsidRPr="00D40CC7" w:rsidRDefault="008B0664" w:rsidP="00951580">
      <w:pPr>
        <w:spacing w:line="240" w:lineRule="auto"/>
        <w:ind w:firstLine="851"/>
        <w:jc w:val="both"/>
        <w:rPr>
          <w:szCs w:val="28"/>
        </w:rPr>
      </w:pPr>
    </w:p>
    <w:p w14:paraId="3CC173AB" w14:textId="2A2AFF4E" w:rsidR="008B0664" w:rsidRDefault="008B0664" w:rsidP="001077FF">
      <w:pPr>
        <w:spacing w:line="240" w:lineRule="auto"/>
        <w:ind w:firstLine="851"/>
        <w:jc w:val="both"/>
        <w:rPr>
          <w:i/>
          <w:sz w:val="24"/>
          <w:szCs w:val="24"/>
        </w:rPr>
      </w:pPr>
      <w:r w:rsidRPr="000F1BC0">
        <w:rPr>
          <w:i/>
          <w:sz w:val="24"/>
          <w:szCs w:val="24"/>
        </w:rPr>
        <w:t xml:space="preserve">Ключевые слова: </w:t>
      </w:r>
      <w:r w:rsidR="00E4337D">
        <w:rPr>
          <w:i/>
          <w:sz w:val="24"/>
          <w:szCs w:val="24"/>
        </w:rPr>
        <w:t>в</w:t>
      </w:r>
      <w:r w:rsidR="001077FF" w:rsidRPr="001077FF">
        <w:rPr>
          <w:i/>
          <w:sz w:val="24"/>
          <w:szCs w:val="24"/>
        </w:rPr>
        <w:t xml:space="preserve">нешняя баллистика, </w:t>
      </w:r>
      <w:r w:rsidR="001077FF">
        <w:rPr>
          <w:i/>
          <w:sz w:val="24"/>
          <w:szCs w:val="24"/>
        </w:rPr>
        <w:t>внутренняя баллистика</w:t>
      </w:r>
      <w:r w:rsidR="00D1278F">
        <w:rPr>
          <w:i/>
          <w:sz w:val="24"/>
          <w:szCs w:val="24"/>
        </w:rPr>
        <w:t xml:space="preserve">, проектирование, </w:t>
      </w:r>
      <w:r w:rsidR="001077FF" w:rsidRPr="001077FF">
        <w:rPr>
          <w:i/>
          <w:sz w:val="24"/>
          <w:szCs w:val="24"/>
        </w:rPr>
        <w:t>многомерная оптимизация,</w:t>
      </w:r>
      <w:r w:rsidR="001077FF">
        <w:rPr>
          <w:i/>
          <w:sz w:val="24"/>
          <w:szCs w:val="24"/>
        </w:rPr>
        <w:t xml:space="preserve"> критерий устойчивости снаряда,</w:t>
      </w:r>
      <w:r w:rsidR="001077FF" w:rsidRPr="001077FF">
        <w:rPr>
          <w:i/>
          <w:sz w:val="24"/>
          <w:szCs w:val="24"/>
        </w:rPr>
        <w:t xml:space="preserve"> активно-реактив</w:t>
      </w:r>
      <w:r w:rsidR="00D1278F">
        <w:rPr>
          <w:i/>
          <w:sz w:val="24"/>
          <w:szCs w:val="24"/>
        </w:rPr>
        <w:t>ный снаряд, твердотопливный реактивный двигатель.</w:t>
      </w:r>
    </w:p>
    <w:p w14:paraId="47A8F47C" w14:textId="77777777" w:rsidR="001077FF" w:rsidRPr="00D40CC7" w:rsidRDefault="001077FF" w:rsidP="001077FF">
      <w:pPr>
        <w:spacing w:line="240" w:lineRule="auto"/>
        <w:ind w:firstLine="851"/>
        <w:jc w:val="both"/>
        <w:rPr>
          <w:szCs w:val="28"/>
        </w:rPr>
      </w:pPr>
    </w:p>
    <w:p w14:paraId="7F445510" w14:textId="7B804C55" w:rsidR="001077FF" w:rsidRDefault="008B0664" w:rsidP="00BF44DF">
      <w:pPr>
        <w:spacing w:line="240" w:lineRule="auto"/>
        <w:rPr>
          <w:b/>
          <w:szCs w:val="28"/>
        </w:rPr>
      </w:pPr>
      <w:r w:rsidRPr="00D40CC7">
        <w:rPr>
          <w:b/>
          <w:szCs w:val="28"/>
        </w:rPr>
        <w:t>Введение</w:t>
      </w:r>
    </w:p>
    <w:p w14:paraId="24325F5E" w14:textId="1C9C5B76" w:rsidR="0075375C" w:rsidRPr="0075375C" w:rsidRDefault="0075375C" w:rsidP="0016170B">
      <w:pPr>
        <w:spacing w:line="240" w:lineRule="auto"/>
        <w:ind w:firstLine="851"/>
        <w:jc w:val="both"/>
        <w:rPr>
          <w:szCs w:val="28"/>
        </w:rPr>
      </w:pPr>
      <w:r>
        <w:rPr>
          <w:szCs w:val="28"/>
        </w:rPr>
        <w:t xml:space="preserve">Основной задачей баллистического проектирования является </w:t>
      </w:r>
      <w:r w:rsidR="00E633AC">
        <w:rPr>
          <w:szCs w:val="28"/>
        </w:rPr>
        <w:t xml:space="preserve">подбор </w:t>
      </w:r>
      <w:r w:rsidR="00FA06B2">
        <w:rPr>
          <w:szCs w:val="28"/>
        </w:rPr>
        <w:t xml:space="preserve">конструктивных </w:t>
      </w:r>
      <w:r w:rsidR="00E633AC">
        <w:rPr>
          <w:szCs w:val="28"/>
        </w:rPr>
        <w:t>параметров</w:t>
      </w:r>
      <w:r w:rsidR="00FA06B2">
        <w:rPr>
          <w:szCs w:val="28"/>
        </w:rPr>
        <w:t xml:space="preserve"> боеприпаса</w:t>
      </w:r>
      <w:r w:rsidR="00E633AC">
        <w:rPr>
          <w:szCs w:val="28"/>
        </w:rPr>
        <w:t xml:space="preserve"> под заданную дальность стрельбы</w:t>
      </w:r>
      <w:r w:rsidR="00AA61AA">
        <w:rPr>
          <w:szCs w:val="28"/>
        </w:rPr>
        <w:t xml:space="preserve">, но не менее важной задачей является </w:t>
      </w:r>
      <w:r w:rsidR="00E633AC">
        <w:rPr>
          <w:szCs w:val="28"/>
        </w:rPr>
        <w:t xml:space="preserve">увеличение дальности полета снаряда за счет </w:t>
      </w:r>
      <w:r w:rsidR="00FA06B2">
        <w:rPr>
          <w:szCs w:val="28"/>
        </w:rPr>
        <w:t>выбора</w:t>
      </w:r>
      <w:r w:rsidR="00E633AC">
        <w:rPr>
          <w:szCs w:val="28"/>
        </w:rPr>
        <w:t xml:space="preserve"> оптимальных параметров</w:t>
      </w:r>
      <w:r w:rsidR="00AA61AA">
        <w:rPr>
          <w:szCs w:val="28"/>
        </w:rPr>
        <w:t xml:space="preserve">. Для увеличения </w:t>
      </w:r>
      <w:r w:rsidR="009C1B63">
        <w:rPr>
          <w:szCs w:val="28"/>
        </w:rPr>
        <w:t>точн</w:t>
      </w:r>
      <w:r w:rsidR="00E633AC">
        <w:rPr>
          <w:szCs w:val="28"/>
        </w:rPr>
        <w:t>ости</w:t>
      </w:r>
      <w:r w:rsidR="00FA06B2">
        <w:rPr>
          <w:szCs w:val="28"/>
        </w:rPr>
        <w:t xml:space="preserve"> и кучности</w:t>
      </w:r>
      <w:r w:rsidR="00B63960">
        <w:rPr>
          <w:szCs w:val="28"/>
        </w:rPr>
        <w:t xml:space="preserve"> </w:t>
      </w:r>
      <w:r w:rsidR="00FA06B2">
        <w:rPr>
          <w:szCs w:val="28"/>
        </w:rPr>
        <w:t>стрельбы</w:t>
      </w:r>
      <w:r w:rsidR="00B63960">
        <w:rPr>
          <w:szCs w:val="28"/>
        </w:rPr>
        <w:t xml:space="preserve"> сна</w:t>
      </w:r>
      <w:r w:rsidR="0016170B">
        <w:rPr>
          <w:szCs w:val="28"/>
        </w:rPr>
        <w:t xml:space="preserve">ряд должен быть </w:t>
      </w:r>
      <w:r w:rsidR="007705F3">
        <w:rPr>
          <w:szCs w:val="28"/>
        </w:rPr>
        <w:t>устойчивым</w:t>
      </w:r>
      <w:r w:rsidR="0016170B">
        <w:rPr>
          <w:szCs w:val="28"/>
        </w:rPr>
        <w:t xml:space="preserve">, у орудий с нарезным стволом стабилизация достигается путем вращения снаряда. Однако при старте реактивного двигателя из-за существенного увеличения скорости за короткий промежуток времени снаряд </w:t>
      </w:r>
      <w:r w:rsidR="00FA06B2">
        <w:rPr>
          <w:szCs w:val="28"/>
        </w:rPr>
        <w:t>может потерять устойчивость</w:t>
      </w:r>
      <w:r w:rsidR="0016170B">
        <w:rPr>
          <w:szCs w:val="28"/>
        </w:rPr>
        <w:t xml:space="preserve">. </w:t>
      </w:r>
      <w:r w:rsidR="00FA06B2">
        <w:rPr>
          <w:szCs w:val="28"/>
        </w:rPr>
        <w:t xml:space="preserve">Для расчета баллистических параметров на всех этапах процесса выстрела, а также исследования </w:t>
      </w:r>
      <w:r w:rsidR="0016170B">
        <w:rPr>
          <w:szCs w:val="28"/>
        </w:rPr>
        <w:t>устойчивости</w:t>
      </w:r>
      <w:r w:rsidR="00FA06B2">
        <w:rPr>
          <w:szCs w:val="28"/>
        </w:rPr>
        <w:t xml:space="preserve"> движения</w:t>
      </w:r>
      <w:r w:rsidR="00FA06B2" w:rsidRPr="00FA06B2">
        <w:rPr>
          <w:szCs w:val="28"/>
        </w:rPr>
        <w:t xml:space="preserve"> </w:t>
      </w:r>
      <w:r w:rsidR="00FA06B2">
        <w:rPr>
          <w:szCs w:val="28"/>
        </w:rPr>
        <w:t>снаряда</w:t>
      </w:r>
      <w:r w:rsidR="0016170B">
        <w:rPr>
          <w:szCs w:val="28"/>
        </w:rPr>
        <w:t xml:space="preserve">, </w:t>
      </w:r>
      <w:r w:rsidR="007705F3">
        <w:rPr>
          <w:szCs w:val="28"/>
        </w:rPr>
        <w:t>разработана</w:t>
      </w:r>
      <w:r w:rsidR="0016170B">
        <w:rPr>
          <w:szCs w:val="28"/>
        </w:rPr>
        <w:t xml:space="preserve"> комплексная </w:t>
      </w:r>
      <w:r w:rsidR="007705F3">
        <w:rPr>
          <w:szCs w:val="28"/>
        </w:rPr>
        <w:t xml:space="preserve">математическая модель баллистики активно-реактивного снаряда </w:t>
      </w:r>
      <w:r w:rsidR="007705F3" w:rsidRPr="00660DFB">
        <w:rPr>
          <w:szCs w:val="28"/>
        </w:rPr>
        <w:t>[</w:t>
      </w:r>
      <w:r w:rsidR="007705F3" w:rsidRPr="007705F3">
        <w:rPr>
          <w:szCs w:val="28"/>
          <w:highlight w:val="yellow"/>
        </w:rPr>
        <w:t>1</w:t>
      </w:r>
      <w:r w:rsidR="007705F3" w:rsidRPr="00660DFB">
        <w:rPr>
          <w:szCs w:val="28"/>
        </w:rPr>
        <w:t>]</w:t>
      </w:r>
      <w:r w:rsidR="0016170B">
        <w:rPr>
          <w:szCs w:val="28"/>
        </w:rPr>
        <w:t>.</w:t>
      </w:r>
    </w:p>
    <w:p w14:paraId="17E25044" w14:textId="661EB37B" w:rsidR="00660DFB" w:rsidRPr="00660DFB" w:rsidRDefault="00660DFB" w:rsidP="00660DFB">
      <w:pPr>
        <w:pStyle w:val="a8"/>
        <w:autoSpaceDE w:val="0"/>
        <w:autoSpaceDN w:val="0"/>
        <w:adjustRightInd w:val="0"/>
        <w:spacing w:line="240" w:lineRule="auto"/>
        <w:ind w:left="0" w:firstLine="851"/>
        <w:jc w:val="both"/>
        <w:rPr>
          <w:szCs w:val="28"/>
        </w:rPr>
      </w:pPr>
      <w:r w:rsidRPr="00660DFB">
        <w:rPr>
          <w:szCs w:val="28"/>
        </w:rPr>
        <w:t xml:space="preserve">Первым этапом процесса является внутренняя баллистика </w:t>
      </w:r>
      <w:r w:rsidR="007705F3">
        <w:rPr>
          <w:szCs w:val="28"/>
        </w:rPr>
        <w:t>в стволе</w:t>
      </w:r>
      <w:r w:rsidRPr="00660DFB">
        <w:rPr>
          <w:szCs w:val="28"/>
        </w:rPr>
        <w:t xml:space="preserve"> орудия. Зная параметры порохового заряда и геометрию ствола, можно определить начальную скорость </w:t>
      </w:r>
      <w:r w:rsidR="007705F3">
        <w:rPr>
          <w:szCs w:val="28"/>
        </w:rPr>
        <w:t xml:space="preserve">проектируемого </w:t>
      </w:r>
      <w:r w:rsidRPr="00660DFB">
        <w:rPr>
          <w:szCs w:val="28"/>
        </w:rPr>
        <w:t xml:space="preserve">снаряда заданной массы. Затем определяются параметры внутренней баллистики твердотопливного реактивного двигателя (РД). В зависимости от массы топлива, конструкции камеры сгорания и сопла определяются время работы и сила тяги РД. Следующим этапом является моделирование внешней баллистики, позволяющей рассчитывать траекторные параметры </w:t>
      </w:r>
      <w:r w:rsidR="007705F3">
        <w:rPr>
          <w:szCs w:val="28"/>
        </w:rPr>
        <w:t xml:space="preserve">и исследовать устойчивость движения </w:t>
      </w:r>
      <w:r w:rsidRPr="00660DFB">
        <w:rPr>
          <w:szCs w:val="28"/>
        </w:rPr>
        <w:t>снаряда.</w:t>
      </w:r>
    </w:p>
    <w:p w14:paraId="0FCED597" w14:textId="77777777" w:rsidR="008E2B8D" w:rsidRDefault="008E2B8D" w:rsidP="00660DFB">
      <w:pPr>
        <w:pStyle w:val="a8"/>
        <w:autoSpaceDE w:val="0"/>
        <w:autoSpaceDN w:val="0"/>
        <w:adjustRightInd w:val="0"/>
        <w:spacing w:line="240" w:lineRule="auto"/>
        <w:ind w:left="0" w:firstLine="851"/>
        <w:jc w:val="both"/>
        <w:rPr>
          <w:szCs w:val="28"/>
        </w:rPr>
      </w:pPr>
    </w:p>
    <w:p w14:paraId="2E78AB39" w14:textId="1BF2DBE3" w:rsidR="008B0664" w:rsidRDefault="00A26BBB" w:rsidP="00BF44DF">
      <w:pPr>
        <w:spacing w:line="240" w:lineRule="auto"/>
        <w:rPr>
          <w:b/>
          <w:szCs w:val="28"/>
        </w:rPr>
      </w:pPr>
      <w:r>
        <w:rPr>
          <w:b/>
          <w:szCs w:val="28"/>
        </w:rPr>
        <w:t xml:space="preserve">1. </w:t>
      </w:r>
      <w:r w:rsidR="00FB2C44">
        <w:rPr>
          <w:b/>
          <w:szCs w:val="28"/>
        </w:rPr>
        <w:t>Математическая модель внутренней баллистики в стволе орудия</w:t>
      </w:r>
    </w:p>
    <w:p w14:paraId="31B84C8C" w14:textId="77777777" w:rsidR="00A26BBB" w:rsidRPr="00D40CC7" w:rsidRDefault="00A26BBB" w:rsidP="00BF44DF">
      <w:pPr>
        <w:spacing w:line="240" w:lineRule="auto"/>
        <w:rPr>
          <w:b/>
          <w:szCs w:val="28"/>
        </w:rPr>
      </w:pPr>
    </w:p>
    <w:p w14:paraId="24BD0E55" w14:textId="60DFD49C" w:rsidR="00D06E53" w:rsidRPr="00D06E53" w:rsidRDefault="00D06E53" w:rsidP="00D06E53">
      <w:pPr>
        <w:spacing w:line="240" w:lineRule="auto"/>
        <w:ind w:firstLine="709"/>
        <w:jc w:val="both"/>
      </w:pPr>
      <w:r>
        <w:lastRenderedPageBreak/>
        <w:t xml:space="preserve">Задача внутренней баллистики в стволе орудия решалась </w:t>
      </w:r>
      <w:r w:rsidRPr="008E530A">
        <w:t xml:space="preserve">в осреднённых параметрах, с особенностью, позволяющей учесть распределения давления и скорости газа по </w:t>
      </w:r>
      <w:proofErr w:type="spellStart"/>
      <w:r w:rsidRPr="008E530A">
        <w:t>заснарядному</w:t>
      </w:r>
      <w:proofErr w:type="spellEnd"/>
      <w:r w:rsidRPr="008E530A">
        <w:t xml:space="preserve"> пространству в канале</w:t>
      </w:r>
      <w:r>
        <w:t xml:space="preserve"> переменного сечения</w:t>
      </w:r>
      <w:r w:rsidRPr="008E530A">
        <w:t>. Система уравнений внутренней баллистики состоит из уравнения горения, движения, энергии, состояния и дополнительных соотношений</w:t>
      </w:r>
      <w:r w:rsidRPr="00736315">
        <w:t xml:space="preserve"> [</w:t>
      </w:r>
      <w:r w:rsidR="007705F3" w:rsidRPr="007705F3">
        <w:rPr>
          <w:highlight w:val="yellow"/>
        </w:rPr>
        <w:t>2</w:t>
      </w:r>
      <w:r w:rsidRPr="00736315">
        <w:t>]</w:t>
      </w:r>
      <w:r w:rsidRPr="008E530A">
        <w:t xml:space="preserve">. Схема задачи внутренней баллистики ствола орудия </w:t>
      </w:r>
      <w:r w:rsidR="007705F3">
        <w:t>представлена</w:t>
      </w:r>
      <w:r>
        <w:t xml:space="preserve"> на рисунке 1.</w:t>
      </w:r>
    </w:p>
    <w:bookmarkStart w:id="0" w:name="_MON_1719225879"/>
    <w:bookmarkEnd w:id="0"/>
    <w:p w14:paraId="328BA72C" w14:textId="1215E9C3" w:rsidR="00B743E3" w:rsidRPr="00861F83" w:rsidRDefault="00204E45" w:rsidP="00B96BE3">
      <w:pPr>
        <w:jc w:val="center"/>
        <w:rPr>
          <w:sz w:val="20"/>
          <w:szCs w:val="20"/>
        </w:rPr>
      </w:pPr>
      <w:r w:rsidRPr="00F05E6A">
        <w:rPr>
          <w:position w:val="-24"/>
          <w:sz w:val="20"/>
          <w:szCs w:val="20"/>
        </w:rPr>
        <w:object w:dxaOrig="10470" w:dyaOrig="4007" w14:anchorId="7A8DEE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5pt;height:165pt" o:ole="">
            <v:imagedata r:id="rId8" o:title=""/>
          </v:shape>
          <o:OLEObject Type="Embed" ProgID="Word.Picture.8" ShapeID="_x0000_i1025" DrawAspect="Content" ObjectID="_1756240289" r:id="rId9"/>
        </w:object>
      </w:r>
      <w:r w:rsidR="00B743E3" w:rsidRPr="00B743E3">
        <w:rPr>
          <w:b/>
          <w:i/>
          <w:sz w:val="24"/>
          <w:szCs w:val="24"/>
        </w:rPr>
        <w:t>Рис. 1. Схема зада</w:t>
      </w:r>
      <w:r w:rsidR="00984F91">
        <w:rPr>
          <w:b/>
          <w:i/>
          <w:sz w:val="24"/>
          <w:szCs w:val="24"/>
        </w:rPr>
        <w:t>чи внутренней баллистики ствола</w:t>
      </w:r>
    </w:p>
    <w:p w14:paraId="0E397DC7" w14:textId="1BDB9FA3" w:rsidR="00D06E53" w:rsidRDefault="00E633AC" w:rsidP="00D06E53">
      <w:pPr>
        <w:spacing w:line="240" w:lineRule="auto"/>
        <w:ind w:firstLine="709"/>
        <w:jc w:val="both"/>
      </w:pPr>
      <w:r>
        <w:t>Такая модель внутренней баллистики особенно полезна при баллистическом проектировании. С помощью этой модели появляется возможность определить дульную скорость снаряда в зависимости от его массы</w:t>
      </w:r>
      <w:r w:rsidR="00FE7251">
        <w:t>, что позволяет более точно определить параметрические характеристики снаряда в зависимости от требуемой дальности.</w:t>
      </w:r>
    </w:p>
    <w:p w14:paraId="684D9CE8" w14:textId="77777777" w:rsidR="003D231F" w:rsidRDefault="003D231F" w:rsidP="00D06E53">
      <w:pPr>
        <w:spacing w:line="240" w:lineRule="auto"/>
        <w:ind w:firstLine="709"/>
        <w:jc w:val="both"/>
      </w:pPr>
    </w:p>
    <w:p w14:paraId="301B1B28" w14:textId="11544C93" w:rsidR="00D06E53" w:rsidRDefault="00D06E53" w:rsidP="00D06E53">
      <w:pPr>
        <w:spacing w:line="240" w:lineRule="auto"/>
        <w:rPr>
          <w:b/>
          <w:szCs w:val="28"/>
        </w:rPr>
      </w:pPr>
      <w:r>
        <w:rPr>
          <w:b/>
          <w:szCs w:val="28"/>
        </w:rPr>
        <w:t>2. Математическая модель внутренней баллистики реактивного двигателя</w:t>
      </w:r>
    </w:p>
    <w:p w14:paraId="1AEDA2CD" w14:textId="77777777" w:rsidR="00D06E53" w:rsidRDefault="00D06E53" w:rsidP="00D06E53">
      <w:pPr>
        <w:spacing w:line="240" w:lineRule="auto"/>
        <w:rPr>
          <w:b/>
          <w:szCs w:val="28"/>
        </w:rPr>
      </w:pPr>
    </w:p>
    <w:p w14:paraId="298B6113" w14:textId="1ECAD507" w:rsidR="00D06E53" w:rsidRDefault="002D5D85" w:rsidP="00D06E53">
      <w:pPr>
        <w:spacing w:line="240" w:lineRule="auto"/>
        <w:ind w:firstLine="709"/>
        <w:jc w:val="both"/>
        <w:rPr>
          <w:rFonts w:eastAsia="Times New Roman"/>
          <w:szCs w:val="28"/>
          <w:lang w:eastAsia="ru-RU"/>
        </w:rPr>
      </w:pPr>
      <w:r>
        <w:rPr>
          <w:rFonts w:eastAsia="Times New Roman"/>
          <w:szCs w:val="28"/>
          <w:lang w:eastAsia="ru-RU"/>
        </w:rPr>
        <w:t>Математическая модель внутренней баллистики реактивного двигателя позволяет определить силу тяги, момент вращения, суммарный импульс и время работы реактивного двигателя в зависимости от массы топлива.</w:t>
      </w:r>
    </w:p>
    <w:p w14:paraId="762C9EFB" w14:textId="7DBC4AB8" w:rsidR="007705F3" w:rsidRDefault="007705F3" w:rsidP="00D06E53">
      <w:pPr>
        <w:spacing w:line="240" w:lineRule="auto"/>
        <w:ind w:firstLine="709"/>
        <w:jc w:val="both"/>
        <w:rPr>
          <w:rFonts w:eastAsia="Times New Roman"/>
          <w:szCs w:val="28"/>
          <w:lang w:eastAsia="ru-RU"/>
        </w:rPr>
      </w:pPr>
      <w:r>
        <w:rPr>
          <w:rFonts w:eastAsia="Times New Roman"/>
          <w:szCs w:val="28"/>
          <w:lang w:eastAsia="ru-RU"/>
        </w:rPr>
        <w:t xml:space="preserve">В конструкции РД </w:t>
      </w:r>
      <w:r w:rsidR="00545B83">
        <w:rPr>
          <w:rFonts w:eastAsia="Times New Roman"/>
          <w:szCs w:val="28"/>
          <w:lang w:eastAsia="ru-RU"/>
        </w:rPr>
        <w:t>рассматривается т</w:t>
      </w:r>
      <w:r>
        <w:rPr>
          <w:rFonts w:eastAsia="Times New Roman"/>
          <w:szCs w:val="28"/>
          <w:lang w:eastAsia="ru-RU"/>
        </w:rPr>
        <w:t xml:space="preserve">вердотопливный заряд </w:t>
      </w:r>
      <w:r w:rsidR="00545B83">
        <w:rPr>
          <w:rFonts w:eastAsia="Times New Roman"/>
          <w:szCs w:val="28"/>
          <w:lang w:eastAsia="ru-RU"/>
        </w:rPr>
        <w:t>цилиндрической формы с торцевым горением (рис. 2). Это позволяет поддерживать постоянное давление в камере сгорания и обеспечивает постоянное значение силы тяги во время работы РД.</w:t>
      </w:r>
    </w:p>
    <w:p w14:paraId="50D2FC27" w14:textId="55E8569E" w:rsidR="00545B83" w:rsidRPr="0017700C" w:rsidRDefault="00545B83" w:rsidP="00545B83">
      <w:pPr>
        <w:spacing w:line="240" w:lineRule="auto"/>
        <w:ind w:firstLine="709"/>
        <w:jc w:val="both"/>
        <w:rPr>
          <w:rFonts w:eastAsia="Times New Roman"/>
          <w:szCs w:val="28"/>
          <w:lang w:eastAsia="ru-RU"/>
        </w:rPr>
      </w:pPr>
      <w:r>
        <w:rPr>
          <w:rFonts w:eastAsia="Times New Roman"/>
          <w:szCs w:val="28"/>
          <w:lang w:eastAsia="ru-RU"/>
        </w:rPr>
        <w:t>Математическая модель внутренней баллистики РД включает уравнение скорости горения, давления в камере сгорания, расход продуктов горения через сопло [</w:t>
      </w:r>
      <w:r w:rsidRPr="007705F3">
        <w:rPr>
          <w:rFonts w:eastAsia="Times New Roman"/>
          <w:szCs w:val="28"/>
          <w:highlight w:val="yellow"/>
          <w:lang w:eastAsia="ru-RU"/>
        </w:rPr>
        <w:t>7, 8</w:t>
      </w:r>
      <w:r w:rsidRPr="00EF27B7">
        <w:rPr>
          <w:rFonts w:eastAsia="Times New Roman"/>
          <w:szCs w:val="28"/>
          <w:lang w:eastAsia="ru-RU"/>
        </w:rPr>
        <w:t>]</w:t>
      </w:r>
      <w:r>
        <w:rPr>
          <w:rFonts w:eastAsia="Times New Roman"/>
          <w:szCs w:val="28"/>
          <w:lang w:eastAsia="ru-RU"/>
        </w:rPr>
        <w:t>.</w:t>
      </w:r>
    </w:p>
    <w:p w14:paraId="2F9DB91B" w14:textId="77777777" w:rsidR="00545B83" w:rsidRDefault="00545B83" w:rsidP="00D06E53">
      <w:pPr>
        <w:spacing w:line="240" w:lineRule="auto"/>
        <w:ind w:firstLine="709"/>
        <w:jc w:val="both"/>
        <w:rPr>
          <w:rFonts w:eastAsia="Times New Roman"/>
          <w:szCs w:val="28"/>
          <w:lang w:eastAsia="ru-RU"/>
        </w:rPr>
      </w:pPr>
    </w:p>
    <w:bookmarkStart w:id="1" w:name="_MON_1747051502"/>
    <w:bookmarkEnd w:id="1"/>
    <w:p w14:paraId="69D904E3" w14:textId="77777777" w:rsidR="00D06E53" w:rsidRDefault="00D06E53" w:rsidP="00D06E53">
      <w:pPr>
        <w:spacing w:line="240" w:lineRule="auto"/>
        <w:jc w:val="center"/>
        <w:rPr>
          <w:rFonts w:eastAsia="Times New Roman"/>
          <w:szCs w:val="28"/>
          <w:lang w:eastAsia="ru-RU"/>
        </w:rPr>
      </w:pPr>
      <w:r w:rsidRPr="00DD11D7">
        <w:rPr>
          <w:rFonts w:eastAsia="Times New Roman"/>
          <w:szCs w:val="28"/>
          <w:lang w:eastAsia="ru-RU"/>
        </w:rPr>
        <w:object w:dxaOrig="7766" w:dyaOrig="3135" w14:anchorId="55CCB21B">
          <v:shape id="_x0000_i1026" type="#_x0000_t75" style="width:388.5pt;height:157.5pt" o:ole="">
            <v:imagedata r:id="rId10" o:title=""/>
          </v:shape>
          <o:OLEObject Type="Embed" ProgID="Word.Document.12" ShapeID="_x0000_i1026" DrawAspect="Content" ObjectID="_1756240290" r:id="rId11">
            <o:FieldCodes>\s</o:FieldCodes>
          </o:OLEObject>
        </w:object>
      </w:r>
    </w:p>
    <w:p w14:paraId="459D6D81" w14:textId="6EF964F1" w:rsidR="00D06E53" w:rsidRDefault="00D06E53" w:rsidP="00D06E53">
      <w:pPr>
        <w:spacing w:line="240" w:lineRule="auto"/>
        <w:jc w:val="center"/>
        <w:rPr>
          <w:b/>
          <w:i/>
          <w:sz w:val="24"/>
          <w:szCs w:val="24"/>
        </w:rPr>
      </w:pPr>
      <w:r>
        <w:rPr>
          <w:b/>
          <w:i/>
          <w:sz w:val="24"/>
          <w:szCs w:val="24"/>
        </w:rPr>
        <w:t xml:space="preserve">Рис. </w:t>
      </w:r>
      <w:r w:rsidR="00917067">
        <w:rPr>
          <w:b/>
          <w:i/>
          <w:sz w:val="24"/>
          <w:szCs w:val="24"/>
        </w:rPr>
        <w:t>2</w:t>
      </w:r>
      <w:r w:rsidRPr="00C31D66">
        <w:rPr>
          <w:b/>
          <w:i/>
          <w:sz w:val="24"/>
          <w:szCs w:val="24"/>
        </w:rPr>
        <w:t xml:space="preserve">. </w:t>
      </w:r>
      <w:r>
        <w:rPr>
          <w:b/>
          <w:i/>
          <w:sz w:val="24"/>
          <w:szCs w:val="24"/>
        </w:rPr>
        <w:t>Схема расчета внутренней баллистики реактивного двигателя</w:t>
      </w:r>
    </w:p>
    <w:p w14:paraId="5C0EA09A" w14:textId="652A21C5" w:rsidR="002D5D85" w:rsidRDefault="002D5D85" w:rsidP="002D5D85">
      <w:pPr>
        <w:spacing w:line="240" w:lineRule="auto"/>
        <w:jc w:val="both"/>
        <w:rPr>
          <w:rFonts w:eastAsia="Times New Roman"/>
          <w:szCs w:val="28"/>
          <w:lang w:eastAsia="ru-RU"/>
        </w:rPr>
      </w:pPr>
    </w:p>
    <w:p w14:paraId="2E08FD36" w14:textId="77777777" w:rsidR="00D06E53" w:rsidRPr="008E2B8D" w:rsidRDefault="00D06E53" w:rsidP="00D06E53">
      <w:pPr>
        <w:autoSpaceDE w:val="0"/>
        <w:autoSpaceDN w:val="0"/>
        <w:adjustRightInd w:val="0"/>
        <w:spacing w:line="240" w:lineRule="auto"/>
        <w:ind w:firstLine="851"/>
        <w:jc w:val="both"/>
        <w:rPr>
          <w:rFonts w:eastAsiaTheme="minorEastAsia"/>
          <w:szCs w:val="28"/>
        </w:rPr>
      </w:pPr>
      <w:r w:rsidRPr="008E2B8D">
        <w:rPr>
          <w:rFonts w:eastAsiaTheme="minorEastAsia"/>
          <w:szCs w:val="28"/>
        </w:rPr>
        <w:t>Для повышения устойчивости АРС на внутренней поверхности сопла располагаются ребра под углом β к оси снаряда. При этом импульс реактивного двигателя будет направлен не только на увеличение скорости полёта снаряда, но и на увеличения скорости вращения.</w:t>
      </w:r>
    </w:p>
    <w:p w14:paraId="29E6D1D7"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Сила тяги реактивного двигателя с учетом доли тяги на вращательный момент:</w:t>
      </w:r>
    </w:p>
    <w:p w14:paraId="170CFB0D" w14:textId="454BE025"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8E2B8D">
        <w:rPr>
          <w:rFonts w:eastAsiaTheme="minorEastAsia"/>
          <w:szCs w:val="28"/>
        </w:rPr>
        <w:tab/>
      </w:r>
      <w:r w:rsidRPr="008E2B8D">
        <w:rPr>
          <w:rFonts w:eastAsiaTheme="minorEastAsia"/>
          <w:szCs w:val="28"/>
        </w:rPr>
        <w:tab/>
      </w:r>
      <w:r w:rsidR="003D231F">
        <w:rPr>
          <w:rFonts w:eastAsiaTheme="minorEastAsia"/>
          <w:szCs w:val="28"/>
        </w:rPr>
        <w:tab/>
      </w:r>
      <w:r w:rsidR="003D231F">
        <w:rPr>
          <w:rFonts w:eastAsiaTheme="minorEastAsia"/>
          <w:szCs w:val="28"/>
        </w:rPr>
        <w:tab/>
      </w:r>
      <w:r w:rsidR="00336354" w:rsidRPr="007A075E">
        <w:rPr>
          <w:rFonts w:eastAsiaTheme="minorEastAsia"/>
          <w:position w:val="-12"/>
          <w:szCs w:val="28"/>
        </w:rPr>
        <w:object w:dxaOrig="2580" w:dyaOrig="380" w14:anchorId="5211673D">
          <v:shape id="_x0000_i1027" type="#_x0000_t75" style="width:130.5pt;height:18.75pt" o:ole="">
            <v:imagedata r:id="rId12" o:title=""/>
          </v:shape>
          <o:OLEObject Type="Embed" ProgID="Equation.3" ShapeID="_x0000_i1027" DrawAspect="Content" ObjectID="_1756240291" r:id="rId13"/>
        </w:object>
      </w:r>
      <w:r w:rsidR="003D231F">
        <w:rPr>
          <w:rFonts w:eastAsiaTheme="minorEastAsia"/>
          <w:szCs w:val="28"/>
        </w:rPr>
        <w:t>;</w:t>
      </w:r>
      <w:r w:rsidR="003D231F">
        <w:rPr>
          <w:rFonts w:eastAsiaTheme="minorEastAsia"/>
          <w:szCs w:val="28"/>
        </w:rPr>
        <w:tab/>
      </w:r>
      <w:r w:rsidRPr="008E2B8D">
        <w:rPr>
          <w:rFonts w:eastAsiaTheme="minorEastAsia"/>
          <w:szCs w:val="28"/>
        </w:rPr>
        <w:tab/>
      </w:r>
      <w:r w:rsidRPr="008E2B8D">
        <w:rPr>
          <w:rFonts w:eastAsiaTheme="minorEastAsia"/>
          <w:szCs w:val="28"/>
        </w:rPr>
        <w:tab/>
      </w:r>
      <w:r>
        <w:rPr>
          <w:rFonts w:eastAsiaTheme="minorEastAsia"/>
          <w:szCs w:val="28"/>
        </w:rPr>
        <w:tab/>
      </w:r>
      <w:r w:rsidRPr="008E2B8D">
        <w:rPr>
          <w:rFonts w:eastAsiaTheme="minorEastAsia"/>
          <w:szCs w:val="28"/>
        </w:rPr>
        <w:t>(</w:t>
      </w:r>
      <w:r w:rsidR="00F417A7" w:rsidRPr="00FC5A8E">
        <w:rPr>
          <w:rFonts w:eastAsiaTheme="minorEastAsia"/>
          <w:szCs w:val="28"/>
        </w:rPr>
        <w:t>1</w:t>
      </w:r>
      <w:r w:rsidRPr="008E2B8D">
        <w:rPr>
          <w:rFonts w:eastAsiaTheme="minorEastAsia"/>
          <w:szCs w:val="28"/>
        </w:rPr>
        <w:t>)</w:t>
      </w:r>
    </w:p>
    <w:p w14:paraId="6807E24F"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момент вращения [</w:t>
      </w:r>
      <w:r w:rsidRPr="00545B83">
        <w:rPr>
          <w:rFonts w:eastAsiaTheme="minorEastAsia"/>
          <w:szCs w:val="28"/>
          <w:highlight w:val="yellow"/>
        </w:rPr>
        <w:t>41</w:t>
      </w:r>
      <w:r w:rsidRPr="008E2B8D">
        <w:rPr>
          <w:rFonts w:eastAsiaTheme="minorEastAsia"/>
          <w:szCs w:val="28"/>
        </w:rPr>
        <w:t>]:</w:t>
      </w:r>
    </w:p>
    <w:p w14:paraId="1181E092" w14:textId="3A1B9CCB"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8E2B8D">
        <w:rPr>
          <w:rFonts w:eastAsiaTheme="minorEastAsia"/>
          <w:szCs w:val="28"/>
        </w:rPr>
        <w:tab/>
      </w:r>
      <w:r w:rsidRPr="008E2B8D">
        <w:rPr>
          <w:rFonts w:eastAsiaTheme="minorEastAsia"/>
          <w:szCs w:val="28"/>
        </w:rPr>
        <w:tab/>
      </w:r>
      <w:r w:rsidR="003D231F">
        <w:rPr>
          <w:rFonts w:eastAsiaTheme="minorEastAsia"/>
          <w:szCs w:val="28"/>
        </w:rPr>
        <w:tab/>
      </w:r>
      <w:r w:rsidRPr="008E2B8D">
        <w:rPr>
          <w:rFonts w:eastAsiaTheme="minorEastAsia"/>
          <w:szCs w:val="28"/>
        </w:rPr>
        <w:tab/>
      </w:r>
      <w:r w:rsidRPr="007A075E">
        <w:rPr>
          <w:rFonts w:eastAsiaTheme="minorEastAsia"/>
          <w:position w:val="-16"/>
          <w:szCs w:val="28"/>
        </w:rPr>
        <w:object w:dxaOrig="2040" w:dyaOrig="420" w14:anchorId="00B27537">
          <v:shape id="_x0000_i1028" type="#_x0000_t75" style="width:102.75pt;height:21pt" o:ole="">
            <v:imagedata r:id="rId14" o:title=""/>
          </v:shape>
          <o:OLEObject Type="Embed" ProgID="Equation.3" ShapeID="_x0000_i1028" DrawAspect="Content" ObjectID="_1756240292" r:id="rId15"/>
        </w:object>
      </w:r>
      <w:r w:rsidR="003D231F">
        <w:rPr>
          <w:rFonts w:eastAsiaTheme="minorEastAsia"/>
          <w:szCs w:val="28"/>
        </w:rPr>
        <w:t>,</w:t>
      </w:r>
      <w:r w:rsidRPr="008E2B8D">
        <w:rPr>
          <w:rFonts w:eastAsiaTheme="minorEastAsia"/>
          <w:szCs w:val="28"/>
        </w:rPr>
        <w:tab/>
      </w:r>
      <w:r w:rsidRPr="008E2B8D">
        <w:rPr>
          <w:rFonts w:eastAsiaTheme="minorEastAsia"/>
          <w:szCs w:val="28"/>
        </w:rPr>
        <w:tab/>
      </w:r>
      <w:r w:rsidRPr="008E2B8D">
        <w:rPr>
          <w:rFonts w:eastAsiaTheme="minorEastAsia"/>
          <w:szCs w:val="28"/>
        </w:rPr>
        <w:tab/>
      </w:r>
      <w:r>
        <w:rPr>
          <w:rFonts w:eastAsiaTheme="minorEastAsia"/>
          <w:szCs w:val="28"/>
        </w:rPr>
        <w:tab/>
      </w:r>
      <w:r w:rsidRPr="008E2B8D">
        <w:rPr>
          <w:rFonts w:eastAsiaTheme="minorEastAsia"/>
          <w:szCs w:val="28"/>
        </w:rPr>
        <w:t>(</w:t>
      </w:r>
      <w:r w:rsidR="00F417A7" w:rsidRPr="00FC5A8E">
        <w:rPr>
          <w:rFonts w:eastAsiaTheme="minorEastAsia"/>
          <w:szCs w:val="28"/>
        </w:rPr>
        <w:t>2</w:t>
      </w:r>
      <w:r w:rsidRPr="008E2B8D">
        <w:rPr>
          <w:rFonts w:eastAsiaTheme="minorEastAsia"/>
          <w:szCs w:val="28"/>
        </w:rPr>
        <w:t>)</w:t>
      </w:r>
    </w:p>
    <w:p w14:paraId="3E90FBC9" w14:textId="7213963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 xml:space="preserve">где </w:t>
      </w:r>
      <w:r w:rsidR="002657A8" w:rsidRPr="00C24E1B">
        <w:rPr>
          <w:position w:val="-12"/>
        </w:rPr>
        <w:object w:dxaOrig="320" w:dyaOrig="380" w14:anchorId="563D6672">
          <v:shape id="_x0000_i1029" type="#_x0000_t75" style="width:16.5pt;height:18.75pt" o:ole="">
            <v:imagedata r:id="rId16" o:title=""/>
          </v:shape>
          <o:OLEObject Type="Embed" ProgID="Equation.3" ShapeID="_x0000_i1029" DrawAspect="Content" ObjectID="_1756240293" r:id="rId17"/>
        </w:object>
      </w:r>
      <w:r w:rsidR="002657A8">
        <w:t xml:space="preserve"> </w:t>
      </w:r>
      <w:r w:rsidR="002657A8" w:rsidRPr="008E2B8D">
        <w:rPr>
          <w:rFonts w:eastAsiaTheme="minorEastAsia"/>
          <w:szCs w:val="28"/>
        </w:rPr>
        <w:t>–</w:t>
      </w:r>
      <w:r w:rsidR="002657A8">
        <w:t xml:space="preserve"> сила тяги реактивного двигателя, </w:t>
      </w:r>
      <w:r w:rsidRPr="008E2B8D">
        <w:rPr>
          <w:rFonts w:eastAsiaTheme="minorEastAsia"/>
          <w:szCs w:val="28"/>
        </w:rPr>
        <w:t xml:space="preserve">ν – доля тяги на вращательный момент; </w:t>
      </w:r>
      <w:r w:rsidRPr="00BC7E0C">
        <w:rPr>
          <w:rFonts w:eastAsiaTheme="minorEastAsia"/>
          <w:position w:val="-12"/>
          <w:szCs w:val="28"/>
        </w:rPr>
        <w:object w:dxaOrig="240" w:dyaOrig="380" w14:anchorId="59478197">
          <v:shape id="_x0000_i1030" type="#_x0000_t75" style="width:12.75pt;height:18.75pt" o:ole="">
            <v:imagedata r:id="rId18" o:title=""/>
          </v:shape>
          <o:OLEObject Type="Embed" ProgID="Equation.3" ShapeID="_x0000_i1030" DrawAspect="Content" ObjectID="_1756240294" r:id="rId19"/>
        </w:object>
      </w:r>
      <w:r w:rsidRPr="008E2B8D">
        <w:rPr>
          <w:rFonts w:eastAsiaTheme="minorEastAsia"/>
          <w:szCs w:val="28"/>
        </w:rPr>
        <w:t xml:space="preserve"> – радиус приложения силы вращения; </w:t>
      </w:r>
      <w:r w:rsidRPr="008E2B8D">
        <w:rPr>
          <w:rFonts w:eastAsiaTheme="minorEastAsia"/>
          <w:szCs w:val="28"/>
          <w:lang w:val="en-US"/>
        </w:rPr>
        <w:t>β</w:t>
      </w:r>
      <w:r w:rsidRPr="008E2B8D">
        <w:rPr>
          <w:rFonts w:eastAsiaTheme="minorEastAsia"/>
          <w:szCs w:val="28"/>
        </w:rPr>
        <w:t xml:space="preserve"> – угол наклона ребер к оси снаряда.</w:t>
      </w:r>
    </w:p>
    <w:p w14:paraId="5B181114" w14:textId="77777777" w:rsidR="00D06E53" w:rsidRPr="008E2B8D" w:rsidRDefault="00D06E53" w:rsidP="00545B83">
      <w:pPr>
        <w:autoSpaceDE w:val="0"/>
        <w:autoSpaceDN w:val="0"/>
        <w:adjustRightInd w:val="0"/>
        <w:spacing w:line="240" w:lineRule="auto"/>
        <w:ind w:firstLine="851"/>
        <w:jc w:val="both"/>
        <w:rPr>
          <w:rFonts w:eastAsiaTheme="minorEastAsia"/>
          <w:szCs w:val="28"/>
        </w:rPr>
      </w:pPr>
      <w:r w:rsidRPr="008E2B8D">
        <w:rPr>
          <w:rFonts w:eastAsiaTheme="minorEastAsia"/>
          <w:szCs w:val="28"/>
        </w:rPr>
        <w:t>Доля тяги на вращательный момент связана с параметрами ребер на поверхности сопла следующим соотношением</w:t>
      </w:r>
    </w:p>
    <w:p w14:paraId="45541BE9" w14:textId="4A0A2F26"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8E2B8D">
        <w:rPr>
          <w:rFonts w:eastAsiaTheme="minorEastAsia"/>
          <w:szCs w:val="28"/>
        </w:rPr>
        <w:tab/>
      </w:r>
      <w:r w:rsidRPr="008E2B8D">
        <w:rPr>
          <w:rFonts w:eastAsiaTheme="minorEastAsia"/>
          <w:szCs w:val="28"/>
        </w:rPr>
        <w:tab/>
      </w:r>
      <w:r w:rsidR="003D231F">
        <w:rPr>
          <w:rFonts w:eastAsiaTheme="minorEastAsia"/>
          <w:szCs w:val="28"/>
        </w:rPr>
        <w:tab/>
      </w:r>
      <w:r w:rsidRPr="008E2B8D">
        <w:rPr>
          <w:rFonts w:eastAsiaTheme="minorEastAsia"/>
          <w:szCs w:val="28"/>
        </w:rPr>
        <w:tab/>
      </w:r>
      <w:r w:rsidRPr="007A075E">
        <w:rPr>
          <w:rFonts w:eastAsiaTheme="minorEastAsia"/>
          <w:position w:val="-34"/>
          <w:szCs w:val="28"/>
        </w:rPr>
        <w:object w:dxaOrig="1440" w:dyaOrig="780" w14:anchorId="27436A0E">
          <v:shape id="_x0000_i1031" type="#_x0000_t75" style="width:1in;height:39pt" o:ole="">
            <v:imagedata r:id="rId20" o:title=""/>
          </v:shape>
          <o:OLEObject Type="Embed" ProgID="Equation.3" ShapeID="_x0000_i1031" DrawAspect="Content" ObjectID="_1756240295" r:id="rId21"/>
        </w:object>
      </w:r>
      <w:r w:rsidR="003D231F">
        <w:rPr>
          <w:rFonts w:eastAsiaTheme="minorEastAsia"/>
          <w:szCs w:val="28"/>
        </w:rPr>
        <w:t>,</w:t>
      </w:r>
      <w:r w:rsidR="003D231F">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Pr>
          <w:rFonts w:eastAsiaTheme="minorEastAsia"/>
          <w:szCs w:val="28"/>
        </w:rPr>
        <w:tab/>
      </w:r>
      <w:r w:rsidRPr="008E2B8D">
        <w:rPr>
          <w:rFonts w:eastAsiaTheme="minorEastAsia"/>
          <w:szCs w:val="28"/>
        </w:rPr>
        <w:t>(</w:t>
      </w:r>
      <w:r w:rsidR="00F417A7" w:rsidRPr="00FC5A8E">
        <w:rPr>
          <w:rFonts w:eastAsiaTheme="minorEastAsia"/>
          <w:szCs w:val="28"/>
        </w:rPr>
        <w:t>3</w:t>
      </w:r>
      <w:r w:rsidR="003D231F">
        <w:rPr>
          <w:rFonts w:eastAsiaTheme="minorEastAsia"/>
          <w:szCs w:val="28"/>
        </w:rPr>
        <w:t>)</w:t>
      </w:r>
    </w:p>
    <w:p w14:paraId="46BF85D9" w14:textId="66E1C1BF" w:rsidR="00D06E53"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 xml:space="preserve">где </w:t>
      </w:r>
      <w:r w:rsidRPr="00BC7E0C">
        <w:rPr>
          <w:rFonts w:eastAsiaTheme="minorEastAsia"/>
          <w:position w:val="-12"/>
          <w:szCs w:val="28"/>
        </w:rPr>
        <w:object w:dxaOrig="320" w:dyaOrig="380" w14:anchorId="6048651D">
          <v:shape id="_x0000_i1032" type="#_x0000_t75" style="width:16.5pt;height:18.75pt" o:ole="">
            <v:imagedata r:id="rId22" o:title=""/>
          </v:shape>
          <o:OLEObject Type="Embed" ProgID="Equation.3" ShapeID="_x0000_i1032" DrawAspect="Content" ObjectID="_1756240296" r:id="rId23"/>
        </w:object>
      </w:r>
      <w:r w:rsidRPr="008E2B8D">
        <w:rPr>
          <w:rFonts w:eastAsiaTheme="minorEastAsia"/>
          <w:szCs w:val="28"/>
        </w:rPr>
        <w:t xml:space="preserve"> – площадь выходного сечения сопла, </w:t>
      </w:r>
      <w:r w:rsidRPr="007A075E">
        <w:rPr>
          <w:rFonts w:eastAsiaTheme="minorEastAsia"/>
          <w:position w:val="-26"/>
          <w:szCs w:val="28"/>
        </w:rPr>
        <w:object w:dxaOrig="1120" w:dyaOrig="760" w14:anchorId="545BF50E">
          <v:shape id="_x0000_i1033" type="#_x0000_t75" style="width:55.5pt;height:37.5pt" o:ole="">
            <v:imagedata r:id="rId24" o:title=""/>
          </v:shape>
          <o:OLEObject Type="Embed" ProgID="Equation.3" ShapeID="_x0000_i1033" DrawAspect="Content" ObjectID="_1756240297" r:id="rId25"/>
        </w:object>
      </w:r>
      <w:r w:rsidRPr="008E2B8D">
        <w:rPr>
          <w:rFonts w:eastAsiaTheme="minorEastAsia"/>
          <w:szCs w:val="28"/>
        </w:rPr>
        <w:t xml:space="preserve">; </w:t>
      </w:r>
      <w:r w:rsidRPr="00031DD7">
        <w:rPr>
          <w:rFonts w:eastAsiaTheme="minorEastAsia"/>
          <w:position w:val="-12"/>
          <w:szCs w:val="28"/>
        </w:rPr>
        <w:object w:dxaOrig="300" w:dyaOrig="380" w14:anchorId="66D50D06">
          <v:shape id="_x0000_i1034" type="#_x0000_t75" style="width:15pt;height:18.75pt" o:ole="">
            <v:imagedata r:id="rId26" o:title=""/>
          </v:shape>
          <o:OLEObject Type="Embed" ProgID="Equation.3" ShapeID="_x0000_i1034" DrawAspect="Content" ObjectID="_1756240298" r:id="rId27"/>
        </w:object>
      </w:r>
      <w:r w:rsidRPr="008E2B8D">
        <w:rPr>
          <w:rFonts w:eastAsiaTheme="minorEastAsia"/>
          <w:szCs w:val="28"/>
        </w:rPr>
        <w:t xml:space="preserve"> – площадь ребер в выходном сечении, </w:t>
      </w:r>
      <w:r w:rsidRPr="007A075E">
        <w:rPr>
          <w:rFonts w:eastAsiaTheme="minorEastAsia"/>
          <w:position w:val="-26"/>
          <w:szCs w:val="28"/>
        </w:rPr>
        <w:object w:dxaOrig="2520" w:dyaOrig="760" w14:anchorId="16619173">
          <v:shape id="_x0000_i1035" type="#_x0000_t75" style="width:125.25pt;height:37.5pt" o:ole="">
            <v:imagedata r:id="rId28" o:title=""/>
          </v:shape>
          <o:OLEObject Type="Embed" ProgID="Equation.3" ShapeID="_x0000_i1035" DrawAspect="Content" ObjectID="_1756240299" r:id="rId29"/>
        </w:object>
      </w:r>
      <w:r w:rsidRPr="008E2B8D">
        <w:rPr>
          <w:rFonts w:eastAsiaTheme="minorEastAsia"/>
          <w:szCs w:val="28"/>
        </w:rPr>
        <w:t xml:space="preserve">; </w:t>
      </w:r>
      <w:r w:rsidRPr="008E2B8D">
        <w:rPr>
          <w:rFonts w:eastAsiaTheme="minorEastAsia"/>
          <w:i/>
          <w:szCs w:val="28"/>
          <w:lang w:val="en-US"/>
        </w:rPr>
        <w:t>d</w:t>
      </w:r>
      <w:r w:rsidRPr="008E2B8D">
        <w:rPr>
          <w:rFonts w:eastAsiaTheme="minorEastAsia"/>
          <w:szCs w:val="28"/>
          <w:vertAlign w:val="subscript"/>
        </w:rPr>
        <w:t>в</w:t>
      </w:r>
      <w:r w:rsidRPr="008E2B8D">
        <w:rPr>
          <w:rFonts w:eastAsiaTheme="minorEastAsia"/>
          <w:szCs w:val="28"/>
        </w:rPr>
        <w:t xml:space="preserve"> – диаметр выходного сечения сопла;</w:t>
      </w:r>
      <w:r w:rsidRPr="008E2B8D">
        <w:rPr>
          <w:rFonts w:eastAsiaTheme="minorEastAsia"/>
          <w:i/>
          <w:szCs w:val="28"/>
        </w:rPr>
        <w:t xml:space="preserve"> </w:t>
      </w:r>
      <w:r w:rsidRPr="008E2B8D">
        <w:rPr>
          <w:rFonts w:eastAsiaTheme="minorEastAsia"/>
          <w:i/>
          <w:szCs w:val="28"/>
          <w:lang w:val="en-US"/>
        </w:rPr>
        <w:t>h</w:t>
      </w:r>
      <w:r w:rsidR="00917067">
        <w:rPr>
          <w:rFonts w:eastAsiaTheme="minorEastAsia"/>
          <w:szCs w:val="28"/>
        </w:rPr>
        <w:t xml:space="preserve"> – высота ребер (рисунок </w:t>
      </w:r>
      <w:r w:rsidR="00545B83">
        <w:rPr>
          <w:rFonts w:eastAsiaTheme="minorEastAsia"/>
          <w:szCs w:val="28"/>
        </w:rPr>
        <w:t>3</w:t>
      </w:r>
      <w:r w:rsidRPr="008E2B8D">
        <w:rPr>
          <w:rFonts w:eastAsiaTheme="minorEastAsia"/>
          <w:szCs w:val="28"/>
        </w:rPr>
        <w:t>).</w:t>
      </w:r>
    </w:p>
    <w:p w14:paraId="3C7EA542" w14:textId="77777777" w:rsidR="00D06E53" w:rsidRPr="008E2B8D" w:rsidRDefault="00D06E53" w:rsidP="00D06E53">
      <w:pPr>
        <w:autoSpaceDE w:val="0"/>
        <w:autoSpaceDN w:val="0"/>
        <w:adjustRightInd w:val="0"/>
        <w:spacing w:line="240" w:lineRule="auto"/>
        <w:jc w:val="both"/>
        <w:rPr>
          <w:rFonts w:eastAsiaTheme="minorEastAsia"/>
          <w:szCs w:val="28"/>
        </w:rPr>
      </w:pPr>
    </w:p>
    <w:bookmarkStart w:id="2" w:name="_MON_1730294392"/>
    <w:bookmarkEnd w:id="2"/>
    <w:p w14:paraId="61969D21" w14:textId="77777777" w:rsidR="00D06E53" w:rsidRPr="008E2B8D" w:rsidRDefault="00D06E53" w:rsidP="00D06E53">
      <w:pPr>
        <w:autoSpaceDE w:val="0"/>
        <w:autoSpaceDN w:val="0"/>
        <w:adjustRightInd w:val="0"/>
        <w:spacing w:line="240" w:lineRule="auto"/>
        <w:jc w:val="both"/>
        <w:rPr>
          <w:rFonts w:eastAsiaTheme="minorEastAsia"/>
          <w:i/>
          <w:szCs w:val="28"/>
        </w:rPr>
      </w:pPr>
      <w:r w:rsidRPr="008E2B8D">
        <w:rPr>
          <w:rFonts w:eastAsiaTheme="minorEastAsia"/>
          <w:szCs w:val="28"/>
        </w:rPr>
        <w:object w:dxaOrig="7526" w:dyaOrig="3581" w14:anchorId="38159C54">
          <v:shape id="_x0000_i1036" type="#_x0000_t75" style="width:450pt;height:219.75pt" o:ole="">
            <v:imagedata r:id="rId30" o:title="" croptop="-1725f"/>
          </v:shape>
          <o:OLEObject Type="Embed" ProgID="Word.Picture.8" ShapeID="_x0000_i1036" DrawAspect="Content" ObjectID="_1756240300" r:id="rId31"/>
        </w:object>
      </w:r>
    </w:p>
    <w:p w14:paraId="6A16F81E" w14:textId="400455A9" w:rsidR="00D06E53" w:rsidRPr="008E2B8D" w:rsidRDefault="00917067" w:rsidP="00D06E53">
      <w:pPr>
        <w:spacing w:line="240" w:lineRule="auto"/>
        <w:jc w:val="center"/>
        <w:rPr>
          <w:b/>
          <w:i/>
          <w:sz w:val="24"/>
          <w:szCs w:val="24"/>
        </w:rPr>
      </w:pPr>
      <w:r>
        <w:rPr>
          <w:b/>
          <w:i/>
          <w:sz w:val="24"/>
          <w:szCs w:val="24"/>
        </w:rPr>
        <w:t>Рис.</w:t>
      </w:r>
      <w:r w:rsidR="00D06E53" w:rsidRPr="008E2B8D">
        <w:rPr>
          <w:b/>
          <w:i/>
          <w:sz w:val="24"/>
          <w:szCs w:val="24"/>
        </w:rPr>
        <w:t xml:space="preserve"> </w:t>
      </w:r>
      <w:r>
        <w:rPr>
          <w:b/>
          <w:i/>
          <w:sz w:val="24"/>
          <w:szCs w:val="24"/>
        </w:rPr>
        <w:t>3</w:t>
      </w:r>
      <w:r w:rsidR="00D06E53" w:rsidRPr="008E2B8D">
        <w:rPr>
          <w:b/>
          <w:i/>
          <w:sz w:val="24"/>
          <w:szCs w:val="24"/>
        </w:rPr>
        <w:t xml:space="preserve"> – Схема сопла РД с ребрами на поверхности: </w:t>
      </w:r>
      <w:r w:rsidR="00D06E53" w:rsidRPr="008E2B8D">
        <w:rPr>
          <w:b/>
          <w:i/>
          <w:sz w:val="24"/>
          <w:szCs w:val="24"/>
        </w:rPr>
        <w:br/>
        <w:t>а – торцевое сечение; б – боковое сечение</w:t>
      </w:r>
    </w:p>
    <w:p w14:paraId="03B0E3D8" w14:textId="77777777" w:rsidR="002F253E" w:rsidRDefault="002F253E" w:rsidP="002F253E">
      <w:pPr>
        <w:ind w:firstLine="567"/>
        <w:jc w:val="both"/>
        <w:rPr>
          <w:b/>
          <w:sz w:val="20"/>
          <w:szCs w:val="20"/>
        </w:rPr>
      </w:pPr>
    </w:p>
    <w:p w14:paraId="0E649223" w14:textId="0907C635" w:rsidR="00581AAD" w:rsidRDefault="00D06E53" w:rsidP="00DF54B3">
      <w:pPr>
        <w:spacing w:line="240" w:lineRule="auto"/>
        <w:rPr>
          <w:b/>
          <w:szCs w:val="20"/>
        </w:rPr>
      </w:pPr>
      <w:r>
        <w:rPr>
          <w:b/>
          <w:szCs w:val="20"/>
        </w:rPr>
        <w:t>3</w:t>
      </w:r>
      <w:r w:rsidR="00A26BBB">
        <w:rPr>
          <w:b/>
          <w:szCs w:val="20"/>
        </w:rPr>
        <w:t xml:space="preserve">. </w:t>
      </w:r>
      <w:r w:rsidR="00581AAD">
        <w:rPr>
          <w:b/>
          <w:szCs w:val="20"/>
        </w:rPr>
        <w:t>Математическая модель внешней баллистики</w:t>
      </w:r>
    </w:p>
    <w:p w14:paraId="44E8CAC9" w14:textId="77777777" w:rsidR="00A26BBB" w:rsidRPr="00581AAD" w:rsidRDefault="00A26BBB" w:rsidP="00DF54B3">
      <w:pPr>
        <w:spacing w:line="240" w:lineRule="auto"/>
        <w:rPr>
          <w:b/>
          <w:szCs w:val="20"/>
        </w:rPr>
      </w:pPr>
    </w:p>
    <w:p w14:paraId="595C279F" w14:textId="5815FFD9" w:rsidR="002F253E" w:rsidRPr="002F253E" w:rsidRDefault="002F253E" w:rsidP="00DF54B3">
      <w:pPr>
        <w:autoSpaceDE w:val="0"/>
        <w:autoSpaceDN w:val="0"/>
        <w:adjustRightInd w:val="0"/>
        <w:spacing w:line="240" w:lineRule="auto"/>
        <w:ind w:firstLine="567"/>
        <w:jc w:val="both"/>
        <w:rPr>
          <w:szCs w:val="28"/>
        </w:rPr>
      </w:pPr>
      <w:r w:rsidRPr="002F253E">
        <w:rPr>
          <w:szCs w:val="28"/>
        </w:rPr>
        <w:t xml:space="preserve">Траектория движения снаряда строится в стартовой системе координат </w:t>
      </w:r>
      <w:r w:rsidR="00581AAD" w:rsidRPr="00E70E4F">
        <w:rPr>
          <w:position w:val="-12"/>
          <w:szCs w:val="28"/>
        </w:rPr>
        <w:object w:dxaOrig="940" w:dyaOrig="380" w14:anchorId="6F111572">
          <v:shape id="_x0000_i1037" type="#_x0000_t75" style="width:48pt;height:18.75pt" o:ole="">
            <v:imagedata r:id="rId32" o:title=""/>
          </v:shape>
          <o:OLEObject Type="Embed" ProgID="Equation.3" ShapeID="_x0000_i1037" DrawAspect="Content" ObjectID="_1756240301" r:id="rId33"/>
        </w:object>
      </w:r>
      <w:r w:rsidRPr="002F253E">
        <w:rPr>
          <w:szCs w:val="28"/>
        </w:rPr>
        <w:t xml:space="preserve">, связанной с точкой расположения орудия и ориентированной по направлению стрельбы. Характеристики движения снаряда определяются в траекторной системе координат </w:t>
      </w:r>
      <w:r w:rsidR="00E70E4F" w:rsidRPr="00E70E4F">
        <w:rPr>
          <w:position w:val="-12"/>
          <w:szCs w:val="28"/>
        </w:rPr>
        <w:object w:dxaOrig="940" w:dyaOrig="380" w14:anchorId="7D70A455">
          <v:shape id="_x0000_i1038" type="#_x0000_t75" style="width:47.25pt;height:18.75pt" o:ole="">
            <v:imagedata r:id="rId34" o:title=""/>
          </v:shape>
          <o:OLEObject Type="Embed" ProgID="Equation.3" ShapeID="_x0000_i1038" DrawAspect="Content" ObjectID="_1756240302" r:id="rId35"/>
        </w:object>
      </w:r>
      <w:r w:rsidRPr="002F253E">
        <w:rPr>
          <w:szCs w:val="28"/>
        </w:rPr>
        <w:t xml:space="preserve">, связанной с центром масс снаряда и ориентированной по вектору скорости </w:t>
      </w:r>
      <w:r w:rsidR="00917067">
        <w:rPr>
          <w:szCs w:val="28"/>
        </w:rPr>
        <w:t>(рисунок</w:t>
      </w:r>
      <w:r w:rsidR="005C3C39">
        <w:rPr>
          <w:szCs w:val="28"/>
        </w:rPr>
        <w:t xml:space="preserve"> </w:t>
      </w:r>
      <w:proofErr w:type="gramStart"/>
      <w:r w:rsidR="00545B83">
        <w:rPr>
          <w:szCs w:val="28"/>
        </w:rPr>
        <w:t>4</w:t>
      </w:r>
      <w:r w:rsidRPr="002F253E">
        <w:rPr>
          <w:szCs w:val="28"/>
        </w:rPr>
        <w:t>)</w:t>
      </w:r>
      <w:r w:rsidR="00741502">
        <w:rPr>
          <w:szCs w:val="28"/>
        </w:rPr>
        <w:t>[</w:t>
      </w:r>
      <w:proofErr w:type="gramEnd"/>
      <w:r w:rsidR="00741502" w:rsidRPr="00545B83">
        <w:rPr>
          <w:szCs w:val="28"/>
          <w:highlight w:val="yellow"/>
        </w:rPr>
        <w:t>4</w:t>
      </w:r>
      <w:r w:rsidR="00755993" w:rsidRPr="00755993">
        <w:rPr>
          <w:szCs w:val="28"/>
        </w:rPr>
        <w:t>]</w:t>
      </w:r>
      <w:r w:rsidRPr="002F253E">
        <w:rPr>
          <w:szCs w:val="28"/>
        </w:rPr>
        <w:t>.</w:t>
      </w:r>
    </w:p>
    <w:p w14:paraId="3F68D9CD" w14:textId="7F1D188B" w:rsidR="002F253E" w:rsidRPr="002F253E" w:rsidRDefault="00E70E4F" w:rsidP="002F253E">
      <w:pPr>
        <w:autoSpaceDE w:val="0"/>
        <w:autoSpaceDN w:val="0"/>
        <w:adjustRightInd w:val="0"/>
        <w:spacing w:line="240" w:lineRule="auto"/>
        <w:jc w:val="center"/>
        <w:rPr>
          <w:szCs w:val="28"/>
        </w:rPr>
      </w:pPr>
      <w:r w:rsidRPr="002F253E">
        <w:rPr>
          <w:szCs w:val="28"/>
        </w:rPr>
        <w:object w:dxaOrig="6105" w:dyaOrig="3525" w14:anchorId="655D3CB3">
          <v:shape id="_x0000_i1039" type="#_x0000_t75" style="width:339.75pt;height:196.5pt" o:ole="">
            <v:imagedata r:id="rId36" o:title=""/>
          </v:shape>
          <o:OLEObject Type="Embed" ProgID="Word.Picture.8" ShapeID="_x0000_i1039" DrawAspect="Content" ObjectID="_1756240303" r:id="rId37"/>
        </w:object>
      </w:r>
    </w:p>
    <w:p w14:paraId="34785B8D" w14:textId="0231B7D6" w:rsidR="002F253E" w:rsidRPr="002F253E" w:rsidRDefault="002F253E" w:rsidP="002F253E">
      <w:pPr>
        <w:spacing w:line="240" w:lineRule="auto"/>
        <w:jc w:val="center"/>
        <w:rPr>
          <w:b/>
          <w:i/>
          <w:sz w:val="24"/>
          <w:szCs w:val="24"/>
        </w:rPr>
      </w:pPr>
      <w:r w:rsidRPr="002F253E">
        <w:rPr>
          <w:b/>
          <w:i/>
          <w:sz w:val="24"/>
          <w:szCs w:val="24"/>
        </w:rPr>
        <w:t xml:space="preserve">Рис. </w:t>
      </w:r>
      <w:r w:rsidR="00917067">
        <w:rPr>
          <w:b/>
          <w:i/>
          <w:sz w:val="24"/>
          <w:szCs w:val="24"/>
        </w:rPr>
        <w:t>4</w:t>
      </w:r>
      <w:r w:rsidRPr="002F253E">
        <w:rPr>
          <w:b/>
          <w:i/>
          <w:sz w:val="24"/>
          <w:szCs w:val="24"/>
        </w:rPr>
        <w:t>.</w:t>
      </w:r>
      <w:r w:rsidR="000A7FC3">
        <w:rPr>
          <w:b/>
          <w:i/>
          <w:sz w:val="24"/>
          <w:szCs w:val="24"/>
        </w:rPr>
        <w:t xml:space="preserve"> </w:t>
      </w:r>
      <w:r w:rsidRPr="002F253E">
        <w:rPr>
          <w:b/>
          <w:i/>
          <w:sz w:val="24"/>
          <w:szCs w:val="24"/>
        </w:rPr>
        <w:t xml:space="preserve">Стартовая </w:t>
      </w:r>
      <w:r w:rsidR="00A11673" w:rsidRPr="00E70E4F">
        <w:rPr>
          <w:i/>
          <w:position w:val="-12"/>
          <w:sz w:val="24"/>
          <w:szCs w:val="24"/>
        </w:rPr>
        <w:object w:dxaOrig="1140" w:dyaOrig="380" w14:anchorId="44EE878D">
          <v:shape id="_x0000_i1040" type="#_x0000_t75" style="width:58.5pt;height:18.75pt" o:ole="">
            <v:imagedata r:id="rId38" o:title=""/>
          </v:shape>
          <o:OLEObject Type="Embed" ProgID="Equation.3" ShapeID="_x0000_i1040" DrawAspect="Content" ObjectID="_1756240304" r:id="rId39"/>
        </w:object>
      </w:r>
      <w:r w:rsidRPr="002F253E">
        <w:rPr>
          <w:b/>
          <w:i/>
          <w:sz w:val="24"/>
          <w:szCs w:val="24"/>
        </w:rPr>
        <w:t xml:space="preserve"> и траекторная </w:t>
      </w:r>
      <w:r w:rsidR="00E70E4F" w:rsidRPr="00E70E4F">
        <w:rPr>
          <w:b/>
          <w:i/>
          <w:position w:val="-12"/>
          <w:sz w:val="24"/>
          <w:szCs w:val="24"/>
        </w:rPr>
        <w:object w:dxaOrig="1140" w:dyaOrig="380" w14:anchorId="0DD314FA">
          <v:shape id="_x0000_i1041" type="#_x0000_t75" style="width:57pt;height:18.75pt" o:ole="">
            <v:imagedata r:id="rId40" o:title=""/>
          </v:shape>
          <o:OLEObject Type="Embed" ProgID="Equation.3" ShapeID="_x0000_i1041" DrawAspect="Content" ObjectID="_1756240305" r:id="rId41"/>
        </w:object>
      </w:r>
      <w:r w:rsidRPr="002F253E">
        <w:rPr>
          <w:b/>
          <w:i/>
          <w:sz w:val="24"/>
          <w:szCs w:val="24"/>
        </w:rPr>
        <w:t xml:space="preserve"> системы координат</w:t>
      </w:r>
    </w:p>
    <w:p w14:paraId="085CEE0B" w14:textId="77777777" w:rsidR="002F253E" w:rsidRPr="002F253E" w:rsidRDefault="002F253E" w:rsidP="002F253E">
      <w:pPr>
        <w:autoSpaceDE w:val="0"/>
        <w:autoSpaceDN w:val="0"/>
        <w:adjustRightInd w:val="0"/>
        <w:spacing w:line="240" w:lineRule="auto"/>
        <w:jc w:val="both"/>
        <w:rPr>
          <w:szCs w:val="28"/>
        </w:rPr>
      </w:pPr>
    </w:p>
    <w:p w14:paraId="4BCF42A4" w14:textId="6EB9D5EE" w:rsidR="002657A8" w:rsidRDefault="002F253E" w:rsidP="002657A8">
      <w:pPr>
        <w:autoSpaceDE w:val="0"/>
        <w:autoSpaceDN w:val="0"/>
        <w:adjustRightInd w:val="0"/>
        <w:spacing w:line="240" w:lineRule="auto"/>
        <w:ind w:firstLine="708"/>
        <w:jc w:val="both"/>
      </w:pPr>
      <w:r w:rsidRPr="002F253E">
        <w:rPr>
          <w:szCs w:val="28"/>
        </w:rPr>
        <w:t xml:space="preserve">Система дифференциальных уравнений движения </w:t>
      </w:r>
      <w:r w:rsidR="000640C9" w:rsidRPr="002F253E">
        <w:rPr>
          <w:szCs w:val="28"/>
        </w:rPr>
        <w:t>для случая активно-реактивного снаряда</w:t>
      </w:r>
      <w:r w:rsidR="000640C9">
        <w:rPr>
          <w:szCs w:val="28"/>
        </w:rPr>
        <w:t xml:space="preserve"> описывает изменения следующих основных параметров траектории </w:t>
      </w:r>
      <w:r w:rsidR="00281545">
        <w:rPr>
          <w:szCs w:val="28"/>
        </w:rPr>
        <w:t>[</w:t>
      </w:r>
      <w:r w:rsidR="00281545" w:rsidRPr="00545B83">
        <w:rPr>
          <w:szCs w:val="28"/>
          <w:highlight w:val="yellow"/>
        </w:rPr>
        <w:t>5</w:t>
      </w:r>
      <w:r w:rsidR="000640C9">
        <w:rPr>
          <w:szCs w:val="28"/>
        </w:rPr>
        <w:t>]:</w:t>
      </w:r>
      <w:r w:rsidR="00742E5E" w:rsidRPr="002657A8">
        <w:rPr>
          <w:szCs w:val="28"/>
        </w:rPr>
        <w:t xml:space="preserve"> </w:t>
      </w:r>
      <w:r w:rsidR="00742E5E" w:rsidRPr="002657A8">
        <w:rPr>
          <w:rFonts w:eastAsiaTheme="minorEastAsia"/>
          <w:position w:val="-12"/>
          <w:szCs w:val="28"/>
        </w:rPr>
        <w:object w:dxaOrig="1065" w:dyaOrig="375" w14:anchorId="72A756FC">
          <v:shape id="_x0000_i1042" type="#_x0000_t75" style="width:53.25pt;height:18.75pt" o:ole="">
            <v:imagedata r:id="rId42" o:title=""/>
          </v:shape>
          <o:OLEObject Type="Embed" ProgID="Equation.3" ShapeID="_x0000_i1042" DrawAspect="Content" ObjectID="_1756240306" r:id="rId43"/>
        </w:object>
      </w:r>
      <w:r w:rsidR="000640C9">
        <w:rPr>
          <w:rFonts w:eastAsiaTheme="minorEastAsia"/>
          <w:szCs w:val="28"/>
        </w:rPr>
        <w:t xml:space="preserve"> </w:t>
      </w:r>
      <w:r w:rsidR="00742E5E" w:rsidRPr="00DD050A">
        <w:rPr>
          <w:szCs w:val="28"/>
        </w:rPr>
        <w:t xml:space="preserve">– координаты центра масс снаряда: дальность, высота боковое отклонение; </w:t>
      </w:r>
      <w:r w:rsidR="00742E5E" w:rsidRPr="00DD050A">
        <w:rPr>
          <w:i/>
          <w:szCs w:val="28"/>
          <w:lang w:val="en-US"/>
        </w:rPr>
        <w:t>V</w:t>
      </w:r>
      <w:r w:rsidR="00742E5E" w:rsidRPr="00DD050A">
        <w:rPr>
          <w:szCs w:val="28"/>
          <w:vertAlign w:val="subscript"/>
        </w:rPr>
        <w:t>к</w:t>
      </w:r>
      <w:r w:rsidR="00742E5E" w:rsidRPr="00DD050A">
        <w:rPr>
          <w:szCs w:val="28"/>
        </w:rPr>
        <w:t xml:space="preserve"> – скорость снаряда; θ – угол </w:t>
      </w:r>
      <w:r w:rsidR="00742E5E" w:rsidRPr="00DD050A">
        <w:rPr>
          <w:szCs w:val="28"/>
        </w:rPr>
        <w:lastRenderedPageBreak/>
        <w:t>наклона траектории; ψ – угол направления;</w:t>
      </w:r>
      <w:r w:rsidR="000640C9">
        <w:rPr>
          <w:szCs w:val="28"/>
        </w:rPr>
        <w:t xml:space="preserve"> </w:t>
      </w:r>
      <w:r w:rsidR="002657A8" w:rsidRPr="00C24E1B">
        <w:rPr>
          <w:position w:val="-12"/>
        </w:rPr>
        <w:object w:dxaOrig="360" w:dyaOrig="380" w14:anchorId="232D5CF0">
          <v:shape id="_x0000_i1043" type="#_x0000_t75" style="width:18pt;height:18.75pt" o:ole="">
            <v:imagedata r:id="rId44" o:title=""/>
          </v:shape>
          <o:OLEObject Type="Embed" ProgID="Equation.3" ShapeID="_x0000_i1043" DrawAspect="Content" ObjectID="_1756240307" r:id="rId45"/>
        </w:object>
      </w:r>
      <w:r w:rsidR="002657A8" w:rsidRPr="002657A8">
        <w:t xml:space="preserve"> - </w:t>
      </w:r>
      <w:r w:rsidR="002657A8">
        <w:t xml:space="preserve">угловая скорость вращения снаряда; </w:t>
      </w:r>
      <w:r w:rsidR="002657A8" w:rsidRPr="00C24E1B">
        <w:rPr>
          <w:position w:val="-12"/>
        </w:rPr>
        <w:object w:dxaOrig="380" w:dyaOrig="380" w14:anchorId="2C027954">
          <v:shape id="_x0000_i1044" type="#_x0000_t75" style="width:18.75pt;height:18.75pt" o:ole="">
            <v:imagedata r:id="rId46" o:title=""/>
          </v:shape>
          <o:OLEObject Type="Embed" ProgID="Equation.3" ShapeID="_x0000_i1044" DrawAspect="Content" ObjectID="_1756240308" r:id="rId47"/>
        </w:object>
      </w:r>
      <w:r w:rsidR="002657A8">
        <w:t xml:space="preserve"> </w:t>
      </w:r>
      <w:r w:rsidR="00E10EE4" w:rsidRPr="00DD050A">
        <w:rPr>
          <w:szCs w:val="28"/>
        </w:rPr>
        <w:t>–</w:t>
      </w:r>
      <w:r w:rsidR="002657A8">
        <w:t xml:space="preserve"> общая масса снаряда.</w:t>
      </w:r>
    </w:p>
    <w:p w14:paraId="244E2A81" w14:textId="693C60BF" w:rsidR="00A26BBB" w:rsidRPr="00A967C4" w:rsidRDefault="00E70E4F" w:rsidP="002657A8">
      <w:pPr>
        <w:autoSpaceDE w:val="0"/>
        <w:autoSpaceDN w:val="0"/>
        <w:adjustRightInd w:val="0"/>
        <w:spacing w:line="240" w:lineRule="auto"/>
        <w:ind w:firstLine="709"/>
        <w:jc w:val="both"/>
        <w:rPr>
          <w:szCs w:val="28"/>
        </w:rPr>
      </w:pPr>
      <w:r>
        <w:rPr>
          <w:szCs w:val="28"/>
        </w:rPr>
        <w:t>Аэродинамические коэффициенты снаряда определяются на основе численного моделирован</w:t>
      </w:r>
      <w:r w:rsidR="00281545">
        <w:rPr>
          <w:szCs w:val="28"/>
        </w:rPr>
        <w:t>ия внешнего обтекания снаряда [</w:t>
      </w:r>
      <w:r w:rsidR="00281545" w:rsidRPr="00545B83">
        <w:rPr>
          <w:szCs w:val="28"/>
          <w:highlight w:val="yellow"/>
        </w:rPr>
        <w:t>6</w:t>
      </w:r>
      <w:r>
        <w:rPr>
          <w:szCs w:val="28"/>
        </w:rPr>
        <w:t>] или по законам сопротивления</w:t>
      </w:r>
      <w:r w:rsidR="00281545">
        <w:rPr>
          <w:szCs w:val="28"/>
        </w:rPr>
        <w:t xml:space="preserve"> воздуха 1943 или 1958 годов</w:t>
      </w:r>
      <w:r>
        <w:rPr>
          <w:szCs w:val="28"/>
        </w:rPr>
        <w:t xml:space="preserve">. На активном участке траектории во время работы реактивного двигателя коэффициент сопротивления снаряда </w:t>
      </w:r>
      <w:r w:rsidR="002B0F33" w:rsidRPr="007B75DA">
        <w:rPr>
          <w:rFonts w:asciiTheme="minorHAnsi" w:eastAsiaTheme="minorEastAsia" w:hAnsiTheme="minorHAnsi" w:cstheme="minorBidi"/>
          <w:position w:val="-16"/>
          <w:szCs w:val="28"/>
        </w:rPr>
        <w:object w:dxaOrig="440" w:dyaOrig="420" w14:anchorId="0C08202B">
          <v:shape id="_x0000_i1045" type="#_x0000_t75" style="width:21.75pt;height:21pt" o:ole="">
            <v:imagedata r:id="rId48" o:title=""/>
          </v:shape>
          <o:OLEObject Type="Embed" ProgID="Equation.3" ShapeID="_x0000_i1045" DrawAspect="Content" ObjectID="_1756240309" r:id="rId49"/>
        </w:object>
      </w:r>
      <w:r>
        <w:rPr>
          <w:szCs w:val="28"/>
        </w:rPr>
        <w:t xml:space="preserve"> снижается на 10-15% за счет </w:t>
      </w:r>
      <w:r w:rsidR="00D06E53">
        <w:rPr>
          <w:szCs w:val="28"/>
        </w:rPr>
        <w:t>снижения донного сопротивления.</w:t>
      </w:r>
    </w:p>
    <w:p w14:paraId="0C638E5B" w14:textId="2E75715A" w:rsidR="001C5633" w:rsidRPr="00AA1AE0" w:rsidRDefault="00DE2171" w:rsidP="00E10EE4">
      <w:pPr>
        <w:autoSpaceDE w:val="0"/>
        <w:autoSpaceDN w:val="0"/>
        <w:adjustRightInd w:val="0"/>
        <w:spacing w:line="240" w:lineRule="auto"/>
        <w:ind w:firstLine="709"/>
        <w:jc w:val="both"/>
        <w:rPr>
          <w:szCs w:val="28"/>
        </w:rPr>
      </w:pPr>
      <w:r>
        <w:rPr>
          <w:szCs w:val="28"/>
        </w:rPr>
        <w:t xml:space="preserve">Для анализа устойчивости движения снаряда на траектории используется </w:t>
      </w:r>
      <w:r w:rsidR="00DF2263">
        <w:rPr>
          <w:szCs w:val="28"/>
        </w:rPr>
        <w:t xml:space="preserve">общеизвестный </w:t>
      </w:r>
      <w:r>
        <w:rPr>
          <w:szCs w:val="28"/>
        </w:rPr>
        <w:t>критерий</w:t>
      </w:r>
      <w:r w:rsidR="00DF2263">
        <w:rPr>
          <w:szCs w:val="28"/>
        </w:rPr>
        <w:t xml:space="preserve"> гироскопической устойчивости</w:t>
      </w:r>
      <w:r>
        <w:rPr>
          <w:szCs w:val="28"/>
        </w:rPr>
        <w:t xml:space="preserve"> </w:t>
      </w:r>
      <w:r w:rsidR="003F0A12">
        <w:rPr>
          <w:szCs w:val="28"/>
        </w:rPr>
        <w:t>[</w:t>
      </w:r>
      <w:r w:rsidR="003F0A12" w:rsidRPr="00545B83">
        <w:rPr>
          <w:szCs w:val="28"/>
          <w:highlight w:val="yellow"/>
        </w:rPr>
        <w:t>5</w:t>
      </w:r>
      <w:r w:rsidR="009E2A3E" w:rsidRPr="009E2A3E">
        <w:rPr>
          <w:szCs w:val="28"/>
        </w:rPr>
        <w:t>]</w:t>
      </w:r>
      <w:r w:rsidR="001C5633">
        <w:rPr>
          <w:szCs w:val="28"/>
        </w:rPr>
        <w:t>:</w:t>
      </w:r>
    </w:p>
    <w:p w14:paraId="70DE0D5E" w14:textId="6AA5E10F" w:rsidR="001C5633" w:rsidRPr="00DF54B3" w:rsidRDefault="00B27060" w:rsidP="00DF54B3">
      <w:pPr>
        <w:autoSpaceDE w:val="0"/>
        <w:autoSpaceDN w:val="0"/>
        <w:adjustRightInd w:val="0"/>
        <w:spacing w:line="240" w:lineRule="auto"/>
        <w:jc w:val="center"/>
        <w:rPr>
          <w:rFonts w:eastAsiaTheme="minorEastAsia"/>
          <w:szCs w:val="28"/>
        </w:rPr>
      </w:pP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sidR="007A075E" w:rsidRPr="00954D9E">
        <w:rPr>
          <w:rFonts w:eastAsiaTheme="minorEastAsia"/>
          <w:position w:val="-38"/>
          <w:szCs w:val="28"/>
        </w:rPr>
        <w:object w:dxaOrig="1440" w:dyaOrig="880" w14:anchorId="6B7948B3">
          <v:shape id="_x0000_i1046" type="#_x0000_t75" style="width:1in;height:43.5pt" o:ole="">
            <v:imagedata r:id="rId50" o:title=""/>
          </v:shape>
          <o:OLEObject Type="Embed" ProgID="Equation.3" ShapeID="_x0000_i1046" DrawAspect="Content" ObjectID="_1756240310" r:id="rId51"/>
        </w:object>
      </w:r>
      <w:r w:rsidR="00C31D66">
        <w:rPr>
          <w:rFonts w:eastAsiaTheme="minorEastAsia"/>
          <w:szCs w:val="28"/>
        </w:rPr>
        <w:t>,</w:t>
      </w:r>
      <w:r>
        <w:rPr>
          <w:szCs w:val="28"/>
        </w:rPr>
        <w:tab/>
      </w:r>
      <w:r>
        <w:rPr>
          <w:szCs w:val="28"/>
        </w:rPr>
        <w:tab/>
      </w:r>
      <w:r>
        <w:rPr>
          <w:szCs w:val="28"/>
        </w:rPr>
        <w:tab/>
      </w:r>
      <w:r>
        <w:rPr>
          <w:szCs w:val="28"/>
        </w:rPr>
        <w:tab/>
      </w:r>
      <w:r>
        <w:rPr>
          <w:szCs w:val="28"/>
        </w:rPr>
        <w:tab/>
        <w:t>(</w:t>
      </w:r>
      <w:r w:rsidR="00F417A7" w:rsidRPr="00FC5A8E">
        <w:rPr>
          <w:szCs w:val="28"/>
        </w:rPr>
        <w:t>4</w:t>
      </w:r>
      <w:r w:rsidRPr="002F253E">
        <w:rPr>
          <w:szCs w:val="28"/>
        </w:rPr>
        <w:t>)</w:t>
      </w:r>
    </w:p>
    <w:p w14:paraId="0731E8A2" w14:textId="62278226" w:rsidR="00EA3484" w:rsidRDefault="00284FD7" w:rsidP="00376DB6">
      <w:pPr>
        <w:autoSpaceDE w:val="0"/>
        <w:autoSpaceDN w:val="0"/>
        <w:adjustRightInd w:val="0"/>
        <w:spacing w:line="240" w:lineRule="auto"/>
        <w:jc w:val="both"/>
        <w:rPr>
          <w:rFonts w:eastAsiaTheme="minorEastAsia"/>
          <w:szCs w:val="28"/>
        </w:rPr>
      </w:pPr>
      <w:r>
        <w:rPr>
          <w:szCs w:val="28"/>
        </w:rPr>
        <w:t xml:space="preserve">где </w:t>
      </w:r>
      <w:r w:rsidR="002657A8" w:rsidRPr="00284FD7">
        <w:rPr>
          <w:rFonts w:eastAsiaTheme="minorEastAsia"/>
          <w:position w:val="-38"/>
          <w:szCs w:val="28"/>
        </w:rPr>
        <w:object w:dxaOrig="1300" w:dyaOrig="820" w14:anchorId="41C011C8">
          <v:shape id="_x0000_i1047" type="#_x0000_t75" style="width:64.5pt;height:40.5pt" o:ole="">
            <v:imagedata r:id="rId52" o:title=""/>
          </v:shape>
          <o:OLEObject Type="Embed" ProgID="Equation.3" ShapeID="_x0000_i1047" DrawAspect="Content" ObjectID="_1756240311" r:id="rId53"/>
        </w:object>
      </w:r>
      <w:r>
        <w:rPr>
          <w:rFonts w:eastAsia="Times New Roman"/>
          <w:szCs w:val="28"/>
        </w:rPr>
        <w:t>–</w:t>
      </w:r>
      <w:r w:rsidRPr="00284FD7">
        <w:rPr>
          <w:rFonts w:eastAsiaTheme="minorEastAsia"/>
          <w:szCs w:val="28"/>
        </w:rPr>
        <w:t xml:space="preserve"> </w:t>
      </w:r>
      <w:r>
        <w:rPr>
          <w:rFonts w:eastAsiaTheme="minorEastAsia"/>
          <w:szCs w:val="28"/>
        </w:rPr>
        <w:t xml:space="preserve">коэффициент гироскопического момента, </w:t>
      </w:r>
      <w:r w:rsidR="00005385" w:rsidRPr="00284FD7">
        <w:rPr>
          <w:rFonts w:eastAsiaTheme="minorEastAsia"/>
          <w:position w:val="-38"/>
          <w:szCs w:val="28"/>
        </w:rPr>
        <w:object w:dxaOrig="1320" w:dyaOrig="859" w14:anchorId="51910807">
          <v:shape id="_x0000_i1048" type="#_x0000_t75" style="width:66pt;height:42.75pt" o:ole="">
            <v:imagedata r:id="rId54" o:title=""/>
          </v:shape>
          <o:OLEObject Type="Embed" ProgID="Equation.3" ShapeID="_x0000_i1048" DrawAspect="Content" ObjectID="_1756240312" r:id="rId55"/>
        </w:object>
      </w:r>
      <w:r>
        <w:rPr>
          <w:rFonts w:eastAsia="Times New Roman"/>
          <w:szCs w:val="28"/>
        </w:rPr>
        <w:t>–</w:t>
      </w:r>
      <w:r w:rsidRPr="00284FD7">
        <w:rPr>
          <w:rFonts w:eastAsiaTheme="minorEastAsia"/>
          <w:szCs w:val="28"/>
        </w:rPr>
        <w:t xml:space="preserve"> </w:t>
      </w:r>
      <w:r>
        <w:rPr>
          <w:rFonts w:eastAsiaTheme="minorEastAsia"/>
          <w:szCs w:val="28"/>
        </w:rPr>
        <w:t xml:space="preserve">коэффициент опрокидывающего аэродинамического момента. </w:t>
      </w:r>
    </w:p>
    <w:p w14:paraId="6A791A23" w14:textId="6B8CF685" w:rsidR="00C31D66" w:rsidRDefault="00C31D66" w:rsidP="002657A8">
      <w:pPr>
        <w:autoSpaceDE w:val="0"/>
        <w:autoSpaceDN w:val="0"/>
        <w:adjustRightInd w:val="0"/>
        <w:spacing w:line="240" w:lineRule="auto"/>
        <w:ind w:firstLine="851"/>
        <w:jc w:val="both"/>
        <w:rPr>
          <w:rFonts w:eastAsiaTheme="minorEastAsia"/>
          <w:szCs w:val="28"/>
        </w:rPr>
      </w:pPr>
      <w:r>
        <w:rPr>
          <w:szCs w:val="28"/>
        </w:rPr>
        <w:t xml:space="preserve">На основе теоретических исследований считается, что снаряд устойчив при условии </w:t>
      </w:r>
      <w:r w:rsidRPr="00954D9E">
        <w:rPr>
          <w:rFonts w:eastAsiaTheme="minorEastAsia"/>
          <w:position w:val="-6"/>
          <w:szCs w:val="28"/>
        </w:rPr>
        <w:object w:dxaOrig="639" w:dyaOrig="300" w14:anchorId="42ECAAFF">
          <v:shape id="_x0000_i1049" type="#_x0000_t75" style="width:32.25pt;height:15pt" o:ole="">
            <v:imagedata r:id="rId56" o:title=""/>
          </v:shape>
          <o:OLEObject Type="Embed" ProgID="Equation.3" ShapeID="_x0000_i1049" DrawAspect="Content" ObjectID="_1756240313" r:id="rId57"/>
        </w:object>
      </w:r>
      <w:r>
        <w:rPr>
          <w:rFonts w:eastAsiaTheme="minorEastAsia"/>
          <w:szCs w:val="28"/>
        </w:rPr>
        <w:t xml:space="preserve">. Однако на практике коэффициент гироскопической устойчивости выбирают из условия </w:t>
      </w:r>
      <w:r w:rsidRPr="00027BA9">
        <w:rPr>
          <w:rFonts w:eastAsiaTheme="minorEastAsia"/>
          <w:position w:val="-10"/>
          <w:szCs w:val="28"/>
        </w:rPr>
        <w:object w:dxaOrig="1460" w:dyaOrig="340" w14:anchorId="0C68E343">
          <v:shape id="_x0000_i1050" type="#_x0000_t75" style="width:72.75pt;height:17.25pt" o:ole="">
            <v:imagedata r:id="rId58" o:title=""/>
          </v:shape>
          <o:OLEObject Type="Embed" ProgID="Equation.3" ShapeID="_x0000_i1050" DrawAspect="Content" ObjectID="_1756240314" r:id="rId59"/>
        </w:object>
      </w:r>
      <w:r w:rsidRPr="00027BA9">
        <w:rPr>
          <w:rFonts w:eastAsiaTheme="minorEastAsia"/>
          <w:szCs w:val="28"/>
        </w:rPr>
        <w:t xml:space="preserve"> [</w:t>
      </w:r>
      <w:r w:rsidR="00027BA9" w:rsidRPr="00545B83">
        <w:rPr>
          <w:rFonts w:eastAsiaTheme="minorEastAsia"/>
          <w:szCs w:val="28"/>
          <w:highlight w:val="yellow"/>
        </w:rPr>
        <w:t>10</w:t>
      </w:r>
      <w:r w:rsidRPr="00027BA9">
        <w:rPr>
          <w:rFonts w:eastAsiaTheme="minorEastAsia"/>
          <w:szCs w:val="28"/>
        </w:rPr>
        <w:t>]. Для</w:t>
      </w:r>
      <w:r>
        <w:rPr>
          <w:rFonts w:eastAsiaTheme="minorEastAsia"/>
          <w:szCs w:val="28"/>
        </w:rPr>
        <w:t xml:space="preserve"> значений </w:t>
      </w:r>
      <w:r w:rsidRPr="00954D9E">
        <w:rPr>
          <w:rFonts w:eastAsiaTheme="minorEastAsia"/>
          <w:position w:val="-10"/>
          <w:szCs w:val="28"/>
        </w:rPr>
        <w:object w:dxaOrig="840" w:dyaOrig="340" w14:anchorId="2EE34706">
          <v:shape id="_x0000_i1051" type="#_x0000_t75" style="width:42pt;height:17.25pt" o:ole="">
            <v:imagedata r:id="rId60" o:title=""/>
          </v:shape>
          <o:OLEObject Type="Embed" ProgID="Equation.3" ShapeID="_x0000_i1051" DrawAspect="Content" ObjectID="_1756240315" r:id="rId61"/>
        </w:object>
      </w:r>
      <w:r>
        <w:rPr>
          <w:rFonts w:eastAsiaTheme="minorEastAsia"/>
          <w:szCs w:val="28"/>
        </w:rPr>
        <w:t xml:space="preserve"> ось снаряда совершает значительные колебаний относительно центра масс, что приводит к большому рассеиванию. Для </w:t>
      </w:r>
      <w:r w:rsidRPr="00954D9E">
        <w:rPr>
          <w:rFonts w:eastAsiaTheme="minorEastAsia"/>
          <w:position w:val="-10"/>
          <w:szCs w:val="28"/>
        </w:rPr>
        <w:object w:dxaOrig="840" w:dyaOrig="340" w14:anchorId="6028882B">
          <v:shape id="_x0000_i1052" type="#_x0000_t75" style="width:42pt;height:17.25pt" o:ole="">
            <v:imagedata r:id="rId62" o:title=""/>
          </v:shape>
          <o:OLEObject Type="Embed" ProgID="Equation.3" ShapeID="_x0000_i1052" DrawAspect="Content" ObjectID="_1756240316" r:id="rId63"/>
        </w:object>
      </w:r>
      <w:r w:rsidRPr="00C820FF">
        <w:rPr>
          <w:rFonts w:eastAsiaTheme="minorEastAsia"/>
          <w:szCs w:val="28"/>
        </w:rPr>
        <w:t xml:space="preserve"> </w:t>
      </w:r>
      <w:r>
        <w:rPr>
          <w:rFonts w:eastAsiaTheme="minorEastAsia"/>
          <w:szCs w:val="28"/>
        </w:rPr>
        <w:t xml:space="preserve">возникает эффект </w:t>
      </w:r>
      <w:proofErr w:type="spellStart"/>
      <w:r>
        <w:rPr>
          <w:rFonts w:eastAsiaTheme="minorEastAsia"/>
          <w:szCs w:val="28"/>
        </w:rPr>
        <w:t>перестабилизации</w:t>
      </w:r>
      <w:proofErr w:type="spellEnd"/>
      <w:r>
        <w:rPr>
          <w:rFonts w:eastAsiaTheme="minorEastAsia"/>
          <w:szCs w:val="28"/>
        </w:rPr>
        <w:t xml:space="preserve"> снаряда – ось снаряда стремиться сохранить свое первоначальное направление, что также является нежелательным эффектом.</w:t>
      </w:r>
    </w:p>
    <w:p w14:paraId="1EABD89C" w14:textId="77777777" w:rsidR="008E2B8D" w:rsidRPr="00C31D66" w:rsidRDefault="008E2B8D" w:rsidP="00C31D66">
      <w:pPr>
        <w:spacing w:line="240" w:lineRule="auto"/>
        <w:jc w:val="center"/>
        <w:rPr>
          <w:b/>
          <w:i/>
          <w:sz w:val="24"/>
          <w:szCs w:val="24"/>
        </w:rPr>
      </w:pPr>
    </w:p>
    <w:p w14:paraId="26612163" w14:textId="6A68D742" w:rsidR="00005385" w:rsidRPr="008E2B8D" w:rsidRDefault="00031DD7" w:rsidP="00031DD7">
      <w:pPr>
        <w:autoSpaceDE w:val="0"/>
        <w:autoSpaceDN w:val="0"/>
        <w:adjustRightInd w:val="0"/>
        <w:spacing w:line="240" w:lineRule="auto"/>
        <w:rPr>
          <w:b/>
          <w:szCs w:val="28"/>
        </w:rPr>
      </w:pPr>
      <w:r>
        <w:rPr>
          <w:b/>
          <w:szCs w:val="28"/>
        </w:rPr>
        <w:t>5</w:t>
      </w:r>
      <w:r w:rsidR="008E2B8D" w:rsidRPr="008E2B8D">
        <w:rPr>
          <w:b/>
          <w:szCs w:val="28"/>
        </w:rPr>
        <w:t xml:space="preserve">. </w:t>
      </w:r>
      <w:r w:rsidR="008E2B8D">
        <w:rPr>
          <w:b/>
          <w:szCs w:val="28"/>
        </w:rPr>
        <w:t xml:space="preserve">Задача </w:t>
      </w:r>
      <w:r>
        <w:rPr>
          <w:b/>
          <w:szCs w:val="28"/>
        </w:rPr>
        <w:t>баллистического проектирования массогабаритных характеристик</w:t>
      </w:r>
      <w:r w:rsidR="00545B83">
        <w:rPr>
          <w:b/>
          <w:szCs w:val="28"/>
        </w:rPr>
        <w:t xml:space="preserve"> снаряда</w:t>
      </w:r>
    </w:p>
    <w:p w14:paraId="742A5658" w14:textId="7C04D96C" w:rsidR="008E2B8D" w:rsidRDefault="008E2B8D" w:rsidP="00D06E53">
      <w:pPr>
        <w:autoSpaceDE w:val="0"/>
        <w:autoSpaceDN w:val="0"/>
        <w:adjustRightInd w:val="0"/>
        <w:spacing w:line="240" w:lineRule="auto"/>
        <w:ind w:firstLine="851"/>
        <w:jc w:val="both"/>
        <w:rPr>
          <w:szCs w:val="28"/>
        </w:rPr>
      </w:pPr>
      <w:r w:rsidRPr="008E2B8D">
        <w:rPr>
          <w:szCs w:val="28"/>
        </w:rPr>
        <w:t>Конструктивная схема</w:t>
      </w:r>
      <w:r w:rsidR="00031DD7">
        <w:rPr>
          <w:szCs w:val="28"/>
        </w:rPr>
        <w:t xml:space="preserve"> АРС представлена на рисунке 5</w:t>
      </w:r>
      <w:r w:rsidRPr="008E2B8D">
        <w:rPr>
          <w:szCs w:val="28"/>
        </w:rPr>
        <w:t>. В зависимости от массы топлива РД определяются массогабаритные характеристики снаряда.</w:t>
      </w:r>
    </w:p>
    <w:p w14:paraId="689509AD" w14:textId="77777777" w:rsidR="00031DD7" w:rsidRPr="008E2B8D" w:rsidRDefault="00031DD7" w:rsidP="008E2B8D">
      <w:pPr>
        <w:autoSpaceDE w:val="0"/>
        <w:autoSpaceDN w:val="0"/>
        <w:adjustRightInd w:val="0"/>
        <w:spacing w:line="240" w:lineRule="auto"/>
        <w:rPr>
          <w:szCs w:val="28"/>
        </w:rPr>
      </w:pPr>
    </w:p>
    <w:p w14:paraId="7D48B001" w14:textId="4C873E7B" w:rsidR="00031DD7" w:rsidRPr="008E2B8D" w:rsidRDefault="008E2B8D" w:rsidP="00031DD7">
      <w:pPr>
        <w:autoSpaceDE w:val="0"/>
        <w:autoSpaceDN w:val="0"/>
        <w:adjustRightInd w:val="0"/>
        <w:spacing w:line="240" w:lineRule="auto"/>
        <w:jc w:val="center"/>
        <w:rPr>
          <w:szCs w:val="28"/>
        </w:rPr>
      </w:pPr>
      <w:r w:rsidRPr="008E2B8D">
        <w:rPr>
          <w:noProof/>
          <w:szCs w:val="28"/>
          <w:lang w:eastAsia="ru-RU"/>
        </w:rPr>
        <w:drawing>
          <wp:inline distT="0" distB="0" distL="0" distR="0" wp14:anchorId="0BA78F58" wp14:editId="274E2E89">
            <wp:extent cx="5739504" cy="1089417"/>
            <wp:effectExtent l="0" t="0" r="0" b="0"/>
            <wp:docPr id="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3"/>
                    <pic:cNvPicPr>
                      <a:picLocks noChangeAspect="1"/>
                    </pic:cNvPicPr>
                  </pic:nvPicPr>
                  <pic:blipFill>
                    <a:blip r:embed="rId64"/>
                    <a:stretch>
                      <a:fillRect/>
                    </a:stretch>
                  </pic:blipFill>
                  <pic:spPr>
                    <a:xfrm>
                      <a:off x="0" y="0"/>
                      <a:ext cx="5875273" cy="1115187"/>
                    </a:xfrm>
                    <a:prstGeom prst="rect">
                      <a:avLst/>
                    </a:prstGeom>
                  </pic:spPr>
                </pic:pic>
              </a:graphicData>
            </a:graphic>
          </wp:inline>
        </w:drawing>
      </w:r>
    </w:p>
    <w:p w14:paraId="73536F1E" w14:textId="171EF17B" w:rsidR="008E2B8D" w:rsidRDefault="00917067" w:rsidP="00B96BE3">
      <w:pPr>
        <w:spacing w:line="240" w:lineRule="auto"/>
        <w:jc w:val="center"/>
        <w:rPr>
          <w:b/>
          <w:i/>
          <w:sz w:val="24"/>
          <w:szCs w:val="24"/>
        </w:rPr>
      </w:pPr>
      <w:r>
        <w:rPr>
          <w:b/>
          <w:i/>
          <w:sz w:val="24"/>
          <w:szCs w:val="24"/>
        </w:rPr>
        <w:t>Рис.</w:t>
      </w:r>
      <w:r w:rsidR="008E2B8D" w:rsidRPr="00031DD7">
        <w:rPr>
          <w:b/>
          <w:i/>
          <w:sz w:val="24"/>
          <w:szCs w:val="24"/>
        </w:rPr>
        <w:t xml:space="preserve"> </w:t>
      </w:r>
      <w:r w:rsidR="00031DD7">
        <w:rPr>
          <w:b/>
          <w:i/>
          <w:sz w:val="24"/>
          <w:szCs w:val="24"/>
        </w:rPr>
        <w:t>5</w:t>
      </w:r>
      <w:r w:rsidR="008E2B8D" w:rsidRPr="00031DD7">
        <w:rPr>
          <w:b/>
          <w:i/>
          <w:sz w:val="24"/>
          <w:szCs w:val="24"/>
        </w:rPr>
        <w:t xml:space="preserve"> Сх</w:t>
      </w:r>
      <w:r w:rsidR="00031DD7">
        <w:rPr>
          <w:b/>
          <w:i/>
          <w:sz w:val="24"/>
          <w:szCs w:val="24"/>
        </w:rPr>
        <w:t>ема активно-реактивного снаряда</w:t>
      </w:r>
    </w:p>
    <w:p w14:paraId="186F0C67" w14:textId="77777777" w:rsidR="00031DD7" w:rsidRPr="00031DD7" w:rsidRDefault="00031DD7" w:rsidP="00031DD7">
      <w:pPr>
        <w:spacing w:line="240" w:lineRule="auto"/>
        <w:ind w:firstLine="709"/>
        <w:jc w:val="center"/>
        <w:rPr>
          <w:b/>
          <w:i/>
          <w:sz w:val="24"/>
          <w:szCs w:val="24"/>
        </w:rPr>
      </w:pPr>
    </w:p>
    <w:p w14:paraId="62DABB8C" w14:textId="77777777" w:rsidR="008E2B8D" w:rsidRPr="008E2B8D" w:rsidRDefault="008E2B8D" w:rsidP="002657A8">
      <w:pPr>
        <w:autoSpaceDE w:val="0"/>
        <w:autoSpaceDN w:val="0"/>
        <w:adjustRightInd w:val="0"/>
        <w:spacing w:line="240" w:lineRule="auto"/>
        <w:ind w:firstLine="851"/>
        <w:jc w:val="both"/>
        <w:rPr>
          <w:szCs w:val="28"/>
        </w:rPr>
      </w:pPr>
      <w:r w:rsidRPr="008E2B8D">
        <w:rPr>
          <w:szCs w:val="28"/>
        </w:rPr>
        <w:t>Общая масса снаряда представляет собой сумму масс различных частей снаряда:</w:t>
      </w:r>
    </w:p>
    <w:p w14:paraId="7C59C831" w14:textId="410356C7" w:rsidR="008E2B8D" w:rsidRPr="008E2B8D" w:rsidRDefault="00031DD7" w:rsidP="00031DD7">
      <w:pPr>
        <w:autoSpaceDE w:val="0"/>
        <w:autoSpaceDN w:val="0"/>
        <w:adjustRightInd w:val="0"/>
        <w:spacing w:line="240" w:lineRule="auto"/>
        <w:jc w:val="center"/>
        <w:rPr>
          <w:szCs w:val="28"/>
        </w:rPr>
      </w:pPr>
      <w:r>
        <w:rPr>
          <w:szCs w:val="28"/>
        </w:rPr>
        <w:tab/>
      </w:r>
      <w:r>
        <w:rPr>
          <w:szCs w:val="28"/>
        </w:rPr>
        <w:tab/>
      </w:r>
      <w:r>
        <w:rPr>
          <w:szCs w:val="28"/>
        </w:rPr>
        <w:tab/>
      </w:r>
      <w:r>
        <w:rPr>
          <w:szCs w:val="28"/>
        </w:rPr>
        <w:tab/>
      </w:r>
      <w:r w:rsidR="002657A8" w:rsidRPr="00BC7E0C">
        <w:rPr>
          <w:position w:val="-12"/>
          <w:szCs w:val="28"/>
        </w:rPr>
        <w:object w:dxaOrig="3920" w:dyaOrig="380" w14:anchorId="651459A7">
          <v:shape id="_x0000_i1053" type="#_x0000_t75" style="width:197.25pt;height:18.75pt" o:ole="">
            <v:imagedata r:id="rId65" o:title=""/>
          </v:shape>
          <o:OLEObject Type="Embed" ProgID="Equation.3" ShapeID="_x0000_i1053" DrawAspect="Content" ObjectID="_1756240317" r:id="rId66"/>
        </w:object>
      </w:r>
      <w:r w:rsidR="008E2B8D" w:rsidRPr="008E2B8D">
        <w:rPr>
          <w:szCs w:val="28"/>
        </w:rPr>
        <w:t>,</w:t>
      </w:r>
      <w:r>
        <w:rPr>
          <w:szCs w:val="28"/>
        </w:rPr>
        <w:tab/>
      </w:r>
      <w:r>
        <w:rPr>
          <w:szCs w:val="28"/>
        </w:rPr>
        <w:tab/>
      </w:r>
      <w:r w:rsidRPr="008E2B8D">
        <w:rPr>
          <w:szCs w:val="28"/>
        </w:rPr>
        <w:tab/>
        <w:t>(</w:t>
      </w:r>
      <w:r w:rsidR="00F417A7" w:rsidRPr="00FC5A8E">
        <w:rPr>
          <w:szCs w:val="28"/>
        </w:rPr>
        <w:t>5</w:t>
      </w:r>
      <w:r w:rsidRPr="008E2B8D">
        <w:rPr>
          <w:szCs w:val="28"/>
        </w:rPr>
        <w:t>)</w:t>
      </w:r>
    </w:p>
    <w:p w14:paraId="1B61F3F1" w14:textId="77777777" w:rsidR="008E2B8D" w:rsidRPr="008E2B8D" w:rsidRDefault="008E2B8D" w:rsidP="002657A8">
      <w:pPr>
        <w:autoSpaceDE w:val="0"/>
        <w:autoSpaceDN w:val="0"/>
        <w:adjustRightInd w:val="0"/>
        <w:spacing w:line="240" w:lineRule="auto"/>
        <w:jc w:val="both"/>
        <w:rPr>
          <w:szCs w:val="28"/>
        </w:rPr>
      </w:pPr>
      <w:r w:rsidRPr="008E2B8D">
        <w:rPr>
          <w:szCs w:val="28"/>
        </w:rPr>
        <w:lastRenderedPageBreak/>
        <w:t xml:space="preserve">где </w:t>
      </w:r>
      <w:r w:rsidR="00BC7E0C" w:rsidRPr="00BC7E0C">
        <w:rPr>
          <w:position w:val="-12"/>
          <w:szCs w:val="28"/>
        </w:rPr>
        <w:object w:dxaOrig="460" w:dyaOrig="380" w14:anchorId="58C037D4">
          <v:shape id="_x0000_i1054" type="#_x0000_t75" style="width:22.5pt;height:18.75pt" o:ole="">
            <v:imagedata r:id="rId67" o:title=""/>
          </v:shape>
          <o:OLEObject Type="Embed" ProgID="Equation.3" ShapeID="_x0000_i1054" DrawAspect="Content" ObjectID="_1756240318" r:id="rId68"/>
        </w:object>
      </w:r>
      <w:r w:rsidRPr="008E2B8D">
        <w:rPr>
          <w:szCs w:val="28"/>
        </w:rPr>
        <w:t>– масса снарядной части (</w:t>
      </w:r>
      <w:r w:rsidR="00031DD7" w:rsidRPr="00BC7E0C">
        <w:rPr>
          <w:position w:val="-12"/>
          <w:szCs w:val="28"/>
        </w:rPr>
        <w:object w:dxaOrig="440" w:dyaOrig="380" w14:anchorId="612AA9E3">
          <v:shape id="_x0000_i1055" type="#_x0000_t75" style="width:21pt;height:18.75pt" o:ole="">
            <v:imagedata r:id="rId69" o:title=""/>
          </v:shape>
          <o:OLEObject Type="Embed" ProgID="Equation.3" ShapeID="_x0000_i1055" DrawAspect="Content" ObjectID="_1756240319" r:id="rId70"/>
        </w:object>
      </w:r>
      <w:r w:rsidRPr="008E2B8D">
        <w:rPr>
          <w:szCs w:val="28"/>
        </w:rPr>
        <w:t xml:space="preserve">= 40 кг); </w:t>
      </w:r>
      <w:r w:rsidR="00BC7E0C" w:rsidRPr="00BC7E0C">
        <w:rPr>
          <w:position w:val="-12"/>
          <w:szCs w:val="28"/>
        </w:rPr>
        <w:object w:dxaOrig="560" w:dyaOrig="380" w14:anchorId="3CC45C8E">
          <v:shape id="_x0000_i1056" type="#_x0000_t75" style="width:28.5pt;height:18.75pt" o:ole="">
            <v:imagedata r:id="rId71" o:title=""/>
          </v:shape>
          <o:OLEObject Type="Embed" ProgID="Equation.3" ShapeID="_x0000_i1056" DrawAspect="Content" ObjectID="_1756240320" r:id="rId72"/>
        </w:object>
      </w:r>
      <w:r w:rsidRPr="008E2B8D">
        <w:rPr>
          <w:szCs w:val="28"/>
        </w:rPr>
        <w:t xml:space="preserve"> – масса камеры сгорания РД; </w:t>
      </w:r>
      <w:r w:rsidR="00BC7E0C" w:rsidRPr="00BC7E0C">
        <w:rPr>
          <w:position w:val="-12"/>
          <w:szCs w:val="28"/>
        </w:rPr>
        <w:object w:dxaOrig="400" w:dyaOrig="380" w14:anchorId="541F8D6D">
          <v:shape id="_x0000_i1057" type="#_x0000_t75" style="width:19.5pt;height:18.75pt" o:ole="">
            <v:imagedata r:id="rId73" o:title=""/>
          </v:shape>
          <o:OLEObject Type="Embed" ProgID="Equation.3" ShapeID="_x0000_i1057" DrawAspect="Content" ObjectID="_1756240321" r:id="rId74"/>
        </w:object>
      </w:r>
      <w:r w:rsidRPr="008E2B8D">
        <w:rPr>
          <w:szCs w:val="28"/>
        </w:rPr>
        <w:t xml:space="preserve"> – масса топливного заряда; </w:t>
      </w:r>
      <w:r w:rsidR="00BC7E0C" w:rsidRPr="00BC7E0C">
        <w:rPr>
          <w:position w:val="-12"/>
          <w:szCs w:val="28"/>
        </w:rPr>
        <w:object w:dxaOrig="540" w:dyaOrig="380" w14:anchorId="59816045">
          <v:shape id="_x0000_i1058" type="#_x0000_t75" style="width:27pt;height:18.75pt" o:ole="">
            <v:imagedata r:id="rId75" o:title=""/>
          </v:shape>
          <o:OLEObject Type="Embed" ProgID="Equation.3" ShapeID="_x0000_i1058" DrawAspect="Content" ObjectID="_1756240322" r:id="rId76"/>
        </w:object>
      </w:r>
      <w:r w:rsidRPr="008E2B8D">
        <w:rPr>
          <w:szCs w:val="28"/>
        </w:rPr>
        <w:t xml:space="preserve"> – масса соплового блока; </w:t>
      </w:r>
      <w:r w:rsidR="00BC7E0C" w:rsidRPr="00BC7E0C">
        <w:rPr>
          <w:position w:val="-12"/>
          <w:szCs w:val="28"/>
        </w:rPr>
        <w:object w:dxaOrig="600" w:dyaOrig="380" w14:anchorId="53571074">
          <v:shape id="_x0000_i1059" type="#_x0000_t75" style="width:30pt;height:18.75pt" o:ole="">
            <v:imagedata r:id="rId77" o:title=""/>
          </v:shape>
          <o:OLEObject Type="Embed" ProgID="Equation.3" ShapeID="_x0000_i1059" DrawAspect="Content" ObjectID="_1756240323" r:id="rId78"/>
        </w:object>
      </w:r>
      <w:r w:rsidRPr="008E2B8D">
        <w:rPr>
          <w:szCs w:val="28"/>
        </w:rPr>
        <w:t xml:space="preserve"> – заглушка сопла (предотвращает попадание пороховых газов в сопло, отделяется при вылете снаряда из канала ствола).</w:t>
      </w:r>
    </w:p>
    <w:p w14:paraId="17D82D02" w14:textId="77777777" w:rsidR="008E2B8D" w:rsidRPr="008E2B8D" w:rsidRDefault="008E2B8D" w:rsidP="002657A8">
      <w:pPr>
        <w:autoSpaceDE w:val="0"/>
        <w:autoSpaceDN w:val="0"/>
        <w:adjustRightInd w:val="0"/>
        <w:spacing w:line="240" w:lineRule="auto"/>
        <w:ind w:firstLine="851"/>
        <w:jc w:val="both"/>
        <w:rPr>
          <w:szCs w:val="28"/>
        </w:rPr>
      </w:pPr>
      <w:r w:rsidRPr="008E2B8D">
        <w:rPr>
          <w:szCs w:val="28"/>
        </w:rPr>
        <w:t>Общая длина снаряда:</w:t>
      </w:r>
    </w:p>
    <w:p w14:paraId="5B437201" w14:textId="7A8A73C8" w:rsidR="008E2B8D" w:rsidRPr="008E2B8D" w:rsidRDefault="00031DD7" w:rsidP="00031DD7">
      <w:pPr>
        <w:autoSpaceDE w:val="0"/>
        <w:autoSpaceDN w:val="0"/>
        <w:adjustRightInd w:val="0"/>
        <w:spacing w:line="240" w:lineRule="auto"/>
        <w:jc w:val="center"/>
        <w:rPr>
          <w:szCs w:val="28"/>
        </w:rPr>
      </w:pPr>
      <w:r>
        <w:rPr>
          <w:szCs w:val="28"/>
        </w:rPr>
        <w:tab/>
      </w:r>
      <w:r>
        <w:rPr>
          <w:szCs w:val="28"/>
        </w:rPr>
        <w:tab/>
      </w:r>
      <w:r>
        <w:rPr>
          <w:szCs w:val="28"/>
        </w:rPr>
        <w:tab/>
      </w:r>
      <w:r>
        <w:rPr>
          <w:szCs w:val="28"/>
        </w:rPr>
        <w:tab/>
      </w:r>
      <w:r>
        <w:rPr>
          <w:szCs w:val="28"/>
        </w:rPr>
        <w:tab/>
      </w:r>
      <w:r w:rsidR="00BC7E0C" w:rsidRPr="007A075E">
        <w:rPr>
          <w:position w:val="-12"/>
          <w:szCs w:val="28"/>
        </w:rPr>
        <w:object w:dxaOrig="2140" w:dyaOrig="380" w14:anchorId="4E1F26BA">
          <v:shape id="_x0000_i1060" type="#_x0000_t75" style="width:106.5pt;height:18.75pt" o:ole="">
            <v:imagedata r:id="rId79" o:title=""/>
          </v:shape>
          <o:OLEObject Type="Embed" ProgID="Equation.3" ShapeID="_x0000_i1060" DrawAspect="Content" ObjectID="_1756240324" r:id="rId80"/>
        </w:object>
      </w:r>
      <w:r w:rsidR="008E2B8D" w:rsidRPr="008E2B8D">
        <w:rPr>
          <w:szCs w:val="28"/>
        </w:rPr>
        <w:t>,</w:t>
      </w:r>
      <w:r w:rsidR="008E2B8D" w:rsidRPr="008E2B8D">
        <w:rPr>
          <w:szCs w:val="28"/>
        </w:rPr>
        <w:tab/>
      </w:r>
      <w:r w:rsidR="008E2B8D" w:rsidRPr="008E2B8D">
        <w:rPr>
          <w:szCs w:val="28"/>
        </w:rPr>
        <w:tab/>
      </w:r>
      <w:r w:rsidR="008E2B8D" w:rsidRPr="008E2B8D">
        <w:rPr>
          <w:szCs w:val="28"/>
        </w:rPr>
        <w:tab/>
      </w:r>
      <w:r w:rsidR="008E2B8D" w:rsidRPr="008E2B8D">
        <w:rPr>
          <w:szCs w:val="28"/>
        </w:rPr>
        <w:tab/>
        <w:t>(</w:t>
      </w:r>
      <w:r w:rsidR="00F417A7" w:rsidRPr="00FC5A8E">
        <w:rPr>
          <w:szCs w:val="28"/>
        </w:rPr>
        <w:t>6</w:t>
      </w:r>
      <w:r w:rsidR="008E2B8D" w:rsidRPr="008E2B8D">
        <w:rPr>
          <w:szCs w:val="28"/>
        </w:rPr>
        <w:t>)</w:t>
      </w:r>
    </w:p>
    <w:p w14:paraId="457966C1" w14:textId="77777777" w:rsidR="008E2B8D" w:rsidRPr="008E2B8D" w:rsidRDefault="008E2B8D" w:rsidP="008E2B8D">
      <w:pPr>
        <w:autoSpaceDE w:val="0"/>
        <w:autoSpaceDN w:val="0"/>
        <w:adjustRightInd w:val="0"/>
        <w:spacing w:line="240" w:lineRule="auto"/>
        <w:rPr>
          <w:szCs w:val="28"/>
        </w:rPr>
      </w:pPr>
      <w:r w:rsidRPr="008E2B8D">
        <w:rPr>
          <w:szCs w:val="28"/>
        </w:rPr>
        <w:t xml:space="preserve">где </w:t>
      </w:r>
      <w:r w:rsidR="00BC7E0C" w:rsidRPr="00BC7E0C">
        <w:rPr>
          <w:position w:val="-12"/>
          <w:szCs w:val="28"/>
        </w:rPr>
        <w:object w:dxaOrig="320" w:dyaOrig="380" w14:anchorId="1C1D9FB0">
          <v:shape id="_x0000_i1061" type="#_x0000_t75" style="width:16.5pt;height:18.75pt" o:ole="">
            <v:imagedata r:id="rId81" o:title=""/>
          </v:shape>
          <o:OLEObject Type="Embed" ProgID="Equation.3" ShapeID="_x0000_i1061" DrawAspect="Content" ObjectID="_1756240325" r:id="rId82"/>
        </w:object>
      </w:r>
      <w:r w:rsidRPr="008E2B8D">
        <w:rPr>
          <w:szCs w:val="28"/>
        </w:rPr>
        <w:t xml:space="preserve">– длина снарядной части; </w:t>
      </w:r>
      <w:r w:rsidR="00BC7E0C" w:rsidRPr="00BC7E0C">
        <w:rPr>
          <w:position w:val="-12"/>
          <w:szCs w:val="28"/>
        </w:rPr>
        <w:object w:dxaOrig="440" w:dyaOrig="380" w14:anchorId="3783EEEA">
          <v:shape id="_x0000_i1062" type="#_x0000_t75" style="width:22.5pt;height:18.75pt" o:ole="">
            <v:imagedata r:id="rId83" o:title=""/>
          </v:shape>
          <o:OLEObject Type="Embed" ProgID="Equation.3" ShapeID="_x0000_i1062" DrawAspect="Content" ObjectID="_1756240326" r:id="rId84"/>
        </w:object>
      </w:r>
      <w:r w:rsidRPr="008E2B8D">
        <w:rPr>
          <w:szCs w:val="28"/>
        </w:rPr>
        <w:t xml:space="preserve"> – длина камеры, подбирается под массу топливного заряда; </w:t>
      </w:r>
      <w:r w:rsidR="00BC7E0C" w:rsidRPr="00BC7E0C">
        <w:rPr>
          <w:position w:val="-12"/>
          <w:szCs w:val="28"/>
        </w:rPr>
        <w:object w:dxaOrig="420" w:dyaOrig="380" w14:anchorId="5B7167E4">
          <v:shape id="_x0000_i1063" type="#_x0000_t75" style="width:22.5pt;height:18.75pt" o:ole="">
            <v:imagedata r:id="rId85" o:title=""/>
          </v:shape>
          <o:OLEObject Type="Embed" ProgID="Equation.3" ShapeID="_x0000_i1063" DrawAspect="Content" ObjectID="_1756240327" r:id="rId86"/>
        </w:object>
      </w:r>
      <w:r w:rsidRPr="008E2B8D">
        <w:rPr>
          <w:szCs w:val="28"/>
        </w:rPr>
        <w:t xml:space="preserve"> – длина соплового блока, определяется из условия:</w:t>
      </w:r>
    </w:p>
    <w:p w14:paraId="5D67E483" w14:textId="11F3922D"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007A075E" w:rsidRPr="007A075E">
        <w:rPr>
          <w:position w:val="-36"/>
          <w:szCs w:val="28"/>
        </w:rPr>
        <w:object w:dxaOrig="3300" w:dyaOrig="859" w14:anchorId="28AB6A59">
          <v:shape id="_x0000_i1064" type="#_x0000_t75" style="width:165.75pt;height:43.5pt" o:ole="">
            <v:imagedata r:id="rId87" o:title=""/>
          </v:shape>
          <o:OLEObject Type="Embed" ProgID="Equation.3" ShapeID="_x0000_i1064" DrawAspect="Content" ObjectID="_1756240328" r:id="rId88"/>
        </w:object>
      </w:r>
      <w:r w:rsidR="007A075E">
        <w:rPr>
          <w:szCs w:val="28"/>
        </w:rPr>
        <w:t>,</w:t>
      </w:r>
      <w:r w:rsidR="007A075E">
        <w:rPr>
          <w:szCs w:val="28"/>
        </w:rPr>
        <w:tab/>
      </w:r>
      <w:r w:rsidR="007A075E">
        <w:rPr>
          <w:szCs w:val="28"/>
        </w:rPr>
        <w:tab/>
      </w:r>
      <w:r w:rsidR="005E390F">
        <w:rPr>
          <w:szCs w:val="28"/>
        </w:rPr>
        <w:tab/>
      </w:r>
      <w:r w:rsidRPr="008E2B8D">
        <w:rPr>
          <w:szCs w:val="28"/>
        </w:rPr>
        <w:tab/>
        <w:t>(</w:t>
      </w:r>
      <w:r w:rsidR="00F417A7" w:rsidRPr="00FC5A8E">
        <w:rPr>
          <w:szCs w:val="28"/>
        </w:rPr>
        <w:t>7</w:t>
      </w:r>
      <w:r w:rsidRPr="008E2B8D">
        <w:rPr>
          <w:szCs w:val="28"/>
        </w:rPr>
        <w:t>)</w:t>
      </w:r>
    </w:p>
    <w:p w14:paraId="75B64CBA" w14:textId="77777777" w:rsidR="008E2B8D" w:rsidRPr="008E2B8D" w:rsidRDefault="008E2B8D" w:rsidP="00031DD7">
      <w:pPr>
        <w:autoSpaceDE w:val="0"/>
        <w:autoSpaceDN w:val="0"/>
        <w:adjustRightInd w:val="0"/>
        <w:spacing w:line="240" w:lineRule="auto"/>
        <w:jc w:val="both"/>
        <w:rPr>
          <w:szCs w:val="28"/>
        </w:rPr>
      </w:pPr>
      <w:r w:rsidRPr="008E2B8D">
        <w:rPr>
          <w:szCs w:val="28"/>
        </w:rPr>
        <w:t xml:space="preserve">где </w:t>
      </w:r>
      <w:r w:rsidR="00BC7E0C" w:rsidRPr="00BC7E0C">
        <w:rPr>
          <w:position w:val="-12"/>
          <w:szCs w:val="28"/>
        </w:rPr>
        <w:object w:dxaOrig="340" w:dyaOrig="380" w14:anchorId="531BADF9">
          <v:shape id="_x0000_i1065" type="#_x0000_t75" style="width:18pt;height:18.75pt" o:ole="">
            <v:imagedata r:id="rId89" o:title=""/>
          </v:shape>
          <o:OLEObject Type="Embed" ProgID="Equation.3" ShapeID="_x0000_i1065" DrawAspect="Content" ObjectID="_1756240329" r:id="rId90"/>
        </w:object>
      </w:r>
      <w:r w:rsidRPr="008E2B8D">
        <w:rPr>
          <w:szCs w:val="28"/>
        </w:rPr>
        <w:t xml:space="preserve">– диаметр выходного сечения; </w:t>
      </w:r>
      <w:r w:rsidR="00BC7E0C" w:rsidRPr="00BC7E0C">
        <w:rPr>
          <w:position w:val="-16"/>
          <w:szCs w:val="28"/>
        </w:rPr>
        <w:object w:dxaOrig="440" w:dyaOrig="420" w14:anchorId="67EE1AE5">
          <v:shape id="_x0000_i1066" type="#_x0000_t75" style="width:22.5pt;height:21pt" o:ole="">
            <v:imagedata r:id="rId91" o:title=""/>
          </v:shape>
          <o:OLEObject Type="Embed" ProgID="Equation.3" ShapeID="_x0000_i1066" DrawAspect="Content" ObjectID="_1756240330" r:id="rId92"/>
        </w:object>
      </w:r>
      <w:r w:rsidRPr="008E2B8D">
        <w:rPr>
          <w:szCs w:val="28"/>
        </w:rPr>
        <w:t xml:space="preserve">– диаметр критического сечения; </w:t>
      </w:r>
      <w:r w:rsidR="00BC7E0C" w:rsidRPr="00BC7E0C">
        <w:rPr>
          <w:position w:val="-12"/>
          <w:szCs w:val="28"/>
        </w:rPr>
        <w:object w:dxaOrig="260" w:dyaOrig="380" w14:anchorId="348AC38B">
          <v:shape id="_x0000_i1067" type="#_x0000_t75" style="width:13.5pt;height:18.75pt" o:ole="">
            <v:imagedata r:id="rId93" o:title=""/>
          </v:shape>
          <o:OLEObject Type="Embed" ProgID="Equation.3" ShapeID="_x0000_i1067" DrawAspect="Content" ObjectID="_1756240331" r:id="rId94"/>
        </w:object>
      </w:r>
      <w:r w:rsidRPr="008E2B8D">
        <w:rPr>
          <w:szCs w:val="28"/>
        </w:rPr>
        <w:t>– длина выходной части сопла. Угол равный 12° выбран из соображения сохранения разности между диаметром критического и выходного сечения. Если угол будет больше 12 градусов, то расход энергии будет не оптимален.</w:t>
      </w:r>
    </w:p>
    <w:p w14:paraId="6DAA8549" w14:textId="77777777" w:rsidR="008E2B8D" w:rsidRPr="008E2B8D" w:rsidRDefault="008E2B8D" w:rsidP="00C8171C">
      <w:pPr>
        <w:autoSpaceDE w:val="0"/>
        <w:autoSpaceDN w:val="0"/>
        <w:adjustRightInd w:val="0"/>
        <w:spacing w:line="240" w:lineRule="auto"/>
        <w:ind w:firstLine="851"/>
        <w:jc w:val="both"/>
        <w:rPr>
          <w:szCs w:val="28"/>
        </w:rPr>
      </w:pPr>
      <w:r w:rsidRPr="008E2B8D">
        <w:rPr>
          <w:szCs w:val="28"/>
        </w:rPr>
        <w:t>Аксиальный момент инерции для осесимметричного снаряда вычисляется по следующей формуле:</w:t>
      </w:r>
    </w:p>
    <w:p w14:paraId="41C83C54" w14:textId="2EE469FD"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Pr="008E2B8D">
        <w:rPr>
          <w:szCs w:val="28"/>
        </w:rPr>
        <w:tab/>
      </w:r>
      <w:r w:rsidR="007A075E" w:rsidRPr="007A075E">
        <w:rPr>
          <w:position w:val="-32"/>
          <w:szCs w:val="28"/>
        </w:rPr>
        <w:object w:dxaOrig="1240" w:dyaOrig="600" w14:anchorId="4A7C8B1B">
          <v:shape id="_x0000_i1068" type="#_x0000_t75" style="width:61.5pt;height:31.5pt" o:ole="">
            <v:imagedata r:id="rId95" o:title=""/>
          </v:shape>
          <o:OLEObject Type="Embed" ProgID="Equation.3" ShapeID="_x0000_i1068" DrawAspect="Content" ObjectID="_1756240332" r:id="rId96"/>
        </w:object>
      </w:r>
      <w:r w:rsidR="007A075E">
        <w:rPr>
          <w:szCs w:val="28"/>
        </w:rPr>
        <w:t>,</w:t>
      </w:r>
      <w:r w:rsidR="007A075E">
        <w:rPr>
          <w:szCs w:val="28"/>
        </w:rPr>
        <w:tab/>
      </w:r>
      <w:r w:rsidRPr="008E2B8D">
        <w:rPr>
          <w:szCs w:val="28"/>
        </w:rPr>
        <w:tab/>
      </w:r>
      <w:r w:rsidRPr="008E2B8D">
        <w:rPr>
          <w:szCs w:val="28"/>
        </w:rPr>
        <w:tab/>
      </w:r>
      <w:r w:rsidR="005E390F">
        <w:rPr>
          <w:szCs w:val="28"/>
        </w:rPr>
        <w:tab/>
      </w:r>
      <w:r w:rsidR="005E390F">
        <w:rPr>
          <w:szCs w:val="28"/>
        </w:rPr>
        <w:tab/>
      </w:r>
      <w:r w:rsidRPr="008E2B8D">
        <w:rPr>
          <w:szCs w:val="28"/>
        </w:rPr>
        <w:t>(</w:t>
      </w:r>
      <w:r w:rsidR="00F417A7" w:rsidRPr="00FC5A8E">
        <w:rPr>
          <w:szCs w:val="28"/>
        </w:rPr>
        <w:t>8</w:t>
      </w:r>
      <w:r w:rsidRPr="008E2B8D">
        <w:rPr>
          <w:szCs w:val="28"/>
        </w:rPr>
        <w:t>)</w:t>
      </w:r>
    </w:p>
    <w:p w14:paraId="39BF3144" w14:textId="77777777" w:rsidR="008E2B8D" w:rsidRPr="008E2B8D" w:rsidRDefault="008E2B8D" w:rsidP="00A967C4">
      <w:pPr>
        <w:autoSpaceDE w:val="0"/>
        <w:autoSpaceDN w:val="0"/>
        <w:adjustRightInd w:val="0"/>
        <w:spacing w:line="240" w:lineRule="auto"/>
        <w:jc w:val="both"/>
        <w:rPr>
          <w:szCs w:val="28"/>
        </w:rPr>
      </w:pPr>
      <w:r w:rsidRPr="008E2B8D">
        <w:rPr>
          <w:szCs w:val="28"/>
        </w:rPr>
        <w:t xml:space="preserve">где </w:t>
      </w:r>
      <w:r w:rsidR="00031DD7" w:rsidRPr="00BC7E0C">
        <w:rPr>
          <w:position w:val="-14"/>
          <w:szCs w:val="28"/>
        </w:rPr>
        <w:object w:dxaOrig="340" w:dyaOrig="400" w14:anchorId="26F15BF5">
          <v:shape id="_x0000_i1069" type="#_x0000_t75" style="width:17.25pt;height:21.75pt" o:ole="">
            <v:imagedata r:id="rId97" o:title=""/>
          </v:shape>
          <o:OLEObject Type="Embed" ProgID="Equation.3" ShapeID="_x0000_i1069" DrawAspect="Content" ObjectID="_1756240333" r:id="rId98"/>
        </w:object>
      </w:r>
      <w:r w:rsidRPr="008E2B8D">
        <w:rPr>
          <w:szCs w:val="28"/>
        </w:rPr>
        <w:t xml:space="preserve">– аксиальный момент инерции </w:t>
      </w:r>
      <w:proofErr w:type="spellStart"/>
      <w:r w:rsidRPr="008E2B8D">
        <w:rPr>
          <w:i/>
          <w:szCs w:val="28"/>
          <w:lang w:val="en-US"/>
        </w:rPr>
        <w:t>i</w:t>
      </w:r>
      <w:proofErr w:type="spellEnd"/>
      <w:r w:rsidRPr="008E2B8D">
        <w:rPr>
          <w:szCs w:val="28"/>
        </w:rPr>
        <w:t>-ой части снаряда.</w:t>
      </w:r>
    </w:p>
    <w:p w14:paraId="76D1D3DE" w14:textId="77777777" w:rsidR="008E2B8D" w:rsidRPr="008E2B8D" w:rsidRDefault="008E2B8D" w:rsidP="00C8171C">
      <w:pPr>
        <w:autoSpaceDE w:val="0"/>
        <w:autoSpaceDN w:val="0"/>
        <w:adjustRightInd w:val="0"/>
        <w:spacing w:line="240" w:lineRule="auto"/>
        <w:ind w:firstLine="851"/>
        <w:jc w:val="both"/>
        <w:rPr>
          <w:szCs w:val="28"/>
        </w:rPr>
      </w:pPr>
      <w:r w:rsidRPr="008E2B8D">
        <w:rPr>
          <w:szCs w:val="28"/>
        </w:rPr>
        <w:t xml:space="preserve">Для вычисления экваториального момента различных частей снаряда воспользуемся теоремой Гюйгенса-Штейнера, которая гласит, что момент инерции тела </w:t>
      </w:r>
      <w:r w:rsidRPr="008E2B8D">
        <w:rPr>
          <w:i/>
          <w:szCs w:val="28"/>
          <w:lang w:val="en-US"/>
        </w:rPr>
        <w:t>I</w:t>
      </w:r>
      <w:r w:rsidRPr="008E2B8D">
        <w:rPr>
          <w:szCs w:val="28"/>
        </w:rPr>
        <w:t xml:space="preserve"> относительно произвольной оси равен</w:t>
      </w:r>
    </w:p>
    <w:p w14:paraId="6AB9E781" w14:textId="4B2C302D"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007A075E" w:rsidRPr="007A075E">
        <w:rPr>
          <w:position w:val="-12"/>
          <w:szCs w:val="28"/>
        </w:rPr>
        <w:object w:dxaOrig="1820" w:dyaOrig="440" w14:anchorId="146194FB">
          <v:shape id="_x0000_i1070" type="#_x0000_t75" style="width:91.5pt;height:21.75pt" o:ole="">
            <v:imagedata r:id="rId99" o:title=""/>
          </v:shape>
          <o:OLEObject Type="Embed" ProgID="Equation.3" ShapeID="_x0000_i1070" DrawAspect="Content" ObjectID="_1756240334" r:id="rId100"/>
        </w:object>
      </w:r>
      <w:r w:rsidR="007A075E">
        <w:rPr>
          <w:szCs w:val="28"/>
        </w:rPr>
        <w:t>,</w:t>
      </w:r>
      <w:r w:rsidR="007A075E">
        <w:rPr>
          <w:szCs w:val="28"/>
        </w:rPr>
        <w:tab/>
      </w:r>
      <w:r w:rsidR="007A075E">
        <w:rPr>
          <w:szCs w:val="28"/>
        </w:rPr>
        <w:tab/>
      </w:r>
      <w:r w:rsidR="007A075E">
        <w:rPr>
          <w:szCs w:val="28"/>
        </w:rPr>
        <w:tab/>
      </w:r>
      <w:r w:rsidR="007A075E">
        <w:rPr>
          <w:szCs w:val="28"/>
        </w:rPr>
        <w:tab/>
      </w:r>
      <w:r w:rsidR="005E390F">
        <w:rPr>
          <w:szCs w:val="28"/>
        </w:rPr>
        <w:tab/>
      </w:r>
      <w:r w:rsidRPr="008E2B8D">
        <w:rPr>
          <w:szCs w:val="28"/>
        </w:rPr>
        <w:t>(</w:t>
      </w:r>
      <w:r w:rsidR="00F417A7" w:rsidRPr="00FC5A8E">
        <w:rPr>
          <w:szCs w:val="28"/>
        </w:rPr>
        <w:t>9</w:t>
      </w:r>
      <w:r w:rsidRPr="008E2B8D">
        <w:rPr>
          <w:szCs w:val="28"/>
        </w:rPr>
        <w:t>)</w:t>
      </w:r>
    </w:p>
    <w:p w14:paraId="78F32371" w14:textId="77777777" w:rsidR="008E2B8D" w:rsidRPr="008E2B8D" w:rsidRDefault="008E2B8D" w:rsidP="00A967C4">
      <w:pPr>
        <w:autoSpaceDE w:val="0"/>
        <w:autoSpaceDN w:val="0"/>
        <w:adjustRightInd w:val="0"/>
        <w:spacing w:line="240" w:lineRule="auto"/>
        <w:jc w:val="both"/>
        <w:rPr>
          <w:szCs w:val="28"/>
        </w:rPr>
      </w:pPr>
      <w:r w:rsidRPr="008E2B8D">
        <w:rPr>
          <w:szCs w:val="28"/>
        </w:rPr>
        <w:t xml:space="preserve">где </w:t>
      </w:r>
      <w:r w:rsidR="00BC7E0C" w:rsidRPr="00BC7E0C">
        <w:rPr>
          <w:position w:val="-12"/>
          <w:szCs w:val="28"/>
        </w:rPr>
        <w:object w:dxaOrig="279" w:dyaOrig="380" w14:anchorId="7E9D25E4">
          <v:shape id="_x0000_i1071" type="#_x0000_t75" style="width:13.5pt;height:18.75pt" o:ole="">
            <v:imagedata r:id="rId101" o:title=""/>
          </v:shape>
          <o:OLEObject Type="Embed" ProgID="Equation.3" ShapeID="_x0000_i1071" DrawAspect="Content" ObjectID="_1756240335" r:id="rId102"/>
        </w:object>
      </w:r>
      <w:r w:rsidRPr="008E2B8D">
        <w:rPr>
          <w:szCs w:val="28"/>
        </w:rPr>
        <w:t xml:space="preserve"> – момента инерции тела относительно оси, проходящей через центр масс; </w:t>
      </w:r>
      <w:r w:rsidRPr="008E2B8D">
        <w:rPr>
          <w:szCs w:val="28"/>
        </w:rPr>
        <w:object w:dxaOrig="260" w:dyaOrig="279" w14:anchorId="6DC38B52">
          <v:shape id="_x0000_i1072" type="#_x0000_t75" style="width:12.75pt;height:13.5pt" o:ole="">
            <v:imagedata r:id="rId103" o:title=""/>
          </v:shape>
          <o:OLEObject Type="Embed" ProgID="Equation.3" ShapeID="_x0000_i1072" DrawAspect="Content" ObjectID="_1756240336" r:id="rId104"/>
        </w:object>
      </w:r>
      <w:r w:rsidRPr="008E2B8D">
        <w:rPr>
          <w:szCs w:val="28"/>
        </w:rPr>
        <w:t xml:space="preserve"> – расстояния между осями.</w:t>
      </w:r>
    </w:p>
    <w:p w14:paraId="22A38F41" w14:textId="77777777" w:rsidR="008E2B8D" w:rsidRPr="008E2B8D" w:rsidRDefault="008E2B8D" w:rsidP="00C8171C">
      <w:pPr>
        <w:autoSpaceDE w:val="0"/>
        <w:autoSpaceDN w:val="0"/>
        <w:adjustRightInd w:val="0"/>
        <w:spacing w:line="240" w:lineRule="auto"/>
        <w:ind w:firstLine="851"/>
        <w:jc w:val="both"/>
        <w:rPr>
          <w:szCs w:val="28"/>
        </w:rPr>
      </w:pPr>
      <w:r w:rsidRPr="008E2B8D">
        <w:rPr>
          <w:szCs w:val="28"/>
        </w:rPr>
        <w:t>Экваториальный момент вычисляется по следующей формуле:</w:t>
      </w:r>
    </w:p>
    <w:p w14:paraId="77BB64FC" w14:textId="5B3C6969"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00BC7E0C" w:rsidRPr="007A075E">
        <w:rPr>
          <w:position w:val="-32"/>
          <w:szCs w:val="28"/>
        </w:rPr>
        <w:object w:dxaOrig="1740" w:dyaOrig="600" w14:anchorId="01C4AD6C">
          <v:shape id="_x0000_i1073" type="#_x0000_t75" style="width:86.25pt;height:29.25pt" o:ole="">
            <v:imagedata r:id="rId105" o:title=""/>
          </v:shape>
          <o:OLEObject Type="Embed" ProgID="Equation.3" ShapeID="_x0000_i1073" DrawAspect="Content" ObjectID="_1756240337" r:id="rId106"/>
        </w:object>
      </w:r>
      <w:r w:rsidR="007A075E">
        <w:rPr>
          <w:szCs w:val="28"/>
        </w:rPr>
        <w:t>,</w:t>
      </w:r>
      <w:r w:rsidR="007A075E">
        <w:rPr>
          <w:szCs w:val="28"/>
        </w:rPr>
        <w:tab/>
      </w:r>
      <w:r w:rsidR="007A075E">
        <w:rPr>
          <w:szCs w:val="28"/>
        </w:rPr>
        <w:tab/>
      </w:r>
      <w:r w:rsidR="007A075E">
        <w:rPr>
          <w:szCs w:val="28"/>
        </w:rPr>
        <w:tab/>
      </w:r>
      <w:r w:rsidR="007A075E">
        <w:rPr>
          <w:szCs w:val="28"/>
        </w:rPr>
        <w:tab/>
      </w:r>
      <w:r w:rsidR="005E390F">
        <w:rPr>
          <w:szCs w:val="28"/>
        </w:rPr>
        <w:tab/>
      </w:r>
      <w:r w:rsidRPr="008E2B8D">
        <w:rPr>
          <w:szCs w:val="28"/>
        </w:rPr>
        <w:t>(</w:t>
      </w:r>
      <w:r w:rsidR="00F417A7" w:rsidRPr="00FC5A8E">
        <w:rPr>
          <w:szCs w:val="28"/>
        </w:rPr>
        <w:t>10</w:t>
      </w:r>
      <w:r w:rsidRPr="008E2B8D">
        <w:rPr>
          <w:szCs w:val="28"/>
        </w:rPr>
        <w:t>)</w:t>
      </w:r>
    </w:p>
    <w:p w14:paraId="6B1E1679" w14:textId="53C59349" w:rsidR="008E2B8D" w:rsidRPr="008E2B8D" w:rsidRDefault="008E2B8D" w:rsidP="00A967C4">
      <w:pPr>
        <w:autoSpaceDE w:val="0"/>
        <w:autoSpaceDN w:val="0"/>
        <w:adjustRightInd w:val="0"/>
        <w:spacing w:line="240" w:lineRule="auto"/>
        <w:jc w:val="both"/>
        <w:rPr>
          <w:szCs w:val="28"/>
        </w:rPr>
      </w:pPr>
      <w:r w:rsidRPr="008E2B8D">
        <w:rPr>
          <w:szCs w:val="28"/>
        </w:rPr>
        <w:t xml:space="preserve">где </w:t>
      </w:r>
      <w:r w:rsidR="007A075E" w:rsidRPr="007A075E">
        <w:rPr>
          <w:position w:val="-18"/>
          <w:szCs w:val="28"/>
        </w:rPr>
        <w:object w:dxaOrig="840" w:dyaOrig="440" w14:anchorId="713DB99C">
          <v:shape id="_x0000_i1074" type="#_x0000_t75" style="width:42.75pt;height:21pt" o:ole="">
            <v:imagedata r:id="rId107" o:title=""/>
          </v:shape>
          <o:OLEObject Type="Embed" ProgID="Equation.3" ShapeID="_x0000_i1074" DrawAspect="Content" ObjectID="_1756240338" r:id="rId108"/>
        </w:object>
      </w:r>
      <w:r w:rsidRPr="008E2B8D">
        <w:rPr>
          <w:szCs w:val="28"/>
        </w:rPr>
        <w:t xml:space="preserve"> – экваториальный момент </w:t>
      </w:r>
      <w:proofErr w:type="spellStart"/>
      <w:r w:rsidRPr="008E2B8D">
        <w:rPr>
          <w:i/>
          <w:szCs w:val="28"/>
          <w:lang w:val="en-US"/>
        </w:rPr>
        <w:t>i</w:t>
      </w:r>
      <w:proofErr w:type="spellEnd"/>
      <w:r w:rsidRPr="008E2B8D">
        <w:rPr>
          <w:szCs w:val="28"/>
        </w:rPr>
        <w:t xml:space="preserve">-ой части снаряда относительно центра масс снаряда, </w:t>
      </w:r>
      <w:r w:rsidR="00BC7E0C" w:rsidRPr="007A075E">
        <w:rPr>
          <w:position w:val="-14"/>
          <w:szCs w:val="28"/>
        </w:rPr>
        <w:object w:dxaOrig="1460" w:dyaOrig="400" w14:anchorId="68068A69">
          <v:shape id="_x0000_i1075" type="#_x0000_t75" style="width:73.5pt;height:19.5pt" o:ole="">
            <v:imagedata r:id="rId109" o:title=""/>
          </v:shape>
          <o:OLEObject Type="Embed" ProgID="Equation.3" ShapeID="_x0000_i1075" DrawAspect="Content" ObjectID="_1756240339" r:id="rId110"/>
        </w:object>
      </w:r>
      <w:r w:rsidRPr="008E2B8D">
        <w:rPr>
          <w:szCs w:val="28"/>
        </w:rPr>
        <w:t xml:space="preserve"> – расстояние между центом масс </w:t>
      </w:r>
      <w:proofErr w:type="spellStart"/>
      <w:r w:rsidRPr="008E2B8D">
        <w:rPr>
          <w:i/>
          <w:szCs w:val="28"/>
          <w:lang w:val="en-US"/>
        </w:rPr>
        <w:t>i</w:t>
      </w:r>
      <w:proofErr w:type="spellEnd"/>
      <w:r w:rsidRPr="008E2B8D">
        <w:rPr>
          <w:szCs w:val="28"/>
        </w:rPr>
        <w:t xml:space="preserve">-ой части снаряда </w:t>
      </w:r>
      <w:r w:rsidR="008B1B5F" w:rsidRPr="008B1B5F">
        <w:rPr>
          <w:position w:val="-14"/>
          <w:szCs w:val="28"/>
        </w:rPr>
        <w:object w:dxaOrig="380" w:dyaOrig="400" w14:anchorId="5DF8CEE9">
          <v:shape id="_x0000_i1076" type="#_x0000_t75" style="width:18.75pt;height:21.75pt" o:ole="">
            <v:imagedata r:id="rId111" o:title=""/>
          </v:shape>
          <o:OLEObject Type="Embed" ProgID="Equation.3" ShapeID="_x0000_i1076" DrawAspect="Content" ObjectID="_1756240340" r:id="rId112"/>
        </w:object>
      </w:r>
      <w:r w:rsidRPr="008E2B8D">
        <w:rPr>
          <w:szCs w:val="28"/>
        </w:rPr>
        <w:t xml:space="preserve"> и центром масс снаряда в сборе </w:t>
      </w:r>
      <w:r w:rsidR="00BC7E0C" w:rsidRPr="00BC7E0C">
        <w:rPr>
          <w:position w:val="-12"/>
          <w:szCs w:val="28"/>
        </w:rPr>
        <w:object w:dxaOrig="300" w:dyaOrig="380" w14:anchorId="2D26A8A5">
          <v:shape id="_x0000_i1077" type="#_x0000_t75" style="width:15pt;height:19.5pt" o:ole="">
            <v:imagedata r:id="rId113" o:title=""/>
          </v:shape>
          <o:OLEObject Type="Embed" ProgID="Equation.3" ShapeID="_x0000_i1077" DrawAspect="Content" ObjectID="_1756240341" r:id="rId114"/>
        </w:object>
      </w:r>
      <w:r w:rsidRPr="008E2B8D">
        <w:rPr>
          <w:szCs w:val="28"/>
        </w:rPr>
        <w:t>.</w:t>
      </w:r>
    </w:p>
    <w:p w14:paraId="7C5114C4" w14:textId="77777777" w:rsidR="008E2B8D" w:rsidRPr="008E2B8D" w:rsidRDefault="008E2B8D" w:rsidP="00C8171C">
      <w:pPr>
        <w:autoSpaceDE w:val="0"/>
        <w:autoSpaceDN w:val="0"/>
        <w:adjustRightInd w:val="0"/>
        <w:spacing w:line="240" w:lineRule="auto"/>
        <w:ind w:firstLine="851"/>
        <w:jc w:val="both"/>
        <w:rPr>
          <w:szCs w:val="28"/>
        </w:rPr>
      </w:pPr>
      <w:r w:rsidRPr="008E2B8D">
        <w:rPr>
          <w:szCs w:val="28"/>
        </w:rPr>
        <w:t>Положение центра масс снаряда определяется выражением:</w:t>
      </w:r>
    </w:p>
    <w:p w14:paraId="4D96AA4C" w14:textId="0FF72D5A"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00BC7E0C" w:rsidRPr="007A075E">
        <w:rPr>
          <w:position w:val="-32"/>
          <w:szCs w:val="28"/>
        </w:rPr>
        <w:object w:dxaOrig="2320" w:dyaOrig="600" w14:anchorId="3F20A047">
          <v:shape id="_x0000_i1078" type="#_x0000_t75" style="width:116.25pt;height:29.25pt" o:ole="">
            <v:imagedata r:id="rId115" o:title=""/>
          </v:shape>
          <o:OLEObject Type="Embed" ProgID="Equation.3" ShapeID="_x0000_i1078" DrawAspect="Content" ObjectID="_1756240342" r:id="rId116"/>
        </w:object>
      </w:r>
      <w:r w:rsidR="007A075E">
        <w:rPr>
          <w:szCs w:val="28"/>
        </w:rPr>
        <w:t>,</w:t>
      </w:r>
      <w:r w:rsidR="007A075E">
        <w:rPr>
          <w:szCs w:val="28"/>
        </w:rPr>
        <w:tab/>
      </w:r>
      <w:r w:rsidR="007A075E">
        <w:rPr>
          <w:szCs w:val="28"/>
        </w:rPr>
        <w:tab/>
      </w:r>
      <w:r w:rsidRPr="008E2B8D">
        <w:rPr>
          <w:szCs w:val="28"/>
        </w:rPr>
        <w:tab/>
      </w:r>
      <w:r w:rsidR="005E390F">
        <w:rPr>
          <w:szCs w:val="28"/>
        </w:rPr>
        <w:tab/>
      </w:r>
      <w:r w:rsidRPr="008E2B8D">
        <w:rPr>
          <w:szCs w:val="28"/>
        </w:rPr>
        <w:t>(</w:t>
      </w:r>
      <w:r w:rsidR="00F417A7" w:rsidRPr="00FC5A8E">
        <w:rPr>
          <w:szCs w:val="28"/>
        </w:rPr>
        <w:t>11</w:t>
      </w:r>
      <w:r w:rsidRPr="008E2B8D">
        <w:rPr>
          <w:szCs w:val="28"/>
        </w:rPr>
        <w:t>)</w:t>
      </w:r>
    </w:p>
    <w:p w14:paraId="23FC274B" w14:textId="06628BC4" w:rsidR="008E2B8D" w:rsidRDefault="008E2B8D" w:rsidP="00A967C4">
      <w:pPr>
        <w:autoSpaceDE w:val="0"/>
        <w:autoSpaceDN w:val="0"/>
        <w:adjustRightInd w:val="0"/>
        <w:spacing w:line="240" w:lineRule="auto"/>
        <w:jc w:val="both"/>
        <w:rPr>
          <w:szCs w:val="28"/>
        </w:rPr>
      </w:pPr>
      <w:r w:rsidRPr="008E2B8D">
        <w:rPr>
          <w:szCs w:val="28"/>
        </w:rPr>
        <w:t xml:space="preserve">где </w:t>
      </w:r>
      <w:r w:rsidR="00BC7E0C" w:rsidRPr="00BC7E0C">
        <w:rPr>
          <w:position w:val="-12"/>
          <w:szCs w:val="28"/>
        </w:rPr>
        <w:object w:dxaOrig="340" w:dyaOrig="380" w14:anchorId="61B19191">
          <v:shape id="_x0000_i1079" type="#_x0000_t75" style="width:17.25pt;height:19.5pt" o:ole="">
            <v:imagedata r:id="rId117" o:title=""/>
          </v:shape>
          <o:OLEObject Type="Embed" ProgID="Equation.3" ShapeID="_x0000_i1079" DrawAspect="Content" ObjectID="_1756240343" r:id="rId118"/>
        </w:object>
      </w:r>
      <w:r w:rsidRPr="008E2B8D">
        <w:rPr>
          <w:szCs w:val="28"/>
        </w:rPr>
        <w:t xml:space="preserve"> – масса </w:t>
      </w:r>
      <w:proofErr w:type="spellStart"/>
      <w:r w:rsidRPr="008E2B8D">
        <w:rPr>
          <w:i/>
          <w:szCs w:val="28"/>
          <w:lang w:val="en-US"/>
        </w:rPr>
        <w:t>i</w:t>
      </w:r>
      <w:proofErr w:type="spellEnd"/>
      <w:r w:rsidRPr="008E2B8D">
        <w:rPr>
          <w:szCs w:val="28"/>
        </w:rPr>
        <w:t>-ой части снаряда.</w:t>
      </w:r>
    </w:p>
    <w:p w14:paraId="14BB3918" w14:textId="77777777" w:rsidR="00031DD7" w:rsidRPr="00ED02D9" w:rsidRDefault="00031DD7" w:rsidP="00005385">
      <w:pPr>
        <w:autoSpaceDE w:val="0"/>
        <w:autoSpaceDN w:val="0"/>
        <w:adjustRightInd w:val="0"/>
        <w:spacing w:line="240" w:lineRule="auto"/>
        <w:rPr>
          <w:szCs w:val="28"/>
        </w:rPr>
      </w:pPr>
    </w:p>
    <w:p w14:paraId="33B5C806" w14:textId="651CED26" w:rsidR="005E53DA" w:rsidRDefault="00031DD7" w:rsidP="00DF54B3">
      <w:pPr>
        <w:autoSpaceDE w:val="0"/>
        <w:autoSpaceDN w:val="0"/>
        <w:adjustRightInd w:val="0"/>
        <w:spacing w:line="240" w:lineRule="auto"/>
        <w:rPr>
          <w:b/>
          <w:szCs w:val="28"/>
        </w:rPr>
      </w:pPr>
      <w:r>
        <w:rPr>
          <w:b/>
          <w:szCs w:val="28"/>
        </w:rPr>
        <w:t>6</w:t>
      </w:r>
      <w:r w:rsidR="00A26BBB">
        <w:rPr>
          <w:b/>
          <w:szCs w:val="28"/>
        </w:rPr>
        <w:t xml:space="preserve">. </w:t>
      </w:r>
      <w:r w:rsidR="005E53DA">
        <w:rPr>
          <w:b/>
          <w:szCs w:val="28"/>
        </w:rPr>
        <w:t>Задача оптимизации параметров активно-реактивного снаряда</w:t>
      </w:r>
    </w:p>
    <w:p w14:paraId="0AF641FD" w14:textId="77777777" w:rsidR="00A26BBB" w:rsidRDefault="00A26BBB" w:rsidP="00DF54B3">
      <w:pPr>
        <w:autoSpaceDE w:val="0"/>
        <w:autoSpaceDN w:val="0"/>
        <w:adjustRightInd w:val="0"/>
        <w:spacing w:line="240" w:lineRule="auto"/>
        <w:rPr>
          <w:b/>
          <w:szCs w:val="28"/>
        </w:rPr>
      </w:pPr>
    </w:p>
    <w:p w14:paraId="5279203B" w14:textId="77777777" w:rsidR="004E2B60" w:rsidRDefault="004E2B60" w:rsidP="00E10EE4">
      <w:pPr>
        <w:spacing w:line="240" w:lineRule="auto"/>
        <w:ind w:firstLine="709"/>
        <w:jc w:val="both"/>
        <w:rPr>
          <w:sz w:val="20"/>
          <w:szCs w:val="24"/>
          <w:lang w:eastAsia="ru-RU"/>
        </w:rPr>
      </w:pPr>
      <w:r>
        <w:lastRenderedPageBreak/>
        <w:t>Для выбора оптимальных баллистических параметров АРС решалась задача максимизации дальности стрельбы [8, 9]:</w:t>
      </w:r>
    </w:p>
    <w:p w14:paraId="0BD654CC" w14:textId="64F9AE6C" w:rsidR="004E2B60" w:rsidRPr="008B1B5F" w:rsidRDefault="008B1B5F" w:rsidP="008B1B5F">
      <w:pPr>
        <w:pStyle w:val="af5"/>
        <w:tabs>
          <w:tab w:val="clear" w:pos="3686"/>
          <w:tab w:val="left" w:pos="0"/>
        </w:tabs>
        <w:jc w:val="center"/>
        <w:rPr>
          <w:sz w:val="28"/>
          <w:szCs w:val="28"/>
        </w:rPr>
      </w:pPr>
      <w:r>
        <w:rPr>
          <w:rFonts w:eastAsia="Tahoma"/>
          <w:sz w:val="28"/>
          <w:szCs w:val="28"/>
        </w:rPr>
        <w:tab/>
      </w:r>
      <w:r>
        <w:rPr>
          <w:rFonts w:eastAsia="Tahoma"/>
          <w:sz w:val="28"/>
          <w:szCs w:val="28"/>
        </w:rPr>
        <w:tab/>
      </w:r>
      <w:r>
        <w:rPr>
          <w:rFonts w:eastAsia="Tahoma"/>
          <w:sz w:val="28"/>
          <w:szCs w:val="28"/>
        </w:rPr>
        <w:tab/>
      </w:r>
      <w:r w:rsidR="004E2B60" w:rsidRPr="008B1B5F">
        <w:rPr>
          <w:rFonts w:eastAsia="Tahoma"/>
          <w:position w:val="-14"/>
          <w:sz w:val="28"/>
          <w:szCs w:val="28"/>
        </w:rPr>
        <w:object w:dxaOrig="3420" w:dyaOrig="420" w14:anchorId="48196809">
          <v:shape id="_x0000_i1080" type="#_x0000_t75" style="width:171pt;height:21pt" o:ole="">
            <v:imagedata r:id="rId119" o:title=""/>
          </v:shape>
          <o:OLEObject Type="Embed" ProgID="Equation.DSMT4" ShapeID="_x0000_i1080" DrawAspect="Content" ObjectID="_1756240344" r:id="rId120"/>
        </w:object>
      </w:r>
      <w:r w:rsidR="004E2B60" w:rsidRPr="008B1B5F">
        <w:rPr>
          <w:rFonts w:eastAsia="Tahoma"/>
          <w:sz w:val="28"/>
          <w:szCs w:val="28"/>
        </w:rPr>
        <w:t>,</w:t>
      </w:r>
      <w:r>
        <w:rPr>
          <w:rFonts w:eastAsia="Tahoma"/>
          <w:sz w:val="28"/>
          <w:szCs w:val="28"/>
        </w:rPr>
        <w:tab/>
      </w:r>
      <w:r>
        <w:rPr>
          <w:sz w:val="28"/>
          <w:szCs w:val="28"/>
        </w:rPr>
        <w:tab/>
      </w:r>
      <w:r>
        <w:rPr>
          <w:sz w:val="28"/>
          <w:szCs w:val="28"/>
        </w:rPr>
        <w:tab/>
      </w:r>
      <w:r w:rsidRPr="008B1B5F">
        <w:rPr>
          <w:sz w:val="28"/>
          <w:szCs w:val="28"/>
        </w:rPr>
        <w:tab/>
        <w:t>(</w:t>
      </w:r>
      <w:r w:rsidR="00F417A7" w:rsidRPr="00FC5A8E">
        <w:rPr>
          <w:sz w:val="28"/>
          <w:szCs w:val="28"/>
        </w:rPr>
        <w:t>12</w:t>
      </w:r>
      <w:r w:rsidRPr="008B1B5F">
        <w:rPr>
          <w:sz w:val="28"/>
          <w:szCs w:val="28"/>
        </w:rPr>
        <w:t>)</w:t>
      </w:r>
    </w:p>
    <w:p w14:paraId="387FD606" w14:textId="1B42ED16" w:rsidR="004E2B60" w:rsidRDefault="004E2B60" w:rsidP="008B1B5F">
      <w:pPr>
        <w:spacing w:line="240" w:lineRule="auto"/>
        <w:jc w:val="both"/>
      </w:pPr>
      <w:r>
        <w:t xml:space="preserve">где </w:t>
      </w:r>
      <w:r w:rsidRPr="004E2B60">
        <w:rPr>
          <w:rFonts w:eastAsia="Tahoma"/>
          <w:position w:val="-12"/>
          <w:sz w:val="20"/>
          <w:szCs w:val="24"/>
        </w:rPr>
        <w:object w:dxaOrig="380" w:dyaOrig="380" w14:anchorId="11B8FAF6">
          <v:shape id="_x0000_i1081" type="#_x0000_t75" style="width:18.75pt;height:18.75pt" o:ole="">
            <v:imagedata r:id="rId121" o:title=""/>
          </v:shape>
          <o:OLEObject Type="Embed" ProgID="Equation.DSMT4" ShapeID="_x0000_i1081" DrawAspect="Content" ObjectID="_1756240345" r:id="rId122"/>
        </w:object>
      </w:r>
      <w:r>
        <w:t xml:space="preserve"> – масса топлива РД; </w:t>
      </w:r>
      <w:r w:rsidRPr="004E2B60">
        <w:rPr>
          <w:rFonts w:eastAsia="Tahoma"/>
          <w:position w:val="-12"/>
          <w:sz w:val="20"/>
          <w:szCs w:val="24"/>
        </w:rPr>
        <w:object w:dxaOrig="300" w:dyaOrig="380" w14:anchorId="0080731B">
          <v:shape id="_x0000_i1082" type="#_x0000_t75" style="width:15pt;height:18.75pt" o:ole="">
            <v:imagedata r:id="rId123" o:title=""/>
          </v:shape>
          <o:OLEObject Type="Embed" ProgID="Equation.DSMT4" ShapeID="_x0000_i1082" DrawAspect="Content" ObjectID="_1756240346" r:id="rId124"/>
        </w:object>
      </w:r>
      <w:r>
        <w:rPr>
          <w:rFonts w:eastAsia="Tahoma"/>
        </w:rPr>
        <w:t xml:space="preserve"> – начальная скорость; </w:t>
      </w:r>
      <w:r w:rsidR="002C736C" w:rsidRPr="002C736C">
        <w:rPr>
          <w:rFonts w:eastAsia="Tahoma"/>
          <w:position w:val="-12"/>
          <w:sz w:val="20"/>
          <w:szCs w:val="24"/>
        </w:rPr>
        <w:object w:dxaOrig="300" w:dyaOrig="380" w14:anchorId="5ACC8E13">
          <v:shape id="_x0000_i1083" type="#_x0000_t75" style="width:15pt;height:18.75pt" o:ole="">
            <v:imagedata r:id="rId125" o:title=""/>
          </v:shape>
          <o:OLEObject Type="Embed" ProgID="Equation.DSMT4" ShapeID="_x0000_i1083" DrawAspect="Content" ObjectID="_1756240347" r:id="rId126"/>
        </w:object>
      </w:r>
      <w:r>
        <w:rPr>
          <w:rFonts w:eastAsia="Tahoma"/>
        </w:rPr>
        <w:t xml:space="preserve"> – </w:t>
      </w:r>
      <w:r>
        <w:t>угол стрельбы</w:t>
      </w:r>
      <w:r>
        <w:rPr>
          <w:rFonts w:eastAsia="Tahoma"/>
        </w:rPr>
        <w:t xml:space="preserve">; </w:t>
      </w:r>
      <w:r w:rsidR="002C736C" w:rsidRPr="002C736C">
        <w:rPr>
          <w:rFonts w:eastAsia="Tahoma"/>
          <w:position w:val="-12"/>
          <w:sz w:val="20"/>
          <w:szCs w:val="24"/>
        </w:rPr>
        <w:object w:dxaOrig="220" w:dyaOrig="380" w14:anchorId="747362BD">
          <v:shape id="_x0000_i1084" type="#_x0000_t75" style="width:11.25pt;height:18.75pt" o:ole="">
            <v:imagedata r:id="rId127" o:title=""/>
          </v:shape>
          <o:OLEObject Type="Embed" ProgID="Equation.DSMT4" ShapeID="_x0000_i1084" DrawAspect="Content" ObjectID="_1756240348" r:id="rId128"/>
        </w:object>
      </w:r>
      <w:r>
        <w:rPr>
          <w:rFonts w:eastAsia="Tahoma"/>
        </w:rPr>
        <w:t xml:space="preserve"> </w:t>
      </w:r>
      <w:r>
        <w:t xml:space="preserve">– время старта РД; </w:t>
      </w:r>
      <w:r>
        <w:rPr>
          <w:rFonts w:eastAsia="Tahoma"/>
        </w:rPr>
        <w:t>ν – доля тяги на момент вращения</w:t>
      </w:r>
      <w:r>
        <w:t>.</w:t>
      </w:r>
    </w:p>
    <w:p w14:paraId="1B427BB3" w14:textId="77777777" w:rsidR="004E2B60" w:rsidRDefault="004E2B60" w:rsidP="00E10EE4">
      <w:pPr>
        <w:spacing w:line="240" w:lineRule="auto"/>
        <w:ind w:firstLine="709"/>
        <w:jc w:val="both"/>
      </w:pPr>
      <w:r>
        <w:t xml:space="preserve">Основные ограничения: </w:t>
      </w:r>
    </w:p>
    <w:p w14:paraId="60903B7F" w14:textId="7FFE20A7" w:rsidR="004E2B60" w:rsidRDefault="008B1B5F" w:rsidP="008B1B5F">
      <w:pPr>
        <w:pStyle w:val="af5"/>
        <w:tabs>
          <w:tab w:val="clear" w:pos="1985"/>
          <w:tab w:val="clear" w:pos="3686"/>
          <w:tab w:val="left" w:pos="0"/>
        </w:tabs>
        <w:jc w:val="center"/>
      </w:pPr>
      <w:r>
        <w:rPr>
          <w:rFonts w:eastAsia="Tahoma"/>
        </w:rPr>
        <w:tab/>
      </w:r>
      <w:r>
        <w:rPr>
          <w:rFonts w:eastAsia="Tahoma"/>
        </w:rPr>
        <w:tab/>
      </w:r>
      <w:r>
        <w:rPr>
          <w:rFonts w:eastAsia="Tahoma"/>
        </w:rPr>
        <w:tab/>
      </w:r>
      <w:r>
        <w:rPr>
          <w:rFonts w:eastAsia="Tahoma"/>
        </w:rPr>
        <w:tab/>
      </w:r>
      <w:r>
        <w:rPr>
          <w:rFonts w:eastAsia="Tahoma"/>
        </w:rPr>
        <w:tab/>
      </w:r>
      <w:r w:rsidR="002C736C" w:rsidRPr="002C736C">
        <w:rPr>
          <w:rFonts w:eastAsia="Tahoma"/>
          <w:position w:val="-76"/>
        </w:rPr>
        <w:object w:dxaOrig="1640" w:dyaOrig="1660" w14:anchorId="099FF149">
          <v:shape id="_x0000_i1085" type="#_x0000_t75" style="width:81.75pt;height:83.25pt" o:ole="">
            <v:imagedata r:id="rId129" o:title=""/>
          </v:shape>
          <o:OLEObject Type="Embed" ProgID="Equation.DSMT4" ShapeID="_x0000_i1085" DrawAspect="Content" ObjectID="_1756240349" r:id="rId130"/>
        </w:object>
      </w:r>
      <w:r>
        <w:rPr>
          <w:rFonts w:eastAsia="Tahoma"/>
          <w:sz w:val="28"/>
          <w:szCs w:val="28"/>
        </w:rPr>
        <w:tab/>
      </w:r>
      <w:r>
        <w:rPr>
          <w:rFonts w:eastAsia="Tahoma"/>
          <w:sz w:val="28"/>
          <w:szCs w:val="28"/>
        </w:rPr>
        <w:tab/>
      </w:r>
      <w:r>
        <w:rPr>
          <w:sz w:val="28"/>
          <w:szCs w:val="28"/>
        </w:rPr>
        <w:tab/>
      </w:r>
      <w:r>
        <w:rPr>
          <w:sz w:val="28"/>
          <w:szCs w:val="28"/>
        </w:rPr>
        <w:tab/>
      </w:r>
      <w:r w:rsidRPr="008B1B5F">
        <w:rPr>
          <w:sz w:val="28"/>
          <w:szCs w:val="28"/>
        </w:rPr>
        <w:tab/>
        <w:t>(</w:t>
      </w:r>
      <w:r w:rsidR="00F417A7" w:rsidRPr="00FC5A8E">
        <w:rPr>
          <w:sz w:val="28"/>
          <w:szCs w:val="28"/>
        </w:rPr>
        <w:t>13</w:t>
      </w:r>
      <w:r w:rsidRPr="008B1B5F">
        <w:rPr>
          <w:sz w:val="28"/>
          <w:szCs w:val="28"/>
        </w:rPr>
        <w:t>)</w:t>
      </w:r>
    </w:p>
    <w:p w14:paraId="18475D31" w14:textId="0F91EEA6" w:rsidR="004E2B60" w:rsidRDefault="004E2B60" w:rsidP="008B1B5F">
      <w:pPr>
        <w:spacing w:line="240" w:lineRule="auto"/>
        <w:jc w:val="both"/>
      </w:pPr>
      <w:r>
        <w:rPr>
          <w:rFonts w:eastAsia="Tahoma"/>
        </w:rPr>
        <w:t xml:space="preserve">где </w:t>
      </w:r>
      <w:r w:rsidR="002C736C" w:rsidRPr="002C736C">
        <w:rPr>
          <w:rFonts w:eastAsia="Times New Roman"/>
          <w:position w:val="-12"/>
          <w:sz w:val="20"/>
          <w:szCs w:val="24"/>
        </w:rPr>
        <w:object w:dxaOrig="560" w:dyaOrig="380" w14:anchorId="57F8447A">
          <v:shape id="_x0000_i1086" type="#_x0000_t75" style="width:27.75pt;height:18.75pt" o:ole="">
            <v:imagedata r:id="rId131" o:title=""/>
          </v:shape>
          <o:OLEObject Type="Embed" ProgID="Equation.DSMT4" ShapeID="_x0000_i1086" DrawAspect="Content" ObjectID="_1756240350" r:id="rId132"/>
        </w:object>
      </w:r>
      <w:r>
        <w:t xml:space="preserve"> – максимальная масса топлива, определяемая из ограничения по длине снаряда с РД; </w:t>
      </w:r>
      <w:r w:rsidR="002C736C" w:rsidRPr="002C736C">
        <w:rPr>
          <w:rFonts w:eastAsia="Times New Roman"/>
          <w:position w:val="-12"/>
          <w:sz w:val="20"/>
          <w:szCs w:val="24"/>
        </w:rPr>
        <w:object w:dxaOrig="499" w:dyaOrig="380" w14:anchorId="6A67D6AE">
          <v:shape id="_x0000_i1087" type="#_x0000_t75" style="width:24.75pt;height:18.75pt" o:ole="">
            <v:imagedata r:id="rId133" o:title=""/>
          </v:shape>
          <o:OLEObject Type="Embed" ProgID="Equation.DSMT4" ShapeID="_x0000_i1087" DrawAspect="Content" ObjectID="_1756240351" r:id="rId134"/>
        </w:object>
      </w:r>
      <w:r>
        <w:t xml:space="preserve"> – максимальное значение угла стрельбы орудия; </w:t>
      </w:r>
      <w:r w:rsidR="002C736C" w:rsidRPr="002C736C">
        <w:rPr>
          <w:rFonts w:eastAsia="Times New Roman"/>
          <w:position w:val="-12"/>
          <w:sz w:val="20"/>
          <w:szCs w:val="24"/>
        </w:rPr>
        <w:object w:dxaOrig="520" w:dyaOrig="380" w14:anchorId="2CA3D3AA">
          <v:shape id="_x0000_i1088" type="#_x0000_t75" style="width:26.25pt;height:18.75pt" o:ole="">
            <v:imagedata r:id="rId135" o:title=""/>
          </v:shape>
          <o:OLEObject Type="Embed" ProgID="Equation.DSMT4" ShapeID="_x0000_i1088" DrawAspect="Content" ObjectID="_1756240352" r:id="rId136"/>
        </w:object>
      </w:r>
      <w:r>
        <w:t xml:space="preserve"> – максимальная доля тяги на момент вращения, </w:t>
      </w:r>
      <w:r w:rsidR="002C736C" w:rsidRPr="002C736C">
        <w:rPr>
          <w:rFonts w:eastAsia="Times New Roman"/>
          <w:position w:val="-12"/>
          <w:sz w:val="20"/>
          <w:szCs w:val="24"/>
        </w:rPr>
        <w:object w:dxaOrig="520" w:dyaOrig="380" w14:anchorId="23FBDD4D">
          <v:shape id="_x0000_i1089" type="#_x0000_t75" style="width:26.25pt;height:18.75pt" o:ole="">
            <v:imagedata r:id="rId137" o:title=""/>
          </v:shape>
          <o:OLEObject Type="Embed" ProgID="Equation.DSMT4" ShapeID="_x0000_i1089" DrawAspect="Content" ObjectID="_1756240353" r:id="rId138"/>
        </w:object>
      </w:r>
      <w:r>
        <w:t xml:space="preserve">= 0.2; </w:t>
      </w:r>
      <w:r>
        <w:rPr>
          <w:rFonts w:eastAsia="Times New Roman"/>
          <w:position w:val="-10"/>
          <w:sz w:val="20"/>
          <w:szCs w:val="24"/>
        </w:rPr>
        <w:object w:dxaOrig="420" w:dyaOrig="300" w14:anchorId="1065A3D3">
          <v:shape id="_x0000_i1090" type="#_x0000_t75" style="width:21pt;height:15pt" o:ole="">
            <v:imagedata r:id="rId139" o:title=""/>
          </v:shape>
          <o:OLEObject Type="Embed" ProgID="Equation.3" ShapeID="_x0000_i1090" DrawAspect="Content" ObjectID="_1756240354" r:id="rId140"/>
        </w:object>
      </w:r>
      <w:r>
        <w:t xml:space="preserve"> – общее время полёта снаряда.</w:t>
      </w:r>
    </w:p>
    <w:p w14:paraId="04CEE36A" w14:textId="77777777" w:rsidR="004E2B60" w:rsidRDefault="004E2B60" w:rsidP="008B1B5F">
      <w:pPr>
        <w:spacing w:line="240" w:lineRule="auto"/>
        <w:ind w:firstLine="284"/>
        <w:jc w:val="both"/>
      </w:pPr>
      <w:r>
        <w:t>Дополнительные соотношения:</w:t>
      </w:r>
    </w:p>
    <w:p w14:paraId="0FF71F58" w14:textId="59BC11DD" w:rsidR="004E2B60" w:rsidRDefault="00526868" w:rsidP="00526868">
      <w:pPr>
        <w:pStyle w:val="af5"/>
        <w:tabs>
          <w:tab w:val="clear" w:pos="1985"/>
          <w:tab w:val="clear" w:pos="3686"/>
          <w:tab w:val="left" w:pos="0"/>
        </w:tabs>
        <w:jc w:val="center"/>
      </w:pPr>
      <w:r>
        <w:tab/>
      </w:r>
      <w:r>
        <w:tab/>
      </w:r>
      <w:r>
        <w:tab/>
      </w:r>
      <w:r>
        <w:tab/>
      </w:r>
      <w:r>
        <w:tab/>
      </w:r>
      <w:r w:rsidR="008B1B5F" w:rsidRPr="008B1B5F">
        <w:rPr>
          <w:position w:val="-34"/>
        </w:rPr>
        <w:object w:dxaOrig="1500" w:dyaOrig="820" w14:anchorId="264A88C1">
          <v:shape id="_x0000_i1091" type="#_x0000_t75" style="width:75pt;height:40.5pt" o:ole="">
            <v:imagedata r:id="rId141" o:title=""/>
          </v:shape>
          <o:OLEObject Type="Embed" ProgID="Equation.3" ShapeID="_x0000_i1091" DrawAspect="Content" ObjectID="_1756240355" r:id="rId142"/>
        </w:object>
      </w:r>
      <w:r w:rsidR="004E2B60">
        <w:tab/>
      </w:r>
      <w:r>
        <w:tab/>
      </w:r>
      <w:r>
        <w:rPr>
          <w:rFonts w:eastAsia="Tahoma"/>
          <w:sz w:val="28"/>
          <w:szCs w:val="28"/>
        </w:rPr>
        <w:tab/>
      </w:r>
      <w:r>
        <w:rPr>
          <w:sz w:val="28"/>
          <w:szCs w:val="28"/>
        </w:rPr>
        <w:tab/>
      </w:r>
      <w:r w:rsidRPr="008B1B5F">
        <w:rPr>
          <w:sz w:val="28"/>
          <w:szCs w:val="28"/>
        </w:rPr>
        <w:tab/>
        <w:t>(</w:t>
      </w:r>
      <w:r w:rsidR="00F417A7" w:rsidRPr="00FC5A8E">
        <w:rPr>
          <w:sz w:val="28"/>
          <w:szCs w:val="28"/>
        </w:rPr>
        <w:t>14</w:t>
      </w:r>
      <w:r w:rsidRPr="008B1B5F">
        <w:rPr>
          <w:sz w:val="28"/>
          <w:szCs w:val="28"/>
        </w:rPr>
        <w:t>)</w:t>
      </w:r>
    </w:p>
    <w:p w14:paraId="167A3189" w14:textId="77777777" w:rsidR="004E2B60" w:rsidRDefault="004E2B60" w:rsidP="008B1B5F">
      <w:pPr>
        <w:spacing w:line="240" w:lineRule="auto"/>
        <w:jc w:val="both"/>
      </w:pPr>
      <w:r>
        <w:t xml:space="preserve">где </w:t>
      </w:r>
      <w:r w:rsidR="008B1B5F" w:rsidRPr="008B1B5F">
        <w:rPr>
          <w:rFonts w:eastAsia="Times New Roman"/>
          <w:position w:val="-12"/>
          <w:sz w:val="20"/>
          <w:szCs w:val="24"/>
        </w:rPr>
        <w:object w:dxaOrig="859" w:dyaOrig="380" w14:anchorId="146D294F">
          <v:shape id="_x0000_i1092" type="#_x0000_t75" style="width:43.5pt;height:18.75pt" o:ole="">
            <v:imagedata r:id="rId143" o:title=""/>
          </v:shape>
          <o:OLEObject Type="Embed" ProgID="Equation.3" ShapeID="_x0000_i1092" DrawAspect="Content" ObjectID="_1756240356" r:id="rId144"/>
        </w:object>
      </w:r>
      <w:r>
        <w:t xml:space="preserve"> – начальная скорость, определяется из решения задачи внутренней баллистики в стволе орудия; </w:t>
      </w:r>
      <w:r w:rsidR="008B1B5F" w:rsidRPr="008B1B5F">
        <w:rPr>
          <w:rFonts w:eastAsia="Times New Roman"/>
          <w:position w:val="-12"/>
          <w:sz w:val="20"/>
          <w:szCs w:val="24"/>
        </w:rPr>
        <w:object w:dxaOrig="960" w:dyaOrig="380" w14:anchorId="3AD68355">
          <v:shape id="_x0000_i1093" type="#_x0000_t75" style="width:48pt;height:18.75pt" o:ole="">
            <v:imagedata r:id="rId145" o:title=""/>
          </v:shape>
          <o:OLEObject Type="Embed" ProgID="Equation.3" ShapeID="_x0000_i1093" DrawAspect="Content" ObjectID="_1756240357" r:id="rId146"/>
        </w:object>
      </w:r>
      <w:r>
        <w:t xml:space="preserve"> – суммарный импульс тяги, определяется из решения задачи внутренней баллистики РД.</w:t>
      </w:r>
    </w:p>
    <w:p w14:paraId="55C246F4" w14:textId="77777777" w:rsidR="00535A44" w:rsidRPr="00535A44" w:rsidRDefault="00535A44" w:rsidP="008B1B5F">
      <w:pPr>
        <w:autoSpaceDE w:val="0"/>
        <w:autoSpaceDN w:val="0"/>
        <w:adjustRightInd w:val="0"/>
        <w:spacing w:line="240" w:lineRule="auto"/>
        <w:jc w:val="both"/>
        <w:rPr>
          <w:szCs w:val="28"/>
        </w:rPr>
      </w:pPr>
      <w:r w:rsidRPr="00535A44">
        <w:rPr>
          <w:szCs w:val="28"/>
        </w:rPr>
        <w:t xml:space="preserve">Начальная скорость снаряда </w:t>
      </w:r>
      <w:r w:rsidRPr="00535A44">
        <w:rPr>
          <w:position w:val="-12"/>
          <w:szCs w:val="28"/>
        </w:rPr>
        <w:object w:dxaOrig="300" w:dyaOrig="380" w14:anchorId="77883342">
          <v:shape id="_x0000_i1094" type="#_x0000_t75" style="width:15pt;height:18.75pt" o:ole="">
            <v:imagedata r:id="rId147" o:title=""/>
          </v:shape>
          <o:OLEObject Type="Embed" ProgID="Equation.3" ShapeID="_x0000_i1094" DrawAspect="Content" ObjectID="_1756240358" r:id="rId148"/>
        </w:object>
      </w:r>
      <w:r w:rsidRPr="00535A44">
        <w:rPr>
          <w:szCs w:val="28"/>
        </w:rPr>
        <w:t xml:space="preserve"> при вылете из ствола орудия определяется из решения задачи внутренней баллистики и зависит от начальной массы снаряда </w:t>
      </w:r>
      <w:r w:rsidR="008B1B5F" w:rsidRPr="00535A44">
        <w:rPr>
          <w:position w:val="-12"/>
          <w:szCs w:val="28"/>
        </w:rPr>
        <w:object w:dxaOrig="380" w:dyaOrig="380" w14:anchorId="3F235C32">
          <v:shape id="_x0000_i1095" type="#_x0000_t75" style="width:18.75pt;height:18.75pt" o:ole="">
            <v:imagedata r:id="rId149" o:title=""/>
          </v:shape>
          <o:OLEObject Type="Embed" ProgID="Equation.3" ShapeID="_x0000_i1095" DrawAspect="Content" ObjectID="_1756240359" r:id="rId150"/>
        </w:object>
      </w:r>
      <w:r w:rsidRPr="00535A44">
        <w:rPr>
          <w:szCs w:val="28"/>
        </w:rPr>
        <w:t>. Доля тяги ν, идущей на создание момента вращения, подбирается из условия выполнения критерия устойчивости на всей траектории.</w:t>
      </w:r>
    </w:p>
    <w:p w14:paraId="5FC76864" w14:textId="77777777" w:rsidR="005E53DA" w:rsidRPr="005E53DA" w:rsidRDefault="005E53DA" w:rsidP="00376DB6">
      <w:pPr>
        <w:autoSpaceDE w:val="0"/>
        <w:autoSpaceDN w:val="0"/>
        <w:adjustRightInd w:val="0"/>
        <w:spacing w:line="240" w:lineRule="auto"/>
        <w:jc w:val="both"/>
        <w:rPr>
          <w:b/>
          <w:szCs w:val="28"/>
        </w:rPr>
      </w:pPr>
    </w:p>
    <w:p w14:paraId="3D871FA8" w14:textId="54719C73" w:rsidR="00C86178" w:rsidRPr="00B27060" w:rsidRDefault="00B27060" w:rsidP="00B27060">
      <w:pPr>
        <w:spacing w:line="240" w:lineRule="auto"/>
        <w:rPr>
          <w:b/>
          <w:szCs w:val="28"/>
        </w:rPr>
      </w:pPr>
      <w:r>
        <w:rPr>
          <w:b/>
          <w:szCs w:val="28"/>
        </w:rPr>
        <w:t>7</w:t>
      </w:r>
      <w:r w:rsidR="00A26BBB">
        <w:rPr>
          <w:b/>
          <w:szCs w:val="28"/>
        </w:rPr>
        <w:t xml:space="preserve">. </w:t>
      </w:r>
      <w:r w:rsidR="00E10EE4">
        <w:rPr>
          <w:b/>
          <w:szCs w:val="28"/>
        </w:rPr>
        <w:t>Результаты исследования</w:t>
      </w:r>
    </w:p>
    <w:p w14:paraId="6AB46745" w14:textId="0A634010" w:rsidR="00B27060" w:rsidRDefault="00B27060" w:rsidP="00FC5A8E">
      <w:pPr>
        <w:spacing w:line="240" w:lineRule="auto"/>
        <w:jc w:val="both"/>
        <w:rPr>
          <w:szCs w:val="28"/>
        </w:rPr>
      </w:pPr>
    </w:p>
    <w:p w14:paraId="672D82C2" w14:textId="55AE010E" w:rsidR="00177D8F" w:rsidRDefault="00177D8F" w:rsidP="00177D8F">
      <w:pPr>
        <w:spacing w:line="240" w:lineRule="auto"/>
        <w:ind w:firstLine="709"/>
        <w:jc w:val="both"/>
        <w:rPr>
          <w:szCs w:val="28"/>
        </w:rPr>
      </w:pPr>
      <w:r>
        <w:rPr>
          <w:szCs w:val="28"/>
        </w:rPr>
        <w:t xml:space="preserve">С помощью разработанной методики баллистического проектирования исследовалась конструкция активно-реактивного снаряда калибра 152 мм. В таблице </w:t>
      </w:r>
      <w:r w:rsidR="00FC5A8E">
        <w:rPr>
          <w:szCs w:val="28"/>
        </w:rPr>
        <w:t>1</w:t>
      </w:r>
      <w:r>
        <w:rPr>
          <w:szCs w:val="28"/>
        </w:rPr>
        <w:t xml:space="preserve"> представлены массогабаритные характеристики снаряда в зависимости от массы топлива РД.</w:t>
      </w:r>
    </w:p>
    <w:p w14:paraId="57FE4B67" w14:textId="77777777" w:rsidR="00177D8F" w:rsidRDefault="00177D8F" w:rsidP="00177D8F">
      <w:pPr>
        <w:spacing w:line="240" w:lineRule="auto"/>
        <w:jc w:val="right"/>
        <w:rPr>
          <w:b/>
          <w:i/>
          <w:sz w:val="24"/>
          <w:szCs w:val="24"/>
        </w:rPr>
      </w:pPr>
    </w:p>
    <w:p w14:paraId="519FA315" w14:textId="227E8D6D" w:rsidR="00177D8F" w:rsidRPr="00FC5A8E" w:rsidRDefault="00177D8F" w:rsidP="00177D8F">
      <w:pPr>
        <w:spacing w:line="240" w:lineRule="auto"/>
        <w:jc w:val="right"/>
        <w:rPr>
          <w:b/>
          <w:i/>
          <w:sz w:val="24"/>
          <w:szCs w:val="24"/>
        </w:rPr>
      </w:pPr>
      <w:r w:rsidRPr="00B96BE3">
        <w:rPr>
          <w:b/>
          <w:i/>
          <w:sz w:val="24"/>
          <w:szCs w:val="24"/>
        </w:rPr>
        <w:t xml:space="preserve">Таблица </w:t>
      </w:r>
      <w:r w:rsidR="00FC5A8E">
        <w:rPr>
          <w:b/>
          <w:i/>
          <w:sz w:val="24"/>
          <w:szCs w:val="24"/>
        </w:rPr>
        <w:t>1</w:t>
      </w:r>
    </w:p>
    <w:p w14:paraId="74402F59" w14:textId="77777777" w:rsidR="00177D8F" w:rsidRPr="00B96BE3" w:rsidRDefault="00177D8F" w:rsidP="00177D8F">
      <w:pPr>
        <w:spacing w:line="240" w:lineRule="auto"/>
        <w:jc w:val="right"/>
        <w:rPr>
          <w:b/>
          <w:i/>
          <w:sz w:val="24"/>
          <w:szCs w:val="24"/>
        </w:rPr>
      </w:pPr>
      <w:r w:rsidRPr="00B96BE3">
        <w:rPr>
          <w:b/>
          <w:i/>
          <w:sz w:val="24"/>
          <w:szCs w:val="24"/>
        </w:rPr>
        <w:t>Массогабаритные характеристики снаряда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1696"/>
        <w:gridCol w:w="1775"/>
        <w:gridCol w:w="1825"/>
        <w:gridCol w:w="1939"/>
      </w:tblGrid>
      <w:tr w:rsidR="00177D8F" w:rsidRPr="008E2B8D" w14:paraId="1598C477" w14:textId="77777777" w:rsidTr="00897099">
        <w:tc>
          <w:tcPr>
            <w:tcW w:w="1895" w:type="dxa"/>
          </w:tcPr>
          <w:p w14:paraId="5D65578D" w14:textId="77777777" w:rsidR="00177D8F" w:rsidRPr="00031DD7" w:rsidRDefault="00177D8F" w:rsidP="00897099">
            <w:pPr>
              <w:spacing w:line="240" w:lineRule="auto"/>
              <w:jc w:val="center"/>
              <w:rPr>
                <w:sz w:val="24"/>
                <w:szCs w:val="28"/>
              </w:rPr>
            </w:pPr>
            <w:r w:rsidRPr="00031DD7">
              <w:rPr>
                <w:sz w:val="24"/>
                <w:szCs w:val="28"/>
              </w:rPr>
              <w:t xml:space="preserve">Масса топлива </w:t>
            </w:r>
            <w:r w:rsidRPr="00677586">
              <w:rPr>
                <w:position w:val="-12"/>
                <w:sz w:val="24"/>
                <w:szCs w:val="28"/>
              </w:rPr>
              <w:object w:dxaOrig="380" w:dyaOrig="380" w14:anchorId="5DF560D8">
                <v:shape id="_x0000_i1107" type="#_x0000_t75" style="width:18.75pt;height:18.75pt" o:ole="">
                  <v:imagedata r:id="rId151" o:title=""/>
                </v:shape>
                <o:OLEObject Type="Embed" ProgID="Equation.3" ShapeID="_x0000_i1107" DrawAspect="Content" ObjectID="_1756240360" r:id="rId152"/>
              </w:object>
            </w:r>
            <w:r w:rsidRPr="00031DD7">
              <w:rPr>
                <w:sz w:val="24"/>
                <w:szCs w:val="28"/>
              </w:rPr>
              <w:t>, кг</w:t>
            </w:r>
          </w:p>
        </w:tc>
        <w:tc>
          <w:tcPr>
            <w:tcW w:w="1757" w:type="dxa"/>
          </w:tcPr>
          <w:p w14:paraId="13DC9D8F" w14:textId="77777777" w:rsidR="00177D8F" w:rsidRPr="00031DD7" w:rsidRDefault="00177D8F" w:rsidP="00897099">
            <w:pPr>
              <w:spacing w:line="240" w:lineRule="auto"/>
              <w:jc w:val="center"/>
              <w:rPr>
                <w:sz w:val="24"/>
                <w:szCs w:val="28"/>
              </w:rPr>
            </w:pPr>
            <w:r w:rsidRPr="00031DD7">
              <w:rPr>
                <w:sz w:val="24"/>
                <w:szCs w:val="28"/>
              </w:rPr>
              <w:t>Масса снаряда</w:t>
            </w:r>
            <w:r w:rsidRPr="00677586">
              <w:rPr>
                <w:position w:val="-12"/>
                <w:sz w:val="24"/>
                <w:szCs w:val="28"/>
              </w:rPr>
              <w:object w:dxaOrig="380" w:dyaOrig="380" w14:anchorId="29911DB4">
                <v:shape id="_x0000_i1108" type="#_x0000_t75" style="width:18.75pt;height:18.75pt" o:ole="">
                  <v:imagedata r:id="rId153" o:title=""/>
                </v:shape>
                <o:OLEObject Type="Embed" ProgID="Equation.3" ShapeID="_x0000_i1108" DrawAspect="Content" ObjectID="_1756240361" r:id="rId154"/>
              </w:object>
            </w:r>
            <w:r w:rsidRPr="00031DD7">
              <w:rPr>
                <w:sz w:val="24"/>
                <w:szCs w:val="28"/>
              </w:rPr>
              <w:t>, кг</w:t>
            </w:r>
          </w:p>
        </w:tc>
        <w:tc>
          <w:tcPr>
            <w:tcW w:w="1843" w:type="dxa"/>
          </w:tcPr>
          <w:p w14:paraId="1195288E" w14:textId="77777777" w:rsidR="00177D8F" w:rsidRPr="00031DD7" w:rsidRDefault="00177D8F" w:rsidP="00897099">
            <w:pPr>
              <w:spacing w:line="240" w:lineRule="auto"/>
              <w:jc w:val="center"/>
              <w:rPr>
                <w:sz w:val="24"/>
                <w:szCs w:val="28"/>
              </w:rPr>
            </w:pPr>
            <w:r w:rsidRPr="00031DD7">
              <w:rPr>
                <w:sz w:val="24"/>
                <w:szCs w:val="28"/>
              </w:rPr>
              <w:t>Длина снаряда</w:t>
            </w:r>
          </w:p>
          <w:p w14:paraId="22418C81" w14:textId="77777777" w:rsidR="00177D8F" w:rsidRPr="00031DD7" w:rsidRDefault="00177D8F" w:rsidP="00897099">
            <w:pPr>
              <w:spacing w:line="240" w:lineRule="auto"/>
              <w:jc w:val="center"/>
              <w:rPr>
                <w:sz w:val="24"/>
                <w:szCs w:val="28"/>
              </w:rPr>
            </w:pPr>
            <w:r w:rsidRPr="00677586">
              <w:rPr>
                <w:position w:val="-12"/>
                <w:sz w:val="24"/>
                <w:szCs w:val="28"/>
              </w:rPr>
              <w:object w:dxaOrig="260" w:dyaOrig="380" w14:anchorId="3F2D570F">
                <v:shape id="_x0000_i1109" type="#_x0000_t75" style="width:13.5pt;height:18.75pt" o:ole="">
                  <v:imagedata r:id="rId155" o:title=""/>
                </v:shape>
                <o:OLEObject Type="Embed" ProgID="Equation.3" ShapeID="_x0000_i1109" DrawAspect="Content" ObjectID="_1756240362" r:id="rId156"/>
              </w:object>
            </w:r>
            <w:r w:rsidRPr="00031DD7">
              <w:rPr>
                <w:sz w:val="24"/>
                <w:szCs w:val="28"/>
              </w:rPr>
              <w:t>, мм</w:t>
            </w:r>
          </w:p>
        </w:tc>
        <w:tc>
          <w:tcPr>
            <w:tcW w:w="1854" w:type="dxa"/>
          </w:tcPr>
          <w:p w14:paraId="47B7FE30" w14:textId="77777777" w:rsidR="00177D8F" w:rsidRPr="00031DD7" w:rsidRDefault="00177D8F" w:rsidP="00897099">
            <w:pPr>
              <w:spacing w:line="240" w:lineRule="auto"/>
              <w:jc w:val="center"/>
              <w:rPr>
                <w:sz w:val="24"/>
                <w:szCs w:val="28"/>
              </w:rPr>
            </w:pPr>
            <w:r w:rsidRPr="00031DD7">
              <w:rPr>
                <w:sz w:val="24"/>
                <w:szCs w:val="28"/>
              </w:rPr>
              <w:t xml:space="preserve">Аксиальный момент инерции </w:t>
            </w:r>
            <w:r w:rsidRPr="00677586">
              <w:rPr>
                <w:position w:val="-12"/>
                <w:sz w:val="24"/>
                <w:szCs w:val="28"/>
              </w:rPr>
              <w:object w:dxaOrig="279" w:dyaOrig="380" w14:anchorId="4971BE07">
                <v:shape id="_x0000_i1110" type="#_x0000_t75" style="width:13.5pt;height:18.75pt" o:ole="">
                  <v:imagedata r:id="rId157" o:title=""/>
                </v:shape>
                <o:OLEObject Type="Embed" ProgID="Equation.3" ShapeID="_x0000_i1110" DrawAspect="Content" ObjectID="_1756240363" r:id="rId158"/>
              </w:object>
            </w:r>
            <w:r w:rsidRPr="00031DD7">
              <w:rPr>
                <w:sz w:val="24"/>
                <w:szCs w:val="28"/>
              </w:rPr>
              <w:t>, кг·м²</w:t>
            </w:r>
          </w:p>
        </w:tc>
        <w:tc>
          <w:tcPr>
            <w:tcW w:w="1939" w:type="dxa"/>
          </w:tcPr>
          <w:p w14:paraId="789F62A8" w14:textId="77777777" w:rsidR="00177D8F" w:rsidRPr="00031DD7" w:rsidRDefault="00177D8F" w:rsidP="00897099">
            <w:pPr>
              <w:spacing w:line="240" w:lineRule="auto"/>
              <w:jc w:val="center"/>
              <w:rPr>
                <w:sz w:val="24"/>
                <w:szCs w:val="28"/>
              </w:rPr>
            </w:pPr>
            <w:r w:rsidRPr="00031DD7">
              <w:rPr>
                <w:sz w:val="24"/>
                <w:szCs w:val="28"/>
              </w:rPr>
              <w:t xml:space="preserve">Экваториальный момент инерции </w:t>
            </w:r>
            <w:r w:rsidRPr="00677586">
              <w:rPr>
                <w:position w:val="-16"/>
                <w:sz w:val="24"/>
                <w:szCs w:val="28"/>
              </w:rPr>
              <w:object w:dxaOrig="300" w:dyaOrig="420" w14:anchorId="2B93FBBE">
                <v:shape id="_x0000_i1111" type="#_x0000_t75" style="width:15pt;height:21pt" o:ole="">
                  <v:imagedata r:id="rId159" o:title=""/>
                </v:shape>
                <o:OLEObject Type="Embed" ProgID="Equation.3" ShapeID="_x0000_i1111" DrawAspect="Content" ObjectID="_1756240364" r:id="rId160"/>
              </w:object>
            </w:r>
            <w:r w:rsidRPr="00031DD7">
              <w:rPr>
                <w:sz w:val="24"/>
                <w:szCs w:val="28"/>
              </w:rPr>
              <w:t>, кг·м²</w:t>
            </w:r>
          </w:p>
        </w:tc>
      </w:tr>
      <w:tr w:rsidR="00177D8F" w:rsidRPr="008E2B8D" w14:paraId="70DE6717" w14:textId="77777777" w:rsidTr="00897099">
        <w:tc>
          <w:tcPr>
            <w:tcW w:w="1895" w:type="dxa"/>
          </w:tcPr>
          <w:p w14:paraId="20B5BF68" w14:textId="77777777" w:rsidR="00177D8F" w:rsidRPr="00031DD7" w:rsidRDefault="00177D8F" w:rsidP="00897099">
            <w:pPr>
              <w:spacing w:line="240" w:lineRule="auto"/>
              <w:jc w:val="center"/>
              <w:rPr>
                <w:sz w:val="24"/>
                <w:szCs w:val="28"/>
              </w:rPr>
            </w:pPr>
            <w:r w:rsidRPr="00031DD7">
              <w:rPr>
                <w:sz w:val="24"/>
                <w:szCs w:val="28"/>
              </w:rPr>
              <w:t>1,0</w:t>
            </w:r>
          </w:p>
        </w:tc>
        <w:tc>
          <w:tcPr>
            <w:tcW w:w="1757" w:type="dxa"/>
          </w:tcPr>
          <w:p w14:paraId="777CB8C4" w14:textId="77777777" w:rsidR="00177D8F" w:rsidRPr="00031DD7" w:rsidRDefault="00177D8F" w:rsidP="00897099">
            <w:pPr>
              <w:spacing w:line="240" w:lineRule="auto"/>
              <w:jc w:val="center"/>
              <w:rPr>
                <w:sz w:val="24"/>
                <w:szCs w:val="28"/>
              </w:rPr>
            </w:pPr>
            <w:r w:rsidRPr="00031DD7">
              <w:rPr>
                <w:sz w:val="24"/>
                <w:szCs w:val="28"/>
              </w:rPr>
              <w:t>48,96</w:t>
            </w:r>
          </w:p>
        </w:tc>
        <w:tc>
          <w:tcPr>
            <w:tcW w:w="1843" w:type="dxa"/>
          </w:tcPr>
          <w:p w14:paraId="06C93C0E" w14:textId="77777777" w:rsidR="00177D8F" w:rsidRPr="00031DD7" w:rsidRDefault="00177D8F" w:rsidP="00897099">
            <w:pPr>
              <w:spacing w:line="240" w:lineRule="auto"/>
              <w:jc w:val="center"/>
              <w:rPr>
                <w:sz w:val="24"/>
                <w:szCs w:val="28"/>
              </w:rPr>
            </w:pPr>
            <w:r w:rsidRPr="00031DD7">
              <w:rPr>
                <w:sz w:val="24"/>
                <w:szCs w:val="28"/>
              </w:rPr>
              <w:t>713</w:t>
            </w:r>
          </w:p>
        </w:tc>
        <w:tc>
          <w:tcPr>
            <w:tcW w:w="1854" w:type="dxa"/>
          </w:tcPr>
          <w:p w14:paraId="71119A82" w14:textId="77777777" w:rsidR="00177D8F" w:rsidRPr="00031DD7" w:rsidRDefault="00177D8F" w:rsidP="00897099">
            <w:pPr>
              <w:spacing w:line="240" w:lineRule="auto"/>
              <w:jc w:val="center"/>
              <w:rPr>
                <w:sz w:val="24"/>
                <w:szCs w:val="28"/>
              </w:rPr>
            </w:pPr>
            <w:r w:rsidRPr="00031DD7">
              <w:rPr>
                <w:sz w:val="24"/>
                <w:szCs w:val="28"/>
              </w:rPr>
              <w:t>0,141</w:t>
            </w:r>
          </w:p>
        </w:tc>
        <w:tc>
          <w:tcPr>
            <w:tcW w:w="1939" w:type="dxa"/>
          </w:tcPr>
          <w:p w14:paraId="4B615A9F" w14:textId="77777777" w:rsidR="00177D8F" w:rsidRPr="00031DD7" w:rsidRDefault="00177D8F" w:rsidP="00897099">
            <w:pPr>
              <w:spacing w:line="240" w:lineRule="auto"/>
              <w:jc w:val="center"/>
              <w:rPr>
                <w:sz w:val="24"/>
                <w:szCs w:val="28"/>
              </w:rPr>
            </w:pPr>
            <w:r w:rsidRPr="00031DD7">
              <w:rPr>
                <w:sz w:val="24"/>
                <w:szCs w:val="28"/>
              </w:rPr>
              <w:t>1,473</w:t>
            </w:r>
          </w:p>
        </w:tc>
      </w:tr>
      <w:tr w:rsidR="00177D8F" w:rsidRPr="008E2B8D" w14:paraId="63963C77" w14:textId="77777777" w:rsidTr="00897099">
        <w:tc>
          <w:tcPr>
            <w:tcW w:w="1895" w:type="dxa"/>
          </w:tcPr>
          <w:p w14:paraId="1F25DBB0" w14:textId="77777777" w:rsidR="00177D8F" w:rsidRPr="00031DD7" w:rsidRDefault="00177D8F" w:rsidP="00897099">
            <w:pPr>
              <w:spacing w:line="240" w:lineRule="auto"/>
              <w:jc w:val="center"/>
              <w:rPr>
                <w:sz w:val="24"/>
                <w:szCs w:val="28"/>
              </w:rPr>
            </w:pPr>
            <w:r w:rsidRPr="00031DD7">
              <w:rPr>
                <w:sz w:val="24"/>
                <w:szCs w:val="28"/>
              </w:rPr>
              <w:lastRenderedPageBreak/>
              <w:t>3,0</w:t>
            </w:r>
          </w:p>
        </w:tc>
        <w:tc>
          <w:tcPr>
            <w:tcW w:w="1757" w:type="dxa"/>
          </w:tcPr>
          <w:p w14:paraId="0A69AC02" w14:textId="77777777" w:rsidR="00177D8F" w:rsidRPr="00031DD7" w:rsidRDefault="00177D8F" w:rsidP="00897099">
            <w:pPr>
              <w:spacing w:line="240" w:lineRule="auto"/>
              <w:jc w:val="center"/>
              <w:rPr>
                <w:sz w:val="24"/>
                <w:szCs w:val="28"/>
              </w:rPr>
            </w:pPr>
            <w:r w:rsidRPr="00031DD7">
              <w:rPr>
                <w:sz w:val="24"/>
                <w:szCs w:val="28"/>
              </w:rPr>
              <w:t>51,17</w:t>
            </w:r>
          </w:p>
        </w:tc>
        <w:tc>
          <w:tcPr>
            <w:tcW w:w="1843" w:type="dxa"/>
          </w:tcPr>
          <w:p w14:paraId="12F87DA1" w14:textId="77777777" w:rsidR="00177D8F" w:rsidRPr="00031DD7" w:rsidRDefault="00177D8F" w:rsidP="00897099">
            <w:pPr>
              <w:spacing w:line="240" w:lineRule="auto"/>
              <w:jc w:val="center"/>
              <w:rPr>
                <w:sz w:val="24"/>
                <w:szCs w:val="28"/>
              </w:rPr>
            </w:pPr>
            <w:r w:rsidRPr="00031DD7">
              <w:rPr>
                <w:sz w:val="24"/>
                <w:szCs w:val="28"/>
              </w:rPr>
              <w:t>799</w:t>
            </w:r>
          </w:p>
        </w:tc>
        <w:tc>
          <w:tcPr>
            <w:tcW w:w="1854" w:type="dxa"/>
          </w:tcPr>
          <w:p w14:paraId="61F8461B" w14:textId="77777777" w:rsidR="00177D8F" w:rsidRPr="00031DD7" w:rsidRDefault="00177D8F" w:rsidP="00897099">
            <w:pPr>
              <w:spacing w:line="240" w:lineRule="auto"/>
              <w:jc w:val="center"/>
              <w:rPr>
                <w:sz w:val="24"/>
                <w:szCs w:val="28"/>
              </w:rPr>
            </w:pPr>
            <w:r w:rsidRPr="00031DD7">
              <w:rPr>
                <w:sz w:val="24"/>
                <w:szCs w:val="28"/>
              </w:rPr>
              <w:t>0,158</w:t>
            </w:r>
          </w:p>
        </w:tc>
        <w:tc>
          <w:tcPr>
            <w:tcW w:w="1939" w:type="dxa"/>
          </w:tcPr>
          <w:p w14:paraId="0CA651A1" w14:textId="77777777" w:rsidR="00177D8F" w:rsidRPr="00031DD7" w:rsidRDefault="00177D8F" w:rsidP="00897099">
            <w:pPr>
              <w:spacing w:line="240" w:lineRule="auto"/>
              <w:jc w:val="center"/>
              <w:rPr>
                <w:sz w:val="24"/>
                <w:szCs w:val="28"/>
              </w:rPr>
            </w:pPr>
            <w:r w:rsidRPr="00031DD7">
              <w:rPr>
                <w:sz w:val="24"/>
                <w:szCs w:val="28"/>
              </w:rPr>
              <w:t>2,096</w:t>
            </w:r>
          </w:p>
        </w:tc>
      </w:tr>
      <w:tr w:rsidR="00177D8F" w:rsidRPr="008E2B8D" w14:paraId="35BE071A" w14:textId="77777777" w:rsidTr="00897099">
        <w:tc>
          <w:tcPr>
            <w:tcW w:w="1895" w:type="dxa"/>
          </w:tcPr>
          <w:p w14:paraId="159A9D2A" w14:textId="77777777" w:rsidR="00177D8F" w:rsidRPr="00031DD7" w:rsidRDefault="00177D8F" w:rsidP="00897099">
            <w:pPr>
              <w:spacing w:line="240" w:lineRule="auto"/>
              <w:jc w:val="center"/>
              <w:rPr>
                <w:sz w:val="24"/>
                <w:szCs w:val="28"/>
              </w:rPr>
            </w:pPr>
            <w:r w:rsidRPr="00031DD7">
              <w:rPr>
                <w:sz w:val="24"/>
                <w:szCs w:val="28"/>
              </w:rPr>
              <w:t>5,0</w:t>
            </w:r>
          </w:p>
        </w:tc>
        <w:tc>
          <w:tcPr>
            <w:tcW w:w="1757" w:type="dxa"/>
          </w:tcPr>
          <w:p w14:paraId="678C185E" w14:textId="77777777" w:rsidR="00177D8F" w:rsidRPr="00031DD7" w:rsidRDefault="00177D8F" w:rsidP="00897099">
            <w:pPr>
              <w:spacing w:line="240" w:lineRule="auto"/>
              <w:jc w:val="center"/>
              <w:rPr>
                <w:sz w:val="24"/>
                <w:szCs w:val="28"/>
              </w:rPr>
            </w:pPr>
            <w:r w:rsidRPr="00031DD7">
              <w:rPr>
                <w:sz w:val="24"/>
                <w:szCs w:val="28"/>
              </w:rPr>
              <w:t>55,60</w:t>
            </w:r>
          </w:p>
        </w:tc>
        <w:tc>
          <w:tcPr>
            <w:tcW w:w="1843" w:type="dxa"/>
          </w:tcPr>
          <w:p w14:paraId="048FAC43" w14:textId="77777777" w:rsidR="00177D8F" w:rsidRPr="00031DD7" w:rsidRDefault="00177D8F" w:rsidP="00897099">
            <w:pPr>
              <w:spacing w:line="240" w:lineRule="auto"/>
              <w:jc w:val="center"/>
              <w:rPr>
                <w:sz w:val="24"/>
                <w:szCs w:val="28"/>
              </w:rPr>
            </w:pPr>
            <w:r w:rsidRPr="00031DD7">
              <w:rPr>
                <w:sz w:val="24"/>
                <w:szCs w:val="28"/>
              </w:rPr>
              <w:t>885</w:t>
            </w:r>
          </w:p>
        </w:tc>
        <w:tc>
          <w:tcPr>
            <w:tcW w:w="1854" w:type="dxa"/>
          </w:tcPr>
          <w:p w14:paraId="16D03F37" w14:textId="77777777" w:rsidR="00177D8F" w:rsidRPr="00031DD7" w:rsidRDefault="00177D8F" w:rsidP="00897099">
            <w:pPr>
              <w:spacing w:line="240" w:lineRule="auto"/>
              <w:jc w:val="center"/>
              <w:rPr>
                <w:sz w:val="24"/>
                <w:szCs w:val="28"/>
              </w:rPr>
            </w:pPr>
            <w:r w:rsidRPr="00031DD7">
              <w:rPr>
                <w:sz w:val="24"/>
                <w:szCs w:val="28"/>
              </w:rPr>
              <w:t>0,175</w:t>
            </w:r>
          </w:p>
        </w:tc>
        <w:tc>
          <w:tcPr>
            <w:tcW w:w="1939" w:type="dxa"/>
          </w:tcPr>
          <w:p w14:paraId="4E15CF49" w14:textId="77777777" w:rsidR="00177D8F" w:rsidRPr="00031DD7" w:rsidRDefault="00177D8F" w:rsidP="00897099">
            <w:pPr>
              <w:spacing w:line="240" w:lineRule="auto"/>
              <w:jc w:val="center"/>
              <w:rPr>
                <w:sz w:val="24"/>
                <w:szCs w:val="28"/>
              </w:rPr>
            </w:pPr>
            <w:r w:rsidRPr="00031DD7">
              <w:rPr>
                <w:sz w:val="24"/>
                <w:szCs w:val="28"/>
              </w:rPr>
              <w:t>2,900</w:t>
            </w:r>
          </w:p>
        </w:tc>
      </w:tr>
      <w:tr w:rsidR="00177D8F" w:rsidRPr="008E2B8D" w14:paraId="3A911A4F" w14:textId="77777777" w:rsidTr="00897099">
        <w:tc>
          <w:tcPr>
            <w:tcW w:w="1895" w:type="dxa"/>
          </w:tcPr>
          <w:p w14:paraId="56233348" w14:textId="77777777" w:rsidR="00177D8F" w:rsidRPr="00031DD7" w:rsidRDefault="00177D8F" w:rsidP="00897099">
            <w:pPr>
              <w:spacing w:line="240" w:lineRule="auto"/>
              <w:jc w:val="center"/>
              <w:rPr>
                <w:sz w:val="24"/>
                <w:szCs w:val="28"/>
              </w:rPr>
            </w:pPr>
            <w:r w:rsidRPr="00031DD7">
              <w:rPr>
                <w:sz w:val="24"/>
                <w:szCs w:val="28"/>
              </w:rPr>
              <w:t>10,0</w:t>
            </w:r>
          </w:p>
        </w:tc>
        <w:tc>
          <w:tcPr>
            <w:tcW w:w="1757" w:type="dxa"/>
          </w:tcPr>
          <w:p w14:paraId="1F732BE6" w14:textId="77777777" w:rsidR="00177D8F" w:rsidRPr="00031DD7" w:rsidRDefault="00177D8F" w:rsidP="00897099">
            <w:pPr>
              <w:spacing w:line="240" w:lineRule="auto"/>
              <w:jc w:val="center"/>
              <w:rPr>
                <w:sz w:val="24"/>
                <w:szCs w:val="28"/>
              </w:rPr>
            </w:pPr>
            <w:r w:rsidRPr="00031DD7">
              <w:rPr>
                <w:sz w:val="24"/>
                <w:szCs w:val="28"/>
              </w:rPr>
              <w:t>66,67</w:t>
            </w:r>
          </w:p>
        </w:tc>
        <w:tc>
          <w:tcPr>
            <w:tcW w:w="1843" w:type="dxa"/>
          </w:tcPr>
          <w:p w14:paraId="2067C8C2" w14:textId="77777777" w:rsidR="00177D8F" w:rsidRPr="00031DD7" w:rsidRDefault="00177D8F" w:rsidP="00897099">
            <w:pPr>
              <w:spacing w:line="240" w:lineRule="auto"/>
              <w:jc w:val="center"/>
              <w:rPr>
                <w:sz w:val="24"/>
                <w:szCs w:val="28"/>
              </w:rPr>
            </w:pPr>
            <w:r w:rsidRPr="00031DD7">
              <w:rPr>
                <w:sz w:val="24"/>
                <w:szCs w:val="28"/>
              </w:rPr>
              <w:t>1100</w:t>
            </w:r>
          </w:p>
        </w:tc>
        <w:tc>
          <w:tcPr>
            <w:tcW w:w="1854" w:type="dxa"/>
          </w:tcPr>
          <w:p w14:paraId="488D88C7" w14:textId="77777777" w:rsidR="00177D8F" w:rsidRPr="00031DD7" w:rsidRDefault="00177D8F" w:rsidP="00897099">
            <w:pPr>
              <w:spacing w:line="240" w:lineRule="auto"/>
              <w:jc w:val="center"/>
              <w:rPr>
                <w:sz w:val="24"/>
                <w:szCs w:val="28"/>
              </w:rPr>
            </w:pPr>
            <w:r w:rsidRPr="00031DD7">
              <w:rPr>
                <w:sz w:val="24"/>
                <w:szCs w:val="28"/>
              </w:rPr>
              <w:t>0,218</w:t>
            </w:r>
          </w:p>
        </w:tc>
        <w:tc>
          <w:tcPr>
            <w:tcW w:w="1939" w:type="dxa"/>
          </w:tcPr>
          <w:p w14:paraId="78C50D03" w14:textId="77777777" w:rsidR="00177D8F" w:rsidRPr="00031DD7" w:rsidRDefault="00177D8F" w:rsidP="00897099">
            <w:pPr>
              <w:spacing w:line="240" w:lineRule="auto"/>
              <w:jc w:val="center"/>
              <w:rPr>
                <w:sz w:val="24"/>
                <w:szCs w:val="28"/>
              </w:rPr>
            </w:pPr>
            <w:r w:rsidRPr="00031DD7">
              <w:rPr>
                <w:sz w:val="24"/>
                <w:szCs w:val="28"/>
              </w:rPr>
              <w:t>5,821</w:t>
            </w:r>
          </w:p>
        </w:tc>
      </w:tr>
    </w:tbl>
    <w:p w14:paraId="6BAB2A07" w14:textId="77777777" w:rsidR="00177D8F" w:rsidRDefault="00177D8F" w:rsidP="00177D8F">
      <w:pPr>
        <w:spacing w:line="240" w:lineRule="auto"/>
        <w:ind w:firstLine="709"/>
        <w:jc w:val="both"/>
        <w:rPr>
          <w:szCs w:val="28"/>
        </w:rPr>
      </w:pPr>
    </w:p>
    <w:p w14:paraId="1C9D69ED" w14:textId="06F9F783" w:rsidR="00177D8F" w:rsidRDefault="00177D8F" w:rsidP="00FC5A8E">
      <w:pPr>
        <w:spacing w:line="240" w:lineRule="auto"/>
        <w:ind w:firstLine="709"/>
        <w:jc w:val="both"/>
        <w:rPr>
          <w:szCs w:val="28"/>
        </w:rPr>
      </w:pPr>
      <w:r w:rsidRPr="008E2B8D">
        <w:rPr>
          <w:szCs w:val="28"/>
        </w:rPr>
        <w:t>Как видно из данных, представленных в таблице</w:t>
      </w:r>
      <w:r>
        <w:rPr>
          <w:szCs w:val="28"/>
        </w:rPr>
        <w:t xml:space="preserve"> 1,</w:t>
      </w:r>
      <w:r w:rsidRPr="008E2B8D">
        <w:rPr>
          <w:szCs w:val="28"/>
        </w:rPr>
        <w:t xml:space="preserve"> при увеличении массы реактивного топлива значительно возрастает общая длина снаряда (до 1100 мм) и экваториальный момент инерции (в 4 раза по сравнению со снарядом без реактивного двигателя). Такие изменения массогабаритных параметров активно-реактивного снаряда неизбежно сказываются на </w:t>
      </w:r>
      <w:r>
        <w:rPr>
          <w:szCs w:val="28"/>
        </w:rPr>
        <w:t>уменьшении дульной скорости снаряда и его устойчивости</w:t>
      </w:r>
      <w:r w:rsidRPr="008E2B8D">
        <w:rPr>
          <w:szCs w:val="28"/>
        </w:rPr>
        <w:t xml:space="preserve"> при движении по траектории.</w:t>
      </w:r>
      <w:r>
        <w:rPr>
          <w:szCs w:val="28"/>
        </w:rPr>
        <w:t xml:space="preserve"> </w:t>
      </w:r>
    </w:p>
    <w:p w14:paraId="3DBAA7EC" w14:textId="45D59D5A" w:rsidR="00535A44" w:rsidRDefault="00535A44" w:rsidP="00535A44">
      <w:pPr>
        <w:spacing w:line="240" w:lineRule="auto"/>
        <w:ind w:firstLine="709"/>
        <w:jc w:val="both"/>
        <w:rPr>
          <w:szCs w:val="28"/>
        </w:rPr>
      </w:pPr>
      <w:r>
        <w:rPr>
          <w:szCs w:val="28"/>
        </w:rPr>
        <w:t xml:space="preserve">В таблице </w:t>
      </w:r>
      <w:r w:rsidR="00FC5A8E">
        <w:rPr>
          <w:szCs w:val="28"/>
        </w:rPr>
        <w:t>2</w:t>
      </w:r>
      <w:r>
        <w:rPr>
          <w:szCs w:val="28"/>
        </w:rPr>
        <w:t xml:space="preserve"> приведены</w:t>
      </w:r>
      <w:r w:rsidR="00FC5A8E">
        <w:rPr>
          <w:szCs w:val="28"/>
        </w:rPr>
        <w:t xml:space="preserve"> оптимальные </w:t>
      </w:r>
      <w:r>
        <w:rPr>
          <w:szCs w:val="28"/>
        </w:rPr>
        <w:t>параметрические характеристик</w:t>
      </w:r>
      <w:r w:rsidR="00FC5A8E">
        <w:rPr>
          <w:szCs w:val="28"/>
        </w:rPr>
        <w:t>и</w:t>
      </w:r>
      <w:r>
        <w:rPr>
          <w:szCs w:val="28"/>
        </w:rPr>
        <w:t>, полученные в ходе решения задачи баллистического проектирования массогабаритных параметров снаряда.</w:t>
      </w:r>
    </w:p>
    <w:p w14:paraId="5181D622" w14:textId="717740B3" w:rsidR="00B27060" w:rsidRDefault="00B27060" w:rsidP="00B27060">
      <w:pPr>
        <w:spacing w:line="240" w:lineRule="auto"/>
        <w:jc w:val="right"/>
        <w:rPr>
          <w:b/>
          <w:i/>
          <w:sz w:val="24"/>
          <w:szCs w:val="24"/>
        </w:rPr>
      </w:pPr>
      <w:r w:rsidRPr="00B96BE3">
        <w:rPr>
          <w:b/>
          <w:i/>
          <w:sz w:val="24"/>
          <w:szCs w:val="24"/>
        </w:rPr>
        <w:t>Таблица</w:t>
      </w:r>
      <w:r w:rsidR="00FC5A8E">
        <w:rPr>
          <w:b/>
          <w:i/>
          <w:sz w:val="24"/>
          <w:szCs w:val="24"/>
        </w:rPr>
        <w:t xml:space="preserve"> 2</w:t>
      </w:r>
    </w:p>
    <w:p w14:paraId="7D00AEEA" w14:textId="77777777" w:rsidR="00B27060" w:rsidRPr="00B96BE3" w:rsidRDefault="00B27060" w:rsidP="00B27060">
      <w:pPr>
        <w:spacing w:line="240" w:lineRule="auto"/>
        <w:jc w:val="right"/>
        <w:rPr>
          <w:b/>
          <w:i/>
          <w:sz w:val="24"/>
          <w:szCs w:val="24"/>
        </w:rPr>
      </w:pPr>
      <w:r>
        <w:rPr>
          <w:b/>
          <w:i/>
          <w:sz w:val="24"/>
          <w:szCs w:val="24"/>
        </w:rPr>
        <w:t>Х</w:t>
      </w:r>
      <w:r w:rsidRPr="00B96BE3">
        <w:rPr>
          <w:b/>
          <w:i/>
          <w:sz w:val="24"/>
          <w:szCs w:val="24"/>
        </w:rPr>
        <w:t>арактеристики активно-реактивного снаряда.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2410"/>
        <w:gridCol w:w="2126"/>
        <w:gridCol w:w="2119"/>
      </w:tblGrid>
      <w:tr w:rsidR="00B27060" w:rsidRPr="008E2B8D" w14:paraId="7F32ED28" w14:textId="77777777" w:rsidTr="00535A44">
        <w:trPr>
          <w:trHeight w:val="397"/>
        </w:trPr>
        <w:tc>
          <w:tcPr>
            <w:tcW w:w="2297" w:type="dxa"/>
            <w:vAlign w:val="center"/>
          </w:tcPr>
          <w:p w14:paraId="1E433BAC" w14:textId="77777777" w:rsidR="00B27060" w:rsidRPr="00B96BE3" w:rsidRDefault="00B27060" w:rsidP="00D1278F">
            <w:pPr>
              <w:spacing w:line="240" w:lineRule="auto"/>
              <w:jc w:val="center"/>
              <w:rPr>
                <w:sz w:val="24"/>
                <w:szCs w:val="24"/>
              </w:rPr>
            </w:pPr>
            <w:r w:rsidRPr="00B96BE3">
              <w:rPr>
                <w:sz w:val="24"/>
                <w:szCs w:val="24"/>
              </w:rPr>
              <w:t>Параметры</w:t>
            </w:r>
          </w:p>
        </w:tc>
        <w:tc>
          <w:tcPr>
            <w:tcW w:w="2410" w:type="dxa"/>
            <w:vAlign w:val="center"/>
          </w:tcPr>
          <w:p w14:paraId="14550848" w14:textId="77777777" w:rsidR="00B27060" w:rsidRPr="00B96BE3" w:rsidRDefault="00B27060" w:rsidP="00D1278F">
            <w:pPr>
              <w:spacing w:line="240" w:lineRule="auto"/>
              <w:jc w:val="center"/>
              <w:rPr>
                <w:sz w:val="24"/>
                <w:szCs w:val="24"/>
              </w:rPr>
            </w:pPr>
            <w:r w:rsidRPr="00B96BE3">
              <w:rPr>
                <w:sz w:val="24"/>
                <w:szCs w:val="24"/>
              </w:rPr>
              <w:t>Обозначение</w:t>
            </w:r>
          </w:p>
        </w:tc>
        <w:tc>
          <w:tcPr>
            <w:tcW w:w="2126" w:type="dxa"/>
            <w:vAlign w:val="center"/>
          </w:tcPr>
          <w:p w14:paraId="1D2B80FC" w14:textId="77777777" w:rsidR="00B27060" w:rsidRPr="00B96BE3" w:rsidRDefault="00B27060" w:rsidP="00D1278F">
            <w:pPr>
              <w:spacing w:line="240" w:lineRule="auto"/>
              <w:jc w:val="center"/>
              <w:rPr>
                <w:sz w:val="24"/>
                <w:szCs w:val="24"/>
              </w:rPr>
            </w:pPr>
            <w:r w:rsidRPr="00B96BE3">
              <w:rPr>
                <w:sz w:val="24"/>
                <w:szCs w:val="24"/>
              </w:rPr>
              <w:t>Размерность</w:t>
            </w:r>
          </w:p>
        </w:tc>
        <w:tc>
          <w:tcPr>
            <w:tcW w:w="2119" w:type="dxa"/>
            <w:vAlign w:val="center"/>
          </w:tcPr>
          <w:p w14:paraId="28FFFA52" w14:textId="77777777" w:rsidR="00B27060" w:rsidRPr="00B96BE3" w:rsidRDefault="00B27060" w:rsidP="00D1278F">
            <w:pPr>
              <w:spacing w:line="240" w:lineRule="auto"/>
              <w:jc w:val="center"/>
              <w:rPr>
                <w:sz w:val="24"/>
                <w:szCs w:val="24"/>
              </w:rPr>
            </w:pPr>
            <w:r w:rsidRPr="00B96BE3">
              <w:rPr>
                <w:sz w:val="24"/>
                <w:szCs w:val="24"/>
              </w:rPr>
              <w:t>Значение</w:t>
            </w:r>
          </w:p>
        </w:tc>
      </w:tr>
      <w:tr w:rsidR="00B27060" w:rsidRPr="008E2B8D" w14:paraId="6E825ED4" w14:textId="77777777" w:rsidTr="00535A44">
        <w:trPr>
          <w:trHeight w:val="397"/>
        </w:trPr>
        <w:tc>
          <w:tcPr>
            <w:tcW w:w="2297" w:type="dxa"/>
            <w:vAlign w:val="center"/>
          </w:tcPr>
          <w:p w14:paraId="5FC121C6" w14:textId="77777777" w:rsidR="00B27060" w:rsidRPr="00B96BE3" w:rsidRDefault="00B27060" w:rsidP="00D1278F">
            <w:pPr>
              <w:spacing w:line="240" w:lineRule="auto"/>
              <w:jc w:val="center"/>
              <w:rPr>
                <w:sz w:val="24"/>
                <w:szCs w:val="24"/>
              </w:rPr>
            </w:pPr>
            <w:r w:rsidRPr="00B96BE3">
              <w:rPr>
                <w:sz w:val="24"/>
                <w:szCs w:val="24"/>
              </w:rPr>
              <w:t>Масса</w:t>
            </w:r>
          </w:p>
        </w:tc>
        <w:tc>
          <w:tcPr>
            <w:tcW w:w="2410" w:type="dxa"/>
            <w:vAlign w:val="center"/>
          </w:tcPr>
          <w:p w14:paraId="0F3987B8" w14:textId="3D1BC592" w:rsidR="00B27060" w:rsidRPr="00B96BE3" w:rsidRDefault="00FC5A8E" w:rsidP="00D1278F">
            <w:pPr>
              <w:spacing w:line="240" w:lineRule="auto"/>
              <w:jc w:val="center"/>
              <w:rPr>
                <w:sz w:val="24"/>
                <w:szCs w:val="24"/>
              </w:rPr>
            </w:pPr>
            <w:r w:rsidRPr="00FC5A8E">
              <w:rPr>
                <w:position w:val="-14"/>
                <w:sz w:val="24"/>
                <w:szCs w:val="28"/>
              </w:rPr>
              <w:object w:dxaOrig="400" w:dyaOrig="400" w14:anchorId="3CBEF647">
                <v:shape id="_x0000_i1115" type="#_x0000_t75" style="width:19.5pt;height:19.5pt" o:ole="">
                  <v:imagedata r:id="rId161" o:title=""/>
                </v:shape>
                <o:OLEObject Type="Embed" ProgID="Equation.DSMT4" ShapeID="_x0000_i1115" DrawAspect="Content" ObjectID="_1756240365" r:id="rId162"/>
              </w:object>
            </w:r>
          </w:p>
        </w:tc>
        <w:tc>
          <w:tcPr>
            <w:tcW w:w="2126" w:type="dxa"/>
            <w:vAlign w:val="center"/>
          </w:tcPr>
          <w:p w14:paraId="2D1848B4" w14:textId="77777777" w:rsidR="00B27060" w:rsidRPr="00B96BE3" w:rsidRDefault="00B27060" w:rsidP="00D1278F">
            <w:pPr>
              <w:spacing w:line="240" w:lineRule="auto"/>
              <w:jc w:val="center"/>
              <w:rPr>
                <w:sz w:val="24"/>
                <w:szCs w:val="24"/>
              </w:rPr>
            </w:pPr>
            <w:r w:rsidRPr="00B96BE3">
              <w:rPr>
                <w:sz w:val="24"/>
                <w:szCs w:val="24"/>
              </w:rPr>
              <w:t>кг</w:t>
            </w:r>
          </w:p>
        </w:tc>
        <w:tc>
          <w:tcPr>
            <w:tcW w:w="2119" w:type="dxa"/>
            <w:vAlign w:val="center"/>
          </w:tcPr>
          <w:p w14:paraId="17A9F756" w14:textId="77777777" w:rsidR="00B27060" w:rsidRPr="00B96BE3" w:rsidRDefault="00B27060" w:rsidP="00D1278F">
            <w:pPr>
              <w:spacing w:line="240" w:lineRule="auto"/>
              <w:jc w:val="center"/>
              <w:rPr>
                <w:sz w:val="24"/>
                <w:szCs w:val="24"/>
              </w:rPr>
            </w:pPr>
            <w:r w:rsidRPr="00B96BE3">
              <w:rPr>
                <w:sz w:val="24"/>
                <w:szCs w:val="24"/>
              </w:rPr>
              <w:t>55,6</w:t>
            </w:r>
          </w:p>
        </w:tc>
      </w:tr>
      <w:tr w:rsidR="00B27060" w:rsidRPr="008E2B8D" w14:paraId="2448C92E" w14:textId="77777777" w:rsidTr="00535A44">
        <w:trPr>
          <w:trHeight w:val="397"/>
        </w:trPr>
        <w:tc>
          <w:tcPr>
            <w:tcW w:w="2297" w:type="dxa"/>
            <w:vAlign w:val="center"/>
          </w:tcPr>
          <w:p w14:paraId="1A7CDAE3" w14:textId="77777777" w:rsidR="00B27060" w:rsidRPr="00B96BE3" w:rsidRDefault="00B27060" w:rsidP="00D1278F">
            <w:pPr>
              <w:spacing w:line="240" w:lineRule="auto"/>
              <w:jc w:val="center"/>
              <w:rPr>
                <w:sz w:val="24"/>
                <w:szCs w:val="24"/>
              </w:rPr>
            </w:pPr>
            <w:r w:rsidRPr="00B96BE3">
              <w:rPr>
                <w:sz w:val="24"/>
                <w:szCs w:val="24"/>
              </w:rPr>
              <w:t>Дульная скорость</w:t>
            </w:r>
          </w:p>
        </w:tc>
        <w:tc>
          <w:tcPr>
            <w:tcW w:w="2410" w:type="dxa"/>
            <w:vAlign w:val="center"/>
          </w:tcPr>
          <w:p w14:paraId="42E5F149" w14:textId="77777777" w:rsidR="00B27060" w:rsidRPr="00B96BE3" w:rsidRDefault="00B27060" w:rsidP="00D1278F">
            <w:pPr>
              <w:spacing w:line="240" w:lineRule="auto"/>
              <w:jc w:val="center"/>
              <w:rPr>
                <w:sz w:val="24"/>
                <w:szCs w:val="24"/>
              </w:rPr>
            </w:pPr>
            <w:r w:rsidRPr="00B96BE3">
              <w:rPr>
                <w:i/>
                <w:iCs/>
                <w:sz w:val="24"/>
                <w:szCs w:val="24"/>
                <w:lang w:val="en-US"/>
              </w:rPr>
              <w:t>v</w:t>
            </w:r>
            <w:r w:rsidRPr="00B96BE3">
              <w:rPr>
                <w:sz w:val="24"/>
                <w:szCs w:val="24"/>
                <w:vertAlign w:val="subscript"/>
              </w:rPr>
              <w:t>д</w:t>
            </w:r>
          </w:p>
        </w:tc>
        <w:tc>
          <w:tcPr>
            <w:tcW w:w="2126" w:type="dxa"/>
            <w:vAlign w:val="center"/>
          </w:tcPr>
          <w:p w14:paraId="0A66478D" w14:textId="77777777" w:rsidR="00B27060" w:rsidRPr="00B96BE3" w:rsidRDefault="00B27060" w:rsidP="00D1278F">
            <w:pPr>
              <w:spacing w:line="240" w:lineRule="auto"/>
              <w:jc w:val="center"/>
              <w:rPr>
                <w:sz w:val="24"/>
                <w:szCs w:val="24"/>
              </w:rPr>
            </w:pPr>
            <w:r w:rsidRPr="00B96BE3">
              <w:rPr>
                <w:sz w:val="24"/>
                <w:szCs w:val="24"/>
              </w:rPr>
              <w:t>м</w:t>
            </w:r>
            <w:r w:rsidRPr="00B96BE3">
              <w:rPr>
                <w:sz w:val="24"/>
                <w:szCs w:val="24"/>
                <w:lang w:val="en-US"/>
              </w:rPr>
              <w:t>/</w:t>
            </w:r>
            <w:r w:rsidRPr="00B96BE3">
              <w:rPr>
                <w:sz w:val="24"/>
                <w:szCs w:val="24"/>
              </w:rPr>
              <w:t>с</w:t>
            </w:r>
          </w:p>
        </w:tc>
        <w:tc>
          <w:tcPr>
            <w:tcW w:w="2119" w:type="dxa"/>
            <w:vAlign w:val="center"/>
          </w:tcPr>
          <w:p w14:paraId="10D3B162" w14:textId="77777777" w:rsidR="00B27060" w:rsidRPr="00B96BE3" w:rsidRDefault="00B27060" w:rsidP="00D1278F">
            <w:pPr>
              <w:spacing w:line="240" w:lineRule="auto"/>
              <w:jc w:val="center"/>
              <w:rPr>
                <w:sz w:val="24"/>
                <w:szCs w:val="24"/>
              </w:rPr>
            </w:pPr>
            <w:r w:rsidRPr="00B96BE3">
              <w:rPr>
                <w:sz w:val="24"/>
                <w:szCs w:val="24"/>
              </w:rPr>
              <w:t>851</w:t>
            </w:r>
          </w:p>
        </w:tc>
      </w:tr>
      <w:tr w:rsidR="00B27060" w:rsidRPr="008E2B8D" w14:paraId="555F352D" w14:textId="77777777" w:rsidTr="00535A44">
        <w:trPr>
          <w:trHeight w:val="397"/>
        </w:trPr>
        <w:tc>
          <w:tcPr>
            <w:tcW w:w="2297" w:type="dxa"/>
            <w:vAlign w:val="center"/>
          </w:tcPr>
          <w:p w14:paraId="175AB59E" w14:textId="77777777" w:rsidR="00B27060" w:rsidRPr="00B96BE3" w:rsidRDefault="00B27060" w:rsidP="00D1278F">
            <w:pPr>
              <w:spacing w:line="240" w:lineRule="auto"/>
              <w:jc w:val="center"/>
              <w:rPr>
                <w:sz w:val="24"/>
                <w:szCs w:val="24"/>
              </w:rPr>
            </w:pPr>
            <w:r w:rsidRPr="00B96BE3">
              <w:rPr>
                <w:sz w:val="24"/>
                <w:szCs w:val="24"/>
                <w:lang w:val="en-US"/>
              </w:rPr>
              <w:t>Длина</w:t>
            </w:r>
          </w:p>
        </w:tc>
        <w:tc>
          <w:tcPr>
            <w:tcW w:w="2410" w:type="dxa"/>
            <w:vAlign w:val="center"/>
          </w:tcPr>
          <w:p w14:paraId="0DF621F4" w14:textId="3F7575D7" w:rsidR="00B27060" w:rsidRPr="00B96BE3" w:rsidRDefault="00205871" w:rsidP="00D1278F">
            <w:pPr>
              <w:spacing w:line="240" w:lineRule="auto"/>
              <w:jc w:val="center"/>
              <w:rPr>
                <w:sz w:val="24"/>
                <w:szCs w:val="24"/>
              </w:rPr>
            </w:pPr>
            <w:r w:rsidRPr="00FC5A8E">
              <w:rPr>
                <w:position w:val="-14"/>
                <w:sz w:val="24"/>
                <w:szCs w:val="28"/>
              </w:rPr>
              <w:object w:dxaOrig="260" w:dyaOrig="400" w14:anchorId="6331A30E">
                <v:shape id="_x0000_i1118" type="#_x0000_t75" style="width:12.75pt;height:19.5pt" o:ole="">
                  <v:imagedata r:id="rId163" o:title=""/>
                </v:shape>
                <o:OLEObject Type="Embed" ProgID="Equation.DSMT4" ShapeID="_x0000_i1118" DrawAspect="Content" ObjectID="_1756240366" r:id="rId164"/>
              </w:object>
            </w:r>
          </w:p>
        </w:tc>
        <w:tc>
          <w:tcPr>
            <w:tcW w:w="2126" w:type="dxa"/>
            <w:vAlign w:val="center"/>
          </w:tcPr>
          <w:p w14:paraId="36813FEB" w14:textId="77777777" w:rsidR="00B27060" w:rsidRPr="00B96BE3" w:rsidRDefault="00B27060" w:rsidP="00D1278F">
            <w:pPr>
              <w:spacing w:line="240" w:lineRule="auto"/>
              <w:jc w:val="center"/>
              <w:rPr>
                <w:sz w:val="24"/>
                <w:szCs w:val="24"/>
              </w:rPr>
            </w:pPr>
            <w:r w:rsidRPr="00B96BE3">
              <w:rPr>
                <w:sz w:val="24"/>
                <w:szCs w:val="24"/>
              </w:rPr>
              <w:t>мм</w:t>
            </w:r>
          </w:p>
        </w:tc>
        <w:tc>
          <w:tcPr>
            <w:tcW w:w="2119" w:type="dxa"/>
            <w:vAlign w:val="center"/>
          </w:tcPr>
          <w:p w14:paraId="177DEFA4" w14:textId="77777777" w:rsidR="00B27060" w:rsidRPr="00B96BE3" w:rsidRDefault="00B27060" w:rsidP="00D1278F">
            <w:pPr>
              <w:spacing w:line="240" w:lineRule="auto"/>
              <w:jc w:val="center"/>
              <w:rPr>
                <w:sz w:val="24"/>
                <w:szCs w:val="24"/>
              </w:rPr>
            </w:pPr>
            <w:r w:rsidRPr="00B96BE3">
              <w:rPr>
                <w:bCs/>
                <w:sz w:val="24"/>
                <w:szCs w:val="24"/>
              </w:rPr>
              <w:t>885</w:t>
            </w:r>
          </w:p>
        </w:tc>
      </w:tr>
      <w:tr w:rsidR="00FC5A8E" w:rsidRPr="00031DD7" w14:paraId="0C8FF06F" w14:textId="77777777" w:rsidTr="00FC5A8E">
        <w:trPr>
          <w:trHeight w:val="397"/>
        </w:trPr>
        <w:tc>
          <w:tcPr>
            <w:tcW w:w="2297" w:type="dxa"/>
            <w:tcBorders>
              <w:top w:val="single" w:sz="4" w:space="0" w:color="auto"/>
              <w:left w:val="single" w:sz="4" w:space="0" w:color="auto"/>
              <w:bottom w:val="single" w:sz="4" w:space="0" w:color="auto"/>
              <w:right w:val="single" w:sz="4" w:space="0" w:color="auto"/>
            </w:tcBorders>
            <w:vAlign w:val="center"/>
          </w:tcPr>
          <w:p w14:paraId="36FDF68A" w14:textId="604C9E4F" w:rsidR="00FC5A8E" w:rsidRPr="00FC5A8E" w:rsidRDefault="00FC5A8E" w:rsidP="00897099">
            <w:pPr>
              <w:spacing w:line="240" w:lineRule="auto"/>
              <w:jc w:val="center"/>
              <w:rPr>
                <w:sz w:val="24"/>
                <w:szCs w:val="24"/>
              </w:rPr>
            </w:pPr>
            <w:proofErr w:type="spellStart"/>
            <w:r w:rsidRPr="00FC5A8E">
              <w:rPr>
                <w:sz w:val="24"/>
                <w:szCs w:val="24"/>
                <w:lang w:val="en-US"/>
              </w:rPr>
              <w:t>Давление</w:t>
            </w:r>
            <w:proofErr w:type="spellEnd"/>
            <w:r w:rsidRPr="00FC5A8E">
              <w:rPr>
                <w:sz w:val="24"/>
                <w:szCs w:val="24"/>
                <w:lang w:val="en-US"/>
              </w:rPr>
              <w:t xml:space="preserve"> в </w:t>
            </w:r>
            <w:proofErr w:type="spellStart"/>
            <w:r w:rsidRPr="00FC5A8E">
              <w:rPr>
                <w:sz w:val="24"/>
                <w:szCs w:val="24"/>
                <w:lang w:val="en-US"/>
              </w:rPr>
              <w:t>камере</w:t>
            </w:r>
            <w:proofErr w:type="spellEnd"/>
            <w:r>
              <w:rPr>
                <w:sz w:val="24"/>
                <w:szCs w:val="24"/>
              </w:rPr>
              <w:t xml:space="preserve"> РД</w:t>
            </w:r>
          </w:p>
        </w:tc>
        <w:tc>
          <w:tcPr>
            <w:tcW w:w="2410" w:type="dxa"/>
            <w:tcBorders>
              <w:top w:val="single" w:sz="4" w:space="0" w:color="auto"/>
              <w:left w:val="single" w:sz="4" w:space="0" w:color="auto"/>
              <w:bottom w:val="single" w:sz="4" w:space="0" w:color="auto"/>
              <w:right w:val="single" w:sz="4" w:space="0" w:color="auto"/>
            </w:tcBorders>
            <w:vAlign w:val="center"/>
          </w:tcPr>
          <w:p w14:paraId="47E7DFAD" w14:textId="31463DF3" w:rsidR="00FC5A8E" w:rsidRPr="00FC5A8E" w:rsidRDefault="00205871" w:rsidP="00897099">
            <w:pPr>
              <w:spacing w:line="240" w:lineRule="auto"/>
              <w:jc w:val="center"/>
              <w:rPr>
                <w:i/>
                <w:iCs/>
                <w:sz w:val="24"/>
                <w:szCs w:val="24"/>
                <w:lang w:val="en-US"/>
              </w:rPr>
            </w:pPr>
            <w:r w:rsidRPr="00205871">
              <w:rPr>
                <w:position w:val="-12"/>
                <w:sz w:val="24"/>
                <w:szCs w:val="28"/>
              </w:rPr>
              <w:object w:dxaOrig="340" w:dyaOrig="380" w14:anchorId="421B79DF">
                <v:shape id="_x0000_i1123" type="#_x0000_t75" style="width:16.5pt;height:18.75pt" o:ole="">
                  <v:imagedata r:id="rId165" o:title=""/>
                </v:shape>
                <o:OLEObject Type="Embed" ProgID="Equation.DSMT4" ShapeID="_x0000_i1123" DrawAspect="Content" ObjectID="_1756240367" r:id="rId166"/>
              </w:object>
            </w:r>
          </w:p>
        </w:tc>
        <w:tc>
          <w:tcPr>
            <w:tcW w:w="2126" w:type="dxa"/>
            <w:tcBorders>
              <w:top w:val="single" w:sz="4" w:space="0" w:color="auto"/>
              <w:left w:val="single" w:sz="4" w:space="0" w:color="auto"/>
              <w:bottom w:val="single" w:sz="4" w:space="0" w:color="auto"/>
              <w:right w:val="single" w:sz="4" w:space="0" w:color="auto"/>
            </w:tcBorders>
            <w:vAlign w:val="center"/>
          </w:tcPr>
          <w:p w14:paraId="257CDDFF" w14:textId="77777777" w:rsidR="00FC5A8E" w:rsidRPr="00FC5A8E" w:rsidRDefault="00FC5A8E" w:rsidP="00897099">
            <w:pPr>
              <w:spacing w:line="240" w:lineRule="auto"/>
              <w:jc w:val="center"/>
              <w:rPr>
                <w:sz w:val="24"/>
                <w:szCs w:val="24"/>
              </w:rPr>
            </w:pPr>
            <w:r w:rsidRPr="00FC5A8E">
              <w:rPr>
                <w:sz w:val="24"/>
                <w:szCs w:val="24"/>
              </w:rPr>
              <w:t>МПа</w:t>
            </w:r>
          </w:p>
        </w:tc>
        <w:tc>
          <w:tcPr>
            <w:tcW w:w="2119" w:type="dxa"/>
            <w:tcBorders>
              <w:top w:val="single" w:sz="4" w:space="0" w:color="auto"/>
              <w:left w:val="single" w:sz="4" w:space="0" w:color="auto"/>
              <w:bottom w:val="single" w:sz="4" w:space="0" w:color="auto"/>
              <w:right w:val="single" w:sz="4" w:space="0" w:color="auto"/>
            </w:tcBorders>
            <w:vAlign w:val="center"/>
          </w:tcPr>
          <w:p w14:paraId="425D3390" w14:textId="77777777" w:rsidR="00FC5A8E" w:rsidRPr="00FC5A8E" w:rsidRDefault="00FC5A8E" w:rsidP="00897099">
            <w:pPr>
              <w:spacing w:line="240" w:lineRule="auto"/>
              <w:jc w:val="center"/>
              <w:rPr>
                <w:bCs/>
                <w:sz w:val="24"/>
                <w:szCs w:val="24"/>
              </w:rPr>
            </w:pPr>
            <w:r w:rsidRPr="00FC5A8E">
              <w:rPr>
                <w:bCs/>
                <w:sz w:val="24"/>
                <w:szCs w:val="24"/>
              </w:rPr>
              <w:t>4</w:t>
            </w:r>
          </w:p>
        </w:tc>
      </w:tr>
      <w:tr w:rsidR="00FC5A8E" w:rsidRPr="00031DD7" w14:paraId="6D022E01" w14:textId="77777777" w:rsidTr="00FC5A8E">
        <w:trPr>
          <w:trHeight w:val="397"/>
        </w:trPr>
        <w:tc>
          <w:tcPr>
            <w:tcW w:w="2297" w:type="dxa"/>
            <w:tcBorders>
              <w:top w:val="single" w:sz="4" w:space="0" w:color="auto"/>
              <w:left w:val="single" w:sz="4" w:space="0" w:color="auto"/>
              <w:bottom w:val="single" w:sz="4" w:space="0" w:color="auto"/>
              <w:right w:val="single" w:sz="4" w:space="0" w:color="auto"/>
            </w:tcBorders>
            <w:vAlign w:val="center"/>
          </w:tcPr>
          <w:p w14:paraId="090792FE" w14:textId="4FB27E8C" w:rsidR="00FC5A8E" w:rsidRPr="00FC5A8E" w:rsidRDefault="00FC5A8E" w:rsidP="00897099">
            <w:pPr>
              <w:spacing w:line="240" w:lineRule="auto"/>
              <w:jc w:val="center"/>
              <w:rPr>
                <w:sz w:val="24"/>
                <w:szCs w:val="24"/>
              </w:rPr>
            </w:pPr>
            <w:proofErr w:type="spellStart"/>
            <w:r w:rsidRPr="00FC5A8E">
              <w:rPr>
                <w:sz w:val="24"/>
                <w:szCs w:val="24"/>
                <w:lang w:val="en-US"/>
              </w:rPr>
              <w:t>Время</w:t>
            </w:r>
            <w:proofErr w:type="spellEnd"/>
            <w:r w:rsidRPr="00FC5A8E">
              <w:rPr>
                <w:sz w:val="24"/>
                <w:szCs w:val="24"/>
                <w:lang w:val="en-US"/>
              </w:rPr>
              <w:t xml:space="preserve"> </w:t>
            </w:r>
            <w:proofErr w:type="spellStart"/>
            <w:r w:rsidRPr="00FC5A8E">
              <w:rPr>
                <w:sz w:val="24"/>
                <w:szCs w:val="24"/>
                <w:lang w:val="en-US"/>
              </w:rPr>
              <w:t>работы</w:t>
            </w:r>
            <w:proofErr w:type="spellEnd"/>
            <w:r>
              <w:rPr>
                <w:sz w:val="24"/>
                <w:szCs w:val="24"/>
              </w:rPr>
              <w:t xml:space="preserve"> РД</w:t>
            </w:r>
          </w:p>
        </w:tc>
        <w:tc>
          <w:tcPr>
            <w:tcW w:w="2410" w:type="dxa"/>
            <w:tcBorders>
              <w:top w:val="single" w:sz="4" w:space="0" w:color="auto"/>
              <w:left w:val="single" w:sz="4" w:space="0" w:color="auto"/>
              <w:bottom w:val="single" w:sz="4" w:space="0" w:color="auto"/>
              <w:right w:val="single" w:sz="4" w:space="0" w:color="auto"/>
            </w:tcBorders>
            <w:vAlign w:val="center"/>
          </w:tcPr>
          <w:p w14:paraId="029EC463" w14:textId="77777777" w:rsidR="00FC5A8E" w:rsidRPr="00FC5A8E" w:rsidRDefault="00FC5A8E" w:rsidP="00897099">
            <w:pPr>
              <w:spacing w:line="240" w:lineRule="auto"/>
              <w:jc w:val="center"/>
              <w:rPr>
                <w:i/>
                <w:iCs/>
                <w:sz w:val="24"/>
                <w:szCs w:val="24"/>
                <w:lang w:val="en-US"/>
              </w:rPr>
            </w:pPr>
            <w:r w:rsidRPr="00FC5A8E">
              <w:rPr>
                <w:i/>
                <w:iCs/>
                <w:sz w:val="24"/>
                <w:szCs w:val="24"/>
                <w:lang w:val="en-US"/>
              </w:rPr>
              <w:t>t</w:t>
            </w:r>
          </w:p>
        </w:tc>
        <w:tc>
          <w:tcPr>
            <w:tcW w:w="2126" w:type="dxa"/>
            <w:tcBorders>
              <w:top w:val="single" w:sz="4" w:space="0" w:color="auto"/>
              <w:left w:val="single" w:sz="4" w:space="0" w:color="auto"/>
              <w:bottom w:val="single" w:sz="4" w:space="0" w:color="auto"/>
              <w:right w:val="single" w:sz="4" w:space="0" w:color="auto"/>
            </w:tcBorders>
            <w:vAlign w:val="center"/>
          </w:tcPr>
          <w:p w14:paraId="1FE0C097" w14:textId="77777777" w:rsidR="00FC5A8E" w:rsidRPr="00FC5A8E" w:rsidRDefault="00FC5A8E" w:rsidP="00897099">
            <w:pPr>
              <w:spacing w:line="240" w:lineRule="auto"/>
              <w:jc w:val="center"/>
              <w:rPr>
                <w:sz w:val="24"/>
                <w:szCs w:val="24"/>
              </w:rPr>
            </w:pPr>
            <w:r w:rsidRPr="00FC5A8E">
              <w:rPr>
                <w:sz w:val="24"/>
                <w:szCs w:val="24"/>
              </w:rPr>
              <w:t>с</w:t>
            </w:r>
          </w:p>
        </w:tc>
        <w:tc>
          <w:tcPr>
            <w:tcW w:w="2119" w:type="dxa"/>
            <w:tcBorders>
              <w:top w:val="single" w:sz="4" w:space="0" w:color="auto"/>
              <w:left w:val="single" w:sz="4" w:space="0" w:color="auto"/>
              <w:bottom w:val="single" w:sz="4" w:space="0" w:color="auto"/>
              <w:right w:val="single" w:sz="4" w:space="0" w:color="auto"/>
            </w:tcBorders>
            <w:vAlign w:val="center"/>
          </w:tcPr>
          <w:p w14:paraId="0C49244C" w14:textId="77777777" w:rsidR="00FC5A8E" w:rsidRPr="00FC5A8E" w:rsidRDefault="00FC5A8E" w:rsidP="00897099">
            <w:pPr>
              <w:spacing w:line="240" w:lineRule="auto"/>
              <w:jc w:val="center"/>
              <w:rPr>
                <w:bCs/>
                <w:sz w:val="24"/>
                <w:szCs w:val="24"/>
              </w:rPr>
            </w:pPr>
            <w:r w:rsidRPr="00FC5A8E">
              <w:rPr>
                <w:bCs/>
                <w:sz w:val="24"/>
                <w:szCs w:val="24"/>
              </w:rPr>
              <w:t>2,36</w:t>
            </w:r>
          </w:p>
        </w:tc>
      </w:tr>
      <w:tr w:rsidR="00FC5A8E" w:rsidRPr="00031DD7" w14:paraId="49D681ED" w14:textId="77777777" w:rsidTr="00FC5A8E">
        <w:trPr>
          <w:trHeight w:val="397"/>
        </w:trPr>
        <w:tc>
          <w:tcPr>
            <w:tcW w:w="2297" w:type="dxa"/>
            <w:tcBorders>
              <w:top w:val="single" w:sz="4" w:space="0" w:color="auto"/>
              <w:left w:val="single" w:sz="4" w:space="0" w:color="auto"/>
              <w:bottom w:val="single" w:sz="4" w:space="0" w:color="auto"/>
              <w:right w:val="single" w:sz="4" w:space="0" w:color="auto"/>
            </w:tcBorders>
            <w:vAlign w:val="center"/>
          </w:tcPr>
          <w:p w14:paraId="07ABD7A0" w14:textId="77777777" w:rsidR="00FC5A8E" w:rsidRPr="00FC5A8E" w:rsidRDefault="00FC5A8E" w:rsidP="00897099">
            <w:pPr>
              <w:spacing w:line="240" w:lineRule="auto"/>
              <w:jc w:val="center"/>
              <w:rPr>
                <w:sz w:val="24"/>
                <w:szCs w:val="24"/>
                <w:lang w:val="en-US"/>
              </w:rPr>
            </w:pPr>
            <w:proofErr w:type="spellStart"/>
            <w:r w:rsidRPr="00FC5A8E">
              <w:rPr>
                <w:sz w:val="24"/>
                <w:szCs w:val="24"/>
                <w:lang w:val="en-US"/>
              </w:rPr>
              <w:t>Масса</w:t>
            </w:r>
            <w:proofErr w:type="spellEnd"/>
            <w:r w:rsidRPr="00FC5A8E">
              <w:rPr>
                <w:sz w:val="24"/>
                <w:szCs w:val="24"/>
                <w:lang w:val="en-US"/>
              </w:rPr>
              <w:t xml:space="preserve"> </w:t>
            </w:r>
            <w:proofErr w:type="spellStart"/>
            <w:r w:rsidRPr="00FC5A8E">
              <w:rPr>
                <w:sz w:val="24"/>
                <w:szCs w:val="24"/>
                <w:lang w:val="en-US"/>
              </w:rPr>
              <w:t>топлива</w:t>
            </w:r>
            <w:proofErr w:type="spellEnd"/>
          </w:p>
        </w:tc>
        <w:tc>
          <w:tcPr>
            <w:tcW w:w="2410" w:type="dxa"/>
            <w:tcBorders>
              <w:top w:val="single" w:sz="4" w:space="0" w:color="auto"/>
              <w:left w:val="single" w:sz="4" w:space="0" w:color="auto"/>
              <w:bottom w:val="single" w:sz="4" w:space="0" w:color="auto"/>
              <w:right w:val="single" w:sz="4" w:space="0" w:color="auto"/>
            </w:tcBorders>
            <w:vAlign w:val="center"/>
          </w:tcPr>
          <w:p w14:paraId="667BC0F5" w14:textId="07F61E71" w:rsidR="00FC5A8E" w:rsidRPr="00FC5A8E" w:rsidRDefault="00FC5A8E" w:rsidP="00897099">
            <w:pPr>
              <w:spacing w:line="240" w:lineRule="auto"/>
              <w:jc w:val="center"/>
              <w:rPr>
                <w:i/>
                <w:iCs/>
                <w:sz w:val="24"/>
                <w:szCs w:val="24"/>
                <w:lang w:val="en-US"/>
              </w:rPr>
            </w:pPr>
            <w:r w:rsidRPr="00677586">
              <w:rPr>
                <w:position w:val="-12"/>
                <w:sz w:val="24"/>
                <w:szCs w:val="28"/>
              </w:rPr>
              <w:object w:dxaOrig="380" w:dyaOrig="380" w14:anchorId="0A8413BE">
                <v:shape id="_x0000_i1112" type="#_x0000_t75" style="width:18.75pt;height:18.75pt" o:ole="">
                  <v:imagedata r:id="rId151" o:title=""/>
                </v:shape>
                <o:OLEObject Type="Embed" ProgID="Equation.3" ShapeID="_x0000_i1112" DrawAspect="Content" ObjectID="_1756240368" r:id="rId167"/>
              </w:object>
            </w:r>
          </w:p>
        </w:tc>
        <w:tc>
          <w:tcPr>
            <w:tcW w:w="2126" w:type="dxa"/>
            <w:tcBorders>
              <w:top w:val="single" w:sz="4" w:space="0" w:color="auto"/>
              <w:left w:val="single" w:sz="4" w:space="0" w:color="auto"/>
              <w:bottom w:val="single" w:sz="4" w:space="0" w:color="auto"/>
              <w:right w:val="single" w:sz="4" w:space="0" w:color="auto"/>
            </w:tcBorders>
            <w:vAlign w:val="center"/>
          </w:tcPr>
          <w:p w14:paraId="34A65ACF" w14:textId="77777777" w:rsidR="00FC5A8E" w:rsidRPr="00FC5A8E" w:rsidRDefault="00FC5A8E" w:rsidP="00897099">
            <w:pPr>
              <w:spacing w:line="240" w:lineRule="auto"/>
              <w:jc w:val="center"/>
              <w:rPr>
                <w:sz w:val="24"/>
                <w:szCs w:val="24"/>
              </w:rPr>
            </w:pPr>
            <w:r w:rsidRPr="00FC5A8E">
              <w:rPr>
                <w:sz w:val="24"/>
                <w:szCs w:val="24"/>
              </w:rPr>
              <w:t>кг</w:t>
            </w:r>
          </w:p>
        </w:tc>
        <w:tc>
          <w:tcPr>
            <w:tcW w:w="2119" w:type="dxa"/>
            <w:tcBorders>
              <w:top w:val="single" w:sz="4" w:space="0" w:color="auto"/>
              <w:left w:val="single" w:sz="4" w:space="0" w:color="auto"/>
              <w:bottom w:val="single" w:sz="4" w:space="0" w:color="auto"/>
              <w:right w:val="single" w:sz="4" w:space="0" w:color="auto"/>
            </w:tcBorders>
            <w:vAlign w:val="center"/>
          </w:tcPr>
          <w:p w14:paraId="6CF68EF0" w14:textId="77777777" w:rsidR="00FC5A8E" w:rsidRPr="00FC5A8E" w:rsidRDefault="00FC5A8E" w:rsidP="00897099">
            <w:pPr>
              <w:spacing w:line="240" w:lineRule="auto"/>
              <w:jc w:val="center"/>
              <w:rPr>
                <w:bCs/>
                <w:sz w:val="24"/>
                <w:szCs w:val="24"/>
              </w:rPr>
            </w:pPr>
            <w:r w:rsidRPr="00FC5A8E">
              <w:rPr>
                <w:bCs/>
                <w:sz w:val="24"/>
                <w:szCs w:val="24"/>
              </w:rPr>
              <w:t>5</w:t>
            </w:r>
          </w:p>
        </w:tc>
      </w:tr>
      <w:tr w:rsidR="00FC5A8E" w:rsidRPr="00031DD7" w14:paraId="0EEDFCA4" w14:textId="77777777" w:rsidTr="00FC5A8E">
        <w:trPr>
          <w:trHeight w:val="397"/>
        </w:trPr>
        <w:tc>
          <w:tcPr>
            <w:tcW w:w="2297" w:type="dxa"/>
            <w:tcBorders>
              <w:top w:val="single" w:sz="4" w:space="0" w:color="auto"/>
              <w:left w:val="single" w:sz="4" w:space="0" w:color="auto"/>
              <w:bottom w:val="single" w:sz="4" w:space="0" w:color="auto"/>
              <w:right w:val="single" w:sz="4" w:space="0" w:color="auto"/>
            </w:tcBorders>
            <w:vAlign w:val="center"/>
          </w:tcPr>
          <w:p w14:paraId="45433AF0" w14:textId="6F30F151" w:rsidR="00FC5A8E" w:rsidRPr="00FC5A8E" w:rsidRDefault="00FC5A8E" w:rsidP="00897099">
            <w:pPr>
              <w:spacing w:line="240" w:lineRule="auto"/>
              <w:jc w:val="center"/>
              <w:rPr>
                <w:sz w:val="24"/>
                <w:szCs w:val="24"/>
              </w:rPr>
            </w:pPr>
            <w:proofErr w:type="spellStart"/>
            <w:r w:rsidRPr="00FC5A8E">
              <w:rPr>
                <w:sz w:val="24"/>
                <w:szCs w:val="24"/>
                <w:lang w:val="en-US"/>
              </w:rPr>
              <w:t>Суммарный</w:t>
            </w:r>
            <w:proofErr w:type="spellEnd"/>
            <w:r w:rsidRPr="00FC5A8E">
              <w:rPr>
                <w:sz w:val="24"/>
                <w:szCs w:val="24"/>
                <w:lang w:val="en-US"/>
              </w:rPr>
              <w:t xml:space="preserve"> </w:t>
            </w:r>
            <w:proofErr w:type="spellStart"/>
            <w:r w:rsidRPr="00FC5A8E">
              <w:rPr>
                <w:sz w:val="24"/>
                <w:szCs w:val="24"/>
                <w:lang w:val="en-US"/>
              </w:rPr>
              <w:t>импульс</w:t>
            </w:r>
            <w:proofErr w:type="spellEnd"/>
            <w:r>
              <w:rPr>
                <w:sz w:val="24"/>
                <w:szCs w:val="24"/>
              </w:rPr>
              <w:t xml:space="preserve"> РД</w:t>
            </w:r>
          </w:p>
        </w:tc>
        <w:tc>
          <w:tcPr>
            <w:tcW w:w="2410" w:type="dxa"/>
            <w:tcBorders>
              <w:top w:val="single" w:sz="4" w:space="0" w:color="auto"/>
              <w:left w:val="single" w:sz="4" w:space="0" w:color="auto"/>
              <w:bottom w:val="single" w:sz="4" w:space="0" w:color="auto"/>
              <w:right w:val="single" w:sz="4" w:space="0" w:color="auto"/>
            </w:tcBorders>
            <w:vAlign w:val="center"/>
          </w:tcPr>
          <w:p w14:paraId="3F38DADC" w14:textId="12C14BB2" w:rsidR="00FC5A8E" w:rsidRPr="00FC5A8E" w:rsidRDefault="00205871" w:rsidP="00897099">
            <w:pPr>
              <w:spacing w:line="240" w:lineRule="auto"/>
              <w:jc w:val="center"/>
              <w:rPr>
                <w:i/>
                <w:iCs/>
                <w:sz w:val="24"/>
                <w:szCs w:val="24"/>
                <w:lang w:val="en-US"/>
              </w:rPr>
            </w:pPr>
            <w:r w:rsidRPr="00677586">
              <w:rPr>
                <w:position w:val="-12"/>
                <w:sz w:val="24"/>
                <w:szCs w:val="28"/>
              </w:rPr>
              <w:object w:dxaOrig="300" w:dyaOrig="380" w14:anchorId="61B6E176">
                <v:shape id="_x0000_i1126" type="#_x0000_t75" style="width:15pt;height:18.75pt" o:ole="">
                  <v:imagedata r:id="rId168" o:title=""/>
                </v:shape>
                <o:OLEObject Type="Embed" ProgID="Equation.DSMT4" ShapeID="_x0000_i1126" DrawAspect="Content" ObjectID="_1756240369" r:id="rId169"/>
              </w:object>
            </w:r>
          </w:p>
        </w:tc>
        <w:tc>
          <w:tcPr>
            <w:tcW w:w="2126" w:type="dxa"/>
            <w:tcBorders>
              <w:top w:val="single" w:sz="4" w:space="0" w:color="auto"/>
              <w:left w:val="single" w:sz="4" w:space="0" w:color="auto"/>
              <w:bottom w:val="single" w:sz="4" w:space="0" w:color="auto"/>
              <w:right w:val="single" w:sz="4" w:space="0" w:color="auto"/>
            </w:tcBorders>
            <w:vAlign w:val="center"/>
          </w:tcPr>
          <w:p w14:paraId="03310351" w14:textId="77777777" w:rsidR="00FC5A8E" w:rsidRPr="00FC5A8E" w:rsidRDefault="00FC5A8E" w:rsidP="00897099">
            <w:pPr>
              <w:spacing w:line="240" w:lineRule="auto"/>
              <w:jc w:val="center"/>
              <w:rPr>
                <w:sz w:val="24"/>
                <w:szCs w:val="24"/>
              </w:rPr>
            </w:pPr>
            <w:r w:rsidRPr="00FC5A8E">
              <w:rPr>
                <w:sz w:val="24"/>
                <w:szCs w:val="24"/>
              </w:rPr>
              <w:t>кПа</w:t>
            </w:r>
          </w:p>
        </w:tc>
        <w:tc>
          <w:tcPr>
            <w:tcW w:w="2119" w:type="dxa"/>
            <w:tcBorders>
              <w:top w:val="single" w:sz="4" w:space="0" w:color="auto"/>
              <w:left w:val="single" w:sz="4" w:space="0" w:color="auto"/>
              <w:bottom w:val="single" w:sz="4" w:space="0" w:color="auto"/>
              <w:right w:val="single" w:sz="4" w:space="0" w:color="auto"/>
            </w:tcBorders>
            <w:vAlign w:val="center"/>
          </w:tcPr>
          <w:p w14:paraId="0A58E24B" w14:textId="77777777" w:rsidR="00FC5A8E" w:rsidRPr="00FC5A8E" w:rsidRDefault="00FC5A8E" w:rsidP="00897099">
            <w:pPr>
              <w:spacing w:line="240" w:lineRule="auto"/>
              <w:jc w:val="center"/>
              <w:rPr>
                <w:bCs/>
                <w:sz w:val="24"/>
                <w:szCs w:val="24"/>
              </w:rPr>
            </w:pPr>
            <w:r w:rsidRPr="00FC5A8E">
              <w:rPr>
                <w:bCs/>
                <w:sz w:val="24"/>
                <w:szCs w:val="24"/>
              </w:rPr>
              <w:t>11,56</w:t>
            </w:r>
          </w:p>
        </w:tc>
      </w:tr>
    </w:tbl>
    <w:p w14:paraId="7A9B968D" w14:textId="5F03A296" w:rsidR="00FC5A8E" w:rsidRDefault="00FC5A8E" w:rsidP="00FC5A8E">
      <w:pPr>
        <w:spacing w:line="240" w:lineRule="auto"/>
        <w:jc w:val="both"/>
        <w:rPr>
          <w:szCs w:val="28"/>
        </w:rPr>
      </w:pPr>
    </w:p>
    <w:p w14:paraId="29813168" w14:textId="368508DA" w:rsidR="00D90471" w:rsidRDefault="00D90471" w:rsidP="00D90471">
      <w:pPr>
        <w:spacing w:line="240" w:lineRule="auto"/>
        <w:ind w:firstLine="709"/>
        <w:jc w:val="both"/>
        <w:rPr>
          <w:szCs w:val="28"/>
        </w:rPr>
      </w:pPr>
      <w:r w:rsidRPr="00D90471">
        <w:rPr>
          <w:szCs w:val="28"/>
          <w:highlight w:val="yellow"/>
        </w:rPr>
        <w:t>В таблице 3 приведены известные характеристики штатного осколочно-фугасного снаряда 152 мм.</w:t>
      </w:r>
    </w:p>
    <w:p w14:paraId="5A4E9557" w14:textId="2F28A421" w:rsidR="00205871" w:rsidRDefault="00205871" w:rsidP="00205871">
      <w:pPr>
        <w:spacing w:line="240" w:lineRule="auto"/>
        <w:jc w:val="right"/>
        <w:rPr>
          <w:b/>
          <w:i/>
          <w:sz w:val="24"/>
          <w:szCs w:val="24"/>
        </w:rPr>
      </w:pPr>
      <w:r>
        <w:rPr>
          <w:b/>
          <w:i/>
          <w:sz w:val="24"/>
          <w:szCs w:val="24"/>
        </w:rPr>
        <w:t xml:space="preserve">Таблица </w:t>
      </w:r>
      <w:r w:rsidR="00D90471">
        <w:rPr>
          <w:b/>
          <w:i/>
          <w:sz w:val="24"/>
          <w:szCs w:val="24"/>
        </w:rPr>
        <w:t>3</w:t>
      </w:r>
    </w:p>
    <w:p w14:paraId="13C40C3D" w14:textId="77777777" w:rsidR="00205871" w:rsidRDefault="00205871" w:rsidP="00205871">
      <w:pPr>
        <w:spacing w:line="240" w:lineRule="auto"/>
        <w:jc w:val="right"/>
        <w:rPr>
          <w:b/>
          <w:i/>
          <w:sz w:val="24"/>
          <w:szCs w:val="24"/>
        </w:rPr>
      </w:pPr>
      <w:r>
        <w:rPr>
          <w:b/>
          <w:i/>
          <w:sz w:val="24"/>
          <w:szCs w:val="24"/>
        </w:rPr>
        <w:t>Характеристики осколочно-фугасного снаряда.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9"/>
        <w:gridCol w:w="2243"/>
        <w:gridCol w:w="2241"/>
        <w:gridCol w:w="2229"/>
      </w:tblGrid>
      <w:tr w:rsidR="00205871" w14:paraId="7E1EF8CF" w14:textId="77777777" w:rsidTr="00D90471">
        <w:trPr>
          <w:trHeight w:val="397"/>
        </w:trPr>
        <w:tc>
          <w:tcPr>
            <w:tcW w:w="2239" w:type="dxa"/>
            <w:tcBorders>
              <w:top w:val="single" w:sz="4" w:space="0" w:color="auto"/>
              <w:left w:val="single" w:sz="4" w:space="0" w:color="auto"/>
              <w:bottom w:val="single" w:sz="4" w:space="0" w:color="auto"/>
              <w:right w:val="single" w:sz="4" w:space="0" w:color="auto"/>
            </w:tcBorders>
            <w:vAlign w:val="center"/>
            <w:hideMark/>
          </w:tcPr>
          <w:p w14:paraId="63164DA2" w14:textId="77777777" w:rsidR="00205871" w:rsidRDefault="00205871">
            <w:pPr>
              <w:spacing w:line="240" w:lineRule="auto"/>
              <w:ind w:firstLine="63"/>
              <w:jc w:val="both"/>
              <w:rPr>
                <w:sz w:val="24"/>
                <w:szCs w:val="24"/>
              </w:rPr>
            </w:pPr>
            <w:r>
              <w:rPr>
                <w:sz w:val="24"/>
                <w:szCs w:val="24"/>
              </w:rPr>
              <w:t>Параметры</w:t>
            </w:r>
          </w:p>
        </w:tc>
        <w:tc>
          <w:tcPr>
            <w:tcW w:w="2243" w:type="dxa"/>
            <w:tcBorders>
              <w:top w:val="single" w:sz="4" w:space="0" w:color="auto"/>
              <w:left w:val="single" w:sz="4" w:space="0" w:color="auto"/>
              <w:bottom w:val="single" w:sz="4" w:space="0" w:color="auto"/>
              <w:right w:val="single" w:sz="4" w:space="0" w:color="auto"/>
            </w:tcBorders>
            <w:vAlign w:val="center"/>
            <w:hideMark/>
          </w:tcPr>
          <w:p w14:paraId="69AD3902" w14:textId="77777777" w:rsidR="00205871" w:rsidRDefault="00205871">
            <w:pPr>
              <w:spacing w:line="240" w:lineRule="auto"/>
              <w:ind w:hanging="4"/>
              <w:jc w:val="center"/>
              <w:rPr>
                <w:sz w:val="24"/>
                <w:szCs w:val="24"/>
              </w:rPr>
            </w:pPr>
            <w:r>
              <w:rPr>
                <w:sz w:val="24"/>
                <w:szCs w:val="24"/>
              </w:rPr>
              <w:t>Обозначение</w:t>
            </w:r>
          </w:p>
        </w:tc>
        <w:tc>
          <w:tcPr>
            <w:tcW w:w="2241" w:type="dxa"/>
            <w:tcBorders>
              <w:top w:val="single" w:sz="4" w:space="0" w:color="auto"/>
              <w:left w:val="single" w:sz="4" w:space="0" w:color="auto"/>
              <w:bottom w:val="single" w:sz="4" w:space="0" w:color="auto"/>
              <w:right w:val="single" w:sz="4" w:space="0" w:color="auto"/>
            </w:tcBorders>
            <w:vAlign w:val="center"/>
            <w:hideMark/>
          </w:tcPr>
          <w:p w14:paraId="3570F6EA" w14:textId="77777777" w:rsidR="00205871" w:rsidRDefault="00205871">
            <w:pPr>
              <w:spacing w:line="240" w:lineRule="auto"/>
              <w:ind w:firstLine="6"/>
              <w:jc w:val="center"/>
              <w:rPr>
                <w:sz w:val="24"/>
                <w:szCs w:val="24"/>
              </w:rPr>
            </w:pPr>
            <w:r>
              <w:rPr>
                <w:sz w:val="24"/>
                <w:szCs w:val="24"/>
              </w:rPr>
              <w:t>Размерность</w:t>
            </w:r>
          </w:p>
        </w:tc>
        <w:tc>
          <w:tcPr>
            <w:tcW w:w="2229" w:type="dxa"/>
            <w:tcBorders>
              <w:top w:val="single" w:sz="4" w:space="0" w:color="auto"/>
              <w:left w:val="single" w:sz="4" w:space="0" w:color="auto"/>
              <w:bottom w:val="single" w:sz="4" w:space="0" w:color="auto"/>
              <w:right w:val="single" w:sz="4" w:space="0" w:color="auto"/>
            </w:tcBorders>
            <w:vAlign w:val="center"/>
            <w:hideMark/>
          </w:tcPr>
          <w:p w14:paraId="49BD4C25" w14:textId="77777777" w:rsidR="00205871" w:rsidRDefault="00205871">
            <w:pPr>
              <w:spacing w:line="240" w:lineRule="auto"/>
              <w:jc w:val="center"/>
              <w:rPr>
                <w:sz w:val="24"/>
                <w:szCs w:val="24"/>
              </w:rPr>
            </w:pPr>
            <w:r>
              <w:rPr>
                <w:sz w:val="24"/>
                <w:szCs w:val="24"/>
              </w:rPr>
              <w:t>Значение</w:t>
            </w:r>
          </w:p>
        </w:tc>
      </w:tr>
      <w:tr w:rsidR="00205871" w14:paraId="1A19CC83" w14:textId="77777777" w:rsidTr="00D90471">
        <w:trPr>
          <w:trHeight w:val="397"/>
        </w:trPr>
        <w:tc>
          <w:tcPr>
            <w:tcW w:w="2239" w:type="dxa"/>
            <w:tcBorders>
              <w:top w:val="single" w:sz="4" w:space="0" w:color="auto"/>
              <w:left w:val="single" w:sz="4" w:space="0" w:color="auto"/>
              <w:bottom w:val="single" w:sz="4" w:space="0" w:color="auto"/>
              <w:right w:val="single" w:sz="4" w:space="0" w:color="auto"/>
            </w:tcBorders>
            <w:vAlign w:val="center"/>
            <w:hideMark/>
          </w:tcPr>
          <w:p w14:paraId="053C2772" w14:textId="77777777" w:rsidR="00205871" w:rsidRDefault="00205871">
            <w:pPr>
              <w:spacing w:line="240" w:lineRule="auto"/>
              <w:ind w:firstLine="63"/>
              <w:jc w:val="both"/>
              <w:rPr>
                <w:sz w:val="24"/>
                <w:szCs w:val="24"/>
              </w:rPr>
            </w:pPr>
            <w:r>
              <w:rPr>
                <w:sz w:val="24"/>
                <w:szCs w:val="24"/>
              </w:rPr>
              <w:t>Масса</w:t>
            </w:r>
          </w:p>
        </w:tc>
        <w:tc>
          <w:tcPr>
            <w:tcW w:w="2243" w:type="dxa"/>
            <w:tcBorders>
              <w:top w:val="single" w:sz="4" w:space="0" w:color="auto"/>
              <w:left w:val="single" w:sz="4" w:space="0" w:color="auto"/>
              <w:bottom w:val="single" w:sz="4" w:space="0" w:color="auto"/>
              <w:right w:val="single" w:sz="4" w:space="0" w:color="auto"/>
            </w:tcBorders>
            <w:vAlign w:val="center"/>
            <w:hideMark/>
          </w:tcPr>
          <w:p w14:paraId="6FC1F8D5" w14:textId="77777777" w:rsidR="00205871" w:rsidRDefault="00205871">
            <w:pPr>
              <w:spacing w:line="240" w:lineRule="auto"/>
              <w:ind w:hanging="4"/>
              <w:jc w:val="center"/>
              <w:rPr>
                <w:sz w:val="24"/>
                <w:szCs w:val="24"/>
              </w:rPr>
            </w:pPr>
            <w:r>
              <w:rPr>
                <w:i/>
                <w:iCs/>
                <w:sz w:val="24"/>
                <w:szCs w:val="24"/>
                <w:lang w:val="en-US"/>
              </w:rPr>
              <w:t>m</w:t>
            </w:r>
            <w:r>
              <w:rPr>
                <w:sz w:val="24"/>
                <w:szCs w:val="24"/>
                <w:vertAlign w:val="subscript"/>
              </w:rPr>
              <w:t>Σ</w:t>
            </w:r>
          </w:p>
        </w:tc>
        <w:tc>
          <w:tcPr>
            <w:tcW w:w="2241" w:type="dxa"/>
            <w:tcBorders>
              <w:top w:val="single" w:sz="4" w:space="0" w:color="auto"/>
              <w:left w:val="single" w:sz="4" w:space="0" w:color="auto"/>
              <w:bottom w:val="single" w:sz="4" w:space="0" w:color="auto"/>
              <w:right w:val="single" w:sz="4" w:space="0" w:color="auto"/>
            </w:tcBorders>
            <w:vAlign w:val="center"/>
            <w:hideMark/>
          </w:tcPr>
          <w:p w14:paraId="7F73FAF6" w14:textId="77777777" w:rsidR="00205871" w:rsidRDefault="00205871">
            <w:pPr>
              <w:spacing w:line="240" w:lineRule="auto"/>
              <w:ind w:firstLine="6"/>
              <w:jc w:val="center"/>
              <w:rPr>
                <w:sz w:val="24"/>
                <w:szCs w:val="24"/>
              </w:rPr>
            </w:pPr>
            <w:r>
              <w:rPr>
                <w:sz w:val="24"/>
                <w:szCs w:val="24"/>
              </w:rPr>
              <w:t>Кг</w:t>
            </w:r>
          </w:p>
        </w:tc>
        <w:tc>
          <w:tcPr>
            <w:tcW w:w="2229" w:type="dxa"/>
            <w:tcBorders>
              <w:top w:val="single" w:sz="4" w:space="0" w:color="auto"/>
              <w:left w:val="single" w:sz="4" w:space="0" w:color="auto"/>
              <w:bottom w:val="single" w:sz="4" w:space="0" w:color="auto"/>
              <w:right w:val="single" w:sz="4" w:space="0" w:color="auto"/>
            </w:tcBorders>
            <w:vAlign w:val="center"/>
            <w:hideMark/>
          </w:tcPr>
          <w:p w14:paraId="1F6FABAD" w14:textId="77777777" w:rsidR="00205871" w:rsidRDefault="00205871">
            <w:pPr>
              <w:spacing w:line="240" w:lineRule="auto"/>
              <w:jc w:val="center"/>
              <w:rPr>
                <w:sz w:val="24"/>
                <w:szCs w:val="24"/>
              </w:rPr>
            </w:pPr>
            <w:r>
              <w:rPr>
                <w:sz w:val="24"/>
                <w:szCs w:val="24"/>
              </w:rPr>
              <w:t>46</w:t>
            </w:r>
          </w:p>
        </w:tc>
      </w:tr>
      <w:tr w:rsidR="00205871" w14:paraId="41B17245" w14:textId="77777777" w:rsidTr="00D90471">
        <w:trPr>
          <w:trHeight w:val="397"/>
        </w:trPr>
        <w:tc>
          <w:tcPr>
            <w:tcW w:w="2239" w:type="dxa"/>
            <w:tcBorders>
              <w:top w:val="single" w:sz="4" w:space="0" w:color="auto"/>
              <w:left w:val="single" w:sz="4" w:space="0" w:color="auto"/>
              <w:bottom w:val="single" w:sz="4" w:space="0" w:color="auto"/>
              <w:right w:val="single" w:sz="4" w:space="0" w:color="auto"/>
            </w:tcBorders>
            <w:vAlign w:val="center"/>
            <w:hideMark/>
          </w:tcPr>
          <w:p w14:paraId="6AC78E0F" w14:textId="77777777" w:rsidR="00205871" w:rsidRDefault="00205871">
            <w:pPr>
              <w:spacing w:line="240" w:lineRule="auto"/>
              <w:ind w:firstLine="63"/>
              <w:jc w:val="both"/>
              <w:rPr>
                <w:sz w:val="24"/>
                <w:szCs w:val="24"/>
              </w:rPr>
            </w:pPr>
            <w:r>
              <w:rPr>
                <w:sz w:val="24"/>
                <w:szCs w:val="24"/>
              </w:rPr>
              <w:t>Дульная скорость</w:t>
            </w:r>
          </w:p>
        </w:tc>
        <w:tc>
          <w:tcPr>
            <w:tcW w:w="2243" w:type="dxa"/>
            <w:tcBorders>
              <w:top w:val="single" w:sz="4" w:space="0" w:color="auto"/>
              <w:left w:val="single" w:sz="4" w:space="0" w:color="auto"/>
              <w:bottom w:val="single" w:sz="4" w:space="0" w:color="auto"/>
              <w:right w:val="single" w:sz="4" w:space="0" w:color="auto"/>
            </w:tcBorders>
            <w:vAlign w:val="center"/>
            <w:hideMark/>
          </w:tcPr>
          <w:p w14:paraId="04A1D8CD" w14:textId="77777777" w:rsidR="00205871" w:rsidRDefault="00205871">
            <w:pPr>
              <w:spacing w:line="240" w:lineRule="auto"/>
              <w:ind w:hanging="4"/>
              <w:jc w:val="center"/>
              <w:rPr>
                <w:sz w:val="24"/>
                <w:szCs w:val="24"/>
              </w:rPr>
            </w:pPr>
            <w:r>
              <w:rPr>
                <w:i/>
                <w:iCs/>
                <w:sz w:val="24"/>
                <w:szCs w:val="24"/>
                <w:lang w:val="en-US"/>
              </w:rPr>
              <w:t>v</w:t>
            </w:r>
            <w:r>
              <w:rPr>
                <w:sz w:val="24"/>
                <w:szCs w:val="24"/>
                <w:vertAlign w:val="subscript"/>
              </w:rPr>
              <w:t>д</w:t>
            </w:r>
          </w:p>
        </w:tc>
        <w:tc>
          <w:tcPr>
            <w:tcW w:w="2241" w:type="dxa"/>
            <w:tcBorders>
              <w:top w:val="single" w:sz="4" w:space="0" w:color="auto"/>
              <w:left w:val="single" w:sz="4" w:space="0" w:color="auto"/>
              <w:bottom w:val="single" w:sz="4" w:space="0" w:color="auto"/>
              <w:right w:val="single" w:sz="4" w:space="0" w:color="auto"/>
            </w:tcBorders>
            <w:vAlign w:val="center"/>
            <w:hideMark/>
          </w:tcPr>
          <w:p w14:paraId="5006F3FB" w14:textId="77777777" w:rsidR="00205871" w:rsidRDefault="00205871">
            <w:pPr>
              <w:spacing w:line="240" w:lineRule="auto"/>
              <w:ind w:firstLine="6"/>
              <w:jc w:val="center"/>
              <w:rPr>
                <w:sz w:val="24"/>
                <w:szCs w:val="24"/>
              </w:rPr>
            </w:pPr>
            <w:r>
              <w:rPr>
                <w:sz w:val="24"/>
                <w:szCs w:val="24"/>
              </w:rPr>
              <w:t>м/с</w:t>
            </w:r>
          </w:p>
        </w:tc>
        <w:tc>
          <w:tcPr>
            <w:tcW w:w="2229" w:type="dxa"/>
            <w:tcBorders>
              <w:top w:val="single" w:sz="4" w:space="0" w:color="auto"/>
              <w:left w:val="single" w:sz="4" w:space="0" w:color="auto"/>
              <w:bottom w:val="single" w:sz="4" w:space="0" w:color="auto"/>
              <w:right w:val="single" w:sz="4" w:space="0" w:color="auto"/>
            </w:tcBorders>
            <w:vAlign w:val="center"/>
            <w:hideMark/>
          </w:tcPr>
          <w:p w14:paraId="35CAD746" w14:textId="77777777" w:rsidR="00205871" w:rsidRDefault="00205871">
            <w:pPr>
              <w:spacing w:line="240" w:lineRule="auto"/>
              <w:jc w:val="center"/>
              <w:rPr>
                <w:sz w:val="24"/>
                <w:szCs w:val="24"/>
              </w:rPr>
            </w:pPr>
            <w:r>
              <w:rPr>
                <w:sz w:val="24"/>
                <w:szCs w:val="24"/>
              </w:rPr>
              <w:t>945</w:t>
            </w:r>
          </w:p>
        </w:tc>
      </w:tr>
      <w:tr w:rsidR="00205871" w14:paraId="2E736AE3" w14:textId="77777777" w:rsidTr="00D90471">
        <w:trPr>
          <w:trHeight w:val="397"/>
        </w:trPr>
        <w:tc>
          <w:tcPr>
            <w:tcW w:w="2239" w:type="dxa"/>
            <w:tcBorders>
              <w:top w:val="single" w:sz="4" w:space="0" w:color="auto"/>
              <w:left w:val="single" w:sz="4" w:space="0" w:color="auto"/>
              <w:bottom w:val="single" w:sz="4" w:space="0" w:color="auto"/>
              <w:right w:val="single" w:sz="4" w:space="0" w:color="auto"/>
            </w:tcBorders>
            <w:vAlign w:val="center"/>
            <w:hideMark/>
          </w:tcPr>
          <w:p w14:paraId="4F7992BD" w14:textId="77777777" w:rsidR="00205871" w:rsidRDefault="00205871">
            <w:pPr>
              <w:spacing w:line="240" w:lineRule="auto"/>
              <w:ind w:firstLine="63"/>
              <w:jc w:val="both"/>
              <w:rPr>
                <w:sz w:val="24"/>
                <w:szCs w:val="24"/>
              </w:rPr>
            </w:pPr>
            <w:r>
              <w:rPr>
                <w:sz w:val="24"/>
                <w:szCs w:val="24"/>
              </w:rPr>
              <w:t>Длина</w:t>
            </w:r>
          </w:p>
        </w:tc>
        <w:tc>
          <w:tcPr>
            <w:tcW w:w="2243" w:type="dxa"/>
            <w:tcBorders>
              <w:top w:val="single" w:sz="4" w:space="0" w:color="auto"/>
              <w:left w:val="single" w:sz="4" w:space="0" w:color="auto"/>
              <w:bottom w:val="single" w:sz="4" w:space="0" w:color="auto"/>
              <w:right w:val="single" w:sz="4" w:space="0" w:color="auto"/>
            </w:tcBorders>
            <w:vAlign w:val="center"/>
            <w:hideMark/>
          </w:tcPr>
          <w:p w14:paraId="05FF360E" w14:textId="77777777" w:rsidR="00205871" w:rsidRDefault="00205871">
            <w:pPr>
              <w:spacing w:line="240" w:lineRule="auto"/>
              <w:ind w:hanging="4"/>
              <w:jc w:val="center"/>
              <w:rPr>
                <w:sz w:val="24"/>
                <w:szCs w:val="24"/>
              </w:rPr>
            </w:pPr>
            <w:r>
              <w:rPr>
                <w:i/>
                <w:iCs/>
                <w:sz w:val="24"/>
                <w:szCs w:val="24"/>
                <w:lang w:val="en-US"/>
              </w:rPr>
              <w:t>l</w:t>
            </w:r>
            <w:r>
              <w:rPr>
                <w:i/>
                <w:iCs/>
                <w:sz w:val="24"/>
                <w:szCs w:val="24"/>
                <w:vertAlign w:val="subscript"/>
                <w:lang w:val="el-GR"/>
              </w:rPr>
              <w:t>Σ</w:t>
            </w:r>
          </w:p>
        </w:tc>
        <w:tc>
          <w:tcPr>
            <w:tcW w:w="2241" w:type="dxa"/>
            <w:tcBorders>
              <w:top w:val="single" w:sz="4" w:space="0" w:color="auto"/>
              <w:left w:val="single" w:sz="4" w:space="0" w:color="auto"/>
              <w:bottom w:val="single" w:sz="4" w:space="0" w:color="auto"/>
              <w:right w:val="single" w:sz="4" w:space="0" w:color="auto"/>
            </w:tcBorders>
            <w:vAlign w:val="center"/>
            <w:hideMark/>
          </w:tcPr>
          <w:p w14:paraId="2AC95EF3" w14:textId="77777777" w:rsidR="00205871" w:rsidRDefault="00205871">
            <w:pPr>
              <w:spacing w:line="240" w:lineRule="auto"/>
              <w:ind w:firstLine="6"/>
              <w:jc w:val="center"/>
              <w:rPr>
                <w:sz w:val="24"/>
                <w:szCs w:val="24"/>
              </w:rPr>
            </w:pPr>
            <w:r>
              <w:rPr>
                <w:sz w:val="24"/>
                <w:szCs w:val="24"/>
              </w:rPr>
              <w:t>мм</w:t>
            </w:r>
          </w:p>
        </w:tc>
        <w:tc>
          <w:tcPr>
            <w:tcW w:w="2229" w:type="dxa"/>
            <w:tcBorders>
              <w:top w:val="single" w:sz="4" w:space="0" w:color="auto"/>
              <w:left w:val="single" w:sz="4" w:space="0" w:color="auto"/>
              <w:bottom w:val="single" w:sz="4" w:space="0" w:color="auto"/>
              <w:right w:val="single" w:sz="4" w:space="0" w:color="auto"/>
            </w:tcBorders>
            <w:vAlign w:val="center"/>
            <w:hideMark/>
          </w:tcPr>
          <w:p w14:paraId="0A4C5C09" w14:textId="77777777" w:rsidR="00205871" w:rsidRDefault="00205871">
            <w:pPr>
              <w:spacing w:line="240" w:lineRule="auto"/>
              <w:jc w:val="center"/>
              <w:rPr>
                <w:sz w:val="24"/>
                <w:szCs w:val="24"/>
              </w:rPr>
            </w:pPr>
            <w:r>
              <w:rPr>
                <w:bCs/>
                <w:sz w:val="24"/>
                <w:szCs w:val="24"/>
              </w:rPr>
              <w:t>660</w:t>
            </w:r>
          </w:p>
        </w:tc>
      </w:tr>
    </w:tbl>
    <w:p w14:paraId="0DED2DD3" w14:textId="77777777" w:rsidR="00D90471" w:rsidRPr="00D90471" w:rsidRDefault="00D90471" w:rsidP="00D90471">
      <w:pPr>
        <w:spacing w:line="240" w:lineRule="auto"/>
        <w:ind w:firstLine="709"/>
        <w:jc w:val="both"/>
        <w:rPr>
          <w:szCs w:val="28"/>
        </w:rPr>
      </w:pPr>
      <w:r>
        <w:rPr>
          <w:szCs w:val="28"/>
        </w:rPr>
        <w:t>Из-за повышения суммарной массы снаряда начальная скорость будет меньше, чем у штатного снаряда, для наглядности сравним изменение скорости в стволе орудия у моделируемого активно-реактивного снаряда и штатного осколочно-фугасного снаряда.</w:t>
      </w:r>
    </w:p>
    <w:p w14:paraId="4C6CCC25" w14:textId="77777777" w:rsidR="00205871" w:rsidRDefault="00205871" w:rsidP="00C86178">
      <w:pPr>
        <w:spacing w:line="240" w:lineRule="auto"/>
        <w:ind w:firstLine="709"/>
        <w:jc w:val="both"/>
        <w:rPr>
          <w:szCs w:val="28"/>
        </w:rPr>
      </w:pPr>
    </w:p>
    <w:p w14:paraId="2A31A660" w14:textId="77777777" w:rsidR="008E2B8D" w:rsidRPr="008E2B8D" w:rsidRDefault="008E2B8D" w:rsidP="00B96BE3">
      <w:pPr>
        <w:spacing w:line="240" w:lineRule="auto"/>
        <w:jc w:val="center"/>
        <w:rPr>
          <w:szCs w:val="28"/>
        </w:rPr>
      </w:pPr>
      <w:r w:rsidRPr="008E2B8D">
        <w:rPr>
          <w:noProof/>
          <w:szCs w:val="28"/>
          <w:lang w:eastAsia="ru-RU"/>
        </w:rPr>
        <w:lastRenderedPageBreak/>
        <w:drawing>
          <wp:inline distT="0" distB="0" distL="0" distR="0" wp14:anchorId="2D634502" wp14:editId="023A4C62">
            <wp:extent cx="4570845" cy="2965847"/>
            <wp:effectExtent l="0" t="0" r="1270" b="63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4654581" cy="3020180"/>
                    </a:xfrm>
                    <a:prstGeom prst="rect">
                      <a:avLst/>
                    </a:prstGeom>
                    <a:noFill/>
                  </pic:spPr>
                </pic:pic>
              </a:graphicData>
            </a:graphic>
          </wp:inline>
        </w:drawing>
      </w:r>
    </w:p>
    <w:p w14:paraId="4DC87A3B" w14:textId="366DD539" w:rsidR="008E2B8D" w:rsidRPr="00031DD7" w:rsidRDefault="00917067" w:rsidP="00031DD7">
      <w:pPr>
        <w:spacing w:line="240" w:lineRule="auto"/>
        <w:ind w:firstLine="709"/>
        <w:jc w:val="center"/>
        <w:rPr>
          <w:b/>
          <w:i/>
          <w:sz w:val="24"/>
          <w:szCs w:val="24"/>
        </w:rPr>
      </w:pPr>
      <w:r>
        <w:rPr>
          <w:b/>
          <w:i/>
          <w:sz w:val="24"/>
          <w:szCs w:val="24"/>
        </w:rPr>
        <w:t>Рис.</w:t>
      </w:r>
      <w:r w:rsidR="00031DD7">
        <w:rPr>
          <w:b/>
          <w:i/>
          <w:sz w:val="24"/>
          <w:szCs w:val="24"/>
        </w:rPr>
        <w:t xml:space="preserve"> </w:t>
      </w:r>
      <w:r w:rsidR="00D90471">
        <w:rPr>
          <w:b/>
          <w:i/>
          <w:sz w:val="24"/>
          <w:szCs w:val="24"/>
        </w:rPr>
        <w:t>6</w:t>
      </w:r>
      <w:r w:rsidR="008E2B8D" w:rsidRPr="00031DD7">
        <w:rPr>
          <w:b/>
          <w:i/>
          <w:sz w:val="24"/>
          <w:szCs w:val="24"/>
        </w:rPr>
        <w:t xml:space="preserve"> – Изменение скорости в стволе орудия:</w:t>
      </w:r>
    </w:p>
    <w:p w14:paraId="1F05FC9B" w14:textId="77777777" w:rsidR="008E2B8D" w:rsidRDefault="008E2B8D" w:rsidP="00B96BE3">
      <w:pPr>
        <w:spacing w:line="240" w:lineRule="auto"/>
        <w:jc w:val="center"/>
        <w:rPr>
          <w:b/>
          <w:i/>
          <w:sz w:val="24"/>
          <w:szCs w:val="24"/>
        </w:rPr>
      </w:pPr>
      <w:r w:rsidRPr="00031DD7">
        <w:rPr>
          <w:b/>
          <w:i/>
          <w:sz w:val="24"/>
          <w:szCs w:val="24"/>
        </w:rPr>
        <w:t>1 – снаряд массой 55,6 кг, 2 – штатный снаряд массой 46 кг</w:t>
      </w:r>
    </w:p>
    <w:p w14:paraId="1C3EA617" w14:textId="77777777" w:rsidR="00F92AAC" w:rsidRDefault="00F92AAC" w:rsidP="00B96BE3">
      <w:pPr>
        <w:spacing w:line="240" w:lineRule="auto"/>
        <w:jc w:val="center"/>
        <w:rPr>
          <w:b/>
          <w:i/>
          <w:sz w:val="24"/>
          <w:szCs w:val="24"/>
        </w:rPr>
      </w:pPr>
    </w:p>
    <w:p w14:paraId="065ABFD1" w14:textId="4F7F1D48" w:rsidR="008E2B8D" w:rsidRPr="008E2B8D" w:rsidRDefault="008E2B8D" w:rsidP="008E2B8D">
      <w:pPr>
        <w:spacing w:line="240" w:lineRule="auto"/>
        <w:ind w:firstLine="709"/>
        <w:jc w:val="both"/>
        <w:rPr>
          <w:szCs w:val="28"/>
        </w:rPr>
      </w:pPr>
      <w:r w:rsidRPr="008E2B8D">
        <w:rPr>
          <w:szCs w:val="28"/>
        </w:rPr>
        <w:t>На основе решения задачи внутренней баллистики была определена зависимость начальной скорости снаряда при вылете из ствола орудия от массы снаряда. При изменении суммарной массы снаряда, за счёт увеличения массы топлива реактивного двигателя, от 40 кг до 70 кг начальная скорость изменяется от 1001</w:t>
      </w:r>
      <w:r w:rsidR="00031DD7">
        <w:rPr>
          <w:szCs w:val="28"/>
        </w:rPr>
        <w:t>,4 м/с до 777,1 м/с (рис</w:t>
      </w:r>
      <w:r w:rsidR="00D90471">
        <w:rPr>
          <w:szCs w:val="28"/>
        </w:rPr>
        <w:t>.</w:t>
      </w:r>
      <w:r w:rsidR="00031DD7">
        <w:rPr>
          <w:szCs w:val="28"/>
        </w:rPr>
        <w:t xml:space="preserve"> </w:t>
      </w:r>
      <w:r w:rsidR="00D90471">
        <w:rPr>
          <w:szCs w:val="28"/>
        </w:rPr>
        <w:t>6</w:t>
      </w:r>
      <w:r w:rsidRPr="008E2B8D">
        <w:rPr>
          <w:szCs w:val="28"/>
        </w:rPr>
        <w:t xml:space="preserve">). Для удобства дальнейших вычислений зависимость начальной скорости от массы была аппроксимирована в виде логарифмической функции </w:t>
      </w:r>
      <w:r w:rsidR="00B96BE3" w:rsidRPr="00B96BE3">
        <w:rPr>
          <w:position w:val="-14"/>
          <w:szCs w:val="28"/>
        </w:rPr>
        <w:object w:dxaOrig="3140" w:dyaOrig="400" w14:anchorId="7EF60FCA">
          <v:shape id="_x0000_i1101" type="#_x0000_t75" style="width:156pt;height:19.5pt" o:ole="">
            <v:imagedata r:id="rId171" o:title=""/>
          </v:shape>
          <o:OLEObject Type="Embed" ProgID="Equation.3" ShapeID="_x0000_i1101" DrawAspect="Content" ObjectID="_1756240370" r:id="rId172"/>
        </w:object>
      </w:r>
      <w:r w:rsidR="00B96BE3">
        <w:rPr>
          <w:szCs w:val="28"/>
        </w:rPr>
        <w:t>.</w:t>
      </w:r>
    </w:p>
    <w:p w14:paraId="4430B108" w14:textId="339164F5" w:rsidR="008E2B8D" w:rsidRPr="00CE3984" w:rsidRDefault="008E2B8D" w:rsidP="008E2B8D">
      <w:pPr>
        <w:spacing w:line="240" w:lineRule="auto"/>
        <w:ind w:firstLine="709"/>
        <w:jc w:val="both"/>
        <w:rPr>
          <w:szCs w:val="28"/>
        </w:rPr>
      </w:pPr>
      <w:r w:rsidRPr="008E2B8D">
        <w:rPr>
          <w:szCs w:val="28"/>
        </w:rPr>
        <w:t xml:space="preserve">Для сохранения устойчивости добавим в модель РДТТ ребра на внутренней поверхности сопла. Характеристики ребер указаны в таблице </w:t>
      </w:r>
      <w:r w:rsidR="00D90471">
        <w:rPr>
          <w:szCs w:val="28"/>
        </w:rPr>
        <w:t>4</w:t>
      </w:r>
      <w:r w:rsidR="00031DD7" w:rsidRPr="00CE3984">
        <w:rPr>
          <w:szCs w:val="28"/>
        </w:rPr>
        <w:t>.</w:t>
      </w:r>
    </w:p>
    <w:p w14:paraId="60568564" w14:textId="77777777" w:rsidR="00031DD7" w:rsidRPr="00B96BE3" w:rsidRDefault="00031DD7" w:rsidP="00B96BE3">
      <w:pPr>
        <w:spacing w:line="240" w:lineRule="auto"/>
        <w:jc w:val="right"/>
        <w:rPr>
          <w:b/>
          <w:i/>
          <w:sz w:val="24"/>
          <w:szCs w:val="24"/>
        </w:rPr>
      </w:pPr>
    </w:p>
    <w:p w14:paraId="15ABB243" w14:textId="7951D338" w:rsidR="00B96BE3" w:rsidRDefault="00031DD7" w:rsidP="00B96BE3">
      <w:pPr>
        <w:spacing w:line="240" w:lineRule="auto"/>
        <w:jc w:val="right"/>
        <w:rPr>
          <w:b/>
          <w:i/>
          <w:sz w:val="24"/>
          <w:szCs w:val="24"/>
        </w:rPr>
      </w:pPr>
      <w:r w:rsidRPr="00B96BE3">
        <w:rPr>
          <w:b/>
          <w:i/>
          <w:sz w:val="24"/>
          <w:szCs w:val="24"/>
        </w:rPr>
        <w:t xml:space="preserve">Таблица </w:t>
      </w:r>
      <w:r w:rsidR="00D90471">
        <w:rPr>
          <w:b/>
          <w:i/>
          <w:sz w:val="24"/>
          <w:szCs w:val="24"/>
        </w:rPr>
        <w:t>4</w:t>
      </w:r>
    </w:p>
    <w:p w14:paraId="1B0466B6" w14:textId="76E27D51" w:rsidR="008E2B8D" w:rsidRPr="00B96BE3" w:rsidRDefault="008E2B8D" w:rsidP="00B96BE3">
      <w:pPr>
        <w:spacing w:line="240" w:lineRule="auto"/>
        <w:jc w:val="right"/>
        <w:rPr>
          <w:b/>
          <w:i/>
          <w:sz w:val="24"/>
          <w:szCs w:val="24"/>
        </w:rPr>
      </w:pPr>
      <w:r w:rsidRPr="00B96BE3">
        <w:rPr>
          <w:b/>
          <w:i/>
          <w:sz w:val="24"/>
          <w:szCs w:val="24"/>
        </w:rPr>
        <w:t xml:space="preserve">Параметрические характеристики ребер </w:t>
      </w:r>
    </w:p>
    <w:tbl>
      <w:tblPr>
        <w:tblW w:w="9072" w:type="dxa"/>
        <w:tblInd w:w="-10" w:type="dxa"/>
        <w:tblCellMar>
          <w:left w:w="0" w:type="dxa"/>
          <w:right w:w="0" w:type="dxa"/>
        </w:tblCellMar>
        <w:tblLook w:val="0420" w:firstRow="1" w:lastRow="0" w:firstColumn="0" w:lastColumn="0" w:noHBand="0" w:noVBand="1"/>
      </w:tblPr>
      <w:tblGrid>
        <w:gridCol w:w="5387"/>
        <w:gridCol w:w="3685"/>
      </w:tblGrid>
      <w:tr w:rsidR="008E2B8D" w:rsidRPr="008E2B8D" w14:paraId="6A5F6768" w14:textId="77777777" w:rsidTr="00031DD7">
        <w:trPr>
          <w:trHeight w:val="289"/>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E50FB0" w14:textId="77777777" w:rsidR="008E2B8D" w:rsidRPr="00031DD7" w:rsidRDefault="008E2B8D" w:rsidP="00031DD7">
            <w:pPr>
              <w:spacing w:line="240" w:lineRule="auto"/>
              <w:ind w:hanging="14"/>
              <w:jc w:val="center"/>
              <w:rPr>
                <w:sz w:val="24"/>
                <w:szCs w:val="24"/>
              </w:rPr>
            </w:pPr>
            <w:r w:rsidRPr="00031DD7">
              <w:rPr>
                <w:sz w:val="24"/>
                <w:szCs w:val="24"/>
              </w:rPr>
              <w:t>Характеристики</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9795EC" w14:textId="77777777" w:rsidR="008E2B8D" w:rsidRPr="00031DD7" w:rsidRDefault="008E2B8D" w:rsidP="00031DD7">
            <w:pPr>
              <w:spacing w:line="240" w:lineRule="auto"/>
              <w:jc w:val="center"/>
              <w:rPr>
                <w:sz w:val="24"/>
                <w:szCs w:val="24"/>
              </w:rPr>
            </w:pPr>
            <w:r w:rsidRPr="00031DD7">
              <w:rPr>
                <w:sz w:val="24"/>
                <w:szCs w:val="24"/>
              </w:rPr>
              <w:t>Значение</w:t>
            </w:r>
          </w:p>
        </w:tc>
      </w:tr>
      <w:tr w:rsidR="008E2B8D" w:rsidRPr="008E2B8D" w14:paraId="47B24082" w14:textId="77777777" w:rsidTr="00031DD7">
        <w:trPr>
          <w:trHeight w:val="267"/>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0EF78A" w14:textId="77777777" w:rsidR="008E2B8D" w:rsidRPr="00031DD7" w:rsidRDefault="008E2B8D" w:rsidP="00031DD7">
            <w:pPr>
              <w:spacing w:line="240" w:lineRule="auto"/>
              <w:ind w:hanging="14"/>
              <w:jc w:val="center"/>
              <w:rPr>
                <w:sz w:val="24"/>
                <w:szCs w:val="24"/>
              </w:rPr>
            </w:pPr>
            <w:r w:rsidRPr="00031DD7">
              <w:rPr>
                <w:sz w:val="24"/>
                <w:szCs w:val="24"/>
              </w:rPr>
              <w:t xml:space="preserve">Высота ребер на внутренней поверхности сопла, </w:t>
            </w:r>
            <w:r w:rsidRPr="00031DD7">
              <w:rPr>
                <w:i/>
                <w:iCs/>
                <w:sz w:val="24"/>
                <w:szCs w:val="24"/>
                <w:lang w:bidi="en-US"/>
              </w:rPr>
              <w:t>h</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3B6583" w14:textId="77777777" w:rsidR="008E2B8D" w:rsidRPr="00031DD7" w:rsidRDefault="008E2B8D" w:rsidP="00031DD7">
            <w:pPr>
              <w:spacing w:line="240" w:lineRule="auto"/>
              <w:jc w:val="center"/>
              <w:rPr>
                <w:sz w:val="24"/>
                <w:szCs w:val="24"/>
              </w:rPr>
            </w:pPr>
            <w:r w:rsidRPr="00031DD7">
              <w:rPr>
                <w:sz w:val="24"/>
                <w:szCs w:val="24"/>
              </w:rPr>
              <w:t>2,4 мм.</w:t>
            </w:r>
          </w:p>
        </w:tc>
      </w:tr>
      <w:tr w:rsidR="008E2B8D" w:rsidRPr="008E2B8D" w14:paraId="183269FC"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61A70D" w14:textId="3D232083" w:rsidR="008E2B8D" w:rsidRPr="00031DD7" w:rsidRDefault="008E2B8D" w:rsidP="00031DD7">
            <w:pPr>
              <w:spacing w:line="240" w:lineRule="auto"/>
              <w:ind w:hanging="14"/>
              <w:jc w:val="center"/>
              <w:rPr>
                <w:sz w:val="24"/>
                <w:szCs w:val="24"/>
              </w:rPr>
            </w:pPr>
            <w:r w:rsidRPr="00031DD7">
              <w:rPr>
                <w:sz w:val="24"/>
                <w:szCs w:val="24"/>
              </w:rPr>
              <w:t xml:space="preserve">диаметр выходного сечения сопла, </w:t>
            </w:r>
            <m:oMath>
              <m:sSub>
                <m:sSubPr>
                  <m:ctrlPr>
                    <w:rPr>
                      <w:rFonts w:ascii="Cambria Math" w:hAnsi="Cambria Math"/>
                      <w:i/>
                      <w:iCs/>
                      <w:sz w:val="24"/>
                      <w:szCs w:val="24"/>
                    </w:rPr>
                  </m:ctrlPr>
                </m:sSubPr>
                <m:e>
                  <m:r>
                    <w:rPr>
                      <w:rFonts w:ascii="Cambria Math" w:hAnsi="Cambria Math"/>
                      <w:sz w:val="24"/>
                      <w:szCs w:val="24"/>
                      <w:lang w:bidi="en-US"/>
                    </w:rPr>
                    <m:t>d</m:t>
                  </m:r>
                </m:e>
                <m:sub>
                  <m:r>
                    <w:rPr>
                      <w:rFonts w:ascii="Cambria Math" w:hAnsi="Cambria Math"/>
                      <w:sz w:val="24"/>
                      <w:szCs w:val="24"/>
                    </w:rPr>
                    <m:t>в</m:t>
                  </m:r>
                </m:sub>
              </m:sSub>
            </m:oMath>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525FCF" w14:textId="77777777" w:rsidR="008E2B8D" w:rsidRPr="00031DD7" w:rsidRDefault="008E2B8D" w:rsidP="00031DD7">
            <w:pPr>
              <w:spacing w:line="240" w:lineRule="auto"/>
              <w:jc w:val="center"/>
              <w:rPr>
                <w:sz w:val="24"/>
                <w:szCs w:val="24"/>
              </w:rPr>
            </w:pPr>
            <w:r w:rsidRPr="00031DD7">
              <w:rPr>
                <w:sz w:val="24"/>
                <w:szCs w:val="24"/>
              </w:rPr>
              <w:t>0,1 м.</w:t>
            </w:r>
          </w:p>
        </w:tc>
      </w:tr>
      <w:tr w:rsidR="008E2B8D" w:rsidRPr="008E2B8D" w14:paraId="4F982B4A"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189D98" w14:textId="12E4C51B" w:rsidR="008E2B8D" w:rsidRPr="00031DD7" w:rsidRDefault="008E2B8D" w:rsidP="00031DD7">
            <w:pPr>
              <w:spacing w:line="240" w:lineRule="auto"/>
              <w:ind w:hanging="14"/>
              <w:jc w:val="center"/>
              <w:rPr>
                <w:sz w:val="24"/>
                <w:szCs w:val="24"/>
              </w:rPr>
            </w:pPr>
            <w:r w:rsidRPr="00031DD7">
              <w:rPr>
                <w:sz w:val="24"/>
                <w:szCs w:val="24"/>
              </w:rPr>
              <w:t xml:space="preserve">Площадь выходного сечения сопла, </w:t>
            </w:r>
            <m:oMath>
              <m:sSub>
                <m:sSubPr>
                  <m:ctrlPr>
                    <w:rPr>
                      <w:rFonts w:ascii="Cambria Math" w:hAnsi="Cambria Math"/>
                      <w:i/>
                      <w:iCs/>
                      <w:sz w:val="24"/>
                      <w:szCs w:val="24"/>
                    </w:rPr>
                  </m:ctrlPr>
                </m:sSubPr>
                <m:e>
                  <m:r>
                    <w:rPr>
                      <w:rFonts w:ascii="Cambria Math" w:hAnsi="Cambria Math"/>
                      <w:sz w:val="24"/>
                      <w:szCs w:val="24"/>
                      <w:lang w:bidi="en-US"/>
                    </w:rPr>
                    <m:t>S</m:t>
                  </m:r>
                </m:e>
                <m:sub>
                  <m:r>
                    <w:rPr>
                      <w:rFonts w:ascii="Cambria Math" w:hAnsi="Cambria Math"/>
                      <w:sz w:val="24"/>
                      <w:szCs w:val="24"/>
                    </w:rPr>
                    <m:t>в</m:t>
                  </m:r>
                </m:sub>
              </m:sSub>
            </m:oMath>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62C124" w14:textId="77777777" w:rsidR="008E2B8D" w:rsidRPr="00031DD7" w:rsidRDefault="008E2B8D" w:rsidP="00031DD7">
            <w:pPr>
              <w:spacing w:line="240" w:lineRule="auto"/>
              <w:jc w:val="center"/>
              <w:rPr>
                <w:sz w:val="24"/>
                <w:szCs w:val="24"/>
              </w:rPr>
            </w:pPr>
            <w:r w:rsidRPr="00031DD7">
              <w:rPr>
                <w:sz w:val="24"/>
                <w:szCs w:val="24"/>
              </w:rPr>
              <w:t>0,00785 м²</w:t>
            </w:r>
          </w:p>
        </w:tc>
      </w:tr>
      <w:tr w:rsidR="008E2B8D" w:rsidRPr="008E2B8D" w14:paraId="56304B98"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C18BFA" w14:textId="77777777" w:rsidR="008E2B8D" w:rsidRPr="00031DD7" w:rsidRDefault="008E2B8D" w:rsidP="00031DD7">
            <w:pPr>
              <w:spacing w:line="240" w:lineRule="auto"/>
              <w:ind w:hanging="14"/>
              <w:jc w:val="center"/>
              <w:rPr>
                <w:sz w:val="24"/>
                <w:szCs w:val="24"/>
              </w:rPr>
            </w:pPr>
            <w:r w:rsidRPr="00031DD7">
              <w:rPr>
                <w:sz w:val="24"/>
                <w:szCs w:val="24"/>
              </w:rPr>
              <w:t xml:space="preserve">Угол наклона ребер к оси снаряда, </w:t>
            </w:r>
            <w:r w:rsidRPr="00031DD7">
              <w:rPr>
                <w:sz w:val="24"/>
                <w:szCs w:val="24"/>
                <w:lang w:val="el-GR"/>
              </w:rPr>
              <w:t>β</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23C458" w14:textId="77777777" w:rsidR="008E2B8D" w:rsidRPr="00031DD7" w:rsidRDefault="008E2B8D" w:rsidP="00031DD7">
            <w:pPr>
              <w:spacing w:line="240" w:lineRule="auto"/>
              <w:jc w:val="center"/>
              <w:rPr>
                <w:sz w:val="24"/>
                <w:szCs w:val="24"/>
              </w:rPr>
            </w:pPr>
            <w:r w:rsidRPr="00031DD7">
              <w:rPr>
                <w:sz w:val="24"/>
                <w:szCs w:val="24"/>
              </w:rPr>
              <w:t>15 градусов</w:t>
            </w:r>
          </w:p>
        </w:tc>
      </w:tr>
      <w:tr w:rsidR="008E2B8D" w:rsidRPr="008E2B8D" w14:paraId="282537D8"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D0E827" w14:textId="05971ABF" w:rsidR="008E2B8D" w:rsidRPr="00031DD7" w:rsidRDefault="008E2B8D" w:rsidP="00031DD7">
            <w:pPr>
              <w:spacing w:line="240" w:lineRule="auto"/>
              <w:ind w:hanging="14"/>
              <w:jc w:val="center"/>
              <w:rPr>
                <w:sz w:val="24"/>
                <w:szCs w:val="24"/>
              </w:rPr>
            </w:pPr>
            <w:r w:rsidRPr="00031DD7">
              <w:rPr>
                <w:sz w:val="24"/>
                <w:szCs w:val="24"/>
              </w:rPr>
              <w:t xml:space="preserve">Радиус расположения ребер сопла, </w:t>
            </w:r>
            <m:oMath>
              <m:sSub>
                <m:sSubPr>
                  <m:ctrlPr>
                    <w:rPr>
                      <w:rFonts w:ascii="Cambria Math" w:hAnsi="Cambria Math"/>
                      <w:i/>
                      <w:iCs/>
                      <w:sz w:val="24"/>
                      <w:szCs w:val="24"/>
                    </w:rPr>
                  </m:ctrlPr>
                </m:sSubPr>
                <m:e>
                  <m:r>
                    <w:rPr>
                      <w:rFonts w:ascii="Cambria Math" w:hAnsi="Cambria Math"/>
                      <w:sz w:val="24"/>
                      <w:szCs w:val="24"/>
                      <w:lang w:bidi="en-US"/>
                    </w:rPr>
                    <m:t>r</m:t>
                  </m:r>
                </m:e>
                <m:sub>
                  <m:r>
                    <w:rPr>
                      <w:rFonts w:ascii="Cambria Math" w:hAnsi="Cambria Math"/>
                      <w:sz w:val="24"/>
                      <w:szCs w:val="24"/>
                    </w:rPr>
                    <m:t>е</m:t>
                  </m:r>
                </m:sub>
              </m:sSub>
            </m:oMath>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66E328" w14:textId="77777777" w:rsidR="008E2B8D" w:rsidRPr="00031DD7" w:rsidRDefault="008E2B8D" w:rsidP="00031DD7">
            <w:pPr>
              <w:spacing w:line="240" w:lineRule="auto"/>
              <w:jc w:val="center"/>
              <w:rPr>
                <w:sz w:val="24"/>
                <w:szCs w:val="24"/>
              </w:rPr>
            </w:pPr>
            <w:r w:rsidRPr="00031DD7">
              <w:rPr>
                <w:sz w:val="24"/>
                <w:szCs w:val="24"/>
                <w:lang w:bidi="en-US"/>
              </w:rPr>
              <w:t>0</w:t>
            </w:r>
            <w:r w:rsidRPr="00031DD7">
              <w:rPr>
                <w:sz w:val="24"/>
                <w:szCs w:val="24"/>
              </w:rPr>
              <w:t>,</w:t>
            </w:r>
            <w:r w:rsidRPr="00031DD7">
              <w:rPr>
                <w:sz w:val="24"/>
                <w:szCs w:val="24"/>
                <w:lang w:bidi="en-US"/>
              </w:rPr>
              <w:t>05</w:t>
            </w:r>
            <w:r w:rsidRPr="00031DD7">
              <w:rPr>
                <w:sz w:val="24"/>
                <w:szCs w:val="24"/>
              </w:rPr>
              <w:t xml:space="preserve"> м.</w:t>
            </w:r>
          </w:p>
        </w:tc>
      </w:tr>
      <w:tr w:rsidR="008E2B8D" w:rsidRPr="008E2B8D" w14:paraId="189CA0CA"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DC29CB" w14:textId="77777777" w:rsidR="008E2B8D" w:rsidRPr="00031DD7" w:rsidRDefault="008E2B8D" w:rsidP="00031DD7">
            <w:pPr>
              <w:spacing w:line="240" w:lineRule="auto"/>
              <w:ind w:hanging="14"/>
              <w:jc w:val="center"/>
              <w:rPr>
                <w:sz w:val="24"/>
                <w:szCs w:val="24"/>
              </w:rPr>
            </w:pPr>
            <w:r w:rsidRPr="00031DD7">
              <w:rPr>
                <w:sz w:val="24"/>
                <w:szCs w:val="24"/>
              </w:rPr>
              <w:t xml:space="preserve">Доля тяги на вращательный момент, </w:t>
            </w:r>
            <w:r w:rsidRPr="00031DD7">
              <w:rPr>
                <w:sz w:val="24"/>
                <w:szCs w:val="24"/>
                <w:lang w:bidi="en-US"/>
              </w:rPr>
              <w:t>ν</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3C1FCC" w14:textId="77777777" w:rsidR="008E2B8D" w:rsidRPr="00031DD7" w:rsidRDefault="008E2B8D" w:rsidP="00031DD7">
            <w:pPr>
              <w:spacing w:line="240" w:lineRule="auto"/>
              <w:jc w:val="center"/>
              <w:rPr>
                <w:sz w:val="24"/>
                <w:szCs w:val="24"/>
              </w:rPr>
            </w:pPr>
            <w:r w:rsidRPr="00031DD7">
              <w:rPr>
                <w:sz w:val="24"/>
                <w:szCs w:val="24"/>
                <w:lang w:bidi="en-US"/>
              </w:rPr>
              <w:t>5%</w:t>
            </w:r>
          </w:p>
        </w:tc>
      </w:tr>
    </w:tbl>
    <w:p w14:paraId="7DC1F564" w14:textId="77777777" w:rsidR="00683062" w:rsidRDefault="00683062" w:rsidP="008E2B8D">
      <w:pPr>
        <w:spacing w:line="240" w:lineRule="auto"/>
        <w:ind w:firstLine="709"/>
        <w:jc w:val="both"/>
        <w:rPr>
          <w:szCs w:val="28"/>
        </w:rPr>
      </w:pPr>
    </w:p>
    <w:p w14:paraId="0B32B0DD" w14:textId="47575E1A" w:rsidR="008E2B8D" w:rsidRPr="008E2B8D" w:rsidRDefault="008E2B8D" w:rsidP="008E2B8D">
      <w:pPr>
        <w:spacing w:line="240" w:lineRule="auto"/>
        <w:ind w:firstLine="709"/>
        <w:jc w:val="both"/>
        <w:rPr>
          <w:szCs w:val="28"/>
        </w:rPr>
      </w:pPr>
      <w:r w:rsidRPr="008E2B8D">
        <w:rPr>
          <w:szCs w:val="28"/>
        </w:rPr>
        <w:lastRenderedPageBreak/>
        <w:t>Сравнивая критерий устойчивости траектории АРС без момента вращения РД и с моментом вращения РД (ν = 5 %) становится очевидно, что для поддержания устойчивости снаряда на всей траектории необходимо добавить момент вращения РД. Без момента вращения снаряд выходит за нижнюю границу устойчивости на 95 секунде. Дальнейшее увеличение коэффициента вращательного момента ν приводит к перестабилизации снаряда.</w:t>
      </w:r>
    </w:p>
    <w:p w14:paraId="0998CA69" w14:textId="1696FF52" w:rsidR="00CE1E8C" w:rsidRPr="009069E1" w:rsidRDefault="00BD006A" w:rsidP="00031DD7">
      <w:pPr>
        <w:spacing w:line="240" w:lineRule="auto"/>
        <w:ind w:firstLine="709"/>
        <w:jc w:val="both"/>
        <w:rPr>
          <w:szCs w:val="28"/>
        </w:rPr>
      </w:pPr>
      <w:r w:rsidRPr="009069E1">
        <w:rPr>
          <w:szCs w:val="28"/>
        </w:rPr>
        <w:t xml:space="preserve">На основе решения задачи внешней баллистики </w:t>
      </w:r>
      <w:r w:rsidR="00CE1E8C" w:rsidRPr="009069E1">
        <w:rPr>
          <w:szCs w:val="28"/>
        </w:rPr>
        <w:t xml:space="preserve">была найдена зависимость дальности полёта снаряда </w:t>
      </w:r>
      <w:r w:rsidR="00F72E7E" w:rsidRPr="009069E1">
        <w:rPr>
          <w:i/>
          <w:szCs w:val="28"/>
          <w:lang w:val="en-US"/>
        </w:rPr>
        <w:t>X</w:t>
      </w:r>
      <w:r w:rsidR="00F72E7E" w:rsidRPr="009069E1">
        <w:rPr>
          <w:szCs w:val="28"/>
        </w:rPr>
        <w:t xml:space="preserve"> </w:t>
      </w:r>
      <w:r w:rsidR="00CE1E8C" w:rsidRPr="009069E1">
        <w:rPr>
          <w:szCs w:val="28"/>
        </w:rPr>
        <w:t xml:space="preserve">от </w:t>
      </w:r>
      <w:r w:rsidR="00F72E7E" w:rsidRPr="009069E1">
        <w:rPr>
          <w:szCs w:val="28"/>
        </w:rPr>
        <w:t xml:space="preserve">общей массы снаряда </w:t>
      </w:r>
      <w:r w:rsidR="00F72E7E" w:rsidRPr="009069E1">
        <w:rPr>
          <w:i/>
          <w:szCs w:val="28"/>
          <w:lang w:val="en-US"/>
        </w:rPr>
        <w:t>m</w:t>
      </w:r>
      <w:r w:rsidR="00F72E7E" w:rsidRPr="009069E1">
        <w:rPr>
          <w:szCs w:val="28"/>
          <w:vertAlign w:val="subscript"/>
        </w:rPr>
        <w:t>0</w:t>
      </w:r>
      <w:r w:rsidRPr="009069E1">
        <w:rPr>
          <w:szCs w:val="28"/>
        </w:rPr>
        <w:t>,</w:t>
      </w:r>
      <w:r w:rsidR="00F72E7E" w:rsidRPr="009069E1">
        <w:rPr>
          <w:szCs w:val="28"/>
        </w:rPr>
        <w:t xml:space="preserve"> в</w:t>
      </w:r>
      <w:r w:rsidR="009920AD" w:rsidRPr="009069E1">
        <w:rPr>
          <w:szCs w:val="28"/>
        </w:rPr>
        <w:t>ключающей</w:t>
      </w:r>
      <w:r w:rsidR="00F72E7E" w:rsidRPr="009069E1">
        <w:rPr>
          <w:szCs w:val="28"/>
        </w:rPr>
        <w:t xml:space="preserve"> </w:t>
      </w:r>
      <w:r w:rsidR="009920AD" w:rsidRPr="009069E1">
        <w:rPr>
          <w:szCs w:val="28"/>
        </w:rPr>
        <w:t>массу</w:t>
      </w:r>
      <w:r w:rsidR="00CE1E8C" w:rsidRPr="009069E1">
        <w:rPr>
          <w:szCs w:val="28"/>
        </w:rPr>
        <w:t xml:space="preserve"> топлива</w:t>
      </w:r>
      <w:r w:rsidR="00F72E7E" w:rsidRPr="009069E1">
        <w:rPr>
          <w:b/>
          <w:i/>
          <w:szCs w:val="28"/>
        </w:rPr>
        <w:t xml:space="preserve"> </w:t>
      </w:r>
      <w:r w:rsidR="00F92AAC" w:rsidRPr="00F92AAC">
        <w:rPr>
          <w:i/>
          <w:iCs/>
          <w:szCs w:val="28"/>
          <w:lang w:val="en-US"/>
        </w:rPr>
        <w:t>m</w:t>
      </w:r>
      <w:r w:rsidR="00F92AAC" w:rsidRPr="00F92AAC">
        <w:rPr>
          <w:szCs w:val="28"/>
          <w:vertAlign w:val="subscript"/>
        </w:rPr>
        <w:t>Т</w:t>
      </w:r>
      <w:r w:rsidRPr="00F92AAC">
        <w:rPr>
          <w:sz w:val="32"/>
          <w:szCs w:val="28"/>
        </w:rPr>
        <w:t xml:space="preserve"> </w:t>
      </w:r>
      <w:r w:rsidRPr="009069E1">
        <w:rPr>
          <w:szCs w:val="28"/>
        </w:rPr>
        <w:t xml:space="preserve">(таблица </w:t>
      </w:r>
      <w:r w:rsidR="00D90471">
        <w:rPr>
          <w:szCs w:val="28"/>
        </w:rPr>
        <w:t>5</w:t>
      </w:r>
      <w:r w:rsidRPr="009069E1">
        <w:rPr>
          <w:szCs w:val="28"/>
        </w:rPr>
        <w:t>)</w:t>
      </w:r>
      <w:r w:rsidR="00CE1E8C" w:rsidRPr="009069E1">
        <w:rPr>
          <w:szCs w:val="28"/>
        </w:rPr>
        <w:t xml:space="preserve">. </w:t>
      </w:r>
      <w:r w:rsidRPr="009069E1">
        <w:rPr>
          <w:szCs w:val="28"/>
        </w:rPr>
        <w:t xml:space="preserve">Как видно из таблицы, обычный снаряд без реактивного двигателя </w:t>
      </w:r>
      <w:r w:rsidR="00CE1E8C" w:rsidRPr="009069E1">
        <w:rPr>
          <w:szCs w:val="28"/>
        </w:rPr>
        <w:t>достигает</w:t>
      </w:r>
      <w:r w:rsidRPr="009069E1">
        <w:rPr>
          <w:szCs w:val="28"/>
        </w:rPr>
        <w:t xml:space="preserve"> дальности</w:t>
      </w:r>
      <w:r w:rsidR="00CE1E8C" w:rsidRPr="009069E1">
        <w:rPr>
          <w:szCs w:val="28"/>
        </w:rPr>
        <w:t xml:space="preserve"> </w:t>
      </w:r>
      <w:r w:rsidR="00496434" w:rsidRPr="009069E1">
        <w:rPr>
          <w:szCs w:val="28"/>
        </w:rPr>
        <w:t>2</w:t>
      </w:r>
      <w:r w:rsidR="00CB7260" w:rsidRPr="009069E1">
        <w:rPr>
          <w:szCs w:val="28"/>
        </w:rPr>
        <w:t>7</w:t>
      </w:r>
      <w:r w:rsidRPr="009069E1">
        <w:rPr>
          <w:szCs w:val="28"/>
        </w:rPr>
        <w:t>,7</w:t>
      </w:r>
      <w:r w:rsidR="00496434" w:rsidRPr="009069E1">
        <w:rPr>
          <w:szCs w:val="28"/>
        </w:rPr>
        <w:t xml:space="preserve"> </w:t>
      </w:r>
      <w:r w:rsidRPr="009069E1">
        <w:rPr>
          <w:szCs w:val="28"/>
        </w:rPr>
        <w:t>км</w:t>
      </w:r>
      <w:r w:rsidR="00071C20" w:rsidRPr="009069E1">
        <w:rPr>
          <w:szCs w:val="28"/>
        </w:rPr>
        <w:t>. При использовании реактивного двигателя с массой топлива 5 кг дальность возрастает до 37,9 км (на 40%), а при массе топлива равной 10 кг снаряд достигает дальности полета 65,4 км (в 2,4 раза).</w:t>
      </w:r>
    </w:p>
    <w:p w14:paraId="2536A69A" w14:textId="4314D77C" w:rsidR="009A5DB0" w:rsidRPr="009069E1" w:rsidRDefault="009A5DB0" w:rsidP="009A5DB0">
      <w:pPr>
        <w:spacing w:line="240" w:lineRule="auto"/>
        <w:jc w:val="right"/>
        <w:rPr>
          <w:b/>
          <w:i/>
          <w:sz w:val="24"/>
          <w:szCs w:val="24"/>
        </w:rPr>
      </w:pPr>
      <w:r w:rsidRPr="009069E1">
        <w:rPr>
          <w:b/>
          <w:i/>
          <w:sz w:val="24"/>
          <w:szCs w:val="24"/>
        </w:rPr>
        <w:t>Таблица</w:t>
      </w:r>
      <w:r w:rsidR="00B96BE3" w:rsidRPr="009069E1">
        <w:rPr>
          <w:b/>
          <w:i/>
          <w:sz w:val="24"/>
          <w:szCs w:val="24"/>
        </w:rPr>
        <w:t xml:space="preserve"> </w:t>
      </w:r>
      <w:r w:rsidR="00D90471">
        <w:rPr>
          <w:b/>
          <w:i/>
          <w:sz w:val="24"/>
          <w:szCs w:val="24"/>
        </w:rPr>
        <w:t>5</w:t>
      </w:r>
    </w:p>
    <w:p w14:paraId="137C021C" w14:textId="79B09576" w:rsidR="006A4080" w:rsidRPr="009069E1" w:rsidRDefault="009A5DB0" w:rsidP="009A5DB0">
      <w:pPr>
        <w:spacing w:line="240" w:lineRule="auto"/>
        <w:jc w:val="right"/>
        <w:rPr>
          <w:b/>
          <w:i/>
          <w:sz w:val="24"/>
          <w:szCs w:val="24"/>
          <w:vertAlign w:val="subscript"/>
        </w:rPr>
      </w:pPr>
      <w:r w:rsidRPr="009069E1">
        <w:rPr>
          <w:b/>
          <w:i/>
          <w:sz w:val="24"/>
          <w:szCs w:val="24"/>
        </w:rPr>
        <w:t>Зависимость дальности</w:t>
      </w:r>
      <w:r w:rsidR="00BD006A" w:rsidRPr="009069E1">
        <w:rPr>
          <w:b/>
          <w:i/>
          <w:sz w:val="24"/>
          <w:szCs w:val="24"/>
        </w:rPr>
        <w:t xml:space="preserve"> </w:t>
      </w:r>
      <w:r w:rsidR="009920AD" w:rsidRPr="009069E1">
        <w:rPr>
          <w:b/>
          <w:i/>
          <w:sz w:val="24"/>
          <w:szCs w:val="24"/>
        </w:rPr>
        <w:t>полета снаряда</w:t>
      </w:r>
      <w:r w:rsidRPr="009069E1">
        <w:rPr>
          <w:b/>
          <w:i/>
          <w:sz w:val="24"/>
          <w:szCs w:val="24"/>
        </w:rPr>
        <w:t xml:space="preserve"> от массы топлива</w:t>
      </w:r>
    </w:p>
    <w:tbl>
      <w:tblPr>
        <w:tblStyle w:val="a6"/>
        <w:tblW w:w="0" w:type="auto"/>
        <w:tblLook w:val="04A0" w:firstRow="1" w:lastRow="0" w:firstColumn="1" w:lastColumn="0" w:noHBand="0" w:noVBand="1"/>
      </w:tblPr>
      <w:tblGrid>
        <w:gridCol w:w="1812"/>
        <w:gridCol w:w="1812"/>
        <w:gridCol w:w="1812"/>
        <w:gridCol w:w="1812"/>
        <w:gridCol w:w="1812"/>
      </w:tblGrid>
      <w:tr w:rsidR="00656657" w:rsidRPr="009069E1" w14:paraId="7ADF4615" w14:textId="77777777" w:rsidTr="00656657">
        <w:tc>
          <w:tcPr>
            <w:tcW w:w="1812" w:type="dxa"/>
          </w:tcPr>
          <w:p w14:paraId="5D4C7BE9" w14:textId="05C6C72F" w:rsidR="00656657" w:rsidRPr="003D231F" w:rsidRDefault="00656657" w:rsidP="00F92AAC">
            <w:pPr>
              <w:spacing w:line="240" w:lineRule="auto"/>
              <w:jc w:val="center"/>
              <w:rPr>
                <w:sz w:val="24"/>
                <w:szCs w:val="24"/>
              </w:rPr>
            </w:pPr>
            <w:r w:rsidRPr="003D231F">
              <w:rPr>
                <w:i/>
                <w:sz w:val="24"/>
                <w:szCs w:val="24"/>
                <w:lang w:val="en-US"/>
              </w:rPr>
              <w:t>m</w:t>
            </w:r>
            <w:r w:rsidR="009A5DB0" w:rsidRPr="003D231F">
              <w:rPr>
                <w:sz w:val="24"/>
                <w:szCs w:val="24"/>
                <w:vertAlign w:val="subscript"/>
              </w:rPr>
              <w:t>Т</w:t>
            </w:r>
            <w:r w:rsidRPr="003D231F">
              <w:rPr>
                <w:sz w:val="24"/>
                <w:szCs w:val="24"/>
                <w:lang w:val="en-US"/>
              </w:rPr>
              <w:t>,</w:t>
            </w:r>
            <w:r w:rsidR="004C543C" w:rsidRPr="003D231F">
              <w:rPr>
                <w:sz w:val="24"/>
                <w:szCs w:val="24"/>
              </w:rPr>
              <w:t xml:space="preserve"> кг</w:t>
            </w:r>
          </w:p>
        </w:tc>
        <w:tc>
          <w:tcPr>
            <w:tcW w:w="1812" w:type="dxa"/>
          </w:tcPr>
          <w:p w14:paraId="5A3A731C" w14:textId="695126B8" w:rsidR="00656657" w:rsidRPr="009069E1" w:rsidRDefault="004C543C" w:rsidP="00F92AAC">
            <w:pPr>
              <w:spacing w:line="240" w:lineRule="auto"/>
              <w:jc w:val="center"/>
              <w:rPr>
                <w:sz w:val="24"/>
                <w:szCs w:val="24"/>
                <w:lang w:val="en-US"/>
              </w:rPr>
            </w:pPr>
            <w:r w:rsidRPr="009069E1">
              <w:rPr>
                <w:sz w:val="24"/>
                <w:szCs w:val="24"/>
                <w:lang w:val="en-US"/>
              </w:rPr>
              <w:t>0</w:t>
            </w:r>
          </w:p>
        </w:tc>
        <w:tc>
          <w:tcPr>
            <w:tcW w:w="1812" w:type="dxa"/>
          </w:tcPr>
          <w:p w14:paraId="0F5ECE5E" w14:textId="69475C19" w:rsidR="00656657" w:rsidRPr="009069E1" w:rsidRDefault="004C543C" w:rsidP="00F92AAC">
            <w:pPr>
              <w:spacing w:line="240" w:lineRule="auto"/>
              <w:jc w:val="center"/>
              <w:rPr>
                <w:sz w:val="24"/>
                <w:szCs w:val="24"/>
                <w:lang w:val="en-US"/>
              </w:rPr>
            </w:pPr>
            <w:r w:rsidRPr="009069E1">
              <w:rPr>
                <w:sz w:val="24"/>
                <w:szCs w:val="24"/>
                <w:lang w:val="en-US"/>
              </w:rPr>
              <w:t>2,5</w:t>
            </w:r>
          </w:p>
        </w:tc>
        <w:tc>
          <w:tcPr>
            <w:tcW w:w="1812" w:type="dxa"/>
          </w:tcPr>
          <w:p w14:paraId="431FB3C8" w14:textId="71A52390" w:rsidR="00656657" w:rsidRPr="009069E1" w:rsidRDefault="004C543C" w:rsidP="00F92AAC">
            <w:pPr>
              <w:spacing w:line="240" w:lineRule="auto"/>
              <w:jc w:val="center"/>
              <w:rPr>
                <w:sz w:val="24"/>
                <w:szCs w:val="24"/>
                <w:lang w:val="en-US"/>
              </w:rPr>
            </w:pPr>
            <w:r w:rsidRPr="009069E1">
              <w:rPr>
                <w:sz w:val="24"/>
                <w:szCs w:val="24"/>
                <w:lang w:val="en-US"/>
              </w:rPr>
              <w:t>5</w:t>
            </w:r>
          </w:p>
        </w:tc>
        <w:tc>
          <w:tcPr>
            <w:tcW w:w="1812" w:type="dxa"/>
          </w:tcPr>
          <w:p w14:paraId="3240CC02" w14:textId="6BA691FA" w:rsidR="00656657" w:rsidRPr="009069E1" w:rsidRDefault="009A5DB0" w:rsidP="00F92AAC">
            <w:pPr>
              <w:spacing w:line="240" w:lineRule="auto"/>
              <w:jc w:val="center"/>
              <w:rPr>
                <w:sz w:val="24"/>
                <w:szCs w:val="24"/>
              </w:rPr>
            </w:pPr>
            <w:r w:rsidRPr="009069E1">
              <w:rPr>
                <w:sz w:val="24"/>
                <w:szCs w:val="24"/>
              </w:rPr>
              <w:t>10</w:t>
            </w:r>
          </w:p>
        </w:tc>
      </w:tr>
      <w:tr w:rsidR="009A5DB0" w:rsidRPr="009069E1" w14:paraId="6B1D3F41" w14:textId="77777777" w:rsidTr="00656657">
        <w:tc>
          <w:tcPr>
            <w:tcW w:w="1812" w:type="dxa"/>
          </w:tcPr>
          <w:p w14:paraId="0A473682" w14:textId="66ADDBCF" w:rsidR="009A5DB0" w:rsidRPr="003D231F" w:rsidRDefault="009A5DB0" w:rsidP="00F92AAC">
            <w:pPr>
              <w:spacing w:line="240" w:lineRule="auto"/>
              <w:jc w:val="center"/>
              <w:rPr>
                <w:sz w:val="24"/>
                <w:szCs w:val="24"/>
              </w:rPr>
            </w:pPr>
            <w:r w:rsidRPr="003D231F">
              <w:rPr>
                <w:i/>
                <w:sz w:val="24"/>
                <w:szCs w:val="24"/>
                <w:lang w:val="en-US"/>
              </w:rPr>
              <w:t>m</w:t>
            </w:r>
            <w:r w:rsidRPr="003D231F">
              <w:rPr>
                <w:sz w:val="24"/>
                <w:szCs w:val="24"/>
                <w:vertAlign w:val="subscript"/>
                <w:lang w:val="en-US"/>
              </w:rPr>
              <w:t>0</w:t>
            </w:r>
            <w:r w:rsidRPr="003D231F">
              <w:rPr>
                <w:sz w:val="24"/>
                <w:szCs w:val="24"/>
                <w:lang w:val="en-US"/>
              </w:rPr>
              <w:t xml:space="preserve">, </w:t>
            </w:r>
            <w:r w:rsidRPr="003D231F">
              <w:rPr>
                <w:sz w:val="24"/>
                <w:szCs w:val="24"/>
              </w:rPr>
              <w:t>кг</w:t>
            </w:r>
          </w:p>
        </w:tc>
        <w:tc>
          <w:tcPr>
            <w:tcW w:w="1812" w:type="dxa"/>
          </w:tcPr>
          <w:p w14:paraId="6902CA27" w14:textId="36D6863E" w:rsidR="009A5DB0" w:rsidRPr="009069E1" w:rsidRDefault="009A5DB0" w:rsidP="00F92AAC">
            <w:pPr>
              <w:spacing w:line="240" w:lineRule="auto"/>
              <w:jc w:val="center"/>
              <w:rPr>
                <w:sz w:val="24"/>
                <w:szCs w:val="24"/>
              </w:rPr>
            </w:pPr>
            <w:r w:rsidRPr="009069E1">
              <w:rPr>
                <w:sz w:val="24"/>
                <w:szCs w:val="24"/>
              </w:rPr>
              <w:t>40</w:t>
            </w:r>
          </w:p>
        </w:tc>
        <w:tc>
          <w:tcPr>
            <w:tcW w:w="1812" w:type="dxa"/>
          </w:tcPr>
          <w:p w14:paraId="2B122B76" w14:textId="41DC634A" w:rsidR="009A5DB0" w:rsidRPr="009069E1" w:rsidRDefault="009A5DB0" w:rsidP="00F92AAC">
            <w:pPr>
              <w:spacing w:line="240" w:lineRule="auto"/>
              <w:jc w:val="center"/>
              <w:rPr>
                <w:sz w:val="24"/>
                <w:szCs w:val="24"/>
              </w:rPr>
            </w:pPr>
            <w:r w:rsidRPr="009069E1">
              <w:rPr>
                <w:sz w:val="24"/>
                <w:szCs w:val="24"/>
              </w:rPr>
              <w:t>48,31</w:t>
            </w:r>
          </w:p>
        </w:tc>
        <w:tc>
          <w:tcPr>
            <w:tcW w:w="1812" w:type="dxa"/>
          </w:tcPr>
          <w:p w14:paraId="731A19EB" w14:textId="29CC791C" w:rsidR="009A5DB0" w:rsidRPr="009069E1" w:rsidRDefault="009A5DB0" w:rsidP="00F92AAC">
            <w:pPr>
              <w:spacing w:line="240" w:lineRule="auto"/>
              <w:jc w:val="center"/>
              <w:rPr>
                <w:sz w:val="24"/>
                <w:szCs w:val="24"/>
              </w:rPr>
            </w:pPr>
            <w:r w:rsidRPr="009069E1">
              <w:rPr>
                <w:sz w:val="24"/>
                <w:szCs w:val="24"/>
              </w:rPr>
              <w:t>55,6</w:t>
            </w:r>
          </w:p>
        </w:tc>
        <w:tc>
          <w:tcPr>
            <w:tcW w:w="1812" w:type="dxa"/>
          </w:tcPr>
          <w:p w14:paraId="4B613439" w14:textId="2CC7671D" w:rsidR="009A5DB0" w:rsidRPr="009069E1" w:rsidRDefault="009A5DB0" w:rsidP="00F92AAC">
            <w:pPr>
              <w:spacing w:line="240" w:lineRule="auto"/>
              <w:jc w:val="center"/>
              <w:rPr>
                <w:sz w:val="24"/>
                <w:szCs w:val="24"/>
              </w:rPr>
            </w:pPr>
            <w:r w:rsidRPr="009069E1">
              <w:rPr>
                <w:sz w:val="24"/>
                <w:szCs w:val="24"/>
              </w:rPr>
              <w:t>61,5</w:t>
            </w:r>
          </w:p>
        </w:tc>
      </w:tr>
      <w:tr w:rsidR="00656657" w:rsidRPr="009069E1" w14:paraId="527E56E7" w14:textId="77777777" w:rsidTr="00656657">
        <w:tc>
          <w:tcPr>
            <w:tcW w:w="1812" w:type="dxa"/>
          </w:tcPr>
          <w:p w14:paraId="6290A044" w14:textId="30338ED6" w:rsidR="00656657" w:rsidRPr="003D231F" w:rsidRDefault="004C543C" w:rsidP="00F92AAC">
            <w:pPr>
              <w:spacing w:line="240" w:lineRule="auto"/>
              <w:jc w:val="center"/>
              <w:rPr>
                <w:sz w:val="24"/>
                <w:szCs w:val="24"/>
                <w:lang w:val="en-US"/>
              </w:rPr>
            </w:pPr>
            <w:r w:rsidRPr="003D231F">
              <w:rPr>
                <w:i/>
                <w:sz w:val="24"/>
                <w:szCs w:val="24"/>
                <w:lang w:val="en-US"/>
              </w:rPr>
              <w:t>X</w:t>
            </w:r>
            <w:r w:rsidRPr="003D231F">
              <w:rPr>
                <w:sz w:val="24"/>
                <w:szCs w:val="24"/>
                <w:lang w:val="en-US"/>
              </w:rPr>
              <w:t>,</w:t>
            </w:r>
            <w:r w:rsidRPr="003D231F">
              <w:rPr>
                <w:sz w:val="24"/>
                <w:szCs w:val="24"/>
              </w:rPr>
              <w:t xml:space="preserve"> м</w:t>
            </w:r>
          </w:p>
        </w:tc>
        <w:tc>
          <w:tcPr>
            <w:tcW w:w="1812" w:type="dxa"/>
          </w:tcPr>
          <w:p w14:paraId="61614EA8" w14:textId="537FB375" w:rsidR="00656657" w:rsidRPr="009069E1" w:rsidRDefault="004C543C" w:rsidP="00F92AAC">
            <w:pPr>
              <w:spacing w:line="240" w:lineRule="auto"/>
              <w:jc w:val="center"/>
              <w:rPr>
                <w:sz w:val="24"/>
                <w:szCs w:val="24"/>
              </w:rPr>
            </w:pPr>
            <w:r w:rsidRPr="009069E1">
              <w:rPr>
                <w:rFonts w:eastAsia="Times New Roman"/>
                <w:color w:val="000000"/>
                <w:sz w:val="24"/>
                <w:szCs w:val="24"/>
                <w:lang w:eastAsia="ru-RU"/>
              </w:rPr>
              <w:t>27</w:t>
            </w:r>
            <w:r w:rsidR="009920AD" w:rsidRPr="009069E1">
              <w:rPr>
                <w:rFonts w:eastAsia="Times New Roman"/>
                <w:color w:val="000000"/>
                <w:sz w:val="24"/>
                <w:szCs w:val="24"/>
                <w:lang w:eastAsia="ru-RU"/>
              </w:rPr>
              <w:t xml:space="preserve"> </w:t>
            </w:r>
            <w:r w:rsidRPr="009069E1">
              <w:rPr>
                <w:rFonts w:eastAsia="Times New Roman"/>
                <w:color w:val="000000"/>
                <w:sz w:val="24"/>
                <w:szCs w:val="24"/>
                <w:lang w:eastAsia="ru-RU"/>
              </w:rPr>
              <w:t>710</w:t>
            </w:r>
          </w:p>
        </w:tc>
        <w:tc>
          <w:tcPr>
            <w:tcW w:w="1812" w:type="dxa"/>
          </w:tcPr>
          <w:p w14:paraId="6D1369D5" w14:textId="65148224" w:rsidR="00656657" w:rsidRPr="009069E1" w:rsidRDefault="009A5DB0" w:rsidP="00F92AAC">
            <w:pPr>
              <w:spacing w:line="240" w:lineRule="auto"/>
              <w:jc w:val="center"/>
              <w:rPr>
                <w:color w:val="000000"/>
                <w:sz w:val="24"/>
                <w:szCs w:val="24"/>
                <w:lang w:eastAsia="ru-RU"/>
              </w:rPr>
            </w:pPr>
            <w:r w:rsidRPr="009069E1">
              <w:rPr>
                <w:color w:val="000000"/>
                <w:sz w:val="24"/>
                <w:szCs w:val="24"/>
              </w:rPr>
              <w:t>30</w:t>
            </w:r>
            <w:r w:rsidR="009920AD" w:rsidRPr="009069E1">
              <w:rPr>
                <w:color w:val="000000"/>
                <w:sz w:val="24"/>
                <w:szCs w:val="24"/>
              </w:rPr>
              <w:t xml:space="preserve"> </w:t>
            </w:r>
            <w:r w:rsidRPr="009069E1">
              <w:rPr>
                <w:color w:val="000000"/>
                <w:sz w:val="24"/>
                <w:szCs w:val="24"/>
              </w:rPr>
              <w:t>309</w:t>
            </w:r>
          </w:p>
        </w:tc>
        <w:tc>
          <w:tcPr>
            <w:tcW w:w="1812" w:type="dxa"/>
          </w:tcPr>
          <w:p w14:paraId="1CCFF250" w14:textId="07FEF220" w:rsidR="00656657" w:rsidRPr="009069E1" w:rsidRDefault="00F92AAC" w:rsidP="00F92AAC">
            <w:pPr>
              <w:spacing w:line="240" w:lineRule="auto"/>
              <w:jc w:val="center"/>
              <w:rPr>
                <w:color w:val="000000"/>
                <w:sz w:val="24"/>
                <w:szCs w:val="24"/>
                <w:lang w:eastAsia="ru-RU"/>
              </w:rPr>
            </w:pPr>
            <w:r w:rsidRPr="00F92AAC">
              <w:rPr>
                <w:bCs/>
                <w:color w:val="000000" w:themeColor="dark1"/>
                <w:kern w:val="24"/>
                <w:sz w:val="24"/>
                <w:lang w:val="en-US"/>
              </w:rPr>
              <w:t>37923</w:t>
            </w:r>
          </w:p>
        </w:tc>
        <w:tc>
          <w:tcPr>
            <w:tcW w:w="1812" w:type="dxa"/>
          </w:tcPr>
          <w:p w14:paraId="708FAA1F" w14:textId="2A5424C7" w:rsidR="00656657" w:rsidRPr="009069E1" w:rsidRDefault="009A5DB0" w:rsidP="00F92AAC">
            <w:pPr>
              <w:spacing w:line="240" w:lineRule="auto"/>
              <w:jc w:val="center"/>
              <w:rPr>
                <w:color w:val="000000"/>
                <w:sz w:val="24"/>
                <w:szCs w:val="24"/>
                <w:lang w:eastAsia="ru-RU"/>
              </w:rPr>
            </w:pPr>
            <w:r w:rsidRPr="009069E1">
              <w:rPr>
                <w:color w:val="000000"/>
                <w:sz w:val="24"/>
                <w:szCs w:val="24"/>
              </w:rPr>
              <w:t>65</w:t>
            </w:r>
            <w:r w:rsidR="009920AD" w:rsidRPr="009069E1">
              <w:rPr>
                <w:color w:val="000000"/>
                <w:sz w:val="24"/>
                <w:szCs w:val="24"/>
              </w:rPr>
              <w:t xml:space="preserve"> </w:t>
            </w:r>
            <w:r w:rsidRPr="009069E1">
              <w:rPr>
                <w:color w:val="000000"/>
                <w:sz w:val="24"/>
                <w:szCs w:val="24"/>
              </w:rPr>
              <w:t>391</w:t>
            </w:r>
          </w:p>
        </w:tc>
      </w:tr>
    </w:tbl>
    <w:p w14:paraId="5A9B716B" w14:textId="77777777" w:rsidR="00F92AAC" w:rsidRDefault="00F92AAC" w:rsidP="00656657">
      <w:pPr>
        <w:spacing w:line="240" w:lineRule="auto"/>
        <w:ind w:firstLine="708"/>
        <w:jc w:val="both"/>
        <w:rPr>
          <w:szCs w:val="24"/>
        </w:rPr>
      </w:pPr>
    </w:p>
    <w:p w14:paraId="1871A6AA" w14:textId="6462B911" w:rsidR="002927A6" w:rsidRPr="009069E1" w:rsidRDefault="00C9577E" w:rsidP="00656657">
      <w:pPr>
        <w:spacing w:line="240" w:lineRule="auto"/>
        <w:ind w:firstLine="708"/>
        <w:jc w:val="both"/>
        <w:rPr>
          <w:szCs w:val="24"/>
        </w:rPr>
      </w:pPr>
      <w:r w:rsidRPr="009069E1">
        <w:rPr>
          <w:szCs w:val="24"/>
        </w:rPr>
        <w:t xml:space="preserve">Для определения оптимальных внешнебаллистических параметров рассматривался АРС с характеристиками, приведенными в таблице </w:t>
      </w:r>
      <w:r w:rsidR="00D90471">
        <w:rPr>
          <w:szCs w:val="24"/>
        </w:rPr>
        <w:t>6</w:t>
      </w:r>
      <w:r w:rsidRPr="009069E1">
        <w:rPr>
          <w:szCs w:val="24"/>
        </w:rPr>
        <w:t xml:space="preserve">. </w:t>
      </w:r>
      <w:r w:rsidR="00150D68" w:rsidRPr="009069E1">
        <w:rPr>
          <w:szCs w:val="24"/>
        </w:rPr>
        <w:t>Такой снаряд является устойчивым на всей траектории</w:t>
      </w:r>
      <w:r w:rsidR="008A57D8" w:rsidRPr="009069E1">
        <w:rPr>
          <w:szCs w:val="24"/>
        </w:rPr>
        <w:t>.</w:t>
      </w:r>
    </w:p>
    <w:p w14:paraId="2176E0B8" w14:textId="14EEF332" w:rsidR="00960F9E" w:rsidRPr="009069E1" w:rsidRDefault="008B0664" w:rsidP="00960F9E">
      <w:pPr>
        <w:spacing w:line="240" w:lineRule="auto"/>
        <w:jc w:val="right"/>
        <w:rPr>
          <w:b/>
          <w:i/>
          <w:sz w:val="24"/>
          <w:szCs w:val="24"/>
        </w:rPr>
      </w:pPr>
      <w:r w:rsidRPr="009069E1">
        <w:rPr>
          <w:b/>
          <w:i/>
          <w:sz w:val="24"/>
          <w:szCs w:val="24"/>
        </w:rPr>
        <w:t>Таблица</w:t>
      </w:r>
      <w:r w:rsidR="00B96BE3" w:rsidRPr="009069E1">
        <w:rPr>
          <w:b/>
          <w:i/>
          <w:sz w:val="24"/>
          <w:szCs w:val="24"/>
        </w:rPr>
        <w:t xml:space="preserve"> </w:t>
      </w:r>
      <w:r w:rsidR="00D90471">
        <w:rPr>
          <w:b/>
          <w:i/>
          <w:sz w:val="24"/>
          <w:szCs w:val="24"/>
        </w:rPr>
        <w:t>6</w:t>
      </w:r>
    </w:p>
    <w:p w14:paraId="65946955" w14:textId="36F33E87" w:rsidR="008B0664" w:rsidRPr="009069E1" w:rsidRDefault="009920AD" w:rsidP="00960F9E">
      <w:pPr>
        <w:spacing w:line="240" w:lineRule="auto"/>
        <w:jc w:val="right"/>
        <w:rPr>
          <w:b/>
          <w:i/>
          <w:sz w:val="24"/>
          <w:szCs w:val="24"/>
          <w:vertAlign w:val="subscript"/>
        </w:rPr>
      </w:pPr>
      <w:r w:rsidRPr="009069E1">
        <w:rPr>
          <w:b/>
          <w:i/>
          <w:sz w:val="24"/>
          <w:szCs w:val="24"/>
        </w:rPr>
        <w:t>Параметры</w:t>
      </w:r>
      <w:r w:rsidR="00CE1E8C" w:rsidRPr="009069E1">
        <w:rPr>
          <w:b/>
          <w:i/>
          <w:sz w:val="24"/>
          <w:szCs w:val="24"/>
        </w:rPr>
        <w:t xml:space="preserve"> активно-реактивного снаряда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67"/>
        <w:gridCol w:w="1738"/>
        <w:gridCol w:w="1772"/>
        <w:gridCol w:w="1769"/>
        <w:gridCol w:w="1414"/>
      </w:tblGrid>
      <w:tr w:rsidR="00CE1E8C" w:rsidRPr="009069E1" w14:paraId="58E1F6A8" w14:textId="4F385650" w:rsidTr="00CE1E8C">
        <w:trPr>
          <w:jc w:val="center"/>
        </w:trPr>
        <w:tc>
          <w:tcPr>
            <w:tcW w:w="2436" w:type="dxa"/>
          </w:tcPr>
          <w:p w14:paraId="0999CCF5" w14:textId="6324EFCB" w:rsidR="00CE1E8C" w:rsidRPr="003D231F" w:rsidRDefault="00ED02D9" w:rsidP="001E5C46">
            <w:pPr>
              <w:spacing w:line="240" w:lineRule="auto"/>
              <w:jc w:val="center"/>
              <w:rPr>
                <w:bCs/>
                <w:sz w:val="24"/>
                <w:szCs w:val="24"/>
              </w:rPr>
            </w:pPr>
            <w:r w:rsidRPr="003D231F">
              <w:rPr>
                <w:bCs/>
                <w:i/>
                <w:sz w:val="24"/>
                <w:szCs w:val="24"/>
                <w:lang w:val="en-US"/>
              </w:rPr>
              <w:t>d</w:t>
            </w:r>
            <w:r w:rsidRPr="003D231F">
              <w:rPr>
                <w:bCs/>
                <w:sz w:val="24"/>
                <w:szCs w:val="24"/>
                <w:lang w:val="en-US"/>
              </w:rPr>
              <w:t xml:space="preserve">, </w:t>
            </w:r>
            <w:r w:rsidRPr="003D231F">
              <w:rPr>
                <w:bCs/>
                <w:sz w:val="24"/>
                <w:szCs w:val="24"/>
              </w:rPr>
              <w:t>мм</w:t>
            </w:r>
          </w:p>
        </w:tc>
        <w:tc>
          <w:tcPr>
            <w:tcW w:w="1781" w:type="dxa"/>
          </w:tcPr>
          <w:p w14:paraId="6C5875C5" w14:textId="5CF30918" w:rsidR="00CE1E8C" w:rsidRPr="003D231F" w:rsidRDefault="005374B2" w:rsidP="001E5C46">
            <w:pPr>
              <w:spacing w:line="240" w:lineRule="auto"/>
              <w:jc w:val="center"/>
              <w:rPr>
                <w:sz w:val="24"/>
                <w:szCs w:val="24"/>
              </w:rPr>
            </w:pPr>
            <m:oMath>
              <m:sSub>
                <m:sSubPr>
                  <m:ctrlPr>
                    <w:rPr>
                      <w:rFonts w:ascii="Cambria Math" w:hAnsi="Cambria Math"/>
                      <w:i/>
                      <w:sz w:val="24"/>
                      <w:szCs w:val="24"/>
                      <w:lang w:val="en-US"/>
                    </w:rPr>
                  </m:ctrlPr>
                </m:sSubPr>
                <m:e>
                  <m:r>
                    <w:rPr>
                      <w:rFonts w:ascii="Cambria Math" w:hAnsi="Cambria Math"/>
                      <w:sz w:val="24"/>
                      <w:szCs w:val="24"/>
                      <w:lang w:val="en-US"/>
                    </w:rPr>
                    <m:t>m</m:t>
                  </m:r>
                </m:e>
                <m:sub>
                  <m:r>
                    <w:rPr>
                      <w:rFonts w:ascii="Cambria Math" w:hAnsi="Cambria Math"/>
                      <w:sz w:val="24"/>
                      <w:szCs w:val="24"/>
                      <w:lang w:val="en-US"/>
                    </w:rPr>
                    <m:t>0</m:t>
                  </m:r>
                </m:sub>
              </m:sSub>
            </m:oMath>
            <w:r w:rsidR="00ED02D9" w:rsidRPr="003D231F">
              <w:rPr>
                <w:sz w:val="24"/>
                <w:szCs w:val="24"/>
                <w:lang w:val="en-US"/>
              </w:rPr>
              <w:t xml:space="preserve">, </w:t>
            </w:r>
            <w:r w:rsidR="00ED02D9" w:rsidRPr="003D231F">
              <w:rPr>
                <w:sz w:val="24"/>
                <w:szCs w:val="24"/>
              </w:rPr>
              <w:t>кг</w:t>
            </w:r>
          </w:p>
        </w:tc>
        <w:tc>
          <w:tcPr>
            <w:tcW w:w="1817" w:type="dxa"/>
          </w:tcPr>
          <w:p w14:paraId="18AAEB33" w14:textId="6DC39DED" w:rsidR="00CE1E8C" w:rsidRPr="003D231F" w:rsidRDefault="005374B2" w:rsidP="001E5C46">
            <w:pPr>
              <w:spacing w:line="240" w:lineRule="auto"/>
              <w:jc w:val="center"/>
              <w:rPr>
                <w:sz w:val="24"/>
                <w:szCs w:val="24"/>
                <w:vertAlign w:val="subscript"/>
                <w:lang w:val="en-US"/>
              </w:rPr>
            </w:pPr>
            <m:oMath>
              <m:sSub>
                <m:sSubPr>
                  <m:ctrlPr>
                    <w:rPr>
                      <w:rFonts w:ascii="Cambria Math" w:hAnsi="Cambria Math"/>
                      <w:sz w:val="24"/>
                      <w:szCs w:val="24"/>
                      <w:lang w:val="en-US"/>
                    </w:rPr>
                  </m:ctrlPr>
                </m:sSubPr>
                <m:e>
                  <m:r>
                    <w:rPr>
                      <w:rFonts w:ascii="Cambria Math" w:hAnsi="Cambria Math"/>
                      <w:sz w:val="24"/>
                      <w:szCs w:val="24"/>
                      <w:lang w:val="en-US"/>
                    </w:rPr>
                    <m:t>m</m:t>
                  </m:r>
                </m:e>
                <m:sub>
                  <m:r>
                    <m:rPr>
                      <m:sty m:val="p"/>
                    </m:rPr>
                    <w:rPr>
                      <w:rFonts w:ascii="Cambria Math" w:hAnsi="Cambria Math"/>
                      <w:sz w:val="24"/>
                      <w:szCs w:val="24"/>
                      <w:lang w:val="en-US"/>
                    </w:rPr>
                    <m:t>T</m:t>
                  </m:r>
                </m:sub>
              </m:sSub>
            </m:oMath>
            <w:r w:rsidR="00ED02D9" w:rsidRPr="003D231F">
              <w:rPr>
                <w:sz w:val="24"/>
                <w:szCs w:val="24"/>
                <w:lang w:val="en-US"/>
              </w:rPr>
              <w:t xml:space="preserve">, </w:t>
            </w:r>
            <w:r w:rsidR="00ED02D9" w:rsidRPr="003D231F">
              <w:rPr>
                <w:sz w:val="24"/>
                <w:szCs w:val="24"/>
              </w:rPr>
              <w:t>кг</w:t>
            </w:r>
          </w:p>
        </w:tc>
        <w:tc>
          <w:tcPr>
            <w:tcW w:w="1808" w:type="dxa"/>
          </w:tcPr>
          <w:p w14:paraId="700DB4E7" w14:textId="335778E9" w:rsidR="00CE1E8C" w:rsidRPr="003D231F" w:rsidRDefault="005374B2" w:rsidP="001E5C46">
            <w:pPr>
              <w:spacing w:line="240" w:lineRule="auto"/>
              <w:jc w:val="center"/>
              <w:rPr>
                <w:sz w:val="24"/>
                <w:szCs w:val="24"/>
              </w:rPr>
            </w:pPr>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T</m:t>
                  </m:r>
                </m:sub>
              </m:sSub>
            </m:oMath>
            <w:r w:rsidR="00081C13" w:rsidRPr="003D231F">
              <w:rPr>
                <w:sz w:val="24"/>
                <w:szCs w:val="24"/>
                <w:lang w:val="en-US"/>
              </w:rPr>
              <w:t>,</w:t>
            </w:r>
            <w:r w:rsidR="00081C13" w:rsidRPr="003D231F">
              <w:rPr>
                <w:sz w:val="24"/>
                <w:szCs w:val="24"/>
              </w:rPr>
              <w:t xml:space="preserve"> кН·с</w:t>
            </w:r>
          </w:p>
        </w:tc>
        <w:tc>
          <w:tcPr>
            <w:tcW w:w="1444" w:type="dxa"/>
          </w:tcPr>
          <w:p w14:paraId="3F5407B7" w14:textId="02D91364" w:rsidR="00CE1E8C" w:rsidRPr="003D231F" w:rsidRDefault="003D231F" w:rsidP="00081C13">
            <w:pPr>
              <w:spacing w:line="240" w:lineRule="auto"/>
              <w:jc w:val="center"/>
              <w:rPr>
                <w:bCs/>
                <w:sz w:val="24"/>
                <w:szCs w:val="24"/>
              </w:rPr>
            </w:pPr>
            <m:oMath>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t</m:t>
                  </m:r>
                </m:e>
                <m:sub>
                  <m:r>
                    <w:rPr>
                      <w:rFonts w:ascii="Cambria Math" w:hAnsi="Cambria Math"/>
                      <w:sz w:val="24"/>
                      <w:szCs w:val="24"/>
                    </w:rPr>
                    <m:t>T</m:t>
                  </m:r>
                </m:sub>
              </m:sSub>
            </m:oMath>
            <w:r w:rsidR="00081C13" w:rsidRPr="003D231F">
              <w:rPr>
                <w:bCs/>
                <w:sz w:val="24"/>
                <w:szCs w:val="24"/>
              </w:rPr>
              <w:t>, с</w:t>
            </w:r>
          </w:p>
        </w:tc>
      </w:tr>
      <w:tr w:rsidR="00CE1E8C" w:rsidRPr="009069E1" w14:paraId="14E9358A" w14:textId="15B8CA5B" w:rsidTr="00CE1E8C">
        <w:trPr>
          <w:jc w:val="center"/>
        </w:trPr>
        <w:tc>
          <w:tcPr>
            <w:tcW w:w="2436" w:type="dxa"/>
          </w:tcPr>
          <w:p w14:paraId="6FC064DE" w14:textId="75830A08" w:rsidR="00CE1E8C" w:rsidRPr="009069E1" w:rsidRDefault="00081C13" w:rsidP="001E5C46">
            <w:pPr>
              <w:spacing w:line="240" w:lineRule="auto"/>
              <w:jc w:val="center"/>
              <w:rPr>
                <w:sz w:val="24"/>
                <w:szCs w:val="24"/>
              </w:rPr>
            </w:pPr>
            <w:r w:rsidRPr="009069E1">
              <w:rPr>
                <w:sz w:val="24"/>
                <w:szCs w:val="24"/>
              </w:rPr>
              <w:t>152</w:t>
            </w:r>
          </w:p>
        </w:tc>
        <w:tc>
          <w:tcPr>
            <w:tcW w:w="1781" w:type="dxa"/>
          </w:tcPr>
          <w:p w14:paraId="42EA90AF" w14:textId="251D6E01" w:rsidR="00CE1E8C" w:rsidRPr="009069E1" w:rsidRDefault="001040C1" w:rsidP="001E5C46">
            <w:pPr>
              <w:spacing w:line="240" w:lineRule="auto"/>
              <w:jc w:val="center"/>
              <w:rPr>
                <w:sz w:val="24"/>
                <w:szCs w:val="24"/>
              </w:rPr>
            </w:pPr>
            <w:r w:rsidRPr="009069E1">
              <w:rPr>
                <w:sz w:val="24"/>
                <w:szCs w:val="24"/>
              </w:rPr>
              <w:t>55,6</w:t>
            </w:r>
          </w:p>
        </w:tc>
        <w:tc>
          <w:tcPr>
            <w:tcW w:w="1817" w:type="dxa"/>
          </w:tcPr>
          <w:p w14:paraId="3BBD631D" w14:textId="191CDF01" w:rsidR="00CE1E8C" w:rsidRPr="009069E1" w:rsidRDefault="00081C13" w:rsidP="001E5C46">
            <w:pPr>
              <w:spacing w:line="240" w:lineRule="auto"/>
              <w:jc w:val="center"/>
              <w:rPr>
                <w:sz w:val="24"/>
                <w:szCs w:val="24"/>
              </w:rPr>
            </w:pPr>
            <w:r w:rsidRPr="009069E1">
              <w:rPr>
                <w:sz w:val="24"/>
                <w:szCs w:val="24"/>
              </w:rPr>
              <w:t>5,0</w:t>
            </w:r>
          </w:p>
        </w:tc>
        <w:tc>
          <w:tcPr>
            <w:tcW w:w="1808" w:type="dxa"/>
          </w:tcPr>
          <w:p w14:paraId="6B902BB2" w14:textId="488D0F33" w:rsidR="00CE1E8C" w:rsidRPr="009069E1" w:rsidRDefault="001040C1" w:rsidP="001E5C46">
            <w:pPr>
              <w:spacing w:line="240" w:lineRule="auto"/>
              <w:jc w:val="center"/>
              <w:rPr>
                <w:sz w:val="24"/>
                <w:szCs w:val="24"/>
              </w:rPr>
            </w:pPr>
            <w:r w:rsidRPr="009069E1">
              <w:rPr>
                <w:sz w:val="24"/>
                <w:szCs w:val="24"/>
              </w:rPr>
              <w:t>11,56</w:t>
            </w:r>
          </w:p>
        </w:tc>
        <w:tc>
          <w:tcPr>
            <w:tcW w:w="1444" w:type="dxa"/>
          </w:tcPr>
          <w:p w14:paraId="6D37B47C" w14:textId="2D9EC131" w:rsidR="00CE1E8C" w:rsidRPr="009069E1" w:rsidRDefault="009920AD" w:rsidP="001E5C46">
            <w:pPr>
              <w:spacing w:line="240" w:lineRule="auto"/>
              <w:jc w:val="center"/>
              <w:rPr>
                <w:sz w:val="24"/>
                <w:szCs w:val="24"/>
              </w:rPr>
            </w:pPr>
            <w:r w:rsidRPr="009069E1">
              <w:rPr>
                <w:sz w:val="24"/>
                <w:szCs w:val="24"/>
              </w:rPr>
              <w:t>2,</w:t>
            </w:r>
            <w:r w:rsidR="001040C1" w:rsidRPr="009069E1">
              <w:rPr>
                <w:sz w:val="24"/>
                <w:szCs w:val="24"/>
              </w:rPr>
              <w:t>36</w:t>
            </w:r>
          </w:p>
        </w:tc>
      </w:tr>
    </w:tbl>
    <w:p w14:paraId="3AC702A6" w14:textId="77777777" w:rsidR="002927A6" w:rsidRPr="009069E1" w:rsidRDefault="002927A6" w:rsidP="00081C13">
      <w:pPr>
        <w:spacing w:line="240" w:lineRule="auto"/>
        <w:jc w:val="right"/>
        <w:rPr>
          <w:b/>
          <w:i/>
          <w:sz w:val="24"/>
          <w:szCs w:val="24"/>
        </w:rPr>
      </w:pPr>
    </w:p>
    <w:p w14:paraId="2F0FAD6D" w14:textId="249AB390" w:rsidR="00BC7E0C" w:rsidRPr="00D1278F" w:rsidRDefault="00BC7E0C" w:rsidP="004A5902">
      <w:pPr>
        <w:spacing w:line="240" w:lineRule="auto"/>
        <w:ind w:firstLine="708"/>
        <w:jc w:val="both"/>
        <w:rPr>
          <w:szCs w:val="24"/>
        </w:rPr>
      </w:pPr>
      <w:r w:rsidRPr="009069E1">
        <w:rPr>
          <w:szCs w:val="24"/>
        </w:rPr>
        <w:t xml:space="preserve">Значения дальности стрельбы при различных внешнебаллистических параметрах рассматриваемого АРС представлены в </w:t>
      </w:r>
      <w:r w:rsidR="00B96BE3" w:rsidRPr="009069E1">
        <w:rPr>
          <w:szCs w:val="24"/>
        </w:rPr>
        <w:t xml:space="preserve">таблице </w:t>
      </w:r>
      <w:r w:rsidR="00D90471">
        <w:rPr>
          <w:szCs w:val="24"/>
        </w:rPr>
        <w:t>7</w:t>
      </w:r>
      <w:r w:rsidR="003D231F">
        <w:rPr>
          <w:szCs w:val="24"/>
        </w:rPr>
        <w:t>. На рис. 10</w:t>
      </w:r>
      <w:r w:rsidRPr="009069E1">
        <w:rPr>
          <w:szCs w:val="24"/>
        </w:rPr>
        <w:t xml:space="preserve"> представлены расчетные траектории движения данного АРС.</w:t>
      </w:r>
    </w:p>
    <w:p w14:paraId="6446C455" w14:textId="0E5BE655" w:rsidR="00526868" w:rsidRDefault="00526868" w:rsidP="00526868">
      <w:pPr>
        <w:spacing w:line="240" w:lineRule="auto"/>
        <w:jc w:val="right"/>
        <w:rPr>
          <w:b/>
          <w:i/>
          <w:sz w:val="24"/>
          <w:szCs w:val="24"/>
        </w:rPr>
      </w:pPr>
      <w:r w:rsidRPr="00526868">
        <w:rPr>
          <w:b/>
          <w:i/>
          <w:sz w:val="24"/>
          <w:szCs w:val="24"/>
        </w:rPr>
        <w:t xml:space="preserve">Таблица </w:t>
      </w:r>
      <w:r w:rsidR="00D90471">
        <w:rPr>
          <w:b/>
          <w:i/>
          <w:sz w:val="24"/>
          <w:szCs w:val="24"/>
        </w:rPr>
        <w:t>7</w:t>
      </w:r>
    </w:p>
    <w:p w14:paraId="4EB69F13" w14:textId="09E6E89E" w:rsidR="00526868" w:rsidRPr="00526868" w:rsidRDefault="00526868" w:rsidP="00526868">
      <w:pPr>
        <w:spacing w:line="240" w:lineRule="auto"/>
        <w:jc w:val="right"/>
        <w:rPr>
          <w:b/>
          <w:i/>
          <w:sz w:val="24"/>
          <w:szCs w:val="24"/>
        </w:rPr>
      </w:pPr>
      <w:r w:rsidRPr="00526868">
        <w:rPr>
          <w:b/>
          <w:i/>
          <w:sz w:val="24"/>
          <w:szCs w:val="24"/>
        </w:rPr>
        <w:t>Дальность полёта снаряда при различных вариантах параметров</w:t>
      </w:r>
    </w:p>
    <w:tbl>
      <w:tblPr>
        <w:tblW w:w="9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5"/>
        <w:gridCol w:w="1559"/>
        <w:gridCol w:w="1418"/>
        <w:gridCol w:w="1843"/>
        <w:gridCol w:w="2200"/>
      </w:tblGrid>
      <w:tr w:rsidR="00526868" w:rsidRPr="0080162B" w14:paraId="395C9577" w14:textId="77777777" w:rsidTr="00526868">
        <w:trPr>
          <w:trHeight w:val="235"/>
          <w:jc w:val="center"/>
        </w:trPr>
        <w:tc>
          <w:tcPr>
            <w:tcW w:w="2405" w:type="dxa"/>
          </w:tcPr>
          <w:p w14:paraId="4F016FBF" w14:textId="77777777" w:rsidR="00526868" w:rsidRPr="00526868" w:rsidRDefault="00526868" w:rsidP="007705F3">
            <w:pPr>
              <w:jc w:val="center"/>
              <w:rPr>
                <w:iCs/>
                <w:sz w:val="24"/>
                <w:szCs w:val="24"/>
              </w:rPr>
            </w:pPr>
            <w:r w:rsidRPr="00526868">
              <w:rPr>
                <w:iCs/>
                <w:sz w:val="24"/>
                <w:szCs w:val="24"/>
              </w:rPr>
              <w:t>№ вар.</w:t>
            </w:r>
          </w:p>
        </w:tc>
        <w:tc>
          <w:tcPr>
            <w:tcW w:w="1559" w:type="dxa"/>
            <w:vAlign w:val="center"/>
          </w:tcPr>
          <w:p w14:paraId="0528D60C" w14:textId="77777777" w:rsidR="00526868" w:rsidRPr="00526868" w:rsidRDefault="00526868" w:rsidP="007705F3">
            <w:pPr>
              <w:pStyle w:val="a9"/>
              <w:spacing w:before="0" w:beforeAutospacing="0" w:after="0" w:afterAutospacing="0"/>
              <w:jc w:val="center"/>
              <w:rPr>
                <w:color w:val="000000"/>
                <w:kern w:val="24"/>
              </w:rPr>
            </w:pPr>
            <w:r w:rsidRPr="00526868">
              <w:rPr>
                <w:color w:val="000000"/>
                <w:kern w:val="24"/>
              </w:rPr>
              <w:t>1</w:t>
            </w:r>
          </w:p>
        </w:tc>
        <w:tc>
          <w:tcPr>
            <w:tcW w:w="1418" w:type="dxa"/>
            <w:vAlign w:val="center"/>
          </w:tcPr>
          <w:p w14:paraId="0AA82DCE" w14:textId="77777777" w:rsidR="00526868" w:rsidRPr="00526868" w:rsidRDefault="00526868" w:rsidP="007705F3">
            <w:pPr>
              <w:pStyle w:val="a9"/>
              <w:spacing w:before="0" w:beforeAutospacing="0" w:after="0" w:afterAutospacing="0"/>
              <w:jc w:val="center"/>
              <w:rPr>
                <w:color w:val="000000"/>
                <w:kern w:val="24"/>
              </w:rPr>
            </w:pPr>
            <w:r w:rsidRPr="00526868">
              <w:rPr>
                <w:color w:val="000000"/>
                <w:kern w:val="24"/>
              </w:rPr>
              <w:t>2</w:t>
            </w:r>
          </w:p>
        </w:tc>
        <w:tc>
          <w:tcPr>
            <w:tcW w:w="1843" w:type="dxa"/>
            <w:vAlign w:val="center"/>
          </w:tcPr>
          <w:p w14:paraId="70F1E816" w14:textId="77777777" w:rsidR="00526868" w:rsidRPr="00526868" w:rsidRDefault="00526868" w:rsidP="007705F3">
            <w:pPr>
              <w:pStyle w:val="a9"/>
              <w:spacing w:before="0" w:beforeAutospacing="0" w:after="0" w:afterAutospacing="0"/>
              <w:jc w:val="center"/>
              <w:rPr>
                <w:color w:val="000000"/>
                <w:kern w:val="24"/>
              </w:rPr>
            </w:pPr>
            <w:r w:rsidRPr="00526868">
              <w:rPr>
                <w:color w:val="000000"/>
                <w:kern w:val="24"/>
              </w:rPr>
              <w:t>3</w:t>
            </w:r>
          </w:p>
        </w:tc>
        <w:tc>
          <w:tcPr>
            <w:tcW w:w="2200" w:type="dxa"/>
            <w:vAlign w:val="center"/>
          </w:tcPr>
          <w:p w14:paraId="0B61934D" w14:textId="77777777" w:rsidR="00526868" w:rsidRPr="00526868" w:rsidRDefault="00526868" w:rsidP="00526868">
            <w:pPr>
              <w:pStyle w:val="a9"/>
              <w:spacing w:before="0" w:beforeAutospacing="0" w:after="0" w:afterAutospacing="0"/>
              <w:ind w:right="-34"/>
              <w:jc w:val="center"/>
              <w:rPr>
                <w:color w:val="000000"/>
                <w:kern w:val="24"/>
              </w:rPr>
            </w:pPr>
            <w:r w:rsidRPr="00526868">
              <w:rPr>
                <w:color w:val="000000"/>
                <w:kern w:val="24"/>
              </w:rPr>
              <w:t>4</w:t>
            </w:r>
          </w:p>
        </w:tc>
      </w:tr>
      <w:tr w:rsidR="00526868" w:rsidRPr="0080162B" w14:paraId="77056895" w14:textId="77777777" w:rsidTr="00526868">
        <w:trPr>
          <w:trHeight w:val="207"/>
          <w:jc w:val="center"/>
        </w:trPr>
        <w:tc>
          <w:tcPr>
            <w:tcW w:w="2405" w:type="dxa"/>
          </w:tcPr>
          <w:p w14:paraId="2FDEBB51" w14:textId="77777777" w:rsidR="00526868" w:rsidRPr="00526868" w:rsidRDefault="00526868" w:rsidP="007705F3">
            <w:pPr>
              <w:jc w:val="center"/>
              <w:rPr>
                <w:bCs/>
                <w:sz w:val="24"/>
                <w:szCs w:val="24"/>
              </w:rPr>
            </w:pPr>
            <w:r w:rsidRPr="00526868">
              <w:rPr>
                <w:i/>
                <w:iCs/>
                <w:sz w:val="24"/>
                <w:szCs w:val="24"/>
                <w:lang w:val="en-US"/>
              </w:rPr>
              <w:t>t</w:t>
            </w:r>
            <w:r w:rsidRPr="00526868">
              <w:rPr>
                <w:iCs/>
                <w:sz w:val="24"/>
                <w:szCs w:val="24"/>
                <w:vertAlign w:val="subscript"/>
              </w:rPr>
              <w:t>c</w:t>
            </w:r>
            <w:r w:rsidRPr="00526868">
              <w:rPr>
                <w:iCs/>
                <w:sz w:val="24"/>
                <w:szCs w:val="24"/>
              </w:rPr>
              <w:t>,</w:t>
            </w:r>
            <w:r w:rsidRPr="00526868">
              <w:rPr>
                <w:i/>
                <w:iCs/>
                <w:sz w:val="24"/>
                <w:szCs w:val="24"/>
              </w:rPr>
              <w:t xml:space="preserve"> </w:t>
            </w:r>
            <w:r w:rsidRPr="00526868">
              <w:rPr>
                <w:iCs/>
                <w:sz w:val="24"/>
                <w:szCs w:val="24"/>
                <w:lang w:val="en-US"/>
              </w:rPr>
              <w:t>c</w:t>
            </w:r>
          </w:p>
        </w:tc>
        <w:tc>
          <w:tcPr>
            <w:tcW w:w="1559" w:type="dxa"/>
            <w:vAlign w:val="center"/>
          </w:tcPr>
          <w:p w14:paraId="0EC4D80A" w14:textId="77777777" w:rsidR="00526868" w:rsidRPr="00526868" w:rsidRDefault="00526868" w:rsidP="007705F3">
            <w:pPr>
              <w:pStyle w:val="a9"/>
              <w:spacing w:before="0" w:beforeAutospacing="0" w:after="0" w:afterAutospacing="0"/>
              <w:jc w:val="center"/>
            </w:pPr>
            <w:r w:rsidRPr="00526868">
              <w:rPr>
                <w:color w:val="000000"/>
                <w:kern w:val="24"/>
              </w:rPr>
              <w:t>5</w:t>
            </w:r>
          </w:p>
        </w:tc>
        <w:tc>
          <w:tcPr>
            <w:tcW w:w="1418" w:type="dxa"/>
            <w:vAlign w:val="center"/>
          </w:tcPr>
          <w:p w14:paraId="30A0A14B" w14:textId="77777777" w:rsidR="00526868" w:rsidRPr="00526868" w:rsidRDefault="00526868" w:rsidP="007705F3">
            <w:pPr>
              <w:pStyle w:val="a9"/>
              <w:spacing w:before="0" w:beforeAutospacing="0" w:after="0" w:afterAutospacing="0"/>
              <w:jc w:val="center"/>
            </w:pPr>
            <w:r w:rsidRPr="00526868">
              <w:rPr>
                <w:color w:val="000000"/>
                <w:kern w:val="24"/>
              </w:rPr>
              <w:t>41</w:t>
            </w:r>
          </w:p>
        </w:tc>
        <w:tc>
          <w:tcPr>
            <w:tcW w:w="1843" w:type="dxa"/>
            <w:vAlign w:val="center"/>
          </w:tcPr>
          <w:p w14:paraId="1D5893CA" w14:textId="77777777" w:rsidR="00526868" w:rsidRPr="00526868" w:rsidRDefault="00526868" w:rsidP="007705F3">
            <w:pPr>
              <w:pStyle w:val="a9"/>
              <w:spacing w:before="0" w:beforeAutospacing="0" w:after="0" w:afterAutospacing="0"/>
              <w:jc w:val="center"/>
            </w:pPr>
            <w:r w:rsidRPr="00526868">
              <w:rPr>
                <w:color w:val="000000"/>
                <w:kern w:val="24"/>
              </w:rPr>
              <w:t>20</w:t>
            </w:r>
          </w:p>
        </w:tc>
        <w:tc>
          <w:tcPr>
            <w:tcW w:w="2200" w:type="dxa"/>
            <w:vAlign w:val="center"/>
          </w:tcPr>
          <w:p w14:paraId="6A2A622E" w14:textId="77777777" w:rsidR="00526868" w:rsidRPr="00526868" w:rsidRDefault="00526868" w:rsidP="007705F3">
            <w:pPr>
              <w:pStyle w:val="a9"/>
              <w:spacing w:before="0" w:beforeAutospacing="0" w:after="0" w:afterAutospacing="0"/>
              <w:jc w:val="center"/>
            </w:pPr>
            <w:r w:rsidRPr="00526868">
              <w:rPr>
                <w:color w:val="000000"/>
                <w:kern w:val="24"/>
              </w:rPr>
              <w:t>22</w:t>
            </w:r>
          </w:p>
        </w:tc>
      </w:tr>
      <w:tr w:rsidR="00526868" w:rsidRPr="0080162B" w14:paraId="63E4DF11" w14:textId="77777777" w:rsidTr="00526868">
        <w:trPr>
          <w:trHeight w:val="207"/>
          <w:jc w:val="center"/>
        </w:trPr>
        <w:tc>
          <w:tcPr>
            <w:tcW w:w="2405" w:type="dxa"/>
          </w:tcPr>
          <w:p w14:paraId="258A0F38" w14:textId="77777777" w:rsidR="00526868" w:rsidRPr="00526868" w:rsidRDefault="00526868" w:rsidP="007705F3">
            <w:pPr>
              <w:jc w:val="center"/>
              <w:rPr>
                <w:sz w:val="24"/>
                <w:szCs w:val="24"/>
              </w:rPr>
            </w:pPr>
            <w:r w:rsidRPr="00526868">
              <w:rPr>
                <w:sz w:val="24"/>
                <w:szCs w:val="24"/>
                <w:lang w:val="el-GR"/>
              </w:rPr>
              <w:t>θ</w:t>
            </w:r>
            <w:r w:rsidRPr="00526868">
              <w:rPr>
                <w:sz w:val="24"/>
                <w:szCs w:val="24"/>
                <w:vertAlign w:val="subscript"/>
              </w:rPr>
              <w:t>0</w:t>
            </w:r>
            <w:r w:rsidRPr="00526868">
              <w:rPr>
                <w:sz w:val="24"/>
                <w:szCs w:val="24"/>
              </w:rPr>
              <w:t>, град</w:t>
            </w:r>
          </w:p>
        </w:tc>
        <w:tc>
          <w:tcPr>
            <w:tcW w:w="1559" w:type="dxa"/>
            <w:vAlign w:val="center"/>
          </w:tcPr>
          <w:p w14:paraId="3C76B12F" w14:textId="77777777" w:rsidR="00526868" w:rsidRPr="00526868" w:rsidRDefault="00526868" w:rsidP="007705F3">
            <w:pPr>
              <w:pStyle w:val="a9"/>
              <w:spacing w:before="0" w:beforeAutospacing="0" w:after="0" w:afterAutospacing="0"/>
              <w:jc w:val="center"/>
            </w:pPr>
            <w:r w:rsidRPr="00526868">
              <w:rPr>
                <w:color w:val="000000"/>
                <w:kern w:val="24"/>
              </w:rPr>
              <w:t>48</w:t>
            </w:r>
          </w:p>
        </w:tc>
        <w:tc>
          <w:tcPr>
            <w:tcW w:w="1418" w:type="dxa"/>
            <w:vAlign w:val="center"/>
          </w:tcPr>
          <w:p w14:paraId="307829BF" w14:textId="77777777" w:rsidR="00526868" w:rsidRPr="00526868" w:rsidRDefault="00526868" w:rsidP="007705F3">
            <w:pPr>
              <w:pStyle w:val="a9"/>
              <w:spacing w:before="0" w:beforeAutospacing="0" w:after="0" w:afterAutospacing="0"/>
              <w:jc w:val="center"/>
            </w:pPr>
            <w:r w:rsidRPr="00526868">
              <w:rPr>
                <w:color w:val="000000"/>
                <w:kern w:val="24"/>
              </w:rPr>
              <w:t>58</w:t>
            </w:r>
          </w:p>
        </w:tc>
        <w:tc>
          <w:tcPr>
            <w:tcW w:w="1843" w:type="dxa"/>
            <w:vAlign w:val="center"/>
          </w:tcPr>
          <w:p w14:paraId="0CE65DC8" w14:textId="77777777" w:rsidR="00526868" w:rsidRPr="00526868" w:rsidRDefault="00526868" w:rsidP="007705F3">
            <w:pPr>
              <w:pStyle w:val="a9"/>
              <w:spacing w:before="0" w:beforeAutospacing="0" w:after="0" w:afterAutospacing="0"/>
              <w:jc w:val="center"/>
            </w:pPr>
            <w:r w:rsidRPr="00526868">
              <w:rPr>
                <w:color w:val="000000"/>
                <w:kern w:val="24"/>
              </w:rPr>
              <w:t>63</w:t>
            </w:r>
          </w:p>
        </w:tc>
        <w:tc>
          <w:tcPr>
            <w:tcW w:w="2200" w:type="dxa"/>
            <w:vAlign w:val="center"/>
          </w:tcPr>
          <w:p w14:paraId="7CA86984" w14:textId="77777777" w:rsidR="00526868" w:rsidRPr="00526868" w:rsidRDefault="00526868" w:rsidP="007705F3">
            <w:pPr>
              <w:pStyle w:val="a9"/>
              <w:spacing w:before="0" w:beforeAutospacing="0" w:after="0" w:afterAutospacing="0"/>
              <w:jc w:val="center"/>
            </w:pPr>
            <w:r w:rsidRPr="00526868">
              <w:rPr>
                <w:color w:val="000000"/>
                <w:kern w:val="24"/>
              </w:rPr>
              <w:t>58</w:t>
            </w:r>
          </w:p>
        </w:tc>
      </w:tr>
      <w:tr w:rsidR="00526868" w:rsidRPr="0080162B" w14:paraId="68CFD705" w14:textId="77777777" w:rsidTr="00526868">
        <w:trPr>
          <w:trHeight w:val="207"/>
          <w:jc w:val="center"/>
        </w:trPr>
        <w:tc>
          <w:tcPr>
            <w:tcW w:w="2405" w:type="dxa"/>
          </w:tcPr>
          <w:p w14:paraId="5E4E8197" w14:textId="77777777" w:rsidR="00526868" w:rsidRPr="00526868" w:rsidRDefault="00526868" w:rsidP="007705F3">
            <w:pPr>
              <w:jc w:val="center"/>
              <w:rPr>
                <w:sz w:val="24"/>
                <w:szCs w:val="24"/>
              </w:rPr>
            </w:pPr>
            <w:r w:rsidRPr="00526868">
              <w:rPr>
                <w:i/>
                <w:iCs/>
                <w:sz w:val="24"/>
                <w:szCs w:val="24"/>
                <w:lang w:val="en-US"/>
              </w:rPr>
              <w:t>X</w:t>
            </w:r>
            <w:r w:rsidRPr="00526868">
              <w:rPr>
                <w:iCs/>
                <w:sz w:val="24"/>
                <w:szCs w:val="24"/>
              </w:rPr>
              <w:t>,</w:t>
            </w:r>
            <w:r w:rsidRPr="00526868">
              <w:rPr>
                <w:i/>
                <w:iCs/>
                <w:sz w:val="24"/>
                <w:szCs w:val="24"/>
              </w:rPr>
              <w:t xml:space="preserve"> </w:t>
            </w:r>
            <w:r w:rsidRPr="00526868">
              <w:rPr>
                <w:iCs/>
                <w:sz w:val="24"/>
                <w:szCs w:val="24"/>
              </w:rPr>
              <w:t>м</w:t>
            </w:r>
          </w:p>
        </w:tc>
        <w:tc>
          <w:tcPr>
            <w:tcW w:w="1559" w:type="dxa"/>
            <w:vAlign w:val="center"/>
          </w:tcPr>
          <w:p w14:paraId="04CE65B6" w14:textId="77777777" w:rsidR="00526868" w:rsidRPr="00526868" w:rsidRDefault="00526868" w:rsidP="007705F3">
            <w:pPr>
              <w:pStyle w:val="a9"/>
              <w:spacing w:before="0" w:beforeAutospacing="0" w:after="0" w:afterAutospacing="0"/>
              <w:jc w:val="center"/>
              <w:textAlignment w:val="bottom"/>
            </w:pPr>
            <w:r w:rsidRPr="00526868">
              <w:rPr>
                <w:color w:val="000000"/>
                <w:kern w:val="24"/>
              </w:rPr>
              <w:t>35</w:t>
            </w:r>
            <w:r w:rsidRPr="00526868">
              <w:rPr>
                <w:color w:val="000000"/>
                <w:kern w:val="24"/>
                <w:lang w:val="en-US"/>
              </w:rPr>
              <w:t xml:space="preserve"> </w:t>
            </w:r>
            <w:r w:rsidRPr="00526868">
              <w:rPr>
                <w:color w:val="000000"/>
                <w:kern w:val="24"/>
              </w:rPr>
              <w:t>798</w:t>
            </w:r>
          </w:p>
        </w:tc>
        <w:tc>
          <w:tcPr>
            <w:tcW w:w="1418" w:type="dxa"/>
            <w:vAlign w:val="center"/>
          </w:tcPr>
          <w:p w14:paraId="7D20A126" w14:textId="77777777" w:rsidR="00526868" w:rsidRPr="00526868" w:rsidRDefault="00526868" w:rsidP="007705F3">
            <w:pPr>
              <w:pStyle w:val="a9"/>
              <w:spacing w:before="0" w:beforeAutospacing="0" w:after="0" w:afterAutospacing="0"/>
              <w:jc w:val="center"/>
              <w:textAlignment w:val="bottom"/>
            </w:pPr>
            <w:r w:rsidRPr="00526868">
              <w:rPr>
                <w:color w:val="000000"/>
                <w:kern w:val="24"/>
              </w:rPr>
              <w:t>34</w:t>
            </w:r>
            <w:r w:rsidRPr="00526868">
              <w:rPr>
                <w:color w:val="000000"/>
                <w:kern w:val="24"/>
                <w:lang w:val="en-US"/>
              </w:rPr>
              <w:t xml:space="preserve"> </w:t>
            </w:r>
            <w:r w:rsidRPr="00526868">
              <w:rPr>
                <w:color w:val="000000"/>
                <w:kern w:val="24"/>
              </w:rPr>
              <w:t>813</w:t>
            </w:r>
          </w:p>
        </w:tc>
        <w:tc>
          <w:tcPr>
            <w:tcW w:w="1843" w:type="dxa"/>
            <w:vAlign w:val="center"/>
          </w:tcPr>
          <w:p w14:paraId="67D32B2F" w14:textId="77777777" w:rsidR="00526868" w:rsidRPr="00526868" w:rsidRDefault="00526868" w:rsidP="007705F3">
            <w:pPr>
              <w:pStyle w:val="a9"/>
              <w:spacing w:before="0" w:beforeAutospacing="0" w:after="0" w:afterAutospacing="0"/>
              <w:jc w:val="center"/>
              <w:textAlignment w:val="bottom"/>
            </w:pPr>
            <w:r w:rsidRPr="00526868">
              <w:rPr>
                <w:color w:val="000000"/>
                <w:kern w:val="24"/>
              </w:rPr>
              <w:t>36</w:t>
            </w:r>
            <w:r w:rsidRPr="00526868">
              <w:rPr>
                <w:color w:val="000000"/>
                <w:kern w:val="24"/>
                <w:lang w:val="en-US"/>
              </w:rPr>
              <w:t xml:space="preserve"> </w:t>
            </w:r>
            <w:r w:rsidRPr="00526868">
              <w:rPr>
                <w:color w:val="000000"/>
                <w:kern w:val="24"/>
              </w:rPr>
              <w:t>982</w:t>
            </w:r>
          </w:p>
        </w:tc>
        <w:tc>
          <w:tcPr>
            <w:tcW w:w="2200" w:type="dxa"/>
            <w:vAlign w:val="center"/>
          </w:tcPr>
          <w:p w14:paraId="2B2C97FF" w14:textId="77777777" w:rsidR="00526868" w:rsidRPr="00526868" w:rsidRDefault="00526868" w:rsidP="007705F3">
            <w:pPr>
              <w:pStyle w:val="a9"/>
              <w:spacing w:before="0" w:beforeAutospacing="0" w:after="0" w:afterAutospacing="0"/>
              <w:jc w:val="center"/>
              <w:textAlignment w:val="bottom"/>
            </w:pPr>
            <w:r w:rsidRPr="00526868">
              <w:rPr>
                <w:color w:val="000000"/>
                <w:kern w:val="24"/>
              </w:rPr>
              <w:t>37</w:t>
            </w:r>
            <w:r w:rsidRPr="00526868">
              <w:rPr>
                <w:color w:val="000000"/>
                <w:kern w:val="24"/>
                <w:lang w:val="en-US"/>
              </w:rPr>
              <w:t xml:space="preserve"> </w:t>
            </w:r>
            <w:r w:rsidRPr="00526868">
              <w:rPr>
                <w:color w:val="000000"/>
                <w:kern w:val="24"/>
              </w:rPr>
              <w:t>923</w:t>
            </w:r>
          </w:p>
        </w:tc>
      </w:tr>
    </w:tbl>
    <w:p w14:paraId="0878BC4D" w14:textId="77777777" w:rsidR="00526868" w:rsidRDefault="00526868" w:rsidP="00526868">
      <w:pPr>
        <w:ind w:firstLine="284"/>
      </w:pPr>
    </w:p>
    <w:p w14:paraId="1ADC9584" w14:textId="6FD5BD57" w:rsidR="00526868" w:rsidRPr="0080162B" w:rsidRDefault="00526868" w:rsidP="00526868">
      <w:r w:rsidRPr="0080162B">
        <w:rPr>
          <w:noProof/>
          <w:lang w:eastAsia="ru-RU"/>
        </w:rPr>
        <w:lastRenderedPageBreak/>
        <w:drawing>
          <wp:inline distT="0" distB="0" distL="0" distR="0" wp14:anchorId="4A3AD97E" wp14:editId="1D508592">
            <wp:extent cx="5996601" cy="267004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8"/>
                    <pic:cNvPicPr>
                      <a:picLocks noChangeAspect="1" noChangeArrowheads="1"/>
                    </pic:cNvPicPr>
                  </pic:nvPicPr>
                  <pic:blipFill>
                    <a:blip r:embed="rId173">
                      <a:extLst>
                        <a:ext uri="{28A0092B-C50C-407E-A947-70E740481C1C}">
                          <a14:useLocalDpi xmlns:a14="http://schemas.microsoft.com/office/drawing/2010/main" val="0"/>
                        </a:ext>
                      </a:extLst>
                    </a:blip>
                    <a:srcRect r="2936"/>
                    <a:stretch>
                      <a:fillRect/>
                    </a:stretch>
                  </pic:blipFill>
                  <pic:spPr bwMode="auto">
                    <a:xfrm>
                      <a:off x="0" y="0"/>
                      <a:ext cx="6047666" cy="2692785"/>
                    </a:xfrm>
                    <a:prstGeom prst="rect">
                      <a:avLst/>
                    </a:prstGeom>
                    <a:noFill/>
                    <a:ln>
                      <a:noFill/>
                    </a:ln>
                  </pic:spPr>
                </pic:pic>
              </a:graphicData>
            </a:graphic>
          </wp:inline>
        </w:drawing>
      </w:r>
    </w:p>
    <w:p w14:paraId="1FB9ADA4" w14:textId="224C1D67" w:rsidR="00CE3984" w:rsidRDefault="003D231F" w:rsidP="003D231F">
      <w:pPr>
        <w:spacing w:line="240" w:lineRule="auto"/>
        <w:ind w:firstLine="709"/>
        <w:jc w:val="center"/>
        <w:rPr>
          <w:b/>
          <w:i/>
          <w:sz w:val="24"/>
          <w:szCs w:val="24"/>
        </w:rPr>
      </w:pPr>
      <w:r>
        <w:rPr>
          <w:b/>
          <w:i/>
          <w:sz w:val="24"/>
          <w:szCs w:val="24"/>
        </w:rPr>
        <w:t xml:space="preserve">Рис </w:t>
      </w:r>
      <w:r w:rsidR="00D90471">
        <w:rPr>
          <w:b/>
          <w:i/>
          <w:sz w:val="24"/>
          <w:szCs w:val="24"/>
        </w:rPr>
        <w:t>7</w:t>
      </w:r>
      <w:r w:rsidR="00526868" w:rsidRPr="003D231F">
        <w:rPr>
          <w:b/>
          <w:i/>
          <w:sz w:val="24"/>
          <w:szCs w:val="24"/>
        </w:rPr>
        <w:t>. Траектория полёта снаряда при различных вар</w:t>
      </w:r>
      <w:r>
        <w:rPr>
          <w:b/>
          <w:i/>
          <w:sz w:val="24"/>
          <w:szCs w:val="24"/>
        </w:rPr>
        <w:t xml:space="preserve">иантах параметров (см. таблицу </w:t>
      </w:r>
      <w:r w:rsidR="00D90471">
        <w:rPr>
          <w:b/>
          <w:i/>
          <w:sz w:val="24"/>
          <w:szCs w:val="24"/>
        </w:rPr>
        <w:t>7</w:t>
      </w:r>
      <w:r w:rsidR="00526868" w:rsidRPr="003D231F">
        <w:rPr>
          <w:b/>
          <w:i/>
          <w:sz w:val="24"/>
          <w:szCs w:val="24"/>
        </w:rPr>
        <w:t>)</w:t>
      </w:r>
    </w:p>
    <w:p w14:paraId="4BD75F9D" w14:textId="77777777" w:rsidR="00F92AAC" w:rsidRPr="003D231F" w:rsidRDefault="00F92AAC" w:rsidP="003D231F">
      <w:pPr>
        <w:spacing w:line="240" w:lineRule="auto"/>
        <w:ind w:firstLine="709"/>
        <w:jc w:val="center"/>
        <w:rPr>
          <w:b/>
          <w:i/>
          <w:sz w:val="24"/>
          <w:szCs w:val="24"/>
        </w:rPr>
      </w:pPr>
    </w:p>
    <w:p w14:paraId="284867BE" w14:textId="1F05FC56" w:rsidR="002927A6" w:rsidRDefault="00BC7E0C" w:rsidP="00BC7E0C">
      <w:pPr>
        <w:spacing w:line="240" w:lineRule="auto"/>
        <w:ind w:firstLine="708"/>
        <w:jc w:val="both"/>
        <w:rPr>
          <w:szCs w:val="24"/>
        </w:rPr>
      </w:pPr>
      <w:r>
        <w:rPr>
          <w:szCs w:val="24"/>
        </w:rPr>
        <w:t>При оптимальном подборе параметров дальность стрельбы активно-реактивным снарядом удалось достичь дальности равной 37923 метров</w:t>
      </w:r>
      <w:r w:rsidR="005C73DB">
        <w:rPr>
          <w:szCs w:val="24"/>
        </w:rPr>
        <w:t>. При этом м</w:t>
      </w:r>
      <w:r>
        <w:rPr>
          <w:szCs w:val="24"/>
        </w:rPr>
        <w:t>оделируемый активно-реактивный снаряд является устойчивым на всей траектории.</w:t>
      </w:r>
    </w:p>
    <w:p w14:paraId="76E89DD8" w14:textId="77777777" w:rsidR="00BC7E0C" w:rsidRPr="007B1CE9" w:rsidRDefault="00BC7E0C" w:rsidP="00BC7E0C">
      <w:pPr>
        <w:spacing w:line="240" w:lineRule="auto"/>
        <w:ind w:firstLine="708"/>
        <w:jc w:val="both"/>
        <w:rPr>
          <w:szCs w:val="24"/>
        </w:rPr>
      </w:pPr>
    </w:p>
    <w:p w14:paraId="0C42CFDC" w14:textId="268A6B99" w:rsidR="00DF54B3" w:rsidRDefault="00CE176E" w:rsidP="00BF44DF">
      <w:pPr>
        <w:spacing w:line="240" w:lineRule="auto"/>
        <w:rPr>
          <w:b/>
          <w:szCs w:val="28"/>
        </w:rPr>
      </w:pPr>
      <w:r>
        <w:rPr>
          <w:b/>
          <w:szCs w:val="28"/>
        </w:rPr>
        <w:t>Заключение</w:t>
      </w:r>
    </w:p>
    <w:p w14:paraId="5B7B029B" w14:textId="0A7E50AB" w:rsidR="0008796F" w:rsidRDefault="005C73DB" w:rsidP="0008796F">
      <w:pPr>
        <w:numPr>
          <w:ilvl w:val="0"/>
          <w:numId w:val="15"/>
        </w:numPr>
        <w:tabs>
          <w:tab w:val="left" w:pos="709"/>
        </w:tabs>
        <w:spacing w:line="240" w:lineRule="auto"/>
        <w:ind w:left="0" w:firstLine="284"/>
        <w:jc w:val="both"/>
        <w:rPr>
          <w:rFonts w:eastAsia="Tahoma"/>
          <w:lang w:bidi="en-US"/>
        </w:rPr>
      </w:pPr>
      <w:r>
        <w:rPr>
          <w:rFonts w:eastAsia="Tahoma"/>
          <w:lang w:bidi="en-US"/>
        </w:rPr>
        <w:t>Решена задача внутренней баллистики, найдена дульная скорость для штатного осколочно-фугасного 152 мм снаряда.</w:t>
      </w:r>
    </w:p>
    <w:p w14:paraId="191FCF80" w14:textId="404A4C79" w:rsidR="0008796F" w:rsidRPr="00A21EC8" w:rsidRDefault="0008796F" w:rsidP="0008796F">
      <w:pPr>
        <w:numPr>
          <w:ilvl w:val="0"/>
          <w:numId w:val="15"/>
        </w:numPr>
        <w:tabs>
          <w:tab w:val="left" w:pos="709"/>
        </w:tabs>
        <w:spacing w:line="240" w:lineRule="auto"/>
        <w:ind w:left="0" w:firstLine="284"/>
        <w:jc w:val="both"/>
        <w:rPr>
          <w:rFonts w:eastAsia="Tahoma"/>
          <w:lang w:bidi="en-US"/>
        </w:rPr>
      </w:pPr>
      <w:r w:rsidRPr="00C20352">
        <w:rPr>
          <w:rFonts w:eastAsia="Tahoma"/>
          <w:lang w:bidi="en-US"/>
        </w:rPr>
        <w:t xml:space="preserve">Решена задача оптимизации дальности полёта активно-реактивного снаряда с учетом устойчивости движения на всей траектории. </w:t>
      </w:r>
      <w:r>
        <w:rPr>
          <w:rFonts w:eastAsia="Tahoma"/>
          <w:lang w:bidi="en-US"/>
        </w:rPr>
        <w:t>Из решения задачи внутренней баллистики в стволе орудия определена</w:t>
      </w:r>
      <w:r w:rsidRPr="00C20352">
        <w:rPr>
          <w:rFonts w:eastAsia="Tahoma"/>
          <w:lang w:bidi="en-US"/>
        </w:rPr>
        <w:t xml:space="preserve"> начальная скорость </w:t>
      </w:r>
      <w:r w:rsidRPr="00C20352">
        <w:rPr>
          <w:i/>
          <w:iCs/>
          <w:szCs w:val="24"/>
          <w:lang w:val="en-US"/>
        </w:rPr>
        <w:t>V</w:t>
      </w:r>
      <w:r w:rsidRPr="00C20352">
        <w:rPr>
          <w:iCs/>
          <w:szCs w:val="24"/>
          <w:vertAlign w:val="subscript"/>
        </w:rPr>
        <w:t>0</w:t>
      </w:r>
      <w:r w:rsidRPr="00C20352">
        <w:rPr>
          <w:szCs w:val="24"/>
          <w:lang w:val="en-US"/>
        </w:rPr>
        <w:t> </w:t>
      </w:r>
      <w:r w:rsidRPr="00C20352">
        <w:rPr>
          <w:szCs w:val="24"/>
        </w:rPr>
        <w:t>=</w:t>
      </w:r>
      <w:r w:rsidRPr="00C20352">
        <w:rPr>
          <w:szCs w:val="24"/>
          <w:lang w:val="en-US"/>
        </w:rPr>
        <w:t> </w:t>
      </w:r>
      <w:r>
        <w:rPr>
          <w:szCs w:val="24"/>
        </w:rPr>
        <w:t>885 </w:t>
      </w:r>
      <w:r w:rsidRPr="00C20352">
        <w:rPr>
          <w:szCs w:val="24"/>
        </w:rPr>
        <w:t xml:space="preserve">м/с, при решении задачи внутренней баллистики РД найден суммарный импульс </w:t>
      </w:r>
      <w:r>
        <w:rPr>
          <w:szCs w:val="24"/>
        </w:rPr>
        <w:t xml:space="preserve">тяги и доля тяги на вращательный момент </w:t>
      </w:r>
      <w:r w:rsidRPr="00C20352">
        <w:rPr>
          <w:lang w:val="el-GR"/>
        </w:rPr>
        <w:t>ν</w:t>
      </w:r>
      <w:r>
        <w:t> </w:t>
      </w:r>
      <w:r w:rsidRPr="00C20352">
        <w:t>=</w:t>
      </w:r>
      <w:r>
        <w:t> </w:t>
      </w:r>
      <w:r w:rsidRPr="00C20352">
        <w:t>5%</w:t>
      </w:r>
      <w:r>
        <w:t xml:space="preserve">, </w:t>
      </w:r>
      <w:r>
        <w:rPr>
          <w:szCs w:val="24"/>
        </w:rPr>
        <w:t>обеспечивающая устойчивость движения</w:t>
      </w:r>
      <w:r w:rsidRPr="00C20352">
        <w:rPr>
          <w:szCs w:val="24"/>
        </w:rPr>
        <w:t xml:space="preserve"> на всей траектории полёта снаряда</w:t>
      </w:r>
      <w:r w:rsidRPr="00C20352">
        <w:t>.</w:t>
      </w:r>
      <w:r w:rsidRPr="00C20352">
        <w:rPr>
          <w:szCs w:val="24"/>
        </w:rPr>
        <w:t xml:space="preserve"> </w:t>
      </w:r>
      <m:oMath>
        <m:sSub>
          <m:sSubPr>
            <m:ctrlPr>
              <w:rPr>
                <w:rFonts w:ascii="Cambria Math" w:hAnsi="Cambria Math"/>
                <w:sz w:val="24"/>
                <w:szCs w:val="24"/>
                <w:lang w:val="en-US"/>
              </w:rPr>
            </m:ctrlPr>
          </m:sSubPr>
          <m:e>
            <m:r>
              <w:rPr>
                <w:rFonts w:ascii="Cambria Math" w:hAnsi="Cambria Math"/>
                <w:sz w:val="24"/>
                <w:szCs w:val="24"/>
                <w:lang w:val="en-US"/>
              </w:rPr>
              <m:t>m</m:t>
            </m:r>
          </m:e>
          <m:sub>
            <m:r>
              <m:rPr>
                <m:sty m:val="p"/>
              </m:rPr>
              <w:rPr>
                <w:rFonts w:ascii="Cambria Math" w:hAnsi="Cambria Math"/>
                <w:sz w:val="24"/>
                <w:szCs w:val="24"/>
                <w:lang w:val="en-US"/>
              </w:rPr>
              <m:t>T</m:t>
            </m:r>
          </m:sub>
        </m:sSub>
      </m:oMath>
      <w:r w:rsidR="00A21EC8">
        <w:rPr>
          <w:sz w:val="24"/>
          <w:szCs w:val="24"/>
        </w:rPr>
        <w:t xml:space="preserve"> = 5 кг.</w:t>
      </w:r>
    </w:p>
    <w:p w14:paraId="1983CF75" w14:textId="454CBEBC" w:rsidR="00A21EC8" w:rsidRPr="00C20352" w:rsidRDefault="00A21EC8" w:rsidP="0008796F">
      <w:pPr>
        <w:numPr>
          <w:ilvl w:val="0"/>
          <w:numId w:val="15"/>
        </w:numPr>
        <w:tabs>
          <w:tab w:val="left" w:pos="709"/>
        </w:tabs>
        <w:spacing w:line="240" w:lineRule="auto"/>
        <w:ind w:left="0" w:firstLine="284"/>
        <w:jc w:val="both"/>
        <w:rPr>
          <w:rFonts w:eastAsia="Tahoma"/>
          <w:lang w:bidi="en-US"/>
        </w:rPr>
      </w:pPr>
      <w:r>
        <w:rPr>
          <w:szCs w:val="24"/>
        </w:rPr>
        <w:t xml:space="preserve">Найдены оптимальные параметры массы топлива для активно-реактивного снаряда </w:t>
      </w:r>
    </w:p>
    <w:p w14:paraId="74681725" w14:textId="36E47AFA" w:rsidR="0008796F" w:rsidRPr="0008796F" w:rsidRDefault="0008796F" w:rsidP="0008796F">
      <w:pPr>
        <w:numPr>
          <w:ilvl w:val="0"/>
          <w:numId w:val="15"/>
        </w:numPr>
        <w:tabs>
          <w:tab w:val="left" w:pos="709"/>
        </w:tabs>
        <w:spacing w:line="240" w:lineRule="auto"/>
        <w:ind w:left="0" w:firstLine="284"/>
        <w:jc w:val="both"/>
        <w:rPr>
          <w:rFonts w:eastAsia="Tahoma"/>
          <w:lang w:bidi="en-US"/>
        </w:rPr>
      </w:pPr>
      <w:r w:rsidRPr="00C835C0">
        <w:t>При решении задачи внешне</w:t>
      </w:r>
      <w:r>
        <w:t>й баллистики удалось установить, что</w:t>
      </w:r>
      <w:r w:rsidRPr="00C835C0">
        <w:t xml:space="preserve"> Оптимальный угол наклона орудия </w:t>
      </w:r>
      <w:r w:rsidRPr="00C835C0">
        <w:rPr>
          <w:lang w:val="el-GR"/>
        </w:rPr>
        <w:t>θ</w:t>
      </w:r>
      <w:r w:rsidRPr="00C835C0">
        <w:rPr>
          <w:vertAlign w:val="subscript"/>
        </w:rPr>
        <w:t>0</w:t>
      </w:r>
      <w:r>
        <w:t> = 58 градусов</w:t>
      </w:r>
      <w:r w:rsidRPr="00C835C0">
        <w:t xml:space="preserve">, время старта РД </w:t>
      </w:r>
      <w:proofErr w:type="spellStart"/>
      <w:r w:rsidRPr="00C835C0">
        <w:rPr>
          <w:i/>
        </w:rPr>
        <w:t>t</w:t>
      </w:r>
      <w:r w:rsidRPr="00C835C0">
        <w:rPr>
          <w:vertAlign w:val="subscript"/>
        </w:rPr>
        <w:t>с</w:t>
      </w:r>
      <w:proofErr w:type="spellEnd"/>
      <w:r>
        <w:t> </w:t>
      </w:r>
      <w:r w:rsidRPr="00C835C0">
        <w:t>=</w:t>
      </w:r>
      <w:r>
        <w:t> </w:t>
      </w:r>
      <w:r w:rsidRPr="00C835C0">
        <w:t>22</w:t>
      </w:r>
      <w:r>
        <w:t> </w:t>
      </w:r>
      <w:r w:rsidRPr="00C835C0">
        <w:t>с. При данных параметрах максимальная дальность полёта снаряда составила 37 923 метра.</w:t>
      </w:r>
    </w:p>
    <w:p w14:paraId="03ECDCF2" w14:textId="77777777" w:rsidR="0008796F" w:rsidRPr="00C835C0" w:rsidRDefault="0008796F" w:rsidP="0008796F">
      <w:pPr>
        <w:tabs>
          <w:tab w:val="left" w:pos="709"/>
        </w:tabs>
        <w:spacing w:line="240" w:lineRule="auto"/>
        <w:jc w:val="both"/>
        <w:rPr>
          <w:rFonts w:eastAsia="Tahoma"/>
          <w:lang w:bidi="en-US"/>
        </w:rPr>
      </w:pPr>
    </w:p>
    <w:p w14:paraId="1ABFC53E" w14:textId="247F9632" w:rsidR="007C695A" w:rsidRPr="009069E1" w:rsidRDefault="00002F71" w:rsidP="00DF54B3">
      <w:pPr>
        <w:spacing w:line="240" w:lineRule="auto"/>
        <w:jc w:val="center"/>
        <w:rPr>
          <w:b/>
          <w:szCs w:val="28"/>
          <w:highlight w:val="yellow"/>
        </w:rPr>
      </w:pPr>
      <w:r w:rsidRPr="009069E1">
        <w:rPr>
          <w:b/>
          <w:szCs w:val="28"/>
          <w:highlight w:val="yellow"/>
        </w:rPr>
        <w:t>Список литературы</w:t>
      </w:r>
    </w:p>
    <w:p w14:paraId="4DB1CF1C" w14:textId="77777777" w:rsidR="00DF54B3" w:rsidRPr="009069E1" w:rsidRDefault="00DF54B3" w:rsidP="00DF54B3">
      <w:pPr>
        <w:spacing w:line="240" w:lineRule="auto"/>
        <w:jc w:val="center"/>
        <w:rPr>
          <w:b/>
          <w:szCs w:val="28"/>
          <w:highlight w:val="yellow"/>
        </w:rPr>
      </w:pPr>
    </w:p>
    <w:p w14:paraId="439383C7" w14:textId="406F7EBE" w:rsidR="007705F3" w:rsidRDefault="007705F3" w:rsidP="007C695A">
      <w:pPr>
        <w:pStyle w:val="formattext"/>
        <w:spacing w:before="0" w:beforeAutospacing="0" w:after="0" w:afterAutospacing="0"/>
        <w:ind w:firstLine="709"/>
        <w:jc w:val="both"/>
        <w:rPr>
          <w:szCs w:val="28"/>
          <w:highlight w:val="yellow"/>
        </w:rPr>
      </w:pPr>
      <w:r>
        <w:rPr>
          <w:szCs w:val="28"/>
          <w:highlight w:val="yellow"/>
        </w:rPr>
        <w:t>1. Статья Н-Тагил</w:t>
      </w:r>
    </w:p>
    <w:p w14:paraId="2E9DFF09" w14:textId="356D77A3" w:rsidR="007C695A" w:rsidRPr="009069E1" w:rsidRDefault="00AB0309" w:rsidP="007C695A">
      <w:pPr>
        <w:pStyle w:val="formattext"/>
        <w:spacing w:before="0" w:beforeAutospacing="0" w:after="0" w:afterAutospacing="0"/>
        <w:ind w:firstLine="709"/>
        <w:jc w:val="both"/>
        <w:rPr>
          <w:szCs w:val="28"/>
          <w:highlight w:val="yellow"/>
        </w:rPr>
      </w:pPr>
      <w:r w:rsidRPr="009069E1">
        <w:rPr>
          <w:szCs w:val="28"/>
          <w:highlight w:val="yellow"/>
        </w:rPr>
        <w:lastRenderedPageBreak/>
        <w:t xml:space="preserve">1. </w:t>
      </w:r>
      <w:proofErr w:type="spellStart"/>
      <w:r w:rsidR="00AE5C88" w:rsidRPr="009069E1">
        <w:rPr>
          <w:b/>
          <w:szCs w:val="28"/>
          <w:highlight w:val="yellow"/>
        </w:rPr>
        <w:t>Русяк</w:t>
      </w:r>
      <w:proofErr w:type="spellEnd"/>
      <w:r w:rsidR="00AE5C88" w:rsidRPr="009069E1">
        <w:rPr>
          <w:b/>
          <w:szCs w:val="28"/>
          <w:highlight w:val="yellow"/>
        </w:rPr>
        <w:t xml:space="preserve"> И.Г., </w:t>
      </w:r>
      <w:proofErr w:type="spellStart"/>
      <w:r w:rsidR="00AE5C88" w:rsidRPr="009069E1">
        <w:rPr>
          <w:b/>
          <w:szCs w:val="28"/>
          <w:highlight w:val="yellow"/>
        </w:rPr>
        <w:t>Липанов</w:t>
      </w:r>
      <w:proofErr w:type="spellEnd"/>
      <w:r w:rsidR="00AE5C88" w:rsidRPr="009069E1">
        <w:rPr>
          <w:b/>
          <w:szCs w:val="28"/>
          <w:highlight w:val="yellow"/>
        </w:rPr>
        <w:t xml:space="preserve"> А.М., Ушаков В.М</w:t>
      </w:r>
      <w:r w:rsidR="00AE5C88" w:rsidRPr="009069E1">
        <w:rPr>
          <w:szCs w:val="28"/>
          <w:highlight w:val="yellow"/>
        </w:rPr>
        <w:t xml:space="preserve">., Физические основы и газовая динамика горения порохов в артиллерийских системах. </w:t>
      </w:r>
      <w:r w:rsidR="003F0A12" w:rsidRPr="009069E1">
        <w:rPr>
          <w:szCs w:val="28"/>
          <w:highlight w:val="yellow"/>
        </w:rPr>
        <w:t xml:space="preserve">– </w:t>
      </w:r>
      <w:r w:rsidR="00AE5C88" w:rsidRPr="009069E1">
        <w:rPr>
          <w:szCs w:val="28"/>
          <w:highlight w:val="yellow"/>
        </w:rPr>
        <w:t>М. – Ижевск: Институт компьютерных исследований, 2016.</w:t>
      </w:r>
      <w:r w:rsidR="003F0A12" w:rsidRPr="009069E1">
        <w:rPr>
          <w:szCs w:val="28"/>
          <w:highlight w:val="yellow"/>
        </w:rPr>
        <w:t xml:space="preserve"> –</w:t>
      </w:r>
      <w:r w:rsidR="00AE5C88" w:rsidRPr="009069E1">
        <w:rPr>
          <w:szCs w:val="28"/>
          <w:highlight w:val="yellow"/>
        </w:rPr>
        <w:t xml:space="preserve"> 456с. </w:t>
      </w:r>
    </w:p>
    <w:p w14:paraId="0724D2F9" w14:textId="5BB12785" w:rsidR="00755993" w:rsidRPr="009069E1" w:rsidRDefault="00755993" w:rsidP="007C695A">
      <w:pPr>
        <w:pStyle w:val="formattext"/>
        <w:spacing w:before="0" w:beforeAutospacing="0" w:after="0" w:afterAutospacing="0"/>
        <w:ind w:firstLine="709"/>
        <w:jc w:val="both"/>
        <w:rPr>
          <w:highlight w:val="yellow"/>
        </w:rPr>
      </w:pPr>
      <w:r w:rsidRPr="009069E1">
        <w:rPr>
          <w:highlight w:val="yellow"/>
        </w:rPr>
        <w:t>2</w:t>
      </w:r>
      <w:r w:rsidR="00FC4F2D" w:rsidRPr="009069E1">
        <w:rPr>
          <w:highlight w:val="yellow"/>
        </w:rPr>
        <w:t xml:space="preserve">. </w:t>
      </w:r>
      <w:r w:rsidRPr="009069E1">
        <w:rPr>
          <w:b/>
          <w:highlight w:val="yellow"/>
        </w:rPr>
        <w:t>Хоменко Ю. П., Ищенко А. Н., Касимов В.З.</w:t>
      </w:r>
      <w:r w:rsidRPr="009069E1">
        <w:rPr>
          <w:highlight w:val="yellow"/>
        </w:rPr>
        <w:t xml:space="preserve"> Математическое моделирование внутрибаллистических процессов в ствольных системах.</w:t>
      </w:r>
      <w:r w:rsidR="003F0A12" w:rsidRPr="009069E1">
        <w:rPr>
          <w:highlight w:val="yellow"/>
        </w:rPr>
        <w:t xml:space="preserve"> – </w:t>
      </w:r>
      <w:r w:rsidRPr="009069E1">
        <w:rPr>
          <w:highlight w:val="yellow"/>
        </w:rPr>
        <w:t>Новосиби</w:t>
      </w:r>
      <w:r w:rsidR="003F0A12" w:rsidRPr="009069E1">
        <w:rPr>
          <w:highlight w:val="yellow"/>
        </w:rPr>
        <w:t>рск: Изд-во СО РАН. 1999</w:t>
      </w:r>
      <w:r w:rsidRPr="009069E1">
        <w:rPr>
          <w:highlight w:val="yellow"/>
        </w:rPr>
        <w:t>.</w:t>
      </w:r>
      <w:r w:rsidR="003F0A12" w:rsidRPr="009069E1">
        <w:rPr>
          <w:highlight w:val="yellow"/>
        </w:rPr>
        <w:t xml:space="preserve"> –</w:t>
      </w:r>
      <w:r w:rsidRPr="009069E1">
        <w:rPr>
          <w:highlight w:val="yellow"/>
        </w:rPr>
        <w:t xml:space="preserve"> 256 с.</w:t>
      </w:r>
    </w:p>
    <w:p w14:paraId="0C0C4378" w14:textId="4CFB8CBB" w:rsidR="00741502" w:rsidRPr="009069E1" w:rsidRDefault="00741502" w:rsidP="007C695A">
      <w:pPr>
        <w:pStyle w:val="formattext"/>
        <w:spacing w:before="0" w:beforeAutospacing="0" w:after="0" w:afterAutospacing="0"/>
        <w:ind w:firstLine="709"/>
        <w:jc w:val="both"/>
        <w:rPr>
          <w:highlight w:val="yellow"/>
        </w:rPr>
      </w:pPr>
      <w:r w:rsidRPr="009069E1">
        <w:rPr>
          <w:highlight w:val="yellow"/>
        </w:rPr>
        <w:t>3</w:t>
      </w:r>
      <w:r w:rsidR="00FC4F2D" w:rsidRPr="009069E1">
        <w:rPr>
          <w:highlight w:val="yellow"/>
        </w:rPr>
        <w:t xml:space="preserve">. </w:t>
      </w:r>
      <w:r w:rsidRPr="009069E1">
        <w:rPr>
          <w:b/>
          <w:highlight w:val="yellow"/>
        </w:rPr>
        <w:t>Серебряков М.Е</w:t>
      </w:r>
      <w:r w:rsidRPr="009069E1">
        <w:rPr>
          <w:highlight w:val="yellow"/>
        </w:rPr>
        <w:t>. Внутренняя баллистика ствольных систем и пороховы</w:t>
      </w:r>
      <w:r w:rsidR="00027BA9" w:rsidRPr="009069E1">
        <w:rPr>
          <w:highlight w:val="yellow"/>
        </w:rPr>
        <w:t xml:space="preserve">х ракет. – М.: </w:t>
      </w:r>
      <w:proofErr w:type="spellStart"/>
      <w:r w:rsidR="00027BA9" w:rsidRPr="009069E1">
        <w:rPr>
          <w:highlight w:val="yellow"/>
        </w:rPr>
        <w:t>Оборонгиз</w:t>
      </w:r>
      <w:proofErr w:type="spellEnd"/>
      <w:r w:rsidR="00027BA9" w:rsidRPr="009069E1">
        <w:rPr>
          <w:highlight w:val="yellow"/>
        </w:rPr>
        <w:t>. 1962</w:t>
      </w:r>
      <w:r w:rsidRPr="009069E1">
        <w:rPr>
          <w:highlight w:val="yellow"/>
        </w:rPr>
        <w:t>.</w:t>
      </w:r>
      <w:r w:rsidR="00027BA9" w:rsidRPr="009069E1">
        <w:rPr>
          <w:highlight w:val="yellow"/>
        </w:rPr>
        <w:t xml:space="preserve"> –</w:t>
      </w:r>
      <w:r w:rsidRPr="009069E1">
        <w:rPr>
          <w:highlight w:val="yellow"/>
        </w:rPr>
        <w:t xml:space="preserve"> 705 с.</w:t>
      </w:r>
    </w:p>
    <w:p w14:paraId="6FEEEED9" w14:textId="645A9740" w:rsidR="003F0A12" w:rsidRPr="009069E1" w:rsidRDefault="003F0A12" w:rsidP="003F0A12">
      <w:pPr>
        <w:spacing w:line="240" w:lineRule="auto"/>
        <w:ind w:firstLine="709"/>
        <w:jc w:val="both"/>
        <w:rPr>
          <w:rFonts w:eastAsia="Times New Roman"/>
          <w:bCs/>
          <w:sz w:val="24"/>
          <w:szCs w:val="26"/>
          <w:highlight w:val="yellow"/>
          <w:lang w:eastAsia="ru-RU"/>
        </w:rPr>
      </w:pPr>
      <w:r w:rsidRPr="009069E1">
        <w:rPr>
          <w:rFonts w:eastAsia="Times New Roman"/>
          <w:bCs/>
          <w:sz w:val="24"/>
          <w:szCs w:val="26"/>
          <w:highlight w:val="yellow"/>
          <w:lang w:eastAsia="ru-RU"/>
        </w:rPr>
        <w:t xml:space="preserve">4. </w:t>
      </w:r>
      <w:r w:rsidRPr="009069E1">
        <w:rPr>
          <w:rFonts w:eastAsia="Times New Roman"/>
          <w:b/>
          <w:bCs/>
          <w:sz w:val="24"/>
          <w:szCs w:val="26"/>
          <w:highlight w:val="yellow"/>
          <w:lang w:eastAsia="ru-RU"/>
        </w:rPr>
        <w:t>Коновалов А. А., Николаев Ю. В</w:t>
      </w:r>
      <w:r w:rsidRPr="009069E1">
        <w:rPr>
          <w:rFonts w:eastAsia="Times New Roman"/>
          <w:bCs/>
          <w:i/>
          <w:sz w:val="24"/>
          <w:szCs w:val="26"/>
          <w:highlight w:val="yellow"/>
          <w:lang w:eastAsia="ru-RU"/>
        </w:rPr>
        <w:t>.</w:t>
      </w:r>
      <w:r w:rsidRPr="009069E1">
        <w:rPr>
          <w:rFonts w:eastAsia="Times New Roman"/>
          <w:bCs/>
          <w:sz w:val="24"/>
          <w:szCs w:val="26"/>
          <w:highlight w:val="yellow"/>
          <w:lang w:eastAsia="ru-RU"/>
        </w:rPr>
        <w:t xml:space="preserve"> Внешняя баллистика.</w:t>
      </w:r>
      <w:r w:rsidR="00027BA9" w:rsidRPr="009069E1">
        <w:rPr>
          <w:rFonts w:eastAsia="Times New Roman"/>
          <w:bCs/>
          <w:sz w:val="24"/>
          <w:szCs w:val="26"/>
          <w:highlight w:val="yellow"/>
          <w:lang w:eastAsia="ru-RU"/>
        </w:rPr>
        <w:t xml:space="preserve"> –</w:t>
      </w:r>
      <w:r w:rsidRPr="009069E1">
        <w:rPr>
          <w:rFonts w:eastAsia="Times New Roman"/>
          <w:bCs/>
          <w:sz w:val="24"/>
          <w:szCs w:val="26"/>
          <w:highlight w:val="yellow"/>
          <w:lang w:eastAsia="ru-RU"/>
        </w:rPr>
        <w:t xml:space="preserve"> М.: ЦНИИ информации, 1979.</w:t>
      </w:r>
      <w:r w:rsidR="00027BA9" w:rsidRPr="009069E1">
        <w:rPr>
          <w:rFonts w:eastAsia="Times New Roman"/>
          <w:bCs/>
          <w:sz w:val="24"/>
          <w:szCs w:val="26"/>
          <w:highlight w:val="yellow"/>
          <w:lang w:eastAsia="ru-RU"/>
        </w:rPr>
        <w:t xml:space="preserve"> –</w:t>
      </w:r>
      <w:r w:rsidRPr="009069E1">
        <w:rPr>
          <w:rFonts w:eastAsia="Times New Roman"/>
          <w:bCs/>
          <w:sz w:val="24"/>
          <w:szCs w:val="26"/>
          <w:highlight w:val="yellow"/>
          <w:lang w:eastAsia="ru-RU"/>
        </w:rPr>
        <w:t xml:space="preserve"> 228 с.</w:t>
      </w:r>
    </w:p>
    <w:p w14:paraId="5C885670" w14:textId="086EF29B" w:rsidR="003F0A12" w:rsidRPr="009069E1" w:rsidRDefault="003F0A12" w:rsidP="003F0A12">
      <w:pPr>
        <w:pStyle w:val="formattext"/>
        <w:spacing w:before="0" w:beforeAutospacing="0" w:after="0" w:afterAutospacing="0"/>
        <w:ind w:firstLine="709"/>
        <w:jc w:val="both"/>
        <w:rPr>
          <w:highlight w:val="yellow"/>
        </w:rPr>
      </w:pPr>
      <w:r w:rsidRPr="009069E1">
        <w:rPr>
          <w:highlight w:val="yellow"/>
        </w:rPr>
        <w:t xml:space="preserve">5. </w:t>
      </w:r>
      <w:r w:rsidRPr="009069E1">
        <w:rPr>
          <w:b/>
          <w:highlight w:val="yellow"/>
        </w:rPr>
        <w:t>Дмитриевский А.А., Лысенко Л.Н.</w:t>
      </w:r>
      <w:r w:rsidRPr="009069E1">
        <w:rPr>
          <w:highlight w:val="yellow"/>
        </w:rPr>
        <w:t xml:space="preserve"> Внешняя баллистика. – М.: Машиностроение, 2005. – 608 с.</w:t>
      </w:r>
    </w:p>
    <w:p w14:paraId="759F479E" w14:textId="2FBB6144" w:rsidR="00281545" w:rsidRPr="009069E1" w:rsidRDefault="003F0A12" w:rsidP="00281545">
      <w:pPr>
        <w:pStyle w:val="formattext"/>
        <w:spacing w:before="0" w:beforeAutospacing="0" w:after="0" w:afterAutospacing="0"/>
        <w:ind w:firstLine="709"/>
        <w:jc w:val="both"/>
        <w:rPr>
          <w:bCs/>
          <w:highlight w:val="yellow"/>
        </w:rPr>
      </w:pPr>
      <w:r w:rsidRPr="009069E1">
        <w:rPr>
          <w:highlight w:val="yellow"/>
        </w:rPr>
        <w:t>6</w:t>
      </w:r>
      <w:r w:rsidR="00281545" w:rsidRPr="009069E1">
        <w:rPr>
          <w:highlight w:val="yellow"/>
        </w:rPr>
        <w:t>.</w:t>
      </w:r>
      <w:r w:rsidR="00281545" w:rsidRPr="009069E1">
        <w:rPr>
          <w:b/>
          <w:bCs/>
          <w:highlight w:val="yellow"/>
        </w:rPr>
        <w:t xml:space="preserve"> Королев С.А., </w:t>
      </w:r>
      <w:proofErr w:type="spellStart"/>
      <w:r w:rsidR="00281545" w:rsidRPr="009069E1">
        <w:rPr>
          <w:b/>
          <w:bCs/>
          <w:highlight w:val="yellow"/>
        </w:rPr>
        <w:t>Липанов</w:t>
      </w:r>
      <w:proofErr w:type="spellEnd"/>
      <w:r w:rsidR="00281545" w:rsidRPr="009069E1">
        <w:rPr>
          <w:b/>
          <w:bCs/>
          <w:highlight w:val="yellow"/>
        </w:rPr>
        <w:t xml:space="preserve"> А.М., </w:t>
      </w:r>
      <w:proofErr w:type="spellStart"/>
      <w:r w:rsidR="00281545" w:rsidRPr="009069E1">
        <w:rPr>
          <w:b/>
          <w:bCs/>
          <w:highlight w:val="yellow"/>
        </w:rPr>
        <w:t>Русяк</w:t>
      </w:r>
      <w:proofErr w:type="spellEnd"/>
      <w:r w:rsidR="00281545" w:rsidRPr="009069E1">
        <w:rPr>
          <w:b/>
          <w:bCs/>
          <w:highlight w:val="yellow"/>
        </w:rPr>
        <w:t xml:space="preserve"> И.Г. </w:t>
      </w:r>
      <w:r w:rsidR="00281545" w:rsidRPr="009069E1">
        <w:rPr>
          <w:bCs/>
          <w:highlight w:val="yellow"/>
        </w:rPr>
        <w:t>Исследование путей повышения дальности стрельбы ствольной артиллерии // Вестник Ижевского гос. техн. Ун-та им. М.Т. Калашникова 2018.</w:t>
      </w:r>
      <w:r w:rsidR="000D3987" w:rsidRPr="009069E1">
        <w:rPr>
          <w:bCs/>
          <w:highlight w:val="yellow"/>
        </w:rPr>
        <w:t>–</w:t>
      </w:r>
      <w:r w:rsidR="00281545" w:rsidRPr="009069E1">
        <w:rPr>
          <w:bCs/>
          <w:highlight w:val="yellow"/>
        </w:rPr>
        <w:t xml:space="preserve"> №3.</w:t>
      </w:r>
      <w:r w:rsidR="00027BA9" w:rsidRPr="009069E1">
        <w:rPr>
          <w:bCs/>
          <w:highlight w:val="yellow"/>
        </w:rPr>
        <w:t xml:space="preserve"> –</w:t>
      </w:r>
      <w:r w:rsidR="00281545" w:rsidRPr="009069E1">
        <w:rPr>
          <w:bCs/>
          <w:highlight w:val="yellow"/>
        </w:rPr>
        <w:t xml:space="preserve"> Т. 21.</w:t>
      </w:r>
      <w:r w:rsidR="00027BA9" w:rsidRPr="009069E1">
        <w:rPr>
          <w:bCs/>
          <w:highlight w:val="yellow"/>
        </w:rPr>
        <w:t xml:space="preserve"> –</w:t>
      </w:r>
      <w:r w:rsidR="00281545" w:rsidRPr="009069E1">
        <w:rPr>
          <w:bCs/>
          <w:highlight w:val="yellow"/>
        </w:rPr>
        <w:t xml:space="preserve"> С. 185-191.</w:t>
      </w:r>
    </w:p>
    <w:p w14:paraId="5202B284" w14:textId="0CD60AF4" w:rsidR="003F0A12" w:rsidRPr="009069E1" w:rsidRDefault="003F0A12" w:rsidP="003F0A12">
      <w:pPr>
        <w:pStyle w:val="formattext"/>
        <w:spacing w:before="0" w:beforeAutospacing="0" w:after="0" w:afterAutospacing="0"/>
        <w:ind w:firstLine="709"/>
        <w:jc w:val="both"/>
        <w:rPr>
          <w:bCs/>
          <w:highlight w:val="yellow"/>
        </w:rPr>
      </w:pPr>
      <w:r w:rsidRPr="009069E1">
        <w:rPr>
          <w:highlight w:val="yellow"/>
        </w:rPr>
        <w:t>7.</w:t>
      </w:r>
      <w:r w:rsidRPr="009069E1">
        <w:rPr>
          <w:b/>
          <w:bCs/>
          <w:highlight w:val="yellow"/>
        </w:rPr>
        <w:t xml:space="preserve"> Баллистика ракетного и ствольного оружия:</w:t>
      </w:r>
      <w:r w:rsidRPr="009069E1">
        <w:rPr>
          <w:bCs/>
          <w:highlight w:val="yellow"/>
        </w:rPr>
        <w:t xml:space="preserve"> учебник для вузов / под ред. А.А. Королева, В.А. </w:t>
      </w:r>
      <w:proofErr w:type="spellStart"/>
      <w:r w:rsidRPr="009069E1">
        <w:rPr>
          <w:bCs/>
          <w:highlight w:val="yellow"/>
        </w:rPr>
        <w:t>Комочкова</w:t>
      </w:r>
      <w:proofErr w:type="spellEnd"/>
      <w:r w:rsidRPr="009069E1">
        <w:rPr>
          <w:bCs/>
          <w:highlight w:val="yellow"/>
        </w:rPr>
        <w:t xml:space="preserve">; науч. </w:t>
      </w:r>
      <w:proofErr w:type="spellStart"/>
      <w:r w:rsidRPr="009069E1">
        <w:rPr>
          <w:bCs/>
          <w:highlight w:val="yellow"/>
        </w:rPr>
        <w:t>конс</w:t>
      </w:r>
      <w:proofErr w:type="spellEnd"/>
      <w:r w:rsidRPr="009069E1">
        <w:rPr>
          <w:bCs/>
          <w:highlight w:val="yellow"/>
        </w:rPr>
        <w:t>. В.А. Шурыгин. – Волгоград, 2010.</w:t>
      </w:r>
      <w:r w:rsidR="00027BA9" w:rsidRPr="009069E1">
        <w:rPr>
          <w:bCs/>
          <w:highlight w:val="yellow"/>
        </w:rPr>
        <w:t xml:space="preserve"> –</w:t>
      </w:r>
      <w:r w:rsidRPr="009069E1">
        <w:rPr>
          <w:bCs/>
          <w:highlight w:val="yellow"/>
        </w:rPr>
        <w:t xml:space="preserve"> 472с.</w:t>
      </w:r>
    </w:p>
    <w:p w14:paraId="5EDF4F4F" w14:textId="553F5652" w:rsidR="009E2A3E" w:rsidRPr="009069E1" w:rsidRDefault="003F0A12" w:rsidP="009E2A3E">
      <w:pPr>
        <w:spacing w:line="240" w:lineRule="auto"/>
        <w:ind w:firstLine="709"/>
        <w:jc w:val="both"/>
        <w:rPr>
          <w:rFonts w:eastAsia="Times New Roman"/>
          <w:bCs/>
          <w:sz w:val="24"/>
          <w:szCs w:val="26"/>
          <w:highlight w:val="yellow"/>
          <w:lang w:eastAsia="ru-RU"/>
        </w:rPr>
      </w:pPr>
      <w:r w:rsidRPr="009069E1">
        <w:rPr>
          <w:rFonts w:eastAsia="Times New Roman"/>
          <w:bCs/>
          <w:sz w:val="24"/>
          <w:szCs w:val="26"/>
          <w:highlight w:val="yellow"/>
          <w:lang w:eastAsia="ru-RU"/>
        </w:rPr>
        <w:t>8</w:t>
      </w:r>
      <w:r w:rsidR="009E2A3E" w:rsidRPr="009069E1">
        <w:rPr>
          <w:rFonts w:eastAsia="Times New Roman"/>
          <w:bCs/>
          <w:sz w:val="24"/>
          <w:szCs w:val="26"/>
          <w:highlight w:val="yellow"/>
          <w:lang w:eastAsia="ru-RU"/>
        </w:rPr>
        <w:t xml:space="preserve">. </w:t>
      </w:r>
      <w:r w:rsidR="009E2A3E" w:rsidRPr="009069E1">
        <w:rPr>
          <w:rFonts w:eastAsia="Times New Roman"/>
          <w:b/>
          <w:bCs/>
          <w:sz w:val="24"/>
          <w:szCs w:val="26"/>
          <w:highlight w:val="yellow"/>
          <w:lang w:eastAsia="ru-RU"/>
        </w:rPr>
        <w:t>Липанов А. М., Алиев А.В.</w:t>
      </w:r>
      <w:r w:rsidR="009E2A3E" w:rsidRPr="009069E1">
        <w:rPr>
          <w:rFonts w:eastAsia="Times New Roman"/>
          <w:bCs/>
          <w:sz w:val="24"/>
          <w:szCs w:val="26"/>
          <w:highlight w:val="yellow"/>
          <w:lang w:eastAsia="ru-RU"/>
        </w:rPr>
        <w:t xml:space="preserve"> Проектирование ракетных двигателей твердого топлива: учебник для вузов.</w:t>
      </w:r>
      <w:r w:rsidR="00027BA9" w:rsidRPr="009069E1">
        <w:rPr>
          <w:rFonts w:eastAsia="Times New Roman"/>
          <w:bCs/>
          <w:sz w:val="24"/>
          <w:szCs w:val="26"/>
          <w:highlight w:val="yellow"/>
          <w:lang w:eastAsia="ru-RU"/>
        </w:rPr>
        <w:t xml:space="preserve"> –</w:t>
      </w:r>
      <w:r w:rsidR="009E2A3E" w:rsidRPr="009069E1">
        <w:rPr>
          <w:rFonts w:eastAsia="Times New Roman"/>
          <w:bCs/>
          <w:sz w:val="24"/>
          <w:szCs w:val="26"/>
          <w:highlight w:val="yellow"/>
          <w:lang w:eastAsia="ru-RU"/>
        </w:rPr>
        <w:t xml:space="preserve"> М.: Машиностроение, 1995. </w:t>
      </w:r>
      <w:r w:rsidR="00027BA9" w:rsidRPr="009069E1">
        <w:rPr>
          <w:rFonts w:eastAsia="Times New Roman"/>
          <w:bCs/>
          <w:sz w:val="24"/>
          <w:szCs w:val="26"/>
          <w:highlight w:val="yellow"/>
          <w:lang w:eastAsia="ru-RU"/>
        </w:rPr>
        <w:t xml:space="preserve">– </w:t>
      </w:r>
      <w:r w:rsidR="009E2A3E" w:rsidRPr="009069E1">
        <w:rPr>
          <w:rFonts w:eastAsia="Times New Roman"/>
          <w:bCs/>
          <w:sz w:val="24"/>
          <w:szCs w:val="26"/>
          <w:highlight w:val="yellow"/>
          <w:lang w:eastAsia="ru-RU"/>
        </w:rPr>
        <w:t>399 с.</w:t>
      </w:r>
    </w:p>
    <w:p w14:paraId="7FB03FCE" w14:textId="0E80F601" w:rsidR="009E2A3E" w:rsidRPr="009069E1" w:rsidRDefault="003F0A12" w:rsidP="009E2A3E">
      <w:pPr>
        <w:pStyle w:val="formattext"/>
        <w:spacing w:before="0" w:beforeAutospacing="0" w:after="0" w:afterAutospacing="0"/>
        <w:ind w:firstLine="709"/>
        <w:jc w:val="both"/>
        <w:rPr>
          <w:highlight w:val="yellow"/>
        </w:rPr>
      </w:pPr>
      <w:r w:rsidRPr="009069E1">
        <w:rPr>
          <w:highlight w:val="yellow"/>
        </w:rPr>
        <w:t>9</w:t>
      </w:r>
      <w:r w:rsidR="009E2A3E" w:rsidRPr="009069E1">
        <w:rPr>
          <w:highlight w:val="yellow"/>
        </w:rPr>
        <w:t xml:space="preserve">. </w:t>
      </w:r>
      <w:r w:rsidR="009E2A3E" w:rsidRPr="009069E1">
        <w:rPr>
          <w:b/>
          <w:highlight w:val="yellow"/>
        </w:rPr>
        <w:t xml:space="preserve">Самарский А.А., </w:t>
      </w:r>
      <w:proofErr w:type="spellStart"/>
      <w:r w:rsidR="009E2A3E" w:rsidRPr="009069E1">
        <w:rPr>
          <w:b/>
          <w:highlight w:val="yellow"/>
        </w:rPr>
        <w:t>Гулин</w:t>
      </w:r>
      <w:proofErr w:type="spellEnd"/>
      <w:r w:rsidR="009E2A3E" w:rsidRPr="009069E1">
        <w:rPr>
          <w:b/>
          <w:highlight w:val="yellow"/>
        </w:rPr>
        <w:t xml:space="preserve"> А.В.</w:t>
      </w:r>
      <w:r w:rsidR="009E2A3E" w:rsidRPr="009069E1">
        <w:rPr>
          <w:highlight w:val="yellow"/>
        </w:rPr>
        <w:t xml:space="preserve"> Численные методы математической физики. – М.: Научный мир, 2003. – 316 с.</w:t>
      </w:r>
    </w:p>
    <w:p w14:paraId="5FA69518" w14:textId="62A2EAEF" w:rsidR="00027BA9" w:rsidRPr="009069E1" w:rsidRDefault="00027BA9" w:rsidP="00027BA9">
      <w:pPr>
        <w:spacing w:line="240" w:lineRule="auto"/>
        <w:ind w:firstLine="709"/>
        <w:jc w:val="both"/>
        <w:rPr>
          <w:rFonts w:eastAsia="Times New Roman"/>
          <w:bCs/>
          <w:sz w:val="24"/>
          <w:szCs w:val="24"/>
          <w:highlight w:val="yellow"/>
          <w:lang w:eastAsia="ru-RU"/>
        </w:rPr>
      </w:pPr>
      <w:r w:rsidRPr="009069E1">
        <w:rPr>
          <w:rFonts w:eastAsia="Times New Roman"/>
          <w:bCs/>
          <w:sz w:val="24"/>
          <w:szCs w:val="24"/>
          <w:highlight w:val="yellow"/>
          <w:lang w:eastAsia="ru-RU"/>
        </w:rPr>
        <w:t xml:space="preserve">10. </w:t>
      </w:r>
      <w:r w:rsidRPr="009069E1">
        <w:rPr>
          <w:rFonts w:eastAsia="Times New Roman"/>
          <w:b/>
          <w:bCs/>
          <w:sz w:val="24"/>
          <w:szCs w:val="24"/>
          <w:highlight w:val="yellow"/>
          <w:lang w:eastAsia="ru-RU"/>
        </w:rPr>
        <w:t>Балаганский И.А</w:t>
      </w:r>
      <w:r w:rsidRPr="009069E1">
        <w:rPr>
          <w:rFonts w:eastAsia="Times New Roman"/>
          <w:bCs/>
          <w:i/>
          <w:sz w:val="24"/>
          <w:szCs w:val="24"/>
          <w:highlight w:val="yellow"/>
          <w:lang w:eastAsia="ru-RU"/>
        </w:rPr>
        <w:t>.</w:t>
      </w:r>
      <w:r w:rsidRPr="009069E1">
        <w:rPr>
          <w:rFonts w:eastAsia="Times New Roman"/>
          <w:bCs/>
          <w:sz w:val="24"/>
          <w:szCs w:val="24"/>
          <w:highlight w:val="yellow"/>
          <w:lang w:eastAsia="ru-RU"/>
        </w:rPr>
        <w:t xml:space="preserve"> Основы баллистики и аэродинамики: учебное пособие / И.А. Балаганский. </w:t>
      </w:r>
      <w:r w:rsidRPr="009069E1">
        <w:rPr>
          <w:highlight w:val="yellow"/>
        </w:rPr>
        <w:t>–</w:t>
      </w:r>
      <w:r w:rsidRPr="009069E1">
        <w:rPr>
          <w:rFonts w:eastAsia="Times New Roman"/>
          <w:bCs/>
          <w:sz w:val="24"/>
          <w:szCs w:val="24"/>
          <w:highlight w:val="yellow"/>
          <w:lang w:eastAsia="ru-RU"/>
        </w:rPr>
        <w:t xml:space="preserve"> </w:t>
      </w:r>
      <w:proofErr w:type="gramStart"/>
      <w:r w:rsidRPr="009069E1">
        <w:rPr>
          <w:rFonts w:eastAsia="Times New Roman"/>
          <w:bCs/>
          <w:sz w:val="24"/>
          <w:szCs w:val="24"/>
          <w:highlight w:val="yellow"/>
          <w:lang w:eastAsia="ru-RU"/>
        </w:rPr>
        <w:t>Новосибирск :</w:t>
      </w:r>
      <w:proofErr w:type="gramEnd"/>
      <w:r w:rsidRPr="009069E1">
        <w:rPr>
          <w:rFonts w:eastAsia="Times New Roman"/>
          <w:bCs/>
          <w:sz w:val="24"/>
          <w:szCs w:val="24"/>
          <w:highlight w:val="yellow"/>
          <w:lang w:eastAsia="ru-RU"/>
        </w:rPr>
        <w:t xml:space="preserve"> Изд-во НГТУ, 2017. – 200 с.</w:t>
      </w:r>
    </w:p>
    <w:p w14:paraId="7E80D428" w14:textId="2FEBAECB" w:rsidR="00AB0309" w:rsidRPr="00DF54B3" w:rsidRDefault="00087220" w:rsidP="00DF54B3">
      <w:pPr>
        <w:spacing w:line="240" w:lineRule="auto"/>
        <w:ind w:firstLine="709"/>
        <w:jc w:val="both"/>
        <w:rPr>
          <w:rFonts w:eastAsia="Times New Roman"/>
          <w:bCs/>
          <w:sz w:val="24"/>
          <w:szCs w:val="24"/>
          <w:lang w:eastAsia="ru-RU"/>
        </w:rPr>
      </w:pPr>
      <w:r w:rsidRPr="009069E1">
        <w:rPr>
          <w:sz w:val="24"/>
          <w:szCs w:val="24"/>
          <w:highlight w:val="yellow"/>
          <w:shd w:val="clear" w:color="auto" w:fill="FFFFFF"/>
        </w:rPr>
        <w:t>1</w:t>
      </w:r>
      <w:r w:rsidR="00027BA9" w:rsidRPr="009069E1">
        <w:rPr>
          <w:sz w:val="24"/>
          <w:szCs w:val="24"/>
          <w:highlight w:val="yellow"/>
          <w:shd w:val="clear" w:color="auto" w:fill="FFFFFF"/>
        </w:rPr>
        <w:t>1</w:t>
      </w:r>
      <w:r w:rsidR="00C3606D" w:rsidRPr="009069E1">
        <w:rPr>
          <w:i/>
          <w:sz w:val="24"/>
          <w:szCs w:val="24"/>
          <w:highlight w:val="yellow"/>
          <w:shd w:val="clear" w:color="auto" w:fill="FFFFFF"/>
        </w:rPr>
        <w:t>.</w:t>
      </w:r>
      <w:r w:rsidR="00C3606D" w:rsidRPr="009069E1">
        <w:rPr>
          <w:sz w:val="24"/>
          <w:szCs w:val="24"/>
          <w:highlight w:val="yellow"/>
        </w:rPr>
        <w:t xml:space="preserve"> </w:t>
      </w:r>
      <w:r w:rsidR="00C3606D" w:rsidRPr="009069E1">
        <w:rPr>
          <w:rFonts w:eastAsia="Times New Roman"/>
          <w:b/>
          <w:bCs/>
          <w:sz w:val="24"/>
          <w:szCs w:val="24"/>
          <w:highlight w:val="yellow"/>
          <w:lang w:eastAsia="ru-RU"/>
        </w:rPr>
        <w:t xml:space="preserve">Мансуров Р.Р., Королев </w:t>
      </w:r>
      <w:r w:rsidR="00C3606D" w:rsidRPr="009069E1">
        <w:rPr>
          <w:rFonts w:eastAsia="Times New Roman"/>
          <w:b/>
          <w:bCs/>
          <w:sz w:val="24"/>
          <w:szCs w:val="24"/>
          <w:highlight w:val="yellow"/>
          <w:lang w:val="en-US" w:eastAsia="ru-RU"/>
        </w:rPr>
        <w:t>C</w:t>
      </w:r>
      <w:r w:rsidR="00C3606D" w:rsidRPr="009069E1">
        <w:rPr>
          <w:rFonts w:eastAsia="Times New Roman"/>
          <w:b/>
          <w:bCs/>
          <w:sz w:val="24"/>
          <w:szCs w:val="24"/>
          <w:highlight w:val="yellow"/>
          <w:lang w:eastAsia="ru-RU"/>
        </w:rPr>
        <w:t>.А</w:t>
      </w:r>
      <w:r w:rsidR="00C3606D" w:rsidRPr="009069E1">
        <w:rPr>
          <w:rFonts w:eastAsia="Times New Roman"/>
          <w:bCs/>
          <w:i/>
          <w:sz w:val="24"/>
          <w:szCs w:val="24"/>
          <w:highlight w:val="yellow"/>
          <w:lang w:eastAsia="ru-RU"/>
        </w:rPr>
        <w:t>.</w:t>
      </w:r>
      <w:r w:rsidR="00C3606D" w:rsidRPr="009069E1">
        <w:rPr>
          <w:rFonts w:eastAsia="Times New Roman"/>
          <w:bCs/>
          <w:sz w:val="24"/>
          <w:szCs w:val="24"/>
          <w:highlight w:val="yellow"/>
          <w:lang w:eastAsia="ru-RU"/>
        </w:rPr>
        <w:t xml:space="preserve"> Разработка методики баллистического расчета и оптимизации параметров активно-реактивного снаряда // Сборник материалов XXXIII Республиканской выставки-сессии студенческих инновационных проектов.</w:t>
      </w:r>
      <w:r w:rsidR="00027BA9" w:rsidRPr="009069E1">
        <w:rPr>
          <w:rFonts w:eastAsia="Times New Roman"/>
          <w:bCs/>
          <w:sz w:val="24"/>
          <w:szCs w:val="24"/>
          <w:highlight w:val="yellow"/>
          <w:lang w:eastAsia="ru-RU"/>
        </w:rPr>
        <w:t xml:space="preserve"> –</w:t>
      </w:r>
      <w:r w:rsidR="00C3606D" w:rsidRPr="009069E1">
        <w:rPr>
          <w:rFonts w:eastAsia="Times New Roman"/>
          <w:bCs/>
          <w:sz w:val="24"/>
          <w:szCs w:val="24"/>
          <w:highlight w:val="yellow"/>
          <w:lang w:eastAsia="ru-RU"/>
        </w:rPr>
        <w:t xml:space="preserve"> Ижевск, 2022. </w:t>
      </w:r>
      <w:r w:rsidR="00027BA9" w:rsidRPr="009069E1">
        <w:rPr>
          <w:rFonts w:eastAsia="Times New Roman"/>
          <w:bCs/>
          <w:sz w:val="24"/>
          <w:szCs w:val="24"/>
          <w:highlight w:val="yellow"/>
          <w:lang w:eastAsia="ru-RU"/>
        </w:rPr>
        <w:t xml:space="preserve">– </w:t>
      </w:r>
      <w:r w:rsidR="00C3606D" w:rsidRPr="009069E1">
        <w:rPr>
          <w:rFonts w:eastAsia="Times New Roman"/>
          <w:bCs/>
          <w:sz w:val="24"/>
          <w:szCs w:val="24"/>
          <w:highlight w:val="yellow"/>
          <w:lang w:eastAsia="ru-RU"/>
        </w:rPr>
        <w:t>С. 229-237.</w:t>
      </w:r>
    </w:p>
    <w:p w14:paraId="046A2FFA" w14:textId="77777777" w:rsidR="003F0A12" w:rsidRDefault="003F0A12" w:rsidP="00C67180">
      <w:pPr>
        <w:spacing w:line="240" w:lineRule="auto"/>
        <w:jc w:val="center"/>
        <w:rPr>
          <w:i/>
          <w:sz w:val="24"/>
          <w:szCs w:val="24"/>
        </w:rPr>
      </w:pPr>
    </w:p>
    <w:p w14:paraId="62643F7B" w14:textId="77777777" w:rsidR="00097A0F" w:rsidRDefault="00097A0F" w:rsidP="00C67180">
      <w:pPr>
        <w:spacing w:line="240" w:lineRule="auto"/>
        <w:jc w:val="center"/>
        <w:rPr>
          <w:i/>
          <w:sz w:val="24"/>
          <w:szCs w:val="24"/>
        </w:rPr>
      </w:pPr>
    </w:p>
    <w:p w14:paraId="4A434E7E" w14:textId="77777777" w:rsidR="00A26BBB" w:rsidRDefault="00A26BBB" w:rsidP="00A26BBB">
      <w:pPr>
        <w:spacing w:line="240" w:lineRule="auto"/>
        <w:ind w:firstLine="851"/>
        <w:jc w:val="both"/>
        <w:rPr>
          <w:rFonts w:eastAsia="Times New Roman"/>
          <w:i/>
          <w:sz w:val="24"/>
          <w:szCs w:val="24"/>
          <w:lang w:eastAsia="ru-RU"/>
        </w:rPr>
      </w:pPr>
      <w:r w:rsidRPr="00404BCC">
        <w:rPr>
          <w:rFonts w:eastAsia="Times New Roman"/>
          <w:i/>
          <w:sz w:val="24"/>
          <w:szCs w:val="24"/>
          <w:lang w:eastAsia="ru-RU"/>
        </w:rPr>
        <w:t xml:space="preserve">Королев Станислав Анатольевич, д-р техн. наук, доц., </w:t>
      </w:r>
      <w:hyperlink r:id="rId174" w:history="1">
        <w:r w:rsidRPr="00404BCC">
          <w:rPr>
            <w:rFonts w:eastAsia="Times New Roman"/>
            <w:i/>
            <w:color w:val="0000FF"/>
            <w:sz w:val="24"/>
            <w:szCs w:val="24"/>
            <w:u w:val="single"/>
            <w:lang w:val="en-US" w:eastAsia="ru-RU"/>
          </w:rPr>
          <w:t>stkj</w:t>
        </w:r>
        <w:r w:rsidRPr="00404BCC">
          <w:rPr>
            <w:rFonts w:eastAsia="Times New Roman"/>
            <w:i/>
            <w:color w:val="0000FF"/>
            <w:sz w:val="24"/>
            <w:szCs w:val="24"/>
            <w:u w:val="single"/>
            <w:lang w:eastAsia="ru-RU"/>
          </w:rPr>
          <w:t>@</w:t>
        </w:r>
        <w:r w:rsidRPr="00404BCC">
          <w:rPr>
            <w:rFonts w:eastAsia="Times New Roman"/>
            <w:i/>
            <w:color w:val="0000FF"/>
            <w:sz w:val="24"/>
            <w:szCs w:val="24"/>
            <w:u w:val="single"/>
            <w:lang w:val="en-US" w:eastAsia="ru-RU"/>
          </w:rPr>
          <w:t>mail</w:t>
        </w:r>
        <w:r w:rsidRPr="00404BCC">
          <w:rPr>
            <w:rFonts w:eastAsia="Times New Roman"/>
            <w:i/>
            <w:color w:val="0000FF"/>
            <w:sz w:val="24"/>
            <w:szCs w:val="24"/>
            <w:u w:val="single"/>
            <w:lang w:eastAsia="ru-RU"/>
          </w:rPr>
          <w:t>.</w:t>
        </w:r>
        <w:proofErr w:type="spellStart"/>
        <w:r w:rsidRPr="00404BCC">
          <w:rPr>
            <w:rFonts w:eastAsia="Times New Roman"/>
            <w:i/>
            <w:color w:val="0000FF"/>
            <w:sz w:val="24"/>
            <w:szCs w:val="24"/>
            <w:u w:val="single"/>
            <w:lang w:val="en-US" w:eastAsia="ru-RU"/>
          </w:rPr>
          <w:t>ru</w:t>
        </w:r>
        <w:proofErr w:type="spellEnd"/>
      </w:hyperlink>
      <w:r w:rsidRPr="00404BCC">
        <w:rPr>
          <w:rFonts w:eastAsia="Times New Roman"/>
          <w:i/>
          <w:sz w:val="24"/>
          <w:szCs w:val="24"/>
          <w:lang w:eastAsia="ru-RU"/>
        </w:rPr>
        <w:t>, Россия, Ижевск, Ижевский государственный технический университет имени М.Т. Калашникова,</w:t>
      </w:r>
    </w:p>
    <w:p w14:paraId="3AE42B99" w14:textId="77777777" w:rsidR="00097A0F" w:rsidRPr="00B03230" w:rsidRDefault="00097A0F" w:rsidP="00B03230">
      <w:pPr>
        <w:spacing w:line="240" w:lineRule="auto"/>
        <w:ind w:firstLine="851"/>
        <w:jc w:val="both"/>
        <w:rPr>
          <w:rFonts w:eastAsia="Times New Roman"/>
          <w:i/>
          <w:sz w:val="24"/>
          <w:szCs w:val="24"/>
          <w:lang w:eastAsia="ru-RU"/>
        </w:rPr>
      </w:pPr>
    </w:p>
    <w:p w14:paraId="3061E148" w14:textId="3A2DA31C" w:rsidR="00B03230" w:rsidRPr="00B03230" w:rsidRDefault="00B03230" w:rsidP="00B03230">
      <w:pPr>
        <w:spacing w:line="240" w:lineRule="auto"/>
        <w:ind w:firstLine="851"/>
        <w:jc w:val="both"/>
        <w:rPr>
          <w:rFonts w:eastAsia="Times New Roman"/>
          <w:i/>
          <w:sz w:val="24"/>
          <w:szCs w:val="24"/>
          <w:lang w:eastAsia="ru-RU"/>
        </w:rPr>
      </w:pPr>
      <w:r>
        <w:rPr>
          <w:rFonts w:eastAsia="Times New Roman"/>
          <w:i/>
          <w:sz w:val="24"/>
          <w:szCs w:val="24"/>
          <w:lang w:eastAsia="ru-RU"/>
        </w:rPr>
        <w:t xml:space="preserve">Мансуров Рустам </w:t>
      </w:r>
      <w:proofErr w:type="spellStart"/>
      <w:r>
        <w:rPr>
          <w:rFonts w:eastAsia="Times New Roman"/>
          <w:i/>
          <w:sz w:val="24"/>
          <w:szCs w:val="24"/>
          <w:lang w:eastAsia="ru-RU"/>
        </w:rPr>
        <w:t>Ренатович</w:t>
      </w:r>
      <w:proofErr w:type="spellEnd"/>
      <w:r w:rsidRPr="00B03230">
        <w:rPr>
          <w:rFonts w:eastAsia="Times New Roman"/>
          <w:i/>
          <w:sz w:val="24"/>
          <w:szCs w:val="24"/>
          <w:lang w:eastAsia="ru-RU"/>
        </w:rPr>
        <w:t xml:space="preserve">, </w:t>
      </w:r>
      <w:r>
        <w:rPr>
          <w:rFonts w:eastAsia="Times New Roman"/>
          <w:i/>
          <w:sz w:val="24"/>
          <w:szCs w:val="24"/>
          <w:lang w:eastAsia="ru-RU"/>
        </w:rPr>
        <w:t>инженер-программист 1 категории</w:t>
      </w:r>
      <w:r w:rsidRPr="00B03230">
        <w:rPr>
          <w:rFonts w:eastAsia="Times New Roman"/>
          <w:i/>
          <w:sz w:val="24"/>
          <w:szCs w:val="24"/>
          <w:lang w:eastAsia="ru-RU"/>
        </w:rPr>
        <w:t xml:space="preserve">, </w:t>
      </w:r>
      <w:proofErr w:type="spellStart"/>
      <w:r>
        <w:rPr>
          <w:rFonts w:eastAsia="Times New Roman"/>
          <w:i/>
          <w:color w:val="0000FF"/>
          <w:sz w:val="24"/>
          <w:szCs w:val="24"/>
          <w:u w:val="single"/>
          <w:lang w:val="en-US" w:eastAsia="ru-RU"/>
        </w:rPr>
        <w:t>otum</w:t>
      </w:r>
      <w:proofErr w:type="spellEnd"/>
      <w:r w:rsidRPr="00B03230">
        <w:rPr>
          <w:rFonts w:eastAsia="Times New Roman"/>
          <w:i/>
          <w:color w:val="0000FF"/>
          <w:sz w:val="24"/>
          <w:szCs w:val="24"/>
          <w:u w:val="single"/>
          <w:lang w:eastAsia="ru-RU"/>
        </w:rPr>
        <w:t>@</w:t>
      </w:r>
      <w:r>
        <w:rPr>
          <w:rFonts w:eastAsia="Times New Roman"/>
          <w:i/>
          <w:color w:val="0000FF"/>
          <w:sz w:val="24"/>
          <w:szCs w:val="24"/>
          <w:u w:val="single"/>
          <w:lang w:val="en-US" w:eastAsia="ru-RU"/>
        </w:rPr>
        <w:t>bk</w:t>
      </w:r>
      <w:r w:rsidRPr="00B03230">
        <w:rPr>
          <w:rFonts w:eastAsia="Times New Roman"/>
          <w:i/>
          <w:color w:val="0000FF"/>
          <w:sz w:val="24"/>
          <w:szCs w:val="24"/>
          <w:u w:val="single"/>
          <w:lang w:eastAsia="ru-RU"/>
        </w:rPr>
        <w:t>.</w:t>
      </w:r>
      <w:proofErr w:type="spellStart"/>
      <w:r>
        <w:rPr>
          <w:rFonts w:eastAsia="Times New Roman"/>
          <w:i/>
          <w:color w:val="0000FF"/>
          <w:sz w:val="24"/>
          <w:szCs w:val="24"/>
          <w:u w:val="single"/>
          <w:lang w:val="en-US" w:eastAsia="ru-RU"/>
        </w:rPr>
        <w:t>ru</w:t>
      </w:r>
      <w:proofErr w:type="spellEnd"/>
      <w:r w:rsidRPr="00B03230">
        <w:rPr>
          <w:rFonts w:eastAsia="Times New Roman"/>
          <w:i/>
          <w:sz w:val="24"/>
          <w:szCs w:val="24"/>
          <w:lang w:eastAsia="ru-RU"/>
        </w:rPr>
        <w:t>, Россия, Ижевск, Ижевский государственный технический университет имени М.Т. Калашникова.</w:t>
      </w:r>
    </w:p>
    <w:p w14:paraId="76B20EE6" w14:textId="77777777" w:rsidR="00C67180" w:rsidRPr="00097A0F" w:rsidRDefault="00C67180" w:rsidP="00C67180">
      <w:pPr>
        <w:spacing w:line="240" w:lineRule="auto"/>
        <w:jc w:val="center"/>
        <w:rPr>
          <w:i/>
          <w:caps/>
          <w:sz w:val="24"/>
          <w:szCs w:val="24"/>
        </w:rPr>
      </w:pPr>
    </w:p>
    <w:p w14:paraId="5D72A28C" w14:textId="27F2776E" w:rsidR="00A26AE0" w:rsidRPr="009069E1" w:rsidRDefault="00C67180" w:rsidP="00C67180">
      <w:pPr>
        <w:spacing w:line="240" w:lineRule="auto"/>
        <w:jc w:val="center"/>
        <w:rPr>
          <w:i/>
          <w:caps/>
          <w:sz w:val="24"/>
          <w:szCs w:val="24"/>
          <w:highlight w:val="yellow"/>
          <w:lang w:val="en-US"/>
        </w:rPr>
      </w:pPr>
      <w:r w:rsidRPr="009069E1">
        <w:rPr>
          <w:i/>
          <w:caps/>
          <w:sz w:val="24"/>
          <w:szCs w:val="24"/>
          <w:highlight w:val="yellow"/>
          <w:lang w:val="en-US"/>
        </w:rPr>
        <w:t>STUDY OF THE LIMITS OF INCREASING THE FIRE RANGE OF AN ACTIVE-JET PROJECT</w:t>
      </w:r>
    </w:p>
    <w:p w14:paraId="5E696538" w14:textId="77777777" w:rsidR="00097A0F" w:rsidRPr="009069E1" w:rsidRDefault="00097A0F" w:rsidP="00C67180">
      <w:pPr>
        <w:spacing w:line="240" w:lineRule="auto"/>
        <w:jc w:val="center"/>
        <w:rPr>
          <w:caps/>
          <w:sz w:val="24"/>
          <w:szCs w:val="24"/>
          <w:highlight w:val="yellow"/>
          <w:lang w:val="en-US"/>
        </w:rPr>
      </w:pPr>
    </w:p>
    <w:p w14:paraId="0AD4E5EB" w14:textId="1E71D029" w:rsidR="00A26AE0" w:rsidRPr="009069E1" w:rsidRDefault="00A26BBB" w:rsidP="008E666F">
      <w:pPr>
        <w:spacing w:line="240" w:lineRule="auto"/>
        <w:jc w:val="center"/>
        <w:rPr>
          <w:i/>
          <w:sz w:val="24"/>
          <w:szCs w:val="24"/>
          <w:highlight w:val="yellow"/>
          <w:lang w:val="en-US"/>
        </w:rPr>
      </w:pPr>
      <w:r w:rsidRPr="009069E1">
        <w:rPr>
          <w:i/>
          <w:sz w:val="24"/>
          <w:szCs w:val="24"/>
          <w:highlight w:val="yellow"/>
          <w:lang w:val="en-US"/>
        </w:rPr>
        <w:t>S.A. Korolev, R.R. Mansurov</w:t>
      </w:r>
    </w:p>
    <w:p w14:paraId="2F82AF36" w14:textId="0AEF8464" w:rsidR="00A26AE0" w:rsidRPr="009069E1" w:rsidRDefault="00A26AE0" w:rsidP="008E666F">
      <w:pPr>
        <w:spacing w:line="240" w:lineRule="auto"/>
        <w:ind w:firstLine="709"/>
        <w:jc w:val="both"/>
        <w:rPr>
          <w:i/>
          <w:sz w:val="24"/>
          <w:szCs w:val="24"/>
          <w:highlight w:val="yellow"/>
          <w:lang w:val="en-US"/>
        </w:rPr>
      </w:pPr>
      <w:r w:rsidRPr="009069E1">
        <w:rPr>
          <w:b/>
          <w:bCs/>
          <w:i/>
          <w:sz w:val="24"/>
          <w:szCs w:val="24"/>
          <w:highlight w:val="yellow"/>
          <w:lang w:val="en-US"/>
        </w:rPr>
        <w:t>Annotation</w:t>
      </w:r>
      <w:r w:rsidRPr="009069E1">
        <w:rPr>
          <w:i/>
          <w:sz w:val="24"/>
          <w:szCs w:val="24"/>
          <w:highlight w:val="yellow"/>
          <w:lang w:val="en-US"/>
        </w:rPr>
        <w:t xml:space="preserve">: </w:t>
      </w:r>
      <w:r w:rsidR="00C67180" w:rsidRPr="009069E1">
        <w:rPr>
          <w:i/>
          <w:sz w:val="24"/>
          <w:szCs w:val="24"/>
          <w:highlight w:val="yellow"/>
          <w:lang w:val="en-US"/>
        </w:rPr>
        <w:t>The article discusses various ways to increase the firing range limits of an active-rocket projectile. To increase the firing range, the problem of multidimensional optimization was solved. A mathematical model for the ballistic calculation of ARS has been developed. The problem of internal ballistics of solid propellant rocket engines has been solved, and the problem of external ballistics has also been solved, taking into account the condition of projectile stability along the entire trajectory.</w:t>
      </w:r>
    </w:p>
    <w:p w14:paraId="601144B7" w14:textId="77777777" w:rsidR="00097A0F" w:rsidRPr="009069E1" w:rsidRDefault="00097A0F" w:rsidP="008E666F">
      <w:pPr>
        <w:spacing w:line="240" w:lineRule="auto"/>
        <w:ind w:firstLine="709"/>
        <w:jc w:val="both"/>
        <w:rPr>
          <w:i/>
          <w:sz w:val="24"/>
          <w:szCs w:val="24"/>
          <w:highlight w:val="yellow"/>
          <w:lang w:val="en-US"/>
        </w:rPr>
      </w:pPr>
    </w:p>
    <w:p w14:paraId="0F89E61E" w14:textId="77777777" w:rsidR="00C67180" w:rsidRPr="009069E1" w:rsidRDefault="008B0664" w:rsidP="00C67180">
      <w:pPr>
        <w:spacing w:line="240" w:lineRule="auto"/>
        <w:ind w:firstLine="709"/>
        <w:jc w:val="both"/>
        <w:rPr>
          <w:i/>
          <w:sz w:val="24"/>
          <w:szCs w:val="24"/>
          <w:highlight w:val="yellow"/>
          <w:lang w:val="en-US"/>
        </w:rPr>
      </w:pPr>
      <w:r w:rsidRPr="009069E1">
        <w:rPr>
          <w:b/>
          <w:bCs/>
          <w:i/>
          <w:sz w:val="24"/>
          <w:szCs w:val="24"/>
          <w:highlight w:val="yellow"/>
          <w:lang w:val="en-US"/>
        </w:rPr>
        <w:t>Keywords:</w:t>
      </w:r>
      <w:r w:rsidR="00A26AE0" w:rsidRPr="009069E1">
        <w:rPr>
          <w:b/>
          <w:bCs/>
          <w:i/>
          <w:sz w:val="24"/>
          <w:szCs w:val="24"/>
          <w:highlight w:val="yellow"/>
          <w:lang w:val="en-US"/>
        </w:rPr>
        <w:t xml:space="preserve"> </w:t>
      </w:r>
    </w:p>
    <w:p w14:paraId="401B714D" w14:textId="1B6366DB" w:rsidR="008B0664" w:rsidRPr="009069E1" w:rsidRDefault="00C67180" w:rsidP="00C67180">
      <w:pPr>
        <w:spacing w:line="240" w:lineRule="auto"/>
        <w:ind w:firstLine="709"/>
        <w:jc w:val="both"/>
        <w:rPr>
          <w:i/>
          <w:sz w:val="24"/>
          <w:szCs w:val="24"/>
          <w:highlight w:val="yellow"/>
          <w:lang w:val="en-US"/>
        </w:rPr>
      </w:pPr>
      <w:r w:rsidRPr="009069E1">
        <w:rPr>
          <w:i/>
          <w:sz w:val="24"/>
          <w:szCs w:val="24"/>
          <w:highlight w:val="yellow"/>
          <w:lang w:val="en-US"/>
        </w:rPr>
        <w:lastRenderedPageBreak/>
        <w:t>External ballistics, internal ballistics of solid propellant rocket engines, multidimensional optimization, projectile stability criterion, active rocket projectile, jet engine.</w:t>
      </w:r>
    </w:p>
    <w:p w14:paraId="77D66365" w14:textId="77777777" w:rsidR="008B0664" w:rsidRPr="009069E1" w:rsidRDefault="008B0664" w:rsidP="008E666F">
      <w:pPr>
        <w:spacing w:line="240" w:lineRule="auto"/>
        <w:ind w:firstLine="709"/>
        <w:jc w:val="both"/>
        <w:rPr>
          <w:sz w:val="24"/>
          <w:szCs w:val="24"/>
          <w:highlight w:val="yellow"/>
          <w:lang w:val="en-US"/>
        </w:rPr>
      </w:pPr>
    </w:p>
    <w:p w14:paraId="1F9E90E8" w14:textId="77777777" w:rsidR="00A26BBB" w:rsidRPr="009069E1" w:rsidRDefault="00A26BBB" w:rsidP="00A26BBB">
      <w:pPr>
        <w:spacing w:line="240" w:lineRule="auto"/>
        <w:ind w:firstLine="851"/>
        <w:jc w:val="both"/>
        <w:rPr>
          <w:rFonts w:eastAsia="Times New Roman"/>
          <w:i/>
          <w:sz w:val="24"/>
          <w:szCs w:val="24"/>
          <w:highlight w:val="yellow"/>
          <w:lang w:val="en-US" w:eastAsia="ru-RU"/>
        </w:rPr>
      </w:pPr>
      <w:r w:rsidRPr="009069E1">
        <w:rPr>
          <w:rFonts w:eastAsia="Times New Roman"/>
          <w:i/>
          <w:sz w:val="24"/>
          <w:szCs w:val="24"/>
          <w:highlight w:val="yellow"/>
          <w:lang w:val="en-US" w:eastAsia="ru-RU"/>
        </w:rPr>
        <w:t xml:space="preserve">Korolev Stanislav </w:t>
      </w:r>
      <w:proofErr w:type="spellStart"/>
      <w:r w:rsidRPr="009069E1">
        <w:rPr>
          <w:rFonts w:eastAsia="Times New Roman"/>
          <w:i/>
          <w:sz w:val="24"/>
          <w:szCs w:val="24"/>
          <w:highlight w:val="yellow"/>
          <w:lang w:val="en-US" w:eastAsia="ru-RU"/>
        </w:rPr>
        <w:t>Anatol'yevich</w:t>
      </w:r>
      <w:proofErr w:type="spellEnd"/>
      <w:r w:rsidRPr="009069E1">
        <w:rPr>
          <w:rFonts w:eastAsia="Times New Roman"/>
          <w:i/>
          <w:sz w:val="24"/>
          <w:szCs w:val="24"/>
          <w:highlight w:val="yellow"/>
          <w:lang w:val="en-US" w:eastAsia="ru-RU"/>
        </w:rPr>
        <w:t xml:space="preserve">, doctor of technical sciences, docent, </w:t>
      </w:r>
      <w:hyperlink r:id="rId175" w:history="1">
        <w:r w:rsidRPr="009069E1">
          <w:rPr>
            <w:rFonts w:eastAsia="Times New Roman"/>
            <w:i/>
            <w:color w:val="0000FF"/>
            <w:sz w:val="24"/>
            <w:szCs w:val="24"/>
            <w:highlight w:val="yellow"/>
            <w:u w:val="single"/>
            <w:lang w:val="en-US" w:eastAsia="ru-RU"/>
          </w:rPr>
          <w:t>stkj@mail.ru</w:t>
        </w:r>
      </w:hyperlink>
      <w:r w:rsidRPr="009069E1">
        <w:rPr>
          <w:rFonts w:eastAsia="Times New Roman"/>
          <w:i/>
          <w:sz w:val="24"/>
          <w:szCs w:val="24"/>
          <w:highlight w:val="yellow"/>
          <w:lang w:val="en-US" w:eastAsia="ru-RU"/>
        </w:rPr>
        <w:t>, Russia, Izhevsk, Kalashnikov Izhevsk State Technical University,</w:t>
      </w:r>
    </w:p>
    <w:p w14:paraId="4C7F9877" w14:textId="77777777" w:rsidR="00097A0F" w:rsidRPr="009069E1" w:rsidRDefault="00097A0F" w:rsidP="00D16845">
      <w:pPr>
        <w:spacing w:line="240" w:lineRule="auto"/>
        <w:ind w:firstLine="851"/>
        <w:rPr>
          <w:i/>
          <w:sz w:val="24"/>
          <w:szCs w:val="24"/>
          <w:highlight w:val="yellow"/>
          <w:lang w:val="en-US"/>
        </w:rPr>
      </w:pPr>
    </w:p>
    <w:p w14:paraId="6668CF82" w14:textId="091BBA80" w:rsidR="008B0664" w:rsidRDefault="00C67180" w:rsidP="00D16845">
      <w:pPr>
        <w:spacing w:line="240" w:lineRule="auto"/>
        <w:ind w:firstLine="851"/>
        <w:rPr>
          <w:rFonts w:eastAsia="Times New Roman"/>
          <w:i/>
          <w:sz w:val="24"/>
          <w:szCs w:val="24"/>
          <w:lang w:val="en-US" w:eastAsia="ru-RU"/>
        </w:rPr>
      </w:pPr>
      <w:r w:rsidRPr="009069E1">
        <w:rPr>
          <w:i/>
          <w:sz w:val="24"/>
          <w:szCs w:val="24"/>
          <w:highlight w:val="yellow"/>
          <w:lang w:val="en-US"/>
        </w:rPr>
        <w:t xml:space="preserve">Mansurov Rustam </w:t>
      </w:r>
      <w:proofErr w:type="spellStart"/>
      <w:r w:rsidRPr="009069E1">
        <w:rPr>
          <w:i/>
          <w:sz w:val="24"/>
          <w:szCs w:val="24"/>
          <w:highlight w:val="yellow"/>
          <w:lang w:val="en-US"/>
        </w:rPr>
        <w:t>Renatovich</w:t>
      </w:r>
      <w:proofErr w:type="spellEnd"/>
      <w:r w:rsidRPr="009069E1">
        <w:rPr>
          <w:i/>
          <w:sz w:val="24"/>
          <w:szCs w:val="24"/>
          <w:highlight w:val="yellow"/>
          <w:lang w:val="en-US"/>
        </w:rPr>
        <w:t xml:space="preserve"> 1st category software engineer</w:t>
      </w:r>
      <w:r w:rsidR="00A26BBB" w:rsidRPr="009069E1">
        <w:rPr>
          <w:i/>
          <w:sz w:val="24"/>
          <w:szCs w:val="24"/>
          <w:highlight w:val="yellow"/>
          <w:lang w:val="en-US"/>
        </w:rPr>
        <w:t xml:space="preserve">, </w:t>
      </w:r>
      <w:r w:rsidR="00A26BBB" w:rsidRPr="009069E1">
        <w:rPr>
          <w:rFonts w:eastAsia="Times New Roman"/>
          <w:i/>
          <w:color w:val="0000FF"/>
          <w:sz w:val="24"/>
          <w:szCs w:val="24"/>
          <w:highlight w:val="yellow"/>
          <w:u w:val="single"/>
          <w:lang w:val="en-US" w:eastAsia="ru-RU"/>
        </w:rPr>
        <w:t>otum@bk.ru,</w:t>
      </w:r>
      <w:r w:rsidR="00A26BBB" w:rsidRPr="009069E1">
        <w:rPr>
          <w:i/>
          <w:sz w:val="24"/>
          <w:szCs w:val="24"/>
          <w:highlight w:val="yellow"/>
          <w:lang w:val="en-US"/>
        </w:rPr>
        <w:t xml:space="preserve"> student, </w:t>
      </w:r>
      <w:r w:rsidR="00A26BBB" w:rsidRPr="009069E1">
        <w:rPr>
          <w:rFonts w:eastAsia="Times New Roman"/>
          <w:i/>
          <w:sz w:val="24"/>
          <w:szCs w:val="24"/>
          <w:highlight w:val="yellow"/>
          <w:lang w:val="en-US" w:eastAsia="ru-RU"/>
        </w:rPr>
        <w:t>Russia, Izhevsk, Kalashnikov Izhevsk State Technical University,</w:t>
      </w:r>
    </w:p>
    <w:p w14:paraId="53B91048" w14:textId="77777777" w:rsidR="00BC7E0C" w:rsidRDefault="00BC7E0C" w:rsidP="00D16845">
      <w:pPr>
        <w:spacing w:line="240" w:lineRule="auto"/>
        <w:ind w:firstLine="851"/>
        <w:rPr>
          <w:rFonts w:eastAsia="Times New Roman"/>
          <w:i/>
          <w:sz w:val="24"/>
          <w:szCs w:val="24"/>
          <w:lang w:val="en-US" w:eastAsia="ru-RU"/>
        </w:rPr>
      </w:pPr>
    </w:p>
    <w:p w14:paraId="4568C928" w14:textId="77777777" w:rsidR="00BC7E0C" w:rsidRPr="00D1278F" w:rsidRDefault="00BC7E0C" w:rsidP="00D16845">
      <w:pPr>
        <w:spacing w:line="240" w:lineRule="auto"/>
        <w:ind w:firstLine="851"/>
        <w:rPr>
          <w:i/>
          <w:sz w:val="24"/>
          <w:szCs w:val="24"/>
          <w:shd w:val="clear" w:color="auto" w:fill="FFFFFF"/>
          <w:lang w:val="en-US"/>
        </w:rPr>
      </w:pPr>
    </w:p>
    <w:sectPr w:rsidR="00BC7E0C" w:rsidRPr="00D1278F" w:rsidSect="00002F71">
      <w:footerReference w:type="default" r:id="rId176"/>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03C9D" w14:textId="77777777" w:rsidR="005374B2" w:rsidRDefault="005374B2" w:rsidP="00E70E4F">
      <w:pPr>
        <w:spacing w:line="240" w:lineRule="auto"/>
      </w:pPr>
      <w:r>
        <w:separator/>
      </w:r>
    </w:p>
  </w:endnote>
  <w:endnote w:type="continuationSeparator" w:id="0">
    <w:p w14:paraId="605F7297" w14:textId="77777777" w:rsidR="005374B2" w:rsidRDefault="005374B2" w:rsidP="00E70E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74B50" w14:textId="77777777" w:rsidR="007705F3" w:rsidRDefault="007705F3">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41730" w14:textId="77777777" w:rsidR="005374B2" w:rsidRDefault="005374B2" w:rsidP="00E70E4F">
      <w:pPr>
        <w:spacing w:line="240" w:lineRule="auto"/>
      </w:pPr>
      <w:r>
        <w:separator/>
      </w:r>
    </w:p>
  </w:footnote>
  <w:footnote w:type="continuationSeparator" w:id="0">
    <w:p w14:paraId="1369FA90" w14:textId="77777777" w:rsidR="005374B2" w:rsidRDefault="005374B2" w:rsidP="00E70E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1462"/>
    <w:multiLevelType w:val="hybridMultilevel"/>
    <w:tmpl w:val="41D033C8"/>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C500F7"/>
    <w:multiLevelType w:val="hybridMultilevel"/>
    <w:tmpl w:val="8B6894C4"/>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157AF5"/>
    <w:multiLevelType w:val="hybridMultilevel"/>
    <w:tmpl w:val="2E34C832"/>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7C51C2"/>
    <w:multiLevelType w:val="hybridMultilevel"/>
    <w:tmpl w:val="9AD4553E"/>
    <w:lvl w:ilvl="0" w:tplc="FA6E15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8212931"/>
    <w:multiLevelType w:val="hybridMultilevel"/>
    <w:tmpl w:val="CC068A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0167DA"/>
    <w:multiLevelType w:val="hybridMultilevel"/>
    <w:tmpl w:val="3736721A"/>
    <w:lvl w:ilvl="0" w:tplc="E3DCF6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EB80CF9"/>
    <w:multiLevelType w:val="hybridMultilevel"/>
    <w:tmpl w:val="2F0C3568"/>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4B750B2"/>
    <w:multiLevelType w:val="hybridMultilevel"/>
    <w:tmpl w:val="065C450E"/>
    <w:lvl w:ilvl="0" w:tplc="1398164E">
      <w:start w:val="1"/>
      <w:numFmt w:val="decimal"/>
      <w:lvlText w:val="%1."/>
      <w:lvlJc w:val="left"/>
      <w:pPr>
        <w:ind w:left="9291" w:hanging="360"/>
      </w:pPr>
      <w:rPr>
        <w:rFonts w:cs="Times New Roman" w:hint="default"/>
      </w:rPr>
    </w:lvl>
    <w:lvl w:ilvl="1" w:tplc="04190019" w:tentative="1">
      <w:start w:val="1"/>
      <w:numFmt w:val="lowerLetter"/>
      <w:lvlText w:val="%2."/>
      <w:lvlJc w:val="left"/>
      <w:pPr>
        <w:ind w:left="10152" w:hanging="360"/>
      </w:pPr>
      <w:rPr>
        <w:rFonts w:cs="Times New Roman"/>
      </w:rPr>
    </w:lvl>
    <w:lvl w:ilvl="2" w:tplc="0419001B" w:tentative="1">
      <w:start w:val="1"/>
      <w:numFmt w:val="lowerRoman"/>
      <w:lvlText w:val="%3."/>
      <w:lvlJc w:val="right"/>
      <w:pPr>
        <w:ind w:left="10872" w:hanging="180"/>
      </w:pPr>
      <w:rPr>
        <w:rFonts w:cs="Times New Roman"/>
      </w:rPr>
    </w:lvl>
    <w:lvl w:ilvl="3" w:tplc="0419000F" w:tentative="1">
      <w:start w:val="1"/>
      <w:numFmt w:val="decimal"/>
      <w:lvlText w:val="%4."/>
      <w:lvlJc w:val="left"/>
      <w:pPr>
        <w:ind w:left="11592" w:hanging="360"/>
      </w:pPr>
      <w:rPr>
        <w:rFonts w:cs="Times New Roman"/>
      </w:rPr>
    </w:lvl>
    <w:lvl w:ilvl="4" w:tplc="04190019" w:tentative="1">
      <w:start w:val="1"/>
      <w:numFmt w:val="lowerLetter"/>
      <w:lvlText w:val="%5."/>
      <w:lvlJc w:val="left"/>
      <w:pPr>
        <w:ind w:left="12312" w:hanging="360"/>
      </w:pPr>
      <w:rPr>
        <w:rFonts w:cs="Times New Roman"/>
      </w:rPr>
    </w:lvl>
    <w:lvl w:ilvl="5" w:tplc="0419001B" w:tentative="1">
      <w:start w:val="1"/>
      <w:numFmt w:val="lowerRoman"/>
      <w:lvlText w:val="%6."/>
      <w:lvlJc w:val="right"/>
      <w:pPr>
        <w:ind w:left="13032" w:hanging="180"/>
      </w:pPr>
      <w:rPr>
        <w:rFonts w:cs="Times New Roman"/>
      </w:rPr>
    </w:lvl>
    <w:lvl w:ilvl="6" w:tplc="0419000F" w:tentative="1">
      <w:start w:val="1"/>
      <w:numFmt w:val="decimal"/>
      <w:lvlText w:val="%7."/>
      <w:lvlJc w:val="left"/>
      <w:pPr>
        <w:ind w:left="13752" w:hanging="360"/>
      </w:pPr>
      <w:rPr>
        <w:rFonts w:cs="Times New Roman"/>
      </w:rPr>
    </w:lvl>
    <w:lvl w:ilvl="7" w:tplc="04190019" w:tentative="1">
      <w:start w:val="1"/>
      <w:numFmt w:val="lowerLetter"/>
      <w:lvlText w:val="%8."/>
      <w:lvlJc w:val="left"/>
      <w:pPr>
        <w:ind w:left="14472" w:hanging="360"/>
      </w:pPr>
      <w:rPr>
        <w:rFonts w:cs="Times New Roman"/>
      </w:rPr>
    </w:lvl>
    <w:lvl w:ilvl="8" w:tplc="0419001B" w:tentative="1">
      <w:start w:val="1"/>
      <w:numFmt w:val="lowerRoman"/>
      <w:lvlText w:val="%9."/>
      <w:lvlJc w:val="right"/>
      <w:pPr>
        <w:ind w:left="15192" w:hanging="180"/>
      </w:pPr>
      <w:rPr>
        <w:rFonts w:cs="Times New Roman"/>
      </w:rPr>
    </w:lvl>
  </w:abstractNum>
  <w:abstractNum w:abstractNumId="8" w15:restartNumberingAfterBreak="0">
    <w:nsid w:val="4D1B535F"/>
    <w:multiLevelType w:val="hybridMultilevel"/>
    <w:tmpl w:val="4162D92A"/>
    <w:lvl w:ilvl="0" w:tplc="A4BE7D62">
      <w:start w:val="1"/>
      <w:numFmt w:val="decimal"/>
      <w:lvlText w:val="%1."/>
      <w:lvlJc w:val="left"/>
      <w:pPr>
        <w:tabs>
          <w:tab w:val="num" w:pos="360"/>
        </w:tabs>
        <w:ind w:left="360" w:hanging="360"/>
      </w:pPr>
    </w:lvl>
    <w:lvl w:ilvl="1" w:tplc="765ADB80" w:tentative="1">
      <w:start w:val="1"/>
      <w:numFmt w:val="decimal"/>
      <w:lvlText w:val="%2."/>
      <w:lvlJc w:val="left"/>
      <w:pPr>
        <w:tabs>
          <w:tab w:val="num" w:pos="1080"/>
        </w:tabs>
        <w:ind w:left="1080" w:hanging="360"/>
      </w:pPr>
    </w:lvl>
    <w:lvl w:ilvl="2" w:tplc="4A609D00" w:tentative="1">
      <w:start w:val="1"/>
      <w:numFmt w:val="decimal"/>
      <w:lvlText w:val="%3."/>
      <w:lvlJc w:val="left"/>
      <w:pPr>
        <w:tabs>
          <w:tab w:val="num" w:pos="1800"/>
        </w:tabs>
        <w:ind w:left="1800" w:hanging="360"/>
      </w:pPr>
    </w:lvl>
    <w:lvl w:ilvl="3" w:tplc="B942CE0E" w:tentative="1">
      <w:start w:val="1"/>
      <w:numFmt w:val="decimal"/>
      <w:lvlText w:val="%4."/>
      <w:lvlJc w:val="left"/>
      <w:pPr>
        <w:tabs>
          <w:tab w:val="num" w:pos="2520"/>
        </w:tabs>
        <w:ind w:left="2520" w:hanging="360"/>
      </w:pPr>
    </w:lvl>
    <w:lvl w:ilvl="4" w:tplc="82AC8F6A" w:tentative="1">
      <w:start w:val="1"/>
      <w:numFmt w:val="decimal"/>
      <w:lvlText w:val="%5."/>
      <w:lvlJc w:val="left"/>
      <w:pPr>
        <w:tabs>
          <w:tab w:val="num" w:pos="3240"/>
        </w:tabs>
        <w:ind w:left="3240" w:hanging="360"/>
      </w:pPr>
    </w:lvl>
    <w:lvl w:ilvl="5" w:tplc="69F0992E" w:tentative="1">
      <w:start w:val="1"/>
      <w:numFmt w:val="decimal"/>
      <w:lvlText w:val="%6."/>
      <w:lvlJc w:val="left"/>
      <w:pPr>
        <w:tabs>
          <w:tab w:val="num" w:pos="3960"/>
        </w:tabs>
        <w:ind w:left="3960" w:hanging="360"/>
      </w:pPr>
    </w:lvl>
    <w:lvl w:ilvl="6" w:tplc="FAA881AA" w:tentative="1">
      <w:start w:val="1"/>
      <w:numFmt w:val="decimal"/>
      <w:lvlText w:val="%7."/>
      <w:lvlJc w:val="left"/>
      <w:pPr>
        <w:tabs>
          <w:tab w:val="num" w:pos="4680"/>
        </w:tabs>
        <w:ind w:left="4680" w:hanging="360"/>
      </w:pPr>
    </w:lvl>
    <w:lvl w:ilvl="7" w:tplc="EB4C500E" w:tentative="1">
      <w:start w:val="1"/>
      <w:numFmt w:val="decimal"/>
      <w:lvlText w:val="%8."/>
      <w:lvlJc w:val="left"/>
      <w:pPr>
        <w:tabs>
          <w:tab w:val="num" w:pos="5400"/>
        </w:tabs>
        <w:ind w:left="5400" w:hanging="360"/>
      </w:pPr>
    </w:lvl>
    <w:lvl w:ilvl="8" w:tplc="9DD4604C" w:tentative="1">
      <w:start w:val="1"/>
      <w:numFmt w:val="decimal"/>
      <w:lvlText w:val="%9."/>
      <w:lvlJc w:val="left"/>
      <w:pPr>
        <w:tabs>
          <w:tab w:val="num" w:pos="6120"/>
        </w:tabs>
        <w:ind w:left="6120" w:hanging="360"/>
      </w:pPr>
    </w:lvl>
  </w:abstractNum>
  <w:abstractNum w:abstractNumId="9" w15:restartNumberingAfterBreak="0">
    <w:nsid w:val="527176B2"/>
    <w:multiLevelType w:val="hybridMultilevel"/>
    <w:tmpl w:val="37006DC2"/>
    <w:lvl w:ilvl="0" w:tplc="FB8AA60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5A4E1DE0"/>
    <w:multiLevelType w:val="hybridMultilevel"/>
    <w:tmpl w:val="933CD83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2872E26"/>
    <w:multiLevelType w:val="hybridMultilevel"/>
    <w:tmpl w:val="02DC1986"/>
    <w:lvl w:ilvl="0" w:tplc="75E42B82">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701829AB"/>
    <w:multiLevelType w:val="hybridMultilevel"/>
    <w:tmpl w:val="9DA6538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44414E5"/>
    <w:multiLevelType w:val="hybridMultilevel"/>
    <w:tmpl w:val="890AB07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BF67141"/>
    <w:multiLevelType w:val="hybridMultilevel"/>
    <w:tmpl w:val="9BF6BDB4"/>
    <w:lvl w:ilvl="0" w:tplc="0419000F">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2"/>
  </w:num>
  <w:num w:numId="3">
    <w:abstractNumId w:val="13"/>
  </w:num>
  <w:num w:numId="4">
    <w:abstractNumId w:val="10"/>
  </w:num>
  <w:num w:numId="5">
    <w:abstractNumId w:val="1"/>
  </w:num>
  <w:num w:numId="6">
    <w:abstractNumId w:val="0"/>
  </w:num>
  <w:num w:numId="7">
    <w:abstractNumId w:val="2"/>
  </w:num>
  <w:num w:numId="8">
    <w:abstractNumId w:val="14"/>
  </w:num>
  <w:num w:numId="9">
    <w:abstractNumId w:val="11"/>
  </w:num>
  <w:num w:numId="10">
    <w:abstractNumId w:val="9"/>
  </w:num>
  <w:num w:numId="11">
    <w:abstractNumId w:val="8"/>
  </w:num>
  <w:num w:numId="12">
    <w:abstractNumId w:val="6"/>
  </w:num>
  <w:num w:numId="13">
    <w:abstractNumId w:val="3"/>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8F5"/>
    <w:rsid w:val="00002F71"/>
    <w:rsid w:val="00005385"/>
    <w:rsid w:val="00014B7A"/>
    <w:rsid w:val="00027BA9"/>
    <w:rsid w:val="00031DD7"/>
    <w:rsid w:val="00035DDB"/>
    <w:rsid w:val="000545D2"/>
    <w:rsid w:val="00062AEB"/>
    <w:rsid w:val="000640C9"/>
    <w:rsid w:val="0006694B"/>
    <w:rsid w:val="00071C20"/>
    <w:rsid w:val="00074971"/>
    <w:rsid w:val="00075F8D"/>
    <w:rsid w:val="00081C13"/>
    <w:rsid w:val="000833A2"/>
    <w:rsid w:val="00083667"/>
    <w:rsid w:val="0008603C"/>
    <w:rsid w:val="00087220"/>
    <w:rsid w:val="0008796F"/>
    <w:rsid w:val="00097A0F"/>
    <w:rsid w:val="000A6144"/>
    <w:rsid w:val="000A7FC3"/>
    <w:rsid w:val="000C0370"/>
    <w:rsid w:val="000C2210"/>
    <w:rsid w:val="000C2221"/>
    <w:rsid w:val="000C63DA"/>
    <w:rsid w:val="000D3987"/>
    <w:rsid w:val="000E0BDA"/>
    <w:rsid w:val="000E5559"/>
    <w:rsid w:val="000F1BC0"/>
    <w:rsid w:val="000F296A"/>
    <w:rsid w:val="001040C1"/>
    <w:rsid w:val="001077FF"/>
    <w:rsid w:val="00110C20"/>
    <w:rsid w:val="00112833"/>
    <w:rsid w:val="00124AAA"/>
    <w:rsid w:val="00143EF3"/>
    <w:rsid w:val="00150D68"/>
    <w:rsid w:val="00151E8C"/>
    <w:rsid w:val="001568CF"/>
    <w:rsid w:val="0016170B"/>
    <w:rsid w:val="001653A3"/>
    <w:rsid w:val="00167E83"/>
    <w:rsid w:val="0017132B"/>
    <w:rsid w:val="00177D8F"/>
    <w:rsid w:val="0019396E"/>
    <w:rsid w:val="00195A8E"/>
    <w:rsid w:val="001A14CF"/>
    <w:rsid w:val="001B3498"/>
    <w:rsid w:val="001B7575"/>
    <w:rsid w:val="001C16AD"/>
    <w:rsid w:val="001C5633"/>
    <w:rsid w:val="001D08C0"/>
    <w:rsid w:val="001D4DB1"/>
    <w:rsid w:val="001E427C"/>
    <w:rsid w:val="001E5C46"/>
    <w:rsid w:val="001F73BE"/>
    <w:rsid w:val="0020364D"/>
    <w:rsid w:val="00204E45"/>
    <w:rsid w:val="00205871"/>
    <w:rsid w:val="002062C1"/>
    <w:rsid w:val="002113F3"/>
    <w:rsid w:val="00212B96"/>
    <w:rsid w:val="002173D1"/>
    <w:rsid w:val="00221B3E"/>
    <w:rsid w:val="00230D9C"/>
    <w:rsid w:val="00231622"/>
    <w:rsid w:val="00233353"/>
    <w:rsid w:val="00242DD3"/>
    <w:rsid w:val="002453F5"/>
    <w:rsid w:val="002462C4"/>
    <w:rsid w:val="00251AFA"/>
    <w:rsid w:val="00251D49"/>
    <w:rsid w:val="00265653"/>
    <w:rsid w:val="002657A8"/>
    <w:rsid w:val="00271A81"/>
    <w:rsid w:val="00277B47"/>
    <w:rsid w:val="00281545"/>
    <w:rsid w:val="00284FD7"/>
    <w:rsid w:val="002927A6"/>
    <w:rsid w:val="002A09BF"/>
    <w:rsid w:val="002A3CDA"/>
    <w:rsid w:val="002B0F33"/>
    <w:rsid w:val="002B1059"/>
    <w:rsid w:val="002B38AF"/>
    <w:rsid w:val="002B7BD6"/>
    <w:rsid w:val="002C033C"/>
    <w:rsid w:val="002C736C"/>
    <w:rsid w:val="002C7429"/>
    <w:rsid w:val="002D1630"/>
    <w:rsid w:val="002D218F"/>
    <w:rsid w:val="002D5AE7"/>
    <w:rsid w:val="002D5D85"/>
    <w:rsid w:val="002E07A5"/>
    <w:rsid w:val="002E1DBB"/>
    <w:rsid w:val="002E339A"/>
    <w:rsid w:val="002F253E"/>
    <w:rsid w:val="002F4A9E"/>
    <w:rsid w:val="00307344"/>
    <w:rsid w:val="0031168E"/>
    <w:rsid w:val="00311727"/>
    <w:rsid w:val="00315E7F"/>
    <w:rsid w:val="003258B9"/>
    <w:rsid w:val="00333CDE"/>
    <w:rsid w:val="00335277"/>
    <w:rsid w:val="00335513"/>
    <w:rsid w:val="00336354"/>
    <w:rsid w:val="00337A39"/>
    <w:rsid w:val="0034574B"/>
    <w:rsid w:val="00354703"/>
    <w:rsid w:val="003614BD"/>
    <w:rsid w:val="00376DB6"/>
    <w:rsid w:val="0037779D"/>
    <w:rsid w:val="00381AE3"/>
    <w:rsid w:val="00381F3E"/>
    <w:rsid w:val="003850CE"/>
    <w:rsid w:val="00390222"/>
    <w:rsid w:val="0039597F"/>
    <w:rsid w:val="00395AAD"/>
    <w:rsid w:val="003A111A"/>
    <w:rsid w:val="003A2812"/>
    <w:rsid w:val="003B121B"/>
    <w:rsid w:val="003D231F"/>
    <w:rsid w:val="003E3868"/>
    <w:rsid w:val="003F0A12"/>
    <w:rsid w:val="003F1CAF"/>
    <w:rsid w:val="003F2024"/>
    <w:rsid w:val="004074D6"/>
    <w:rsid w:val="00417C3C"/>
    <w:rsid w:val="0042470D"/>
    <w:rsid w:val="00424E30"/>
    <w:rsid w:val="00443DAB"/>
    <w:rsid w:val="0044603D"/>
    <w:rsid w:val="0045111E"/>
    <w:rsid w:val="00467256"/>
    <w:rsid w:val="00486187"/>
    <w:rsid w:val="004929C8"/>
    <w:rsid w:val="00496434"/>
    <w:rsid w:val="004A5902"/>
    <w:rsid w:val="004A6377"/>
    <w:rsid w:val="004B0A13"/>
    <w:rsid w:val="004B2858"/>
    <w:rsid w:val="004C0723"/>
    <w:rsid w:val="004C1C43"/>
    <w:rsid w:val="004C543C"/>
    <w:rsid w:val="004C5BF9"/>
    <w:rsid w:val="004D2428"/>
    <w:rsid w:val="004E2B60"/>
    <w:rsid w:val="00503D74"/>
    <w:rsid w:val="00526868"/>
    <w:rsid w:val="00535A44"/>
    <w:rsid w:val="005374B2"/>
    <w:rsid w:val="00545B83"/>
    <w:rsid w:val="00560C45"/>
    <w:rsid w:val="0057740C"/>
    <w:rsid w:val="00581AAD"/>
    <w:rsid w:val="005B27D9"/>
    <w:rsid w:val="005C3C39"/>
    <w:rsid w:val="005C73DB"/>
    <w:rsid w:val="005D1642"/>
    <w:rsid w:val="005E2466"/>
    <w:rsid w:val="005E390F"/>
    <w:rsid w:val="005E4A1B"/>
    <w:rsid w:val="005E53DA"/>
    <w:rsid w:val="005E5F38"/>
    <w:rsid w:val="005F0FF2"/>
    <w:rsid w:val="005F5DE7"/>
    <w:rsid w:val="005F5EBB"/>
    <w:rsid w:val="00616F74"/>
    <w:rsid w:val="006205D7"/>
    <w:rsid w:val="006316C0"/>
    <w:rsid w:val="00631B6E"/>
    <w:rsid w:val="00636748"/>
    <w:rsid w:val="006419BA"/>
    <w:rsid w:val="006420E1"/>
    <w:rsid w:val="0064549D"/>
    <w:rsid w:val="00646634"/>
    <w:rsid w:val="006508F6"/>
    <w:rsid w:val="00656657"/>
    <w:rsid w:val="00660DFB"/>
    <w:rsid w:val="00677586"/>
    <w:rsid w:val="00683062"/>
    <w:rsid w:val="006904D3"/>
    <w:rsid w:val="00695A96"/>
    <w:rsid w:val="006A1268"/>
    <w:rsid w:val="006A2E92"/>
    <w:rsid w:val="006A4080"/>
    <w:rsid w:val="006A61C8"/>
    <w:rsid w:val="006A6686"/>
    <w:rsid w:val="006D20EB"/>
    <w:rsid w:val="00705DE6"/>
    <w:rsid w:val="00715BFA"/>
    <w:rsid w:val="00737D88"/>
    <w:rsid w:val="00741502"/>
    <w:rsid w:val="00742E5E"/>
    <w:rsid w:val="0075375C"/>
    <w:rsid w:val="007554C0"/>
    <w:rsid w:val="00755993"/>
    <w:rsid w:val="0075691A"/>
    <w:rsid w:val="007705F3"/>
    <w:rsid w:val="0078087C"/>
    <w:rsid w:val="00794534"/>
    <w:rsid w:val="007A075E"/>
    <w:rsid w:val="007A0A75"/>
    <w:rsid w:val="007A6ABC"/>
    <w:rsid w:val="007B0209"/>
    <w:rsid w:val="007B1CE9"/>
    <w:rsid w:val="007B5BB2"/>
    <w:rsid w:val="007B78A6"/>
    <w:rsid w:val="007C0525"/>
    <w:rsid w:val="007C4F7F"/>
    <w:rsid w:val="007C5871"/>
    <w:rsid w:val="007C695A"/>
    <w:rsid w:val="007D7BC9"/>
    <w:rsid w:val="007F0E20"/>
    <w:rsid w:val="007F1E9A"/>
    <w:rsid w:val="007F36FC"/>
    <w:rsid w:val="007F46E8"/>
    <w:rsid w:val="00803F2C"/>
    <w:rsid w:val="008064B6"/>
    <w:rsid w:val="00812B84"/>
    <w:rsid w:val="00817FA0"/>
    <w:rsid w:val="0082326F"/>
    <w:rsid w:val="008336E4"/>
    <w:rsid w:val="008458F2"/>
    <w:rsid w:val="0085091E"/>
    <w:rsid w:val="0086031D"/>
    <w:rsid w:val="008608B6"/>
    <w:rsid w:val="00861F83"/>
    <w:rsid w:val="00885019"/>
    <w:rsid w:val="00890B9B"/>
    <w:rsid w:val="008A57D8"/>
    <w:rsid w:val="008B0664"/>
    <w:rsid w:val="008B1B5F"/>
    <w:rsid w:val="008D7ECC"/>
    <w:rsid w:val="008E2B8D"/>
    <w:rsid w:val="008E50CC"/>
    <w:rsid w:val="008E666F"/>
    <w:rsid w:val="0090311C"/>
    <w:rsid w:val="009069E1"/>
    <w:rsid w:val="00910814"/>
    <w:rsid w:val="00914D79"/>
    <w:rsid w:val="00917067"/>
    <w:rsid w:val="00917759"/>
    <w:rsid w:val="00921635"/>
    <w:rsid w:val="00923DD2"/>
    <w:rsid w:val="00923E13"/>
    <w:rsid w:val="00940846"/>
    <w:rsid w:val="00951580"/>
    <w:rsid w:val="00951ED4"/>
    <w:rsid w:val="009555E3"/>
    <w:rsid w:val="00960F9E"/>
    <w:rsid w:val="0097266E"/>
    <w:rsid w:val="00984F91"/>
    <w:rsid w:val="00990043"/>
    <w:rsid w:val="009920AD"/>
    <w:rsid w:val="0099339F"/>
    <w:rsid w:val="009A0BD0"/>
    <w:rsid w:val="009A5DB0"/>
    <w:rsid w:val="009B458C"/>
    <w:rsid w:val="009B61CF"/>
    <w:rsid w:val="009B6534"/>
    <w:rsid w:val="009C1B63"/>
    <w:rsid w:val="009D3A92"/>
    <w:rsid w:val="009E2A3E"/>
    <w:rsid w:val="009F60C1"/>
    <w:rsid w:val="00A01B22"/>
    <w:rsid w:val="00A11673"/>
    <w:rsid w:val="00A130BE"/>
    <w:rsid w:val="00A2157D"/>
    <w:rsid w:val="00A21EC8"/>
    <w:rsid w:val="00A21FFF"/>
    <w:rsid w:val="00A26AE0"/>
    <w:rsid w:val="00A26BBB"/>
    <w:rsid w:val="00A42514"/>
    <w:rsid w:val="00A43D4D"/>
    <w:rsid w:val="00A43F28"/>
    <w:rsid w:val="00A45871"/>
    <w:rsid w:val="00A47DFA"/>
    <w:rsid w:val="00A6145E"/>
    <w:rsid w:val="00A670CB"/>
    <w:rsid w:val="00A72DA6"/>
    <w:rsid w:val="00A817EA"/>
    <w:rsid w:val="00A93FC1"/>
    <w:rsid w:val="00A967C4"/>
    <w:rsid w:val="00AA1AE0"/>
    <w:rsid w:val="00AA61AA"/>
    <w:rsid w:val="00AB0309"/>
    <w:rsid w:val="00AB0EE6"/>
    <w:rsid w:val="00AB1394"/>
    <w:rsid w:val="00AB270C"/>
    <w:rsid w:val="00AD422F"/>
    <w:rsid w:val="00AD5A80"/>
    <w:rsid w:val="00AE3010"/>
    <w:rsid w:val="00AE5C88"/>
    <w:rsid w:val="00B03230"/>
    <w:rsid w:val="00B041A7"/>
    <w:rsid w:val="00B07A11"/>
    <w:rsid w:val="00B133A9"/>
    <w:rsid w:val="00B1555F"/>
    <w:rsid w:val="00B24CB2"/>
    <w:rsid w:val="00B25460"/>
    <w:rsid w:val="00B27060"/>
    <w:rsid w:val="00B62064"/>
    <w:rsid w:val="00B63960"/>
    <w:rsid w:val="00B65E7F"/>
    <w:rsid w:val="00B704E2"/>
    <w:rsid w:val="00B743E3"/>
    <w:rsid w:val="00B77643"/>
    <w:rsid w:val="00B805D3"/>
    <w:rsid w:val="00B96BE3"/>
    <w:rsid w:val="00BA3B6B"/>
    <w:rsid w:val="00BC7E0C"/>
    <w:rsid w:val="00BD006A"/>
    <w:rsid w:val="00BD680E"/>
    <w:rsid w:val="00BE2DF6"/>
    <w:rsid w:val="00BE6F5D"/>
    <w:rsid w:val="00BF44DF"/>
    <w:rsid w:val="00C013EA"/>
    <w:rsid w:val="00C06CEE"/>
    <w:rsid w:val="00C06FD7"/>
    <w:rsid w:val="00C15AD5"/>
    <w:rsid w:val="00C31D66"/>
    <w:rsid w:val="00C3451D"/>
    <w:rsid w:val="00C3606D"/>
    <w:rsid w:val="00C67180"/>
    <w:rsid w:val="00C76548"/>
    <w:rsid w:val="00C8171C"/>
    <w:rsid w:val="00C81D0C"/>
    <w:rsid w:val="00C830F4"/>
    <w:rsid w:val="00C854CB"/>
    <w:rsid w:val="00C86178"/>
    <w:rsid w:val="00C90C64"/>
    <w:rsid w:val="00C9577E"/>
    <w:rsid w:val="00C9647D"/>
    <w:rsid w:val="00C96B7E"/>
    <w:rsid w:val="00CA65F2"/>
    <w:rsid w:val="00CB7260"/>
    <w:rsid w:val="00CB792E"/>
    <w:rsid w:val="00CC5100"/>
    <w:rsid w:val="00CE176E"/>
    <w:rsid w:val="00CE1E8C"/>
    <w:rsid w:val="00CE33E9"/>
    <w:rsid w:val="00CE3984"/>
    <w:rsid w:val="00CF39A7"/>
    <w:rsid w:val="00CF750A"/>
    <w:rsid w:val="00D03F96"/>
    <w:rsid w:val="00D06E53"/>
    <w:rsid w:val="00D10221"/>
    <w:rsid w:val="00D1219E"/>
    <w:rsid w:val="00D1278F"/>
    <w:rsid w:val="00D16845"/>
    <w:rsid w:val="00D1795E"/>
    <w:rsid w:val="00D245B9"/>
    <w:rsid w:val="00D36967"/>
    <w:rsid w:val="00D40CC7"/>
    <w:rsid w:val="00D432E5"/>
    <w:rsid w:val="00D60D65"/>
    <w:rsid w:val="00D67F14"/>
    <w:rsid w:val="00D84169"/>
    <w:rsid w:val="00D90471"/>
    <w:rsid w:val="00DA41EA"/>
    <w:rsid w:val="00DA70A1"/>
    <w:rsid w:val="00DC49FC"/>
    <w:rsid w:val="00DD039A"/>
    <w:rsid w:val="00DD050A"/>
    <w:rsid w:val="00DD07F2"/>
    <w:rsid w:val="00DE2171"/>
    <w:rsid w:val="00DE27EA"/>
    <w:rsid w:val="00DF2263"/>
    <w:rsid w:val="00DF48F5"/>
    <w:rsid w:val="00DF54B3"/>
    <w:rsid w:val="00E10EE4"/>
    <w:rsid w:val="00E22297"/>
    <w:rsid w:val="00E2362E"/>
    <w:rsid w:val="00E24F54"/>
    <w:rsid w:val="00E4337D"/>
    <w:rsid w:val="00E633AC"/>
    <w:rsid w:val="00E70E4F"/>
    <w:rsid w:val="00E80AA7"/>
    <w:rsid w:val="00E835A3"/>
    <w:rsid w:val="00EA3484"/>
    <w:rsid w:val="00EA40A4"/>
    <w:rsid w:val="00EB24EC"/>
    <w:rsid w:val="00EB51CA"/>
    <w:rsid w:val="00EB6557"/>
    <w:rsid w:val="00ED02D9"/>
    <w:rsid w:val="00ED3A9B"/>
    <w:rsid w:val="00ED7023"/>
    <w:rsid w:val="00EE0CFD"/>
    <w:rsid w:val="00EE7B28"/>
    <w:rsid w:val="00F02014"/>
    <w:rsid w:val="00F248EC"/>
    <w:rsid w:val="00F274C4"/>
    <w:rsid w:val="00F27D33"/>
    <w:rsid w:val="00F30032"/>
    <w:rsid w:val="00F3198E"/>
    <w:rsid w:val="00F417A7"/>
    <w:rsid w:val="00F436E9"/>
    <w:rsid w:val="00F47F2C"/>
    <w:rsid w:val="00F5429B"/>
    <w:rsid w:val="00F646E9"/>
    <w:rsid w:val="00F72E7E"/>
    <w:rsid w:val="00F74409"/>
    <w:rsid w:val="00F861AF"/>
    <w:rsid w:val="00F92AAC"/>
    <w:rsid w:val="00F9443F"/>
    <w:rsid w:val="00F95812"/>
    <w:rsid w:val="00FA06B2"/>
    <w:rsid w:val="00FB2C44"/>
    <w:rsid w:val="00FB6C17"/>
    <w:rsid w:val="00FC4F2D"/>
    <w:rsid w:val="00FC506A"/>
    <w:rsid w:val="00FC5A8E"/>
    <w:rsid w:val="00FC7C04"/>
    <w:rsid w:val="00FE2B96"/>
    <w:rsid w:val="00FE7251"/>
    <w:rsid w:val="00FF1B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47D066"/>
  <w15:docId w15:val="{A0FFE91F-FD17-4ACB-984A-CB8731B4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6BE3"/>
    <w:pPr>
      <w:spacing w:line="360" w:lineRule="auto"/>
    </w:pPr>
    <w:rPr>
      <w:rFonts w:ascii="Times New Roman" w:hAnsi="Times New Roman"/>
      <w:sz w:val="28"/>
      <w:szCs w:val="22"/>
      <w:lang w:eastAsia="en-US"/>
    </w:rPr>
  </w:style>
  <w:style w:type="paragraph" w:styleId="1">
    <w:name w:val="heading 1"/>
    <w:basedOn w:val="a"/>
    <w:link w:val="10"/>
    <w:uiPriority w:val="99"/>
    <w:qFormat/>
    <w:rsid w:val="007F1E9A"/>
    <w:pPr>
      <w:spacing w:before="100" w:beforeAutospacing="1" w:after="100" w:afterAutospacing="1" w:line="240" w:lineRule="auto"/>
      <w:outlineLvl w:val="0"/>
    </w:pPr>
    <w:rPr>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7F1E9A"/>
    <w:rPr>
      <w:rFonts w:ascii="Times New Roman" w:hAnsi="Times New Roman" w:cs="Times New Roman"/>
      <w:b/>
      <w:bCs/>
      <w:kern w:val="36"/>
      <w:sz w:val="48"/>
      <w:szCs w:val="48"/>
      <w:lang w:eastAsia="ru-RU"/>
    </w:rPr>
  </w:style>
  <w:style w:type="paragraph" w:styleId="a3">
    <w:name w:val="Plain Text"/>
    <w:basedOn w:val="a"/>
    <w:link w:val="a4"/>
    <w:uiPriority w:val="99"/>
    <w:rsid w:val="007F1E9A"/>
    <w:pPr>
      <w:spacing w:line="240" w:lineRule="auto"/>
    </w:pPr>
    <w:rPr>
      <w:rFonts w:ascii="Courier New" w:hAnsi="Courier New"/>
      <w:sz w:val="20"/>
      <w:szCs w:val="20"/>
      <w:lang w:eastAsia="ru-RU"/>
    </w:rPr>
  </w:style>
  <w:style w:type="character" w:customStyle="1" w:styleId="a4">
    <w:name w:val="Текст Знак"/>
    <w:link w:val="a3"/>
    <w:uiPriority w:val="99"/>
    <w:locked/>
    <w:rsid w:val="007F1E9A"/>
    <w:rPr>
      <w:rFonts w:ascii="Courier New" w:hAnsi="Courier New" w:cs="Courier New"/>
      <w:sz w:val="20"/>
      <w:szCs w:val="20"/>
      <w:lang w:eastAsia="ru-RU"/>
    </w:rPr>
  </w:style>
  <w:style w:type="character" w:styleId="a5">
    <w:name w:val="Book Title"/>
    <w:uiPriority w:val="99"/>
    <w:qFormat/>
    <w:rsid w:val="0044603D"/>
    <w:rPr>
      <w:rFonts w:cs="Times New Roman"/>
      <w:b/>
      <w:bCs/>
      <w:i/>
      <w:iCs/>
      <w:spacing w:val="5"/>
    </w:rPr>
  </w:style>
  <w:style w:type="table" w:styleId="a6">
    <w:name w:val="Table Grid"/>
    <w:basedOn w:val="a1"/>
    <w:uiPriority w:val="99"/>
    <w:rsid w:val="00E80A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uiPriority w:val="99"/>
    <w:rsid w:val="008E666F"/>
    <w:rPr>
      <w:rFonts w:cs="Times New Roman"/>
      <w:color w:val="0563C1"/>
      <w:u w:val="single"/>
    </w:rPr>
  </w:style>
  <w:style w:type="character" w:customStyle="1" w:styleId="11">
    <w:name w:val="Неразрешенное упоминание1"/>
    <w:uiPriority w:val="99"/>
    <w:semiHidden/>
    <w:rsid w:val="008E666F"/>
    <w:rPr>
      <w:rFonts w:cs="Times New Roman"/>
      <w:color w:val="605E5C"/>
      <w:shd w:val="clear" w:color="auto" w:fill="E1DFDD"/>
    </w:rPr>
  </w:style>
  <w:style w:type="paragraph" w:styleId="a8">
    <w:name w:val="List Paragraph"/>
    <w:basedOn w:val="a"/>
    <w:uiPriority w:val="34"/>
    <w:qFormat/>
    <w:rsid w:val="00F861AF"/>
    <w:pPr>
      <w:ind w:left="720"/>
      <w:contextualSpacing/>
    </w:pPr>
  </w:style>
  <w:style w:type="paragraph" w:styleId="a9">
    <w:name w:val="Normal (Web)"/>
    <w:basedOn w:val="a"/>
    <w:link w:val="aa"/>
    <w:uiPriority w:val="99"/>
    <w:rsid w:val="00B07A11"/>
    <w:pPr>
      <w:spacing w:before="100" w:beforeAutospacing="1" w:after="100" w:afterAutospacing="1" w:line="240" w:lineRule="auto"/>
    </w:pPr>
    <w:rPr>
      <w:sz w:val="24"/>
      <w:szCs w:val="24"/>
      <w:lang w:eastAsia="ru-RU"/>
    </w:rPr>
  </w:style>
  <w:style w:type="paragraph" w:styleId="ab">
    <w:name w:val="Balloon Text"/>
    <w:basedOn w:val="a"/>
    <w:link w:val="ac"/>
    <w:uiPriority w:val="99"/>
    <w:semiHidden/>
    <w:unhideWhenUsed/>
    <w:rsid w:val="00A21FFF"/>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A21FFF"/>
    <w:rPr>
      <w:rFonts w:ascii="Tahoma" w:hAnsi="Tahoma" w:cs="Tahoma"/>
      <w:sz w:val="16"/>
      <w:szCs w:val="16"/>
      <w:lang w:eastAsia="en-US"/>
    </w:rPr>
  </w:style>
  <w:style w:type="paragraph" w:customStyle="1" w:styleId="formattext">
    <w:name w:val="formattext"/>
    <w:basedOn w:val="a"/>
    <w:rsid w:val="007C695A"/>
    <w:pPr>
      <w:spacing w:before="100" w:beforeAutospacing="1" w:after="100" w:afterAutospacing="1" w:line="240" w:lineRule="auto"/>
    </w:pPr>
    <w:rPr>
      <w:rFonts w:eastAsia="Times New Roman"/>
      <w:sz w:val="24"/>
      <w:szCs w:val="24"/>
      <w:lang w:eastAsia="ru-RU"/>
    </w:rPr>
  </w:style>
  <w:style w:type="paragraph" w:styleId="ad">
    <w:name w:val="footnote text"/>
    <w:basedOn w:val="a"/>
    <w:link w:val="ae"/>
    <w:uiPriority w:val="99"/>
    <w:semiHidden/>
    <w:unhideWhenUsed/>
    <w:rsid w:val="00E70E4F"/>
    <w:pPr>
      <w:spacing w:line="240" w:lineRule="auto"/>
    </w:pPr>
    <w:rPr>
      <w:sz w:val="20"/>
      <w:szCs w:val="20"/>
    </w:rPr>
  </w:style>
  <w:style w:type="character" w:customStyle="1" w:styleId="ae">
    <w:name w:val="Текст сноски Знак"/>
    <w:basedOn w:val="a0"/>
    <w:link w:val="ad"/>
    <w:uiPriority w:val="99"/>
    <w:semiHidden/>
    <w:rsid w:val="00E70E4F"/>
    <w:rPr>
      <w:rFonts w:ascii="Times New Roman" w:hAnsi="Times New Roman"/>
      <w:lang w:eastAsia="en-US"/>
    </w:rPr>
  </w:style>
  <w:style w:type="character" w:styleId="af">
    <w:name w:val="footnote reference"/>
    <w:basedOn w:val="a0"/>
    <w:uiPriority w:val="99"/>
    <w:semiHidden/>
    <w:unhideWhenUsed/>
    <w:rsid w:val="00E70E4F"/>
    <w:rPr>
      <w:vertAlign w:val="superscript"/>
    </w:rPr>
  </w:style>
  <w:style w:type="character" w:styleId="af0">
    <w:name w:val="Placeholder Text"/>
    <w:basedOn w:val="a0"/>
    <w:uiPriority w:val="99"/>
    <w:semiHidden/>
    <w:rsid w:val="00ED02D9"/>
    <w:rPr>
      <w:color w:val="808080"/>
    </w:rPr>
  </w:style>
  <w:style w:type="character" w:customStyle="1" w:styleId="aa">
    <w:name w:val="Обычный (Интернет) Знак"/>
    <w:basedOn w:val="a0"/>
    <w:link w:val="a9"/>
    <w:uiPriority w:val="99"/>
    <w:rsid w:val="00BC7E0C"/>
    <w:rPr>
      <w:rFonts w:ascii="Times New Roman" w:hAnsi="Times New Roman"/>
      <w:sz w:val="24"/>
      <w:szCs w:val="24"/>
    </w:rPr>
  </w:style>
  <w:style w:type="paragraph" w:styleId="af1">
    <w:name w:val="header"/>
    <w:basedOn w:val="a"/>
    <w:link w:val="af2"/>
    <w:uiPriority w:val="99"/>
    <w:unhideWhenUsed/>
    <w:rsid w:val="00031DD7"/>
    <w:pPr>
      <w:tabs>
        <w:tab w:val="center" w:pos="4677"/>
        <w:tab w:val="right" w:pos="9355"/>
      </w:tabs>
      <w:spacing w:line="240" w:lineRule="auto"/>
    </w:pPr>
  </w:style>
  <w:style w:type="character" w:customStyle="1" w:styleId="af2">
    <w:name w:val="Верхний колонтитул Знак"/>
    <w:basedOn w:val="a0"/>
    <w:link w:val="af1"/>
    <w:uiPriority w:val="99"/>
    <w:rsid w:val="00031DD7"/>
    <w:rPr>
      <w:rFonts w:ascii="Times New Roman" w:hAnsi="Times New Roman"/>
      <w:sz w:val="28"/>
      <w:szCs w:val="22"/>
      <w:lang w:eastAsia="en-US"/>
    </w:rPr>
  </w:style>
  <w:style w:type="paragraph" w:styleId="af3">
    <w:name w:val="footer"/>
    <w:basedOn w:val="a"/>
    <w:link w:val="af4"/>
    <w:uiPriority w:val="99"/>
    <w:unhideWhenUsed/>
    <w:rsid w:val="00031DD7"/>
    <w:pPr>
      <w:tabs>
        <w:tab w:val="center" w:pos="4677"/>
        <w:tab w:val="right" w:pos="9355"/>
      </w:tabs>
      <w:spacing w:line="240" w:lineRule="auto"/>
    </w:pPr>
  </w:style>
  <w:style w:type="character" w:customStyle="1" w:styleId="af4">
    <w:name w:val="Нижний колонтитул Знак"/>
    <w:basedOn w:val="a0"/>
    <w:link w:val="af3"/>
    <w:uiPriority w:val="99"/>
    <w:rsid w:val="00031DD7"/>
    <w:rPr>
      <w:rFonts w:ascii="Times New Roman" w:hAnsi="Times New Roman"/>
      <w:sz w:val="28"/>
      <w:szCs w:val="22"/>
      <w:lang w:eastAsia="en-US"/>
    </w:rPr>
  </w:style>
  <w:style w:type="paragraph" w:customStyle="1" w:styleId="af5">
    <w:name w:val="_Формула_Нумер."/>
    <w:basedOn w:val="a"/>
    <w:next w:val="a"/>
    <w:rsid w:val="004E2B60"/>
    <w:pPr>
      <w:tabs>
        <w:tab w:val="center" w:pos="1985"/>
        <w:tab w:val="left" w:pos="3686"/>
      </w:tabs>
      <w:spacing w:line="240" w:lineRule="auto"/>
      <w:jc w:val="right"/>
    </w:pPr>
    <w:rPr>
      <w:rFonts w:eastAsia="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9691">
      <w:bodyDiv w:val="1"/>
      <w:marLeft w:val="0"/>
      <w:marRight w:val="0"/>
      <w:marTop w:val="0"/>
      <w:marBottom w:val="0"/>
      <w:divBdr>
        <w:top w:val="none" w:sz="0" w:space="0" w:color="auto"/>
        <w:left w:val="none" w:sz="0" w:space="0" w:color="auto"/>
        <w:bottom w:val="none" w:sz="0" w:space="0" w:color="auto"/>
        <w:right w:val="none" w:sz="0" w:space="0" w:color="auto"/>
      </w:divBdr>
    </w:div>
    <w:div w:id="165830642">
      <w:bodyDiv w:val="1"/>
      <w:marLeft w:val="0"/>
      <w:marRight w:val="0"/>
      <w:marTop w:val="0"/>
      <w:marBottom w:val="0"/>
      <w:divBdr>
        <w:top w:val="none" w:sz="0" w:space="0" w:color="auto"/>
        <w:left w:val="none" w:sz="0" w:space="0" w:color="auto"/>
        <w:bottom w:val="none" w:sz="0" w:space="0" w:color="auto"/>
        <w:right w:val="none" w:sz="0" w:space="0" w:color="auto"/>
      </w:divBdr>
    </w:div>
    <w:div w:id="212812062">
      <w:bodyDiv w:val="1"/>
      <w:marLeft w:val="0"/>
      <w:marRight w:val="0"/>
      <w:marTop w:val="0"/>
      <w:marBottom w:val="0"/>
      <w:divBdr>
        <w:top w:val="none" w:sz="0" w:space="0" w:color="auto"/>
        <w:left w:val="none" w:sz="0" w:space="0" w:color="auto"/>
        <w:bottom w:val="none" w:sz="0" w:space="0" w:color="auto"/>
        <w:right w:val="none" w:sz="0" w:space="0" w:color="auto"/>
      </w:divBdr>
    </w:div>
    <w:div w:id="388697185">
      <w:bodyDiv w:val="1"/>
      <w:marLeft w:val="0"/>
      <w:marRight w:val="0"/>
      <w:marTop w:val="0"/>
      <w:marBottom w:val="0"/>
      <w:divBdr>
        <w:top w:val="none" w:sz="0" w:space="0" w:color="auto"/>
        <w:left w:val="none" w:sz="0" w:space="0" w:color="auto"/>
        <w:bottom w:val="none" w:sz="0" w:space="0" w:color="auto"/>
        <w:right w:val="none" w:sz="0" w:space="0" w:color="auto"/>
      </w:divBdr>
    </w:div>
    <w:div w:id="488013042">
      <w:bodyDiv w:val="1"/>
      <w:marLeft w:val="0"/>
      <w:marRight w:val="0"/>
      <w:marTop w:val="0"/>
      <w:marBottom w:val="0"/>
      <w:divBdr>
        <w:top w:val="none" w:sz="0" w:space="0" w:color="auto"/>
        <w:left w:val="none" w:sz="0" w:space="0" w:color="auto"/>
        <w:bottom w:val="none" w:sz="0" w:space="0" w:color="auto"/>
        <w:right w:val="none" w:sz="0" w:space="0" w:color="auto"/>
      </w:divBdr>
    </w:div>
    <w:div w:id="563298633">
      <w:bodyDiv w:val="1"/>
      <w:marLeft w:val="0"/>
      <w:marRight w:val="0"/>
      <w:marTop w:val="0"/>
      <w:marBottom w:val="0"/>
      <w:divBdr>
        <w:top w:val="none" w:sz="0" w:space="0" w:color="auto"/>
        <w:left w:val="none" w:sz="0" w:space="0" w:color="auto"/>
        <w:bottom w:val="none" w:sz="0" w:space="0" w:color="auto"/>
        <w:right w:val="none" w:sz="0" w:space="0" w:color="auto"/>
      </w:divBdr>
    </w:div>
    <w:div w:id="893733239">
      <w:bodyDiv w:val="1"/>
      <w:marLeft w:val="0"/>
      <w:marRight w:val="0"/>
      <w:marTop w:val="0"/>
      <w:marBottom w:val="0"/>
      <w:divBdr>
        <w:top w:val="none" w:sz="0" w:space="0" w:color="auto"/>
        <w:left w:val="none" w:sz="0" w:space="0" w:color="auto"/>
        <w:bottom w:val="none" w:sz="0" w:space="0" w:color="auto"/>
        <w:right w:val="none" w:sz="0" w:space="0" w:color="auto"/>
      </w:divBdr>
    </w:div>
    <w:div w:id="937643365">
      <w:bodyDiv w:val="1"/>
      <w:marLeft w:val="0"/>
      <w:marRight w:val="0"/>
      <w:marTop w:val="0"/>
      <w:marBottom w:val="0"/>
      <w:divBdr>
        <w:top w:val="none" w:sz="0" w:space="0" w:color="auto"/>
        <w:left w:val="none" w:sz="0" w:space="0" w:color="auto"/>
        <w:bottom w:val="none" w:sz="0" w:space="0" w:color="auto"/>
        <w:right w:val="none" w:sz="0" w:space="0" w:color="auto"/>
      </w:divBdr>
    </w:div>
    <w:div w:id="1014915375">
      <w:bodyDiv w:val="1"/>
      <w:marLeft w:val="0"/>
      <w:marRight w:val="0"/>
      <w:marTop w:val="0"/>
      <w:marBottom w:val="0"/>
      <w:divBdr>
        <w:top w:val="none" w:sz="0" w:space="0" w:color="auto"/>
        <w:left w:val="none" w:sz="0" w:space="0" w:color="auto"/>
        <w:bottom w:val="none" w:sz="0" w:space="0" w:color="auto"/>
        <w:right w:val="none" w:sz="0" w:space="0" w:color="auto"/>
      </w:divBdr>
      <w:divsChild>
        <w:div w:id="233004234">
          <w:marLeft w:val="547"/>
          <w:marRight w:val="0"/>
          <w:marTop w:val="0"/>
          <w:marBottom w:val="120"/>
          <w:divBdr>
            <w:top w:val="none" w:sz="0" w:space="0" w:color="auto"/>
            <w:left w:val="none" w:sz="0" w:space="0" w:color="auto"/>
            <w:bottom w:val="none" w:sz="0" w:space="0" w:color="auto"/>
            <w:right w:val="none" w:sz="0" w:space="0" w:color="auto"/>
          </w:divBdr>
        </w:div>
        <w:div w:id="260139647">
          <w:marLeft w:val="547"/>
          <w:marRight w:val="0"/>
          <w:marTop w:val="0"/>
          <w:marBottom w:val="120"/>
          <w:divBdr>
            <w:top w:val="none" w:sz="0" w:space="0" w:color="auto"/>
            <w:left w:val="none" w:sz="0" w:space="0" w:color="auto"/>
            <w:bottom w:val="none" w:sz="0" w:space="0" w:color="auto"/>
            <w:right w:val="none" w:sz="0" w:space="0" w:color="auto"/>
          </w:divBdr>
        </w:div>
        <w:div w:id="324016478">
          <w:marLeft w:val="547"/>
          <w:marRight w:val="0"/>
          <w:marTop w:val="0"/>
          <w:marBottom w:val="120"/>
          <w:divBdr>
            <w:top w:val="none" w:sz="0" w:space="0" w:color="auto"/>
            <w:left w:val="none" w:sz="0" w:space="0" w:color="auto"/>
            <w:bottom w:val="none" w:sz="0" w:space="0" w:color="auto"/>
            <w:right w:val="none" w:sz="0" w:space="0" w:color="auto"/>
          </w:divBdr>
        </w:div>
        <w:div w:id="420759206">
          <w:marLeft w:val="547"/>
          <w:marRight w:val="0"/>
          <w:marTop w:val="0"/>
          <w:marBottom w:val="120"/>
          <w:divBdr>
            <w:top w:val="none" w:sz="0" w:space="0" w:color="auto"/>
            <w:left w:val="none" w:sz="0" w:space="0" w:color="auto"/>
            <w:bottom w:val="none" w:sz="0" w:space="0" w:color="auto"/>
            <w:right w:val="none" w:sz="0" w:space="0" w:color="auto"/>
          </w:divBdr>
        </w:div>
        <w:div w:id="1330869590">
          <w:marLeft w:val="547"/>
          <w:marRight w:val="0"/>
          <w:marTop w:val="0"/>
          <w:marBottom w:val="120"/>
          <w:divBdr>
            <w:top w:val="none" w:sz="0" w:space="0" w:color="auto"/>
            <w:left w:val="none" w:sz="0" w:space="0" w:color="auto"/>
            <w:bottom w:val="none" w:sz="0" w:space="0" w:color="auto"/>
            <w:right w:val="none" w:sz="0" w:space="0" w:color="auto"/>
          </w:divBdr>
        </w:div>
        <w:div w:id="1816289545">
          <w:marLeft w:val="547"/>
          <w:marRight w:val="0"/>
          <w:marTop w:val="0"/>
          <w:marBottom w:val="120"/>
          <w:divBdr>
            <w:top w:val="none" w:sz="0" w:space="0" w:color="auto"/>
            <w:left w:val="none" w:sz="0" w:space="0" w:color="auto"/>
            <w:bottom w:val="none" w:sz="0" w:space="0" w:color="auto"/>
            <w:right w:val="none" w:sz="0" w:space="0" w:color="auto"/>
          </w:divBdr>
        </w:div>
      </w:divsChild>
    </w:div>
    <w:div w:id="1178958118">
      <w:bodyDiv w:val="1"/>
      <w:marLeft w:val="0"/>
      <w:marRight w:val="0"/>
      <w:marTop w:val="0"/>
      <w:marBottom w:val="0"/>
      <w:divBdr>
        <w:top w:val="none" w:sz="0" w:space="0" w:color="auto"/>
        <w:left w:val="none" w:sz="0" w:space="0" w:color="auto"/>
        <w:bottom w:val="none" w:sz="0" w:space="0" w:color="auto"/>
        <w:right w:val="none" w:sz="0" w:space="0" w:color="auto"/>
      </w:divBdr>
    </w:div>
    <w:div w:id="1243835857">
      <w:bodyDiv w:val="1"/>
      <w:marLeft w:val="0"/>
      <w:marRight w:val="0"/>
      <w:marTop w:val="0"/>
      <w:marBottom w:val="0"/>
      <w:divBdr>
        <w:top w:val="none" w:sz="0" w:space="0" w:color="auto"/>
        <w:left w:val="none" w:sz="0" w:space="0" w:color="auto"/>
        <w:bottom w:val="none" w:sz="0" w:space="0" w:color="auto"/>
        <w:right w:val="none" w:sz="0" w:space="0" w:color="auto"/>
      </w:divBdr>
    </w:div>
    <w:div w:id="1317147891">
      <w:bodyDiv w:val="1"/>
      <w:marLeft w:val="0"/>
      <w:marRight w:val="0"/>
      <w:marTop w:val="0"/>
      <w:marBottom w:val="0"/>
      <w:divBdr>
        <w:top w:val="none" w:sz="0" w:space="0" w:color="auto"/>
        <w:left w:val="none" w:sz="0" w:space="0" w:color="auto"/>
        <w:bottom w:val="none" w:sz="0" w:space="0" w:color="auto"/>
        <w:right w:val="none" w:sz="0" w:space="0" w:color="auto"/>
      </w:divBdr>
      <w:divsChild>
        <w:div w:id="1478374582">
          <w:marLeft w:val="547"/>
          <w:marRight w:val="0"/>
          <w:marTop w:val="0"/>
          <w:marBottom w:val="120"/>
          <w:divBdr>
            <w:top w:val="none" w:sz="0" w:space="0" w:color="auto"/>
            <w:left w:val="none" w:sz="0" w:space="0" w:color="auto"/>
            <w:bottom w:val="none" w:sz="0" w:space="0" w:color="auto"/>
            <w:right w:val="none" w:sz="0" w:space="0" w:color="auto"/>
          </w:divBdr>
        </w:div>
      </w:divsChild>
    </w:div>
    <w:div w:id="1405224533">
      <w:bodyDiv w:val="1"/>
      <w:marLeft w:val="0"/>
      <w:marRight w:val="0"/>
      <w:marTop w:val="0"/>
      <w:marBottom w:val="0"/>
      <w:divBdr>
        <w:top w:val="none" w:sz="0" w:space="0" w:color="auto"/>
        <w:left w:val="none" w:sz="0" w:space="0" w:color="auto"/>
        <w:bottom w:val="none" w:sz="0" w:space="0" w:color="auto"/>
        <w:right w:val="none" w:sz="0" w:space="0" w:color="auto"/>
      </w:divBdr>
    </w:div>
    <w:div w:id="1409158071">
      <w:bodyDiv w:val="1"/>
      <w:marLeft w:val="0"/>
      <w:marRight w:val="0"/>
      <w:marTop w:val="0"/>
      <w:marBottom w:val="0"/>
      <w:divBdr>
        <w:top w:val="none" w:sz="0" w:space="0" w:color="auto"/>
        <w:left w:val="none" w:sz="0" w:space="0" w:color="auto"/>
        <w:bottom w:val="none" w:sz="0" w:space="0" w:color="auto"/>
        <w:right w:val="none" w:sz="0" w:space="0" w:color="auto"/>
      </w:divBdr>
    </w:div>
    <w:div w:id="1434353611">
      <w:bodyDiv w:val="1"/>
      <w:marLeft w:val="0"/>
      <w:marRight w:val="0"/>
      <w:marTop w:val="0"/>
      <w:marBottom w:val="0"/>
      <w:divBdr>
        <w:top w:val="none" w:sz="0" w:space="0" w:color="auto"/>
        <w:left w:val="none" w:sz="0" w:space="0" w:color="auto"/>
        <w:bottom w:val="none" w:sz="0" w:space="0" w:color="auto"/>
        <w:right w:val="none" w:sz="0" w:space="0" w:color="auto"/>
      </w:divBdr>
    </w:div>
    <w:div w:id="1439065746">
      <w:bodyDiv w:val="1"/>
      <w:marLeft w:val="0"/>
      <w:marRight w:val="0"/>
      <w:marTop w:val="0"/>
      <w:marBottom w:val="0"/>
      <w:divBdr>
        <w:top w:val="none" w:sz="0" w:space="0" w:color="auto"/>
        <w:left w:val="none" w:sz="0" w:space="0" w:color="auto"/>
        <w:bottom w:val="none" w:sz="0" w:space="0" w:color="auto"/>
        <w:right w:val="none" w:sz="0" w:space="0" w:color="auto"/>
      </w:divBdr>
    </w:div>
    <w:div w:id="1468006510">
      <w:bodyDiv w:val="1"/>
      <w:marLeft w:val="0"/>
      <w:marRight w:val="0"/>
      <w:marTop w:val="0"/>
      <w:marBottom w:val="0"/>
      <w:divBdr>
        <w:top w:val="none" w:sz="0" w:space="0" w:color="auto"/>
        <w:left w:val="none" w:sz="0" w:space="0" w:color="auto"/>
        <w:bottom w:val="none" w:sz="0" w:space="0" w:color="auto"/>
        <w:right w:val="none" w:sz="0" w:space="0" w:color="auto"/>
      </w:divBdr>
      <w:divsChild>
        <w:div w:id="2108845126">
          <w:marLeft w:val="547"/>
          <w:marRight w:val="0"/>
          <w:marTop w:val="0"/>
          <w:marBottom w:val="120"/>
          <w:divBdr>
            <w:top w:val="none" w:sz="0" w:space="0" w:color="auto"/>
            <w:left w:val="none" w:sz="0" w:space="0" w:color="auto"/>
            <w:bottom w:val="none" w:sz="0" w:space="0" w:color="auto"/>
            <w:right w:val="none" w:sz="0" w:space="0" w:color="auto"/>
          </w:divBdr>
        </w:div>
      </w:divsChild>
    </w:div>
    <w:div w:id="1523087583">
      <w:bodyDiv w:val="1"/>
      <w:marLeft w:val="0"/>
      <w:marRight w:val="0"/>
      <w:marTop w:val="0"/>
      <w:marBottom w:val="0"/>
      <w:divBdr>
        <w:top w:val="none" w:sz="0" w:space="0" w:color="auto"/>
        <w:left w:val="none" w:sz="0" w:space="0" w:color="auto"/>
        <w:bottom w:val="none" w:sz="0" w:space="0" w:color="auto"/>
        <w:right w:val="none" w:sz="0" w:space="0" w:color="auto"/>
      </w:divBdr>
    </w:div>
    <w:div w:id="1825927708">
      <w:bodyDiv w:val="1"/>
      <w:marLeft w:val="0"/>
      <w:marRight w:val="0"/>
      <w:marTop w:val="0"/>
      <w:marBottom w:val="0"/>
      <w:divBdr>
        <w:top w:val="none" w:sz="0" w:space="0" w:color="auto"/>
        <w:left w:val="none" w:sz="0" w:space="0" w:color="auto"/>
        <w:bottom w:val="none" w:sz="0" w:space="0" w:color="auto"/>
        <w:right w:val="none" w:sz="0" w:space="0" w:color="auto"/>
      </w:divBdr>
    </w:div>
    <w:div w:id="1832482277">
      <w:bodyDiv w:val="1"/>
      <w:marLeft w:val="0"/>
      <w:marRight w:val="0"/>
      <w:marTop w:val="0"/>
      <w:marBottom w:val="0"/>
      <w:divBdr>
        <w:top w:val="none" w:sz="0" w:space="0" w:color="auto"/>
        <w:left w:val="none" w:sz="0" w:space="0" w:color="auto"/>
        <w:bottom w:val="none" w:sz="0" w:space="0" w:color="auto"/>
        <w:right w:val="none" w:sz="0" w:space="0" w:color="auto"/>
      </w:divBdr>
    </w:div>
    <w:div w:id="1920751504">
      <w:bodyDiv w:val="1"/>
      <w:marLeft w:val="0"/>
      <w:marRight w:val="0"/>
      <w:marTop w:val="0"/>
      <w:marBottom w:val="0"/>
      <w:divBdr>
        <w:top w:val="none" w:sz="0" w:space="0" w:color="auto"/>
        <w:left w:val="none" w:sz="0" w:space="0" w:color="auto"/>
        <w:bottom w:val="none" w:sz="0" w:space="0" w:color="auto"/>
        <w:right w:val="none" w:sz="0" w:space="0" w:color="auto"/>
      </w:divBdr>
    </w:div>
    <w:div w:id="204663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6.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oleObject" Target="embeddings/oleObject37.bin"/><Relationship Id="rId138" Type="http://schemas.openxmlformats.org/officeDocument/2006/relationships/oleObject" Target="embeddings/oleObject64.bin"/><Relationship Id="rId159" Type="http://schemas.openxmlformats.org/officeDocument/2006/relationships/image" Target="media/image77.wmf"/><Relationship Id="rId170" Type="http://schemas.openxmlformats.org/officeDocument/2006/relationships/image" Target="media/image82.png"/><Relationship Id="rId107" Type="http://schemas.openxmlformats.org/officeDocument/2006/relationships/image" Target="media/image51.wmf"/><Relationship Id="rId11" Type="http://schemas.openxmlformats.org/officeDocument/2006/relationships/package" Target="embeddings/Microsoft_Word_Document.docx"/><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oleObject" Target="embeddings/oleObject32.bin"/><Relationship Id="rId128" Type="http://schemas.openxmlformats.org/officeDocument/2006/relationships/oleObject" Target="embeddings/oleObject59.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5.bin"/><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image" Target="media/image29.png"/><Relationship Id="rId118" Type="http://schemas.openxmlformats.org/officeDocument/2006/relationships/oleObject" Target="embeddings/oleObject54.bin"/><Relationship Id="rId139" Type="http://schemas.openxmlformats.org/officeDocument/2006/relationships/image" Target="media/image67.wmf"/><Relationship Id="rId85" Type="http://schemas.openxmlformats.org/officeDocument/2006/relationships/image" Target="media/image40.wmf"/><Relationship Id="rId150" Type="http://schemas.openxmlformats.org/officeDocument/2006/relationships/oleObject" Target="embeddings/oleObject70.bin"/><Relationship Id="rId171" Type="http://schemas.openxmlformats.org/officeDocument/2006/relationships/image" Target="media/image83.wmf"/><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oleObject" Target="embeddings/oleObject49.bin"/><Relationship Id="rId129" Type="http://schemas.openxmlformats.org/officeDocument/2006/relationships/image" Target="media/image62.wmf"/><Relationship Id="rId54" Type="http://schemas.openxmlformats.org/officeDocument/2006/relationships/image" Target="media/image24.wmf"/><Relationship Id="rId75" Type="http://schemas.openxmlformats.org/officeDocument/2006/relationships/image" Target="media/image35.wmf"/><Relationship Id="rId96" Type="http://schemas.openxmlformats.org/officeDocument/2006/relationships/oleObject" Target="embeddings/oleObject43.bin"/><Relationship Id="rId140" Type="http://schemas.openxmlformats.org/officeDocument/2006/relationships/oleObject" Target="embeddings/oleObject65.bin"/><Relationship Id="rId161" Type="http://schemas.openxmlformats.org/officeDocument/2006/relationships/image" Target="media/image78.wmf"/><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oleObject" Target="embeddings/oleObject52.bin"/><Relationship Id="rId119" Type="http://schemas.openxmlformats.org/officeDocument/2006/relationships/image" Target="media/image57.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8.bin"/><Relationship Id="rId130" Type="http://schemas.openxmlformats.org/officeDocument/2006/relationships/oleObject" Target="embeddings/oleObject60.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3.bin"/><Relationship Id="rId177" Type="http://schemas.openxmlformats.org/officeDocument/2006/relationships/fontTable" Target="fontTable.xml"/><Relationship Id="rId172" Type="http://schemas.openxmlformats.org/officeDocument/2006/relationships/oleObject" Target="embeddings/oleObject81.bin"/><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image" Target="media/image52.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oleObject" Target="embeddings/oleObject33.bin"/><Relationship Id="rId97" Type="http://schemas.openxmlformats.org/officeDocument/2006/relationships/image" Target="media/image46.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8.bin"/><Relationship Id="rId167" Type="http://schemas.openxmlformats.org/officeDocument/2006/relationships/oleObject" Target="embeddings/oleObject79.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1.bin"/><Relationship Id="rId162" Type="http://schemas.openxmlformats.org/officeDocument/2006/relationships/oleObject" Target="embeddings/oleObject76.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oleObject" Target="embeddings/oleObject28.bin"/><Relationship Id="rId87" Type="http://schemas.openxmlformats.org/officeDocument/2006/relationships/image" Target="media/image41.wmf"/><Relationship Id="rId110" Type="http://schemas.openxmlformats.org/officeDocument/2006/relationships/oleObject" Target="embeddings/oleObject50.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3.bin"/><Relationship Id="rId157" Type="http://schemas.openxmlformats.org/officeDocument/2006/relationships/image" Target="media/image76.wmf"/><Relationship Id="rId178" Type="http://schemas.openxmlformats.org/officeDocument/2006/relationships/theme" Target="theme/theme1.xml"/><Relationship Id="rId61" Type="http://schemas.openxmlformats.org/officeDocument/2006/relationships/oleObject" Target="embeddings/oleObject26.bin"/><Relationship Id="rId82" Type="http://schemas.openxmlformats.org/officeDocument/2006/relationships/oleObject" Target="embeddings/oleObject36.bin"/><Relationship Id="rId152" Type="http://schemas.openxmlformats.org/officeDocument/2006/relationships/oleObject" Target="embeddings/oleObject71.bin"/><Relationship Id="rId173" Type="http://schemas.openxmlformats.org/officeDocument/2006/relationships/image" Target="media/image84.png"/><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e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oleObject" Target="embeddings/oleObject45.bin"/><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image" Target="media/image71.wmf"/><Relationship Id="rId168" Type="http://schemas.openxmlformats.org/officeDocument/2006/relationships/image" Target="media/image81.wmf"/><Relationship Id="rId8" Type="http://schemas.openxmlformats.org/officeDocument/2006/relationships/image" Target="media/image1.emf"/><Relationship Id="rId51" Type="http://schemas.openxmlformats.org/officeDocument/2006/relationships/oleObject" Target="embeddings/oleObject21.bin"/><Relationship Id="rId72" Type="http://schemas.openxmlformats.org/officeDocument/2006/relationships/oleObject" Target="embeddings/oleObject31.bin"/><Relationship Id="rId93" Type="http://schemas.openxmlformats.org/officeDocument/2006/relationships/image" Target="media/image44.wmf"/><Relationship Id="rId98" Type="http://schemas.openxmlformats.org/officeDocument/2006/relationships/oleObject" Target="embeddings/oleObject44.bin"/><Relationship Id="rId121" Type="http://schemas.openxmlformats.org/officeDocument/2006/relationships/image" Target="media/image58.wmf"/><Relationship Id="rId142" Type="http://schemas.openxmlformats.org/officeDocument/2006/relationships/oleObject" Target="embeddings/oleObject66.bin"/><Relationship Id="rId163" Type="http://schemas.openxmlformats.org/officeDocument/2006/relationships/image" Target="media/image79.wmf"/><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image" Target="media/image31.wmf"/><Relationship Id="rId116" Type="http://schemas.openxmlformats.org/officeDocument/2006/relationships/oleObject" Target="embeddings/oleObject53.bin"/><Relationship Id="rId137" Type="http://schemas.openxmlformats.org/officeDocument/2006/relationships/image" Target="media/image66.wmf"/><Relationship Id="rId158" Type="http://schemas.openxmlformats.org/officeDocument/2006/relationships/oleObject" Target="embeddings/oleObject74.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oleObject" Target="embeddings/oleObject39.bin"/><Relationship Id="rId111" Type="http://schemas.openxmlformats.org/officeDocument/2006/relationships/image" Target="media/image53.wmf"/><Relationship Id="rId132" Type="http://schemas.openxmlformats.org/officeDocument/2006/relationships/oleObject" Target="embeddings/oleObject61.bin"/><Relationship Id="rId153" Type="http://schemas.openxmlformats.org/officeDocument/2006/relationships/image" Target="media/image74.wmf"/><Relationship Id="rId174" Type="http://schemas.openxmlformats.org/officeDocument/2006/relationships/hyperlink" Target="mailto:stkj@mail.ru" TargetMode="External"/><Relationship Id="rId15" Type="http://schemas.openxmlformats.org/officeDocument/2006/relationships/oleObject" Target="embeddings/oleObject3.bin"/><Relationship Id="rId36" Type="http://schemas.openxmlformats.org/officeDocument/2006/relationships/image" Target="media/image15.emf"/><Relationship Id="rId57" Type="http://schemas.openxmlformats.org/officeDocument/2006/relationships/oleObject" Target="embeddings/oleObject24.bin"/><Relationship Id="rId106" Type="http://schemas.openxmlformats.org/officeDocument/2006/relationships/oleObject" Target="embeddings/oleObject48.bin"/><Relationship Id="rId127" Type="http://schemas.openxmlformats.org/officeDocument/2006/relationships/image" Target="media/image61.wmf"/><Relationship Id="rId10" Type="http://schemas.openxmlformats.org/officeDocument/2006/relationships/image" Target="media/image2.e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image" Target="media/image69.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oleObject" Target="embeddings/oleObject80.bin"/><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oleObject" Target="embeddings/oleObject19.bin"/><Relationship Id="rId68" Type="http://schemas.openxmlformats.org/officeDocument/2006/relationships/oleObject" Target="embeddings/oleObject29.bin"/><Relationship Id="rId89" Type="http://schemas.openxmlformats.org/officeDocument/2006/relationships/image" Target="media/image42.wmf"/><Relationship Id="rId112" Type="http://schemas.openxmlformats.org/officeDocument/2006/relationships/oleObject" Target="embeddings/oleObject51.bin"/><Relationship Id="rId133" Type="http://schemas.openxmlformats.org/officeDocument/2006/relationships/image" Target="media/image64.wmf"/><Relationship Id="rId154" Type="http://schemas.openxmlformats.org/officeDocument/2006/relationships/oleObject" Target="embeddings/oleObject72.bin"/><Relationship Id="rId175" Type="http://schemas.openxmlformats.org/officeDocument/2006/relationships/hyperlink" Target="mailto:stkj@mail.ru" TargetMode="External"/><Relationship Id="rId16" Type="http://schemas.openxmlformats.org/officeDocument/2006/relationships/image" Target="media/image5.wmf"/><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image" Target="media/image37.wmf"/><Relationship Id="rId102" Type="http://schemas.openxmlformats.org/officeDocument/2006/relationships/oleObject" Target="embeddings/oleObject46.bin"/><Relationship Id="rId123" Type="http://schemas.openxmlformats.org/officeDocument/2006/relationships/image" Target="media/image59.wmf"/><Relationship Id="rId144" Type="http://schemas.openxmlformats.org/officeDocument/2006/relationships/oleObject" Target="embeddings/oleObject67.bin"/><Relationship Id="rId90" Type="http://schemas.openxmlformats.org/officeDocument/2006/relationships/oleObject" Target="embeddings/oleObject40.bin"/><Relationship Id="rId165" Type="http://schemas.openxmlformats.org/officeDocument/2006/relationships/image" Target="media/image80.wmf"/><Relationship Id="rId27" Type="http://schemas.openxmlformats.org/officeDocument/2006/relationships/oleObject" Target="embeddings/oleObject9.bin"/><Relationship Id="rId48" Type="http://schemas.openxmlformats.org/officeDocument/2006/relationships/image" Target="media/image21.wmf"/><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2.bin"/><Relationship Id="rId80" Type="http://schemas.openxmlformats.org/officeDocument/2006/relationships/oleObject" Target="embeddings/oleObject35.bin"/><Relationship Id="rId155" Type="http://schemas.openxmlformats.org/officeDocument/2006/relationships/image" Target="media/image75.wmf"/><Relationship Id="rId176" Type="http://schemas.openxmlformats.org/officeDocument/2006/relationships/footer" Target="footer1.xml"/><Relationship Id="rId17" Type="http://schemas.openxmlformats.org/officeDocument/2006/relationships/oleObject" Target="embeddings/oleObject4.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image" Target="media/image49.wmf"/><Relationship Id="rId124" Type="http://schemas.openxmlformats.org/officeDocument/2006/relationships/oleObject" Target="embeddings/oleObject57.bin"/><Relationship Id="rId70" Type="http://schemas.openxmlformats.org/officeDocument/2006/relationships/oleObject" Target="embeddings/oleObject30.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78.bin"/><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6D679F-04D3-4764-8FC5-BE593345C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4581</TotalTime>
  <Pages>13</Pages>
  <Words>3015</Words>
  <Characters>17188</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УДК 54</vt:lpstr>
    </vt:vector>
  </TitlesOfParts>
  <Company>ПФИЦ УрО РАН</Company>
  <LinksUpToDate>false</LinksUpToDate>
  <CharactersWithSpaces>20163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 54</dc:title>
  <dc:subject/>
  <dc:creator>Аверкина Анастасия Сергеевна</dc:creator>
  <cp:keywords/>
  <dc:description/>
  <cp:lastModifiedBy>rustammanasurov@gmail.com</cp:lastModifiedBy>
  <cp:revision>47</cp:revision>
  <dcterms:created xsi:type="dcterms:W3CDTF">2022-05-27T12:19:00Z</dcterms:created>
  <dcterms:modified xsi:type="dcterms:W3CDTF">2023-09-14T19:44:00Z</dcterms:modified>
</cp:coreProperties>
</file>