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FC990" w14:textId="57ED2DDF" w:rsidR="001077FF" w:rsidRDefault="001077FF" w:rsidP="001077FF">
      <w:pPr>
        <w:widowControl w:val="0"/>
        <w:spacing w:line="240" w:lineRule="auto"/>
        <w:jc w:val="both"/>
        <w:rPr>
          <w:rFonts w:eastAsia="Times New Roman"/>
          <w:bCs/>
          <w:szCs w:val="28"/>
          <w:lang w:eastAsia="ru-RU"/>
        </w:rPr>
      </w:pPr>
      <w:r w:rsidRPr="00E37B43">
        <w:rPr>
          <w:rFonts w:eastAsia="Times New Roman"/>
          <w:bCs/>
          <w:szCs w:val="28"/>
          <w:lang w:eastAsia="ru-RU"/>
        </w:rPr>
        <w:t>УДК 531.55</w:t>
      </w:r>
      <w:r>
        <w:rPr>
          <w:rFonts w:eastAsia="Times New Roman"/>
          <w:bCs/>
          <w:szCs w:val="28"/>
          <w:lang w:eastAsia="ru-RU"/>
        </w:rPr>
        <w:t xml:space="preserve"> </w:t>
      </w:r>
      <w:r w:rsidRPr="001077FF">
        <w:rPr>
          <w:rFonts w:eastAsia="Times New Roman"/>
          <w:bCs/>
          <w:szCs w:val="28"/>
          <w:lang w:eastAsia="ru-RU"/>
        </w:rPr>
        <w:t>+531.57</w:t>
      </w:r>
    </w:p>
    <w:p w14:paraId="4F5F93F2" w14:textId="77777777" w:rsidR="008B0664" w:rsidRPr="00951580" w:rsidRDefault="008B0664" w:rsidP="00F3198E">
      <w:pPr>
        <w:spacing w:line="240" w:lineRule="auto"/>
        <w:jc w:val="right"/>
        <w:rPr>
          <w:sz w:val="24"/>
          <w:szCs w:val="24"/>
        </w:rPr>
      </w:pPr>
    </w:p>
    <w:p w14:paraId="26FC0E31" w14:textId="64D66433" w:rsidR="001077FF" w:rsidRDefault="008E2B8D" w:rsidP="001077FF">
      <w:pPr>
        <w:shd w:val="clear" w:color="auto" w:fill="FFFFFF"/>
        <w:spacing w:line="240" w:lineRule="auto"/>
        <w:jc w:val="center"/>
        <w:rPr>
          <w:b/>
          <w:color w:val="000000"/>
          <w:sz w:val="24"/>
          <w:szCs w:val="24"/>
          <w:lang w:eastAsia="ru-RU"/>
        </w:rPr>
      </w:pPr>
      <w:r w:rsidRPr="008E2B8D">
        <w:rPr>
          <w:b/>
          <w:color w:val="000000"/>
          <w:szCs w:val="24"/>
          <w:lang w:eastAsia="ru-RU"/>
        </w:rPr>
        <w:t>МЕТОДИКА БАЛЛИСТИЧЕСКОГО ПРОЕКТИРОВАНИЯ АКТИВНО-РЕАКТИВНОГО СНАРЯДА</w:t>
      </w:r>
    </w:p>
    <w:p w14:paraId="46891729" w14:textId="27A2A96E" w:rsidR="00A26BBB" w:rsidRPr="00A26BBB" w:rsidRDefault="00A26BBB" w:rsidP="001077FF">
      <w:pPr>
        <w:shd w:val="clear" w:color="auto" w:fill="FFFFFF"/>
        <w:spacing w:line="240" w:lineRule="auto"/>
        <w:jc w:val="center"/>
        <w:rPr>
          <w:i/>
          <w:iCs/>
          <w:color w:val="000000"/>
          <w:szCs w:val="28"/>
          <w:vertAlign w:val="superscript"/>
          <w:lang w:eastAsia="ru-RU"/>
        </w:rPr>
      </w:pPr>
      <w:r>
        <w:rPr>
          <w:i/>
          <w:iCs/>
          <w:color w:val="000000"/>
          <w:szCs w:val="28"/>
          <w:lang w:eastAsia="ru-RU"/>
        </w:rPr>
        <w:t>Королев С.А., Мансуров Р.Р.</w:t>
      </w:r>
    </w:p>
    <w:p w14:paraId="07DFC163" w14:textId="77777777" w:rsidR="00951580" w:rsidRPr="00951580" w:rsidRDefault="00951580" w:rsidP="00F3198E">
      <w:pPr>
        <w:shd w:val="clear" w:color="auto" w:fill="FFFFFF"/>
        <w:spacing w:line="240" w:lineRule="auto"/>
        <w:jc w:val="center"/>
        <w:rPr>
          <w:i/>
          <w:iCs/>
          <w:color w:val="000000"/>
          <w:szCs w:val="28"/>
          <w:lang w:eastAsia="ru-RU"/>
        </w:rPr>
      </w:pPr>
    </w:p>
    <w:p w14:paraId="6BEAB878" w14:textId="264ABAF4" w:rsidR="001077FF" w:rsidRDefault="00A26BBB" w:rsidP="001077FF">
      <w:pPr>
        <w:spacing w:line="240" w:lineRule="auto"/>
        <w:jc w:val="center"/>
        <w:rPr>
          <w:sz w:val="24"/>
          <w:szCs w:val="24"/>
        </w:rPr>
      </w:pPr>
      <w:r w:rsidRPr="00550A92">
        <w:rPr>
          <w:sz w:val="24"/>
          <w:szCs w:val="24"/>
        </w:rPr>
        <w:t xml:space="preserve">ФГБОУ ВО «ИжГТУ имени М.Т. Калашникова», </w:t>
      </w:r>
      <w:r>
        <w:rPr>
          <w:sz w:val="24"/>
          <w:szCs w:val="24"/>
        </w:rPr>
        <w:t xml:space="preserve">426069, </w:t>
      </w:r>
      <w:r w:rsidRPr="00550A92">
        <w:rPr>
          <w:sz w:val="24"/>
          <w:szCs w:val="24"/>
        </w:rPr>
        <w:t>Ижевск</w:t>
      </w:r>
      <w:r w:rsidRPr="00951580">
        <w:rPr>
          <w:sz w:val="24"/>
          <w:szCs w:val="24"/>
        </w:rPr>
        <w:t xml:space="preserve">, </w:t>
      </w:r>
      <w:r>
        <w:rPr>
          <w:sz w:val="24"/>
          <w:szCs w:val="24"/>
        </w:rPr>
        <w:t>ул. Студенческая, 7</w:t>
      </w:r>
    </w:p>
    <w:p w14:paraId="6CA444E6" w14:textId="77777777" w:rsidR="00A26BBB" w:rsidRPr="001077FF" w:rsidRDefault="00A26BBB" w:rsidP="001077FF">
      <w:pPr>
        <w:spacing w:line="240" w:lineRule="auto"/>
        <w:jc w:val="center"/>
        <w:rPr>
          <w:sz w:val="24"/>
          <w:szCs w:val="24"/>
        </w:rPr>
      </w:pPr>
    </w:p>
    <w:p w14:paraId="3A2ACD50" w14:textId="1D2D0274" w:rsidR="008B0664" w:rsidRPr="000F1BC0" w:rsidRDefault="008B0664" w:rsidP="00660DFB">
      <w:pPr>
        <w:spacing w:line="240" w:lineRule="auto"/>
        <w:ind w:firstLine="851"/>
        <w:jc w:val="both"/>
        <w:rPr>
          <w:i/>
          <w:sz w:val="24"/>
          <w:szCs w:val="24"/>
        </w:rPr>
      </w:pPr>
      <w:r w:rsidRPr="000F1BC0">
        <w:rPr>
          <w:i/>
          <w:sz w:val="24"/>
          <w:szCs w:val="24"/>
        </w:rPr>
        <w:t>Аннотация</w:t>
      </w:r>
      <w:r w:rsidR="00951580">
        <w:rPr>
          <w:i/>
          <w:sz w:val="24"/>
          <w:szCs w:val="24"/>
        </w:rPr>
        <w:t xml:space="preserve">: </w:t>
      </w:r>
      <w:r w:rsidR="008E2B8D">
        <w:rPr>
          <w:i/>
          <w:sz w:val="24"/>
          <w:szCs w:val="24"/>
        </w:rPr>
        <w:t>в</w:t>
      </w:r>
      <w:r w:rsidR="00660DFB" w:rsidRPr="00660DFB">
        <w:rPr>
          <w:i/>
          <w:sz w:val="24"/>
          <w:szCs w:val="24"/>
        </w:rPr>
        <w:t xml:space="preserve"> статье рассматривается процесс баллистического проектирован</w:t>
      </w:r>
      <w:r w:rsidR="00660DFB">
        <w:rPr>
          <w:i/>
          <w:sz w:val="24"/>
          <w:szCs w:val="24"/>
        </w:rPr>
        <w:t xml:space="preserve">ия активно-реактивного снаряда. </w:t>
      </w:r>
      <w:r w:rsidR="00660DFB" w:rsidRPr="00660DFB">
        <w:rPr>
          <w:i/>
          <w:sz w:val="24"/>
          <w:szCs w:val="24"/>
        </w:rPr>
        <w:t>Прямая задача баллистического проектирования заключается в увеличении дальности полета активно-реактивного снаряда за счет определения оптимальных характеристик снаряда. Помимо увеличения дальности полета снаряда немаловажную роль в поражении цели выполняет фактор устойчивости снаряда. За счет нарезов снаряд стабилизируется вращением, но во время старта реактивного двигателя на траектории и соответственно стремительного увеличения скорости, устойчивость существенно падает. Для решения этой проблемы в статье предлагается изменение конструкции сопла реактивного двигателя. При добавлении в конструкцию ребер на внутренней поверхности сопла, направленных под углом, импульс двигателя, направленный на увеличение скорости, так же увеличит скорость вращения снаряда, что позволит сохранять оптимальные параметры устойчивости на всей траектории полета снаряда.</w:t>
      </w:r>
    </w:p>
    <w:p w14:paraId="17134EEE" w14:textId="77777777" w:rsidR="008B0664" w:rsidRPr="00D40CC7" w:rsidRDefault="008B0664" w:rsidP="00951580">
      <w:pPr>
        <w:spacing w:line="240" w:lineRule="auto"/>
        <w:ind w:firstLine="851"/>
        <w:jc w:val="both"/>
        <w:rPr>
          <w:szCs w:val="28"/>
        </w:rPr>
      </w:pPr>
    </w:p>
    <w:p w14:paraId="3CC173AB" w14:textId="53D75CE5" w:rsidR="008B0664" w:rsidRDefault="008B0664" w:rsidP="001077FF">
      <w:pPr>
        <w:spacing w:line="240" w:lineRule="auto"/>
        <w:ind w:firstLine="851"/>
        <w:jc w:val="both"/>
        <w:rPr>
          <w:i/>
          <w:sz w:val="24"/>
          <w:szCs w:val="24"/>
        </w:rPr>
      </w:pPr>
      <w:r w:rsidRPr="000F1BC0">
        <w:rPr>
          <w:i/>
          <w:sz w:val="24"/>
          <w:szCs w:val="24"/>
        </w:rPr>
        <w:t xml:space="preserve">Ключевые слова: </w:t>
      </w:r>
      <w:r w:rsidR="00E4337D">
        <w:rPr>
          <w:i/>
          <w:sz w:val="24"/>
          <w:szCs w:val="24"/>
        </w:rPr>
        <w:t>в</w:t>
      </w:r>
      <w:r w:rsidR="001077FF" w:rsidRPr="001077FF">
        <w:rPr>
          <w:i/>
          <w:sz w:val="24"/>
          <w:szCs w:val="24"/>
        </w:rPr>
        <w:t xml:space="preserve">нешняя баллистика, </w:t>
      </w:r>
      <w:r w:rsidR="001077FF">
        <w:rPr>
          <w:i/>
          <w:sz w:val="24"/>
          <w:szCs w:val="24"/>
        </w:rPr>
        <w:t xml:space="preserve">внутренняя баллистика РДТТ, </w:t>
      </w:r>
      <w:r w:rsidR="001077FF" w:rsidRPr="001077FF">
        <w:rPr>
          <w:i/>
          <w:sz w:val="24"/>
          <w:szCs w:val="24"/>
        </w:rPr>
        <w:t>многомерная оптимизация,</w:t>
      </w:r>
      <w:r w:rsidR="001077FF">
        <w:rPr>
          <w:i/>
          <w:sz w:val="24"/>
          <w:szCs w:val="24"/>
        </w:rPr>
        <w:t xml:space="preserve"> критерий устойчивости снаряда,</w:t>
      </w:r>
      <w:r w:rsidR="001077FF" w:rsidRPr="001077FF">
        <w:rPr>
          <w:i/>
          <w:sz w:val="24"/>
          <w:szCs w:val="24"/>
        </w:rPr>
        <w:t xml:space="preserve"> активно-реактивный снаряд, реактивный двигатель.</w:t>
      </w:r>
    </w:p>
    <w:p w14:paraId="47A8F47C" w14:textId="77777777" w:rsidR="001077FF" w:rsidRPr="00D40CC7" w:rsidRDefault="001077FF" w:rsidP="001077FF">
      <w:pPr>
        <w:spacing w:line="240" w:lineRule="auto"/>
        <w:ind w:firstLine="851"/>
        <w:jc w:val="both"/>
        <w:rPr>
          <w:szCs w:val="28"/>
        </w:rPr>
      </w:pPr>
    </w:p>
    <w:p w14:paraId="7F445510" w14:textId="7B804C55" w:rsidR="001077FF" w:rsidRDefault="008B0664" w:rsidP="00BF44DF">
      <w:pPr>
        <w:spacing w:line="240" w:lineRule="auto"/>
        <w:rPr>
          <w:b/>
          <w:szCs w:val="28"/>
        </w:rPr>
      </w:pPr>
      <w:r w:rsidRPr="00D40CC7">
        <w:rPr>
          <w:b/>
          <w:szCs w:val="28"/>
        </w:rPr>
        <w:t>Введение</w:t>
      </w:r>
    </w:p>
    <w:p w14:paraId="17E25044" w14:textId="77777777" w:rsidR="00660DFB" w:rsidRPr="00660DFB" w:rsidRDefault="00660DFB" w:rsidP="00660DFB">
      <w:pPr>
        <w:pStyle w:val="a8"/>
        <w:autoSpaceDE w:val="0"/>
        <w:autoSpaceDN w:val="0"/>
        <w:adjustRightInd w:val="0"/>
        <w:spacing w:line="240" w:lineRule="auto"/>
        <w:ind w:left="0" w:firstLine="851"/>
        <w:jc w:val="both"/>
        <w:rPr>
          <w:szCs w:val="28"/>
        </w:rPr>
      </w:pPr>
      <w:r w:rsidRPr="00660DFB">
        <w:rPr>
          <w:szCs w:val="28"/>
        </w:rPr>
        <w:t>Первым этапом процесса является внутренняя баллистика внутри ствола орудия. Зная параметры порохового заряда и геометрию ствола, можно определить начальную скорость снаряда заданной массы. Затем определяются параметры внутренней баллистики твердотопливного реактивного двигателя (РД). В зависимости от массы топлива, конструкции камеры сгорания и сопла определяются время работы и сила тяги РД. Следующим этапом является моделирование внешней баллистики, позволяющей рассчитывать траекторные параметры снаряда.</w:t>
      </w:r>
    </w:p>
    <w:p w14:paraId="602E1106" w14:textId="77777777" w:rsidR="00660DFB" w:rsidRPr="00660DFB" w:rsidRDefault="00660DFB" w:rsidP="00660DFB">
      <w:pPr>
        <w:pStyle w:val="a8"/>
        <w:autoSpaceDE w:val="0"/>
        <w:autoSpaceDN w:val="0"/>
        <w:adjustRightInd w:val="0"/>
        <w:spacing w:line="240" w:lineRule="auto"/>
        <w:ind w:left="0" w:firstLine="851"/>
        <w:jc w:val="both"/>
        <w:rPr>
          <w:szCs w:val="28"/>
        </w:rPr>
      </w:pPr>
      <w:r w:rsidRPr="00660DFB">
        <w:rPr>
          <w:szCs w:val="28"/>
        </w:rPr>
        <w:t xml:space="preserve">Для расчета параметров движения АРС на всех этапах выстрела была разработана комплексная математическая модель [1]. Такой подход позволяет провести комплексную оптимизацию внутри- и внешнебаллистических параметров АРС с целью повышения дальности стрельбы. </w:t>
      </w:r>
    </w:p>
    <w:p w14:paraId="026BFCED" w14:textId="62500897" w:rsidR="007C0525" w:rsidRDefault="00660DFB" w:rsidP="00660DFB">
      <w:pPr>
        <w:pStyle w:val="a8"/>
        <w:autoSpaceDE w:val="0"/>
        <w:autoSpaceDN w:val="0"/>
        <w:adjustRightInd w:val="0"/>
        <w:spacing w:line="240" w:lineRule="auto"/>
        <w:ind w:left="0" w:firstLine="851"/>
        <w:jc w:val="both"/>
        <w:rPr>
          <w:szCs w:val="28"/>
        </w:rPr>
      </w:pPr>
      <w:r w:rsidRPr="00660DFB">
        <w:rPr>
          <w:szCs w:val="28"/>
        </w:rPr>
        <w:t>Устойчивость движения снаряда является не менее важным фактором. В данной статье предлагается стабилизация снаряда вращением, за счёт добавления в конструкцию реактивного двигателя ребер на внутренней поверхности сопла.</w:t>
      </w:r>
    </w:p>
    <w:p w14:paraId="0FCED597" w14:textId="77777777" w:rsidR="008E2B8D" w:rsidRDefault="008E2B8D" w:rsidP="00660DFB">
      <w:pPr>
        <w:pStyle w:val="a8"/>
        <w:autoSpaceDE w:val="0"/>
        <w:autoSpaceDN w:val="0"/>
        <w:adjustRightInd w:val="0"/>
        <w:spacing w:line="240" w:lineRule="auto"/>
        <w:ind w:left="0" w:firstLine="851"/>
        <w:jc w:val="both"/>
        <w:rPr>
          <w:szCs w:val="28"/>
        </w:rPr>
      </w:pPr>
    </w:p>
    <w:p w14:paraId="2E78AB39" w14:textId="1BF2DBE3" w:rsidR="008B0664" w:rsidRDefault="00A26BBB" w:rsidP="00BF44DF">
      <w:pPr>
        <w:spacing w:line="240" w:lineRule="auto"/>
        <w:rPr>
          <w:b/>
          <w:szCs w:val="28"/>
        </w:rPr>
      </w:pPr>
      <w:r>
        <w:rPr>
          <w:b/>
          <w:szCs w:val="28"/>
        </w:rPr>
        <w:lastRenderedPageBreak/>
        <w:t xml:space="preserve">1. </w:t>
      </w:r>
      <w:r w:rsidR="00FB2C44">
        <w:rPr>
          <w:b/>
          <w:szCs w:val="28"/>
        </w:rPr>
        <w:t>Математическая модель внутренней баллистики в стволе орудия</w:t>
      </w:r>
    </w:p>
    <w:p w14:paraId="31B84C8C" w14:textId="77777777" w:rsidR="00A26BBB" w:rsidRPr="00D40CC7" w:rsidRDefault="00A26BBB" w:rsidP="00BF44DF">
      <w:pPr>
        <w:spacing w:line="240" w:lineRule="auto"/>
        <w:rPr>
          <w:b/>
          <w:szCs w:val="28"/>
        </w:rPr>
      </w:pPr>
    </w:p>
    <w:p w14:paraId="21228B5B" w14:textId="33CFF50C" w:rsidR="00B743E3" w:rsidRPr="00B743E3" w:rsidRDefault="00FC506A" w:rsidP="00B743E3">
      <w:pPr>
        <w:spacing w:line="240" w:lineRule="auto"/>
        <w:ind w:firstLine="851"/>
        <w:jc w:val="both"/>
        <w:rPr>
          <w:szCs w:val="28"/>
        </w:rPr>
      </w:pPr>
      <w:r>
        <w:rPr>
          <w:szCs w:val="28"/>
        </w:rPr>
        <w:t xml:space="preserve">Начальная скорость снаряда после вылета из ствола орудия рассчитывается на основе термодинамического подхода в нульмерной постановке </w:t>
      </w:r>
      <w:r w:rsidRPr="00FC506A">
        <w:rPr>
          <w:szCs w:val="28"/>
        </w:rPr>
        <w:t>[1]</w:t>
      </w:r>
      <w:r>
        <w:rPr>
          <w:szCs w:val="28"/>
        </w:rPr>
        <w:t xml:space="preserve">. </w:t>
      </w:r>
      <w:r w:rsidR="00B743E3" w:rsidRPr="00B743E3">
        <w:rPr>
          <w:szCs w:val="28"/>
        </w:rPr>
        <w:t>Схема задачи внутренней баллистики</w:t>
      </w:r>
      <w:r w:rsidR="00B77643">
        <w:rPr>
          <w:szCs w:val="28"/>
        </w:rPr>
        <w:t xml:space="preserve"> в стволе орудия</w:t>
      </w:r>
      <w:r w:rsidR="00B743E3" w:rsidRPr="00B743E3">
        <w:rPr>
          <w:szCs w:val="28"/>
        </w:rPr>
        <w:t xml:space="preserve"> представлена на рис. 1.</w:t>
      </w:r>
    </w:p>
    <w:bookmarkStart w:id="0" w:name="_MON_1719225879"/>
    <w:bookmarkEnd w:id="0"/>
    <w:p w14:paraId="328BA72C" w14:textId="1215E9C3" w:rsidR="00B743E3" w:rsidRPr="00861F83" w:rsidRDefault="00204E45" w:rsidP="00861F83">
      <w:pPr>
        <w:ind w:firstLine="284"/>
        <w:jc w:val="center"/>
        <w:rPr>
          <w:sz w:val="20"/>
          <w:szCs w:val="20"/>
        </w:rPr>
      </w:pPr>
      <w:r w:rsidRPr="00F05E6A">
        <w:rPr>
          <w:position w:val="-24"/>
          <w:sz w:val="20"/>
          <w:szCs w:val="20"/>
        </w:rPr>
        <w:object w:dxaOrig="10470" w:dyaOrig="4007" w14:anchorId="7A8DE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165.1pt" o:ole="">
            <v:imagedata r:id="rId8" o:title=""/>
          </v:shape>
          <o:OLEObject Type="Embed" ProgID="Word.Picture.8" ShapeID="_x0000_i1025" DrawAspect="Content" ObjectID="_1755958745" r:id="rId9"/>
        </w:object>
      </w:r>
      <w:r w:rsidR="00B743E3" w:rsidRPr="00B743E3">
        <w:rPr>
          <w:b/>
          <w:i/>
          <w:sz w:val="24"/>
          <w:szCs w:val="24"/>
        </w:rPr>
        <w:t>Рис. 1. Схема зада</w:t>
      </w:r>
      <w:r w:rsidR="00984F91">
        <w:rPr>
          <w:b/>
          <w:i/>
          <w:sz w:val="24"/>
          <w:szCs w:val="24"/>
        </w:rPr>
        <w:t>чи внутренней баллистики ствола</w:t>
      </w:r>
    </w:p>
    <w:p w14:paraId="2BC5D013" w14:textId="77777777" w:rsidR="00FF1B76" w:rsidRPr="00984F91" w:rsidRDefault="00FF1B76" w:rsidP="00984F91">
      <w:pPr>
        <w:spacing w:line="240" w:lineRule="auto"/>
        <w:jc w:val="center"/>
        <w:rPr>
          <w:b/>
          <w:i/>
          <w:sz w:val="24"/>
          <w:szCs w:val="24"/>
        </w:rPr>
      </w:pPr>
    </w:p>
    <w:p w14:paraId="7CA21CE7" w14:textId="1C13AE22" w:rsidR="008B0664" w:rsidRDefault="002F253E" w:rsidP="005E2466">
      <w:pPr>
        <w:autoSpaceDE w:val="0"/>
        <w:autoSpaceDN w:val="0"/>
        <w:adjustRightInd w:val="0"/>
        <w:spacing w:line="240" w:lineRule="auto"/>
        <w:ind w:firstLine="708"/>
        <w:jc w:val="both"/>
        <w:rPr>
          <w:szCs w:val="28"/>
        </w:rPr>
      </w:pPr>
      <w:r>
        <w:rPr>
          <w:szCs w:val="28"/>
        </w:rPr>
        <w:t>Для решения задачи использовалась математиче</w:t>
      </w:r>
      <w:r w:rsidR="005E2466">
        <w:rPr>
          <w:szCs w:val="28"/>
        </w:rPr>
        <w:t xml:space="preserve">ская модель, включающая в себя следующие </w:t>
      </w:r>
      <w:r w:rsidR="00741502">
        <w:rPr>
          <w:szCs w:val="28"/>
        </w:rPr>
        <w:t>уравнения [2, 3</w:t>
      </w:r>
      <w:r w:rsidR="00755993" w:rsidRPr="00755993">
        <w:rPr>
          <w:szCs w:val="28"/>
        </w:rPr>
        <w:t>]</w:t>
      </w:r>
      <w:r w:rsidR="005E2466">
        <w:rPr>
          <w:szCs w:val="28"/>
        </w:rPr>
        <w:t>:</w:t>
      </w:r>
    </w:p>
    <w:p w14:paraId="7E991102" w14:textId="5B588C37" w:rsidR="005E2466" w:rsidRPr="005426F0" w:rsidRDefault="005E2466" w:rsidP="005E2466">
      <w:pPr>
        <w:spacing w:line="240" w:lineRule="auto"/>
        <w:ind w:firstLine="284"/>
        <w:jc w:val="both"/>
        <w:rPr>
          <w:rFonts w:eastAsia="Times New Roman"/>
          <w:szCs w:val="28"/>
          <w:lang w:eastAsia="ru-RU"/>
        </w:rPr>
      </w:pPr>
      <w:r>
        <w:rPr>
          <w:rFonts w:eastAsia="Times New Roman"/>
          <w:noProof/>
          <w:szCs w:val="28"/>
          <w:lang w:eastAsia="ru-RU"/>
        </w:rPr>
        <mc:AlternateContent>
          <mc:Choice Requires="wps">
            <w:drawing>
              <wp:anchor distT="0" distB="0" distL="114300" distR="114300" simplePos="0" relativeHeight="251658240" behindDoc="0" locked="0" layoutInCell="1" allowOverlap="1" wp14:anchorId="22921772" wp14:editId="60484294">
                <wp:simplePos x="0" y="0"/>
                <wp:positionH relativeFrom="column">
                  <wp:posOffset>9550400</wp:posOffset>
                </wp:positionH>
                <wp:positionV relativeFrom="paragraph">
                  <wp:posOffset>-628015</wp:posOffset>
                </wp:positionV>
                <wp:extent cx="2054860" cy="237490"/>
                <wp:effectExtent l="0" t="0" r="0" b="0"/>
                <wp:wrapNone/>
                <wp:docPr id="50" name="Прямоугольник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4860" cy="237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E971869" w14:textId="77777777" w:rsidR="00660DFB" w:rsidRDefault="00660DFB" w:rsidP="005E2466">
                            <w:pPr>
                              <w:pStyle w:val="a9"/>
                              <w:kinsoku w:val="0"/>
                              <w:overflowPunct w:val="0"/>
                              <w:spacing w:before="0" w:beforeAutospacing="0" w:after="0" w:afterAutospacing="0"/>
                              <w:textAlignment w:val="baseline"/>
                            </w:pPr>
                            <w:r>
                              <w:rPr>
                                <w:color w:val="000000" w:themeColor="text1"/>
                                <w:kern w:val="24"/>
                                <w:sz w:val="20"/>
                                <w:szCs w:val="20"/>
                              </w:rPr>
                              <w:t>Дополнительные соотношения:</w:t>
                            </w:r>
                          </w:p>
                        </w:txbxContent>
                      </wps:txbx>
                      <wps:bodyPr vert="horz" wrap="square" lIns="91440" tIns="45720" rIns="91440" bIns="45720" numCol="1" anchor="ctr" anchorCtr="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2921772" id="Прямоугольник 50" o:spid="_x0000_s1026" style="position:absolute;left:0;text-align:left;margin-left:752pt;margin-top:-49.45pt;width:161.8pt;height:1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" filled="f" fillcolor="#4f81bd [3204]" stroked="f" strokecolor="black [3213]">
                <v:shadow color="#eeece1 [3214]"/>
                <v:textbox style="mso-fit-shape-to-text:t">
                  <w:txbxContent>
                    <w:p w14:paraId="6E971869" w14:textId="77777777" w:rsidR="00660DFB" w:rsidRDefault="00660DFB" w:rsidP="005E2466">
                      <w:pPr>
                        <w:pStyle w:val="a9"/>
                        <w:kinsoku w:val="0"/>
                        <w:overflowPunct w:val="0"/>
                        <w:spacing w:before="0" w:beforeAutospacing="0" w:after="0" w:afterAutospacing="0"/>
                        <w:textAlignment w:val="baseline"/>
                      </w:pPr>
                      <w:r>
                        <w:rPr>
                          <w:color w:val="000000" w:themeColor="text1"/>
                          <w:kern w:val="24"/>
                          <w:sz w:val="20"/>
                          <w:szCs w:val="20"/>
                        </w:rPr>
                        <w:t>Дополнительные соотношения:</w:t>
                      </w:r>
                    </w:p>
                  </w:txbxContent>
                </v:textbox>
              </v:rect>
            </w:pict>
          </mc:Fallback>
        </mc:AlternateContent>
      </w:r>
      <w:r w:rsidRPr="005426F0">
        <w:rPr>
          <w:rFonts w:eastAsia="Times New Roman"/>
          <w:noProof/>
          <w:szCs w:val="28"/>
          <w:lang w:eastAsia="ru-RU"/>
        </w:rPr>
        <w:drawing>
          <wp:anchor distT="0" distB="0" distL="114300" distR="114300" simplePos="0" relativeHeight="251660288" behindDoc="0" locked="0" layoutInCell="1" allowOverlap="1" wp14:anchorId="69EB1C8A" wp14:editId="7BB2D40A">
            <wp:simplePos x="0" y="0"/>
            <wp:positionH relativeFrom="column">
              <wp:posOffset>9754870</wp:posOffset>
            </wp:positionH>
            <wp:positionV relativeFrom="paragraph">
              <wp:posOffset>-74295</wp:posOffset>
            </wp:positionV>
            <wp:extent cx="2895600" cy="7620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762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5426F0">
        <w:rPr>
          <w:rFonts w:eastAsia="Times New Roman"/>
          <w:noProof/>
          <w:szCs w:val="28"/>
          <w:lang w:eastAsia="ru-RU"/>
        </w:rPr>
        <w:drawing>
          <wp:anchor distT="0" distB="0" distL="114300" distR="114300" simplePos="0" relativeHeight="251661312" behindDoc="0" locked="0" layoutInCell="1" allowOverlap="1" wp14:anchorId="167D71C8" wp14:editId="6582B9BB">
            <wp:simplePos x="0" y="0"/>
            <wp:positionH relativeFrom="column">
              <wp:posOffset>9739630</wp:posOffset>
            </wp:positionH>
            <wp:positionV relativeFrom="paragraph">
              <wp:posOffset>1824355</wp:posOffset>
            </wp:positionV>
            <wp:extent cx="3571875" cy="428625"/>
            <wp:effectExtent l="0" t="0" r="9525" b="952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1875" cy="4286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5426F0">
        <w:rPr>
          <w:rFonts w:eastAsia="Times New Roman"/>
          <w:noProof/>
          <w:szCs w:val="28"/>
          <w:lang w:eastAsia="ru-RU"/>
        </w:rPr>
        <w:drawing>
          <wp:anchor distT="0" distB="0" distL="114300" distR="114300" simplePos="0" relativeHeight="251662336" behindDoc="0" locked="0" layoutInCell="1" allowOverlap="1" wp14:anchorId="631C1DFD" wp14:editId="48B751B2">
            <wp:simplePos x="0" y="0"/>
            <wp:positionH relativeFrom="column">
              <wp:posOffset>9771380</wp:posOffset>
            </wp:positionH>
            <wp:positionV relativeFrom="paragraph">
              <wp:posOffset>3039745</wp:posOffset>
            </wp:positionV>
            <wp:extent cx="1533525" cy="180975"/>
            <wp:effectExtent l="0" t="0" r="9525" b="952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5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eastAsia="Times New Roman"/>
          <w:szCs w:val="28"/>
          <w:lang w:eastAsia="ru-RU"/>
        </w:rPr>
        <w:t>-уравнения</w:t>
      </w:r>
      <w:r w:rsidR="005C3C39">
        <w:rPr>
          <w:rFonts w:eastAsia="Times New Roman"/>
          <w:szCs w:val="28"/>
          <w:lang w:eastAsia="ru-RU"/>
        </w:rPr>
        <w:t xml:space="preserve"> горения</w:t>
      </w:r>
    </w:p>
    <w:p w14:paraId="512E78A8" w14:textId="6D205CCC" w:rsidR="005E2466" w:rsidRPr="005C3C39" w:rsidRDefault="005E2466" w:rsidP="005E2466">
      <w:pPr>
        <w:spacing w:line="240" w:lineRule="auto"/>
        <w:ind w:firstLine="284"/>
        <w:jc w:val="both"/>
        <w:rPr>
          <w:rFonts w:eastAsia="Times New Roman"/>
          <w:szCs w:val="28"/>
          <w:lang w:eastAsia="ru-RU"/>
        </w:rPr>
      </w:pPr>
      <w:r>
        <w:rPr>
          <w:rFonts w:eastAsia="Times New Roman"/>
          <w:szCs w:val="28"/>
          <w:lang w:eastAsia="ru-RU"/>
        </w:rPr>
        <w:t>а)</w:t>
      </w:r>
      <w:r w:rsidRPr="005426F0">
        <w:rPr>
          <w:rFonts w:eastAsia="Times New Roman"/>
          <w:szCs w:val="28"/>
          <w:lang w:eastAsia="ru-RU"/>
        </w:rPr>
        <w:t xml:space="preserve"> до фазы распада пороховых элементов </w:t>
      </w:r>
      <w:r w:rsidRPr="00ED142F">
        <w:rPr>
          <w:rFonts w:eastAsia="Times New Roman"/>
          <w:position w:val="-4"/>
          <w:szCs w:val="28"/>
          <w:lang w:eastAsia="ru-RU"/>
        </w:rPr>
        <w:object w:dxaOrig="580" w:dyaOrig="279" w14:anchorId="599A2324">
          <v:shape id="_x0000_i1026" type="#_x0000_t75" style="width:29.45pt;height:14.4pt" o:ole="">
            <v:imagedata r:id="rId13" o:title=""/>
          </v:shape>
          <o:OLEObject Type="Embed" ProgID="Equation.3" ShapeID="_x0000_i1026" DrawAspect="Content" ObjectID="_1755958746" r:id="rId14"/>
        </w:object>
      </w:r>
      <w:r>
        <w:rPr>
          <w:rFonts w:eastAsia="Times New Roman"/>
          <w:szCs w:val="28"/>
          <w:lang w:eastAsia="ru-RU"/>
        </w:rPr>
        <w:t>или</w:t>
      </w:r>
      <w:r w:rsidRPr="00ED142F">
        <w:rPr>
          <w:rFonts w:eastAsia="Times New Roman"/>
          <w:position w:val="-16"/>
          <w:szCs w:val="28"/>
          <w:lang w:eastAsia="ru-RU"/>
        </w:rPr>
        <w:object w:dxaOrig="2380" w:dyaOrig="420" w14:anchorId="0942F4CC">
          <v:shape id="_x0000_i1027" type="#_x0000_t75" style="width:119.1pt;height:21.9pt" o:ole="">
            <v:imagedata r:id="rId15" o:title=""/>
          </v:shape>
          <o:OLEObject Type="Embed" ProgID="Equation.3" ShapeID="_x0000_i1027" DrawAspect="Content" ObjectID="_1755958747" r:id="rId16"/>
        </w:object>
      </w:r>
      <w:r w:rsidR="005C3C39" w:rsidRPr="005C3C39">
        <w:rPr>
          <w:rFonts w:eastAsia="Times New Roman"/>
          <w:szCs w:val="28"/>
          <w:lang w:eastAsia="ru-RU"/>
        </w:rPr>
        <w:t>:</w:t>
      </w:r>
    </w:p>
    <w:p w14:paraId="7ED7937A" w14:textId="11EE7E5E" w:rsidR="005E2466" w:rsidRDefault="005C3C39" w:rsidP="005E2466">
      <w:pPr>
        <w:spacing w:line="240" w:lineRule="auto"/>
        <w:jc w:val="center"/>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sidR="006A61C8" w:rsidRPr="005E2466">
        <w:rPr>
          <w:rFonts w:eastAsia="Times New Roman"/>
          <w:position w:val="-34"/>
          <w:szCs w:val="28"/>
          <w:lang w:eastAsia="ru-RU"/>
        </w:rPr>
        <w:object w:dxaOrig="5179" w:dyaOrig="780" w14:anchorId="68B5EBFB">
          <v:shape id="_x0000_i1028" type="#_x0000_t75" style="width:258.45pt;height:39.45pt" o:ole="">
            <v:imagedata r:id="rId17" o:title=""/>
          </v:shape>
          <o:OLEObject Type="Embed" ProgID="Equation.3" ShapeID="_x0000_i1028" DrawAspect="Content" ObjectID="_1755958748" r:id="rId18"/>
        </w:object>
      </w:r>
      <w:r>
        <w:rPr>
          <w:rFonts w:eastAsia="Times New Roman"/>
          <w:szCs w:val="28"/>
          <w:lang w:eastAsia="ru-RU"/>
        </w:rPr>
        <w:t>;</w:t>
      </w:r>
      <w:r>
        <w:rPr>
          <w:rFonts w:eastAsia="Times New Roman"/>
          <w:szCs w:val="28"/>
          <w:lang w:eastAsia="ru-RU"/>
        </w:rPr>
        <w:tab/>
      </w:r>
      <w:r>
        <w:rPr>
          <w:rFonts w:eastAsia="Times New Roman"/>
          <w:szCs w:val="28"/>
          <w:lang w:eastAsia="ru-RU"/>
        </w:rPr>
        <w:tab/>
      </w:r>
      <w:r w:rsidRPr="001040C1">
        <w:rPr>
          <w:rFonts w:eastAsia="Times New Roman"/>
          <w:szCs w:val="28"/>
          <w:lang w:eastAsia="ru-RU"/>
        </w:rPr>
        <w:t>(</w:t>
      </w:r>
      <w:r w:rsidR="005E2466">
        <w:rPr>
          <w:rFonts w:eastAsia="Times New Roman"/>
          <w:szCs w:val="28"/>
          <w:lang w:eastAsia="ru-RU"/>
        </w:rPr>
        <w:t>1а)</w:t>
      </w:r>
    </w:p>
    <w:p w14:paraId="2F41B658" w14:textId="0D94E643" w:rsidR="005E2466" w:rsidRPr="005C3C39" w:rsidRDefault="005E2466" w:rsidP="005E2466">
      <w:pPr>
        <w:spacing w:line="240" w:lineRule="auto"/>
        <w:ind w:firstLine="284"/>
        <w:jc w:val="both"/>
        <w:rPr>
          <w:rFonts w:eastAsia="Times New Roman"/>
          <w:szCs w:val="28"/>
          <w:lang w:eastAsia="ru-RU"/>
        </w:rPr>
      </w:pPr>
      <w:r>
        <w:rPr>
          <w:rFonts w:eastAsia="Times New Roman"/>
          <w:szCs w:val="28"/>
          <w:lang w:eastAsia="ru-RU"/>
        </w:rPr>
        <w:t xml:space="preserve">б) после распада пороховых элементов </w:t>
      </w:r>
      <w:r w:rsidRPr="00ED142F">
        <w:rPr>
          <w:rFonts w:eastAsia="Times New Roman"/>
          <w:position w:val="-16"/>
          <w:szCs w:val="28"/>
          <w:lang w:eastAsia="ru-RU"/>
        </w:rPr>
        <w:object w:dxaOrig="2439" w:dyaOrig="420" w14:anchorId="262AED07">
          <v:shape id="_x0000_i1029" type="#_x0000_t75" style="width:122.05pt;height:21.9pt" o:ole="">
            <v:imagedata r:id="rId19" o:title=""/>
          </v:shape>
          <o:OLEObject Type="Embed" ProgID="Equation.3" ShapeID="_x0000_i1029" DrawAspect="Content" ObjectID="_1755958749" r:id="rId20"/>
        </w:object>
      </w:r>
      <w:r w:rsidR="005C3C39" w:rsidRPr="005C3C39">
        <w:rPr>
          <w:rFonts w:eastAsia="Times New Roman"/>
          <w:szCs w:val="28"/>
          <w:lang w:eastAsia="ru-RU"/>
        </w:rPr>
        <w:t>:</w:t>
      </w:r>
    </w:p>
    <w:p w14:paraId="06FD0DBD" w14:textId="152AC2F3" w:rsidR="005E2466" w:rsidRPr="005426F0" w:rsidRDefault="006A61C8" w:rsidP="005E2466">
      <w:pPr>
        <w:spacing w:line="240" w:lineRule="auto"/>
        <w:jc w:val="center"/>
        <w:rPr>
          <w:rFonts w:eastAsia="Times New Roman"/>
          <w:szCs w:val="28"/>
          <w:lang w:eastAsia="ru-RU"/>
        </w:rPr>
      </w:pPr>
      <w:r w:rsidRPr="005C3C39">
        <w:rPr>
          <w:rFonts w:eastAsia="Times New Roman"/>
          <w:position w:val="-40"/>
          <w:szCs w:val="28"/>
          <w:lang w:eastAsia="ru-RU"/>
        </w:rPr>
        <w:object w:dxaOrig="8180" w:dyaOrig="880" w14:anchorId="57D3EE26">
          <v:shape id="_x0000_i1030" type="#_x0000_t75" style="width:409pt;height:43.8pt" o:ole="">
            <v:imagedata r:id="rId21" o:title=""/>
          </v:shape>
          <o:OLEObject Type="Embed" ProgID="Equation.3" ShapeID="_x0000_i1030" DrawAspect="Content" ObjectID="_1755958750" r:id="rId22"/>
        </w:object>
      </w:r>
      <w:r w:rsidR="005C3C39">
        <w:rPr>
          <w:rFonts w:eastAsia="Times New Roman"/>
          <w:szCs w:val="28"/>
          <w:lang w:eastAsia="ru-RU"/>
        </w:rPr>
        <w:t>;</w:t>
      </w:r>
      <w:r w:rsidR="005C3C39">
        <w:rPr>
          <w:rFonts w:eastAsia="Times New Roman"/>
          <w:szCs w:val="28"/>
          <w:lang w:eastAsia="ru-RU"/>
        </w:rPr>
        <w:tab/>
      </w:r>
      <w:r w:rsidR="005E2466">
        <w:rPr>
          <w:rFonts w:eastAsia="Times New Roman"/>
          <w:szCs w:val="28"/>
          <w:lang w:eastAsia="ru-RU"/>
        </w:rPr>
        <w:t>(1б)</w:t>
      </w:r>
    </w:p>
    <w:p w14:paraId="3504AEE1" w14:textId="77777777" w:rsidR="005E2466" w:rsidRDefault="005E2466" w:rsidP="005E2466">
      <w:pPr>
        <w:spacing w:line="240" w:lineRule="auto"/>
        <w:ind w:firstLine="284"/>
        <w:jc w:val="both"/>
        <w:rPr>
          <w:rFonts w:eastAsia="Times New Roman"/>
          <w:szCs w:val="28"/>
          <w:lang w:eastAsia="ru-RU"/>
        </w:rPr>
      </w:pPr>
      <w:r>
        <w:rPr>
          <w:rFonts w:eastAsia="Times New Roman"/>
          <w:szCs w:val="28"/>
          <w:lang w:eastAsia="ru-RU"/>
        </w:rPr>
        <w:t>-уравнения движения снаряда</w:t>
      </w:r>
    </w:p>
    <w:p w14:paraId="0FB5AF74" w14:textId="30163F2F" w:rsidR="005E2466" w:rsidRDefault="005C3C39" w:rsidP="005E2466">
      <w:pPr>
        <w:spacing w:line="240" w:lineRule="auto"/>
        <w:ind w:left="2124"/>
        <w:jc w:val="center"/>
        <w:rPr>
          <w:rFonts w:eastAsia="Times New Roman"/>
          <w:szCs w:val="28"/>
          <w:lang w:eastAsia="ru-RU"/>
        </w:rPr>
      </w:pPr>
      <w:r>
        <w:rPr>
          <w:rFonts w:eastAsia="Times New Roman"/>
          <w:szCs w:val="28"/>
          <w:lang w:eastAsia="ru-RU"/>
        </w:rPr>
        <w:tab/>
      </w:r>
      <w:r w:rsidR="00AB0EE6" w:rsidRPr="005E2466">
        <w:rPr>
          <w:rFonts w:eastAsia="Times New Roman"/>
          <w:position w:val="-28"/>
          <w:szCs w:val="28"/>
          <w:lang w:eastAsia="ru-RU"/>
        </w:rPr>
        <w:object w:dxaOrig="4400" w:dyaOrig="720" w14:anchorId="78640204">
          <v:shape id="_x0000_i1031" type="#_x0000_t75" style="width:220pt;height:36.3pt" o:ole="">
            <v:imagedata r:id="rId23" o:title=""/>
          </v:shape>
          <o:OLEObject Type="Embed" ProgID="Equation.3" ShapeID="_x0000_i1031" DrawAspect="Content" ObjectID="_1755958751" r:id="rId24"/>
        </w:object>
      </w:r>
      <w:r>
        <w:rPr>
          <w:rFonts w:eastAsia="Times New Roman"/>
          <w:szCs w:val="28"/>
          <w:lang w:eastAsia="ru-RU"/>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sidR="005E2466">
        <w:rPr>
          <w:rFonts w:eastAsia="Times New Roman"/>
          <w:szCs w:val="28"/>
          <w:lang w:eastAsia="ru-RU"/>
        </w:rPr>
        <w:t>(2)</w:t>
      </w:r>
    </w:p>
    <w:p w14:paraId="4818B415" w14:textId="77777777" w:rsidR="005E2466" w:rsidRDefault="005E2466" w:rsidP="005E2466">
      <w:pPr>
        <w:spacing w:line="240" w:lineRule="auto"/>
        <w:ind w:firstLine="284"/>
        <w:jc w:val="both"/>
        <w:rPr>
          <w:rFonts w:eastAsia="Times New Roman"/>
          <w:szCs w:val="28"/>
          <w:lang w:eastAsia="ru-RU"/>
        </w:rPr>
      </w:pPr>
      <w:r>
        <w:rPr>
          <w:rFonts w:eastAsia="Times New Roman"/>
          <w:szCs w:val="28"/>
          <w:lang w:eastAsia="ru-RU"/>
        </w:rPr>
        <w:t>-уравнение энергии</w:t>
      </w:r>
    </w:p>
    <w:p w14:paraId="76C15348" w14:textId="1752FAEB" w:rsidR="005E2466" w:rsidRDefault="005E2466" w:rsidP="005E2466">
      <w:pPr>
        <w:spacing w:line="240" w:lineRule="auto"/>
        <w:jc w:val="center"/>
        <w:rPr>
          <w:rFonts w:eastAsia="Times New Roman"/>
          <w:szCs w:val="28"/>
          <w:lang w:eastAsia="ru-RU"/>
        </w:rPr>
      </w:pPr>
      <w:r w:rsidRPr="005E2466">
        <w:rPr>
          <w:rFonts w:eastAsia="Times New Roman"/>
          <w:position w:val="-36"/>
          <w:szCs w:val="28"/>
          <w:lang w:eastAsia="ru-RU"/>
        </w:rPr>
        <w:object w:dxaOrig="8280" w:dyaOrig="859" w14:anchorId="2FAE47F8">
          <v:shape id="_x0000_i1032" type="#_x0000_t75" style="width:413.6pt;height:42.6pt" o:ole="">
            <v:imagedata r:id="rId25" o:title=""/>
          </v:shape>
          <o:OLEObject Type="Embed" ProgID="Equation.3" ShapeID="_x0000_i1032" DrawAspect="Content" ObjectID="_1755958752" r:id="rId26"/>
        </w:object>
      </w:r>
      <w:r w:rsidR="005C3C39">
        <w:rPr>
          <w:rFonts w:eastAsia="Times New Roman"/>
          <w:szCs w:val="28"/>
          <w:lang w:eastAsia="ru-RU"/>
        </w:rPr>
        <w:t>;</w:t>
      </w:r>
      <w:r w:rsidR="005C3C39">
        <w:rPr>
          <w:rFonts w:eastAsia="Times New Roman"/>
          <w:szCs w:val="28"/>
          <w:lang w:eastAsia="ru-RU"/>
        </w:rPr>
        <w:tab/>
      </w:r>
      <w:r>
        <w:rPr>
          <w:rFonts w:eastAsia="Times New Roman"/>
          <w:szCs w:val="28"/>
          <w:lang w:eastAsia="ru-RU"/>
        </w:rPr>
        <w:t>(3)</w:t>
      </w:r>
    </w:p>
    <w:p w14:paraId="71A4E033" w14:textId="77777777" w:rsidR="005E2466" w:rsidRDefault="005E2466" w:rsidP="005E2466">
      <w:pPr>
        <w:spacing w:line="240" w:lineRule="auto"/>
        <w:ind w:firstLine="284"/>
        <w:jc w:val="both"/>
        <w:rPr>
          <w:rFonts w:eastAsia="Times New Roman"/>
          <w:szCs w:val="28"/>
          <w:lang w:eastAsia="ru-RU"/>
        </w:rPr>
      </w:pPr>
      <w:r>
        <w:rPr>
          <w:rFonts w:eastAsia="Times New Roman"/>
          <w:szCs w:val="28"/>
          <w:lang w:eastAsia="ru-RU"/>
        </w:rPr>
        <w:t>-уравнение состояния</w:t>
      </w:r>
    </w:p>
    <w:p w14:paraId="6C34F28B" w14:textId="72A1F9BE" w:rsidR="00CE33E9" w:rsidRDefault="00FF1B76" w:rsidP="00FF1B76">
      <w:pPr>
        <w:spacing w:line="240" w:lineRule="auto"/>
        <w:jc w:val="center"/>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sidR="005E2466" w:rsidRPr="005E2466">
        <w:rPr>
          <w:rFonts w:eastAsia="Times New Roman"/>
          <w:position w:val="-32"/>
          <w:szCs w:val="28"/>
          <w:lang w:eastAsia="ru-RU"/>
        </w:rPr>
        <w:object w:dxaOrig="5500" w:dyaOrig="780" w14:anchorId="4C0BB9F4">
          <v:shape id="_x0000_i1033" type="#_x0000_t75" style="width:274.7pt;height:39.75pt" o:ole="">
            <v:imagedata r:id="rId27" o:title=""/>
          </v:shape>
          <o:OLEObject Type="Embed" ProgID="Equation.3" ShapeID="_x0000_i1033" DrawAspect="Content" ObjectID="_1755958753" r:id="rId28"/>
        </w:object>
      </w:r>
      <w:r w:rsidR="007C0525">
        <w:rPr>
          <w:rFonts w:eastAsia="Times New Roman"/>
          <w:szCs w:val="28"/>
          <w:lang w:eastAsia="ru-RU"/>
        </w:rPr>
        <w:t>,</w:t>
      </w:r>
      <w:r w:rsidR="005C3C39">
        <w:rPr>
          <w:rFonts w:eastAsia="Times New Roman"/>
          <w:szCs w:val="28"/>
          <w:lang w:eastAsia="ru-RU"/>
        </w:rPr>
        <w:tab/>
      </w:r>
      <w:r w:rsidR="005C3C39">
        <w:rPr>
          <w:rFonts w:eastAsia="Times New Roman"/>
          <w:szCs w:val="28"/>
          <w:lang w:eastAsia="ru-RU"/>
        </w:rPr>
        <w:tab/>
      </w:r>
      <w:r w:rsidR="005E2466">
        <w:rPr>
          <w:rFonts w:eastAsia="Times New Roman"/>
          <w:szCs w:val="28"/>
          <w:lang w:eastAsia="ru-RU"/>
        </w:rPr>
        <w:t>(4)</w:t>
      </w:r>
    </w:p>
    <w:p w14:paraId="50EFDD65" w14:textId="5C8EF035" w:rsidR="00CE33E9" w:rsidRPr="00DD050A" w:rsidRDefault="00CE33E9" w:rsidP="00CE33E9">
      <w:pPr>
        <w:spacing w:line="240" w:lineRule="auto"/>
        <w:ind w:firstLine="284"/>
        <w:jc w:val="both"/>
        <w:rPr>
          <w:rFonts w:eastAsia="Times New Roman"/>
          <w:szCs w:val="28"/>
          <w:lang w:eastAsia="ru-RU"/>
        </w:rPr>
      </w:pPr>
      <w:r w:rsidRPr="00DD050A">
        <w:rPr>
          <w:rFonts w:eastAsia="Times New Roman"/>
          <w:szCs w:val="28"/>
          <w:lang w:eastAsia="ru-RU"/>
        </w:rPr>
        <w:t>дополнительные соотношения</w:t>
      </w:r>
      <w:r w:rsidR="00984F91" w:rsidRPr="00DD050A">
        <w:rPr>
          <w:rFonts w:eastAsia="Times New Roman"/>
          <w:szCs w:val="28"/>
          <w:lang w:eastAsia="ru-RU"/>
        </w:rPr>
        <w:t>:</w:t>
      </w:r>
    </w:p>
    <w:p w14:paraId="53393E1A" w14:textId="78C2F66C" w:rsidR="00984F91" w:rsidRPr="00DD050A" w:rsidRDefault="00984F91" w:rsidP="00CE33E9">
      <w:pPr>
        <w:spacing w:line="240" w:lineRule="auto"/>
        <w:ind w:firstLine="284"/>
        <w:jc w:val="both"/>
        <w:rPr>
          <w:rFonts w:eastAsia="Times New Roman"/>
          <w:szCs w:val="28"/>
          <w:lang w:eastAsia="ru-RU"/>
        </w:rPr>
      </w:pPr>
      <w:r w:rsidRPr="00DD050A">
        <w:rPr>
          <w:rFonts w:eastAsia="Times New Roman"/>
          <w:szCs w:val="28"/>
          <w:lang w:eastAsia="ru-RU"/>
        </w:rPr>
        <w:tab/>
        <w:t>- давление на дно канала</w:t>
      </w:r>
    </w:p>
    <w:p w14:paraId="68856594" w14:textId="579942F5" w:rsidR="00984F91" w:rsidRPr="00DD050A" w:rsidRDefault="00AB0EE6" w:rsidP="007C0525">
      <w:pPr>
        <w:spacing w:line="240" w:lineRule="auto"/>
        <w:ind w:firstLine="284"/>
        <w:jc w:val="center"/>
      </w:pPr>
      <w:r w:rsidRPr="00DD050A">
        <w:rPr>
          <w:position w:val="-36"/>
        </w:rPr>
        <w:object w:dxaOrig="7100" w:dyaOrig="859" w14:anchorId="7C53F36C">
          <v:shape id="_x0000_i1034" type="#_x0000_t75" style="width:355pt;height:43.2pt" o:ole="">
            <v:imagedata r:id="rId29" o:title=""/>
          </v:shape>
          <o:OLEObject Type="Embed" ProgID="Equation.3" ShapeID="_x0000_i1034" DrawAspect="Content" ObjectID="_1755958754" r:id="rId30"/>
        </w:object>
      </w:r>
    </w:p>
    <w:p w14:paraId="6096BB60" w14:textId="7DC682E4" w:rsidR="00984F91" w:rsidRPr="00DD050A" w:rsidRDefault="00984F91" w:rsidP="00984F91">
      <w:pPr>
        <w:spacing w:line="240" w:lineRule="auto"/>
        <w:ind w:firstLine="284"/>
        <w:rPr>
          <w:rFonts w:eastAsia="Times New Roman"/>
          <w:szCs w:val="28"/>
          <w:lang w:eastAsia="ru-RU"/>
        </w:rPr>
      </w:pPr>
      <w:r w:rsidRPr="00DD050A">
        <w:rPr>
          <w:rFonts w:eastAsia="Times New Roman"/>
          <w:szCs w:val="28"/>
          <w:lang w:eastAsia="ru-RU"/>
        </w:rPr>
        <w:tab/>
        <w:t>- давление на дно снаряда</w:t>
      </w:r>
    </w:p>
    <w:p w14:paraId="430C0525" w14:textId="19DA09E0" w:rsidR="00984F91" w:rsidRPr="00DD050A" w:rsidRDefault="00AB0EE6" w:rsidP="007C0525">
      <w:pPr>
        <w:spacing w:line="240" w:lineRule="auto"/>
        <w:jc w:val="center"/>
        <w:rPr>
          <w:rFonts w:eastAsia="Times New Roman"/>
          <w:szCs w:val="28"/>
          <w:lang w:eastAsia="ru-RU"/>
        </w:rPr>
      </w:pPr>
      <w:r w:rsidRPr="00DD050A">
        <w:rPr>
          <w:rFonts w:eastAsia="Times New Roman"/>
          <w:position w:val="-68"/>
          <w:szCs w:val="28"/>
          <w:lang w:eastAsia="ru-RU"/>
        </w:rPr>
        <w:object w:dxaOrig="5840" w:dyaOrig="1540" w14:anchorId="165BCCEF">
          <v:shape id="_x0000_i1035" type="#_x0000_t75" style="width:292.6pt;height:77.25pt" o:ole="">
            <v:imagedata r:id="rId31" o:title=""/>
          </v:shape>
          <o:OLEObject Type="Embed" ProgID="Equation.3" ShapeID="_x0000_i1035" DrawAspect="Content" ObjectID="_1755958755" r:id="rId32"/>
        </w:object>
      </w:r>
    </w:p>
    <w:p w14:paraId="25C4D802" w14:textId="4F3C7FEB" w:rsidR="00984F91" w:rsidRPr="00DD050A" w:rsidRDefault="00984F91" w:rsidP="00984F91">
      <w:pPr>
        <w:spacing w:line="240" w:lineRule="auto"/>
        <w:rPr>
          <w:rFonts w:eastAsia="Times New Roman"/>
          <w:szCs w:val="28"/>
          <w:lang w:eastAsia="ru-RU"/>
        </w:rPr>
      </w:pPr>
      <w:r w:rsidRPr="00DD050A">
        <w:rPr>
          <w:rFonts w:eastAsia="Times New Roman"/>
          <w:szCs w:val="28"/>
          <w:lang w:eastAsia="ru-RU"/>
        </w:rPr>
        <w:tab/>
        <w:t>- объём</w:t>
      </w:r>
      <w:r w:rsidR="00B77643">
        <w:rPr>
          <w:rFonts w:eastAsia="Times New Roman"/>
          <w:szCs w:val="28"/>
          <w:lang w:eastAsia="ru-RU"/>
        </w:rPr>
        <w:t xml:space="preserve"> заснарядного пространства</w:t>
      </w:r>
    </w:p>
    <w:p w14:paraId="3D6A3470" w14:textId="1A012278" w:rsidR="00984F91" w:rsidRPr="00DD050A" w:rsidRDefault="00984F91" w:rsidP="007C0525">
      <w:pPr>
        <w:spacing w:line="240" w:lineRule="auto"/>
        <w:jc w:val="center"/>
      </w:pPr>
      <w:r w:rsidRPr="00DD050A">
        <w:rPr>
          <w:position w:val="-12"/>
        </w:rPr>
        <w:object w:dxaOrig="2880" w:dyaOrig="380" w14:anchorId="3A5C44F8">
          <v:shape id="_x0000_i1036" type="#_x0000_t75" style="width:2in;height:19pt" o:ole="">
            <v:imagedata r:id="rId33" o:title=""/>
          </v:shape>
          <o:OLEObject Type="Embed" ProgID="Equation.3" ShapeID="_x0000_i1036" DrawAspect="Content" ObjectID="_1755958756" r:id="rId34"/>
        </w:object>
      </w:r>
      <w:r w:rsidRPr="00DD050A">
        <w:t>;</w:t>
      </w:r>
    </w:p>
    <w:p w14:paraId="06759623" w14:textId="01C0419B" w:rsidR="00984F91" w:rsidRPr="00DD050A" w:rsidRDefault="00984F91" w:rsidP="00984F91">
      <w:pPr>
        <w:spacing w:line="240" w:lineRule="auto"/>
      </w:pPr>
      <w:r w:rsidRPr="00DD050A">
        <w:tab/>
      </w:r>
      <w:r w:rsidRPr="00DD050A">
        <w:rPr>
          <w:rFonts w:eastAsia="Times New Roman"/>
          <w:szCs w:val="28"/>
          <w:lang w:eastAsia="ru-RU"/>
        </w:rPr>
        <w:t>- объём каморы</w:t>
      </w:r>
    </w:p>
    <w:p w14:paraId="76338DA5" w14:textId="7B57F8AF" w:rsidR="00984F91" w:rsidRDefault="00984F91" w:rsidP="007C0525">
      <w:pPr>
        <w:spacing w:line="240" w:lineRule="auto"/>
        <w:jc w:val="center"/>
        <w:rPr>
          <w:rFonts w:eastAsia="Times New Roman"/>
          <w:szCs w:val="28"/>
          <w:lang w:eastAsia="ru-RU"/>
        </w:rPr>
      </w:pPr>
      <w:r w:rsidRPr="00DD050A">
        <w:rPr>
          <w:rFonts w:eastAsia="Times New Roman"/>
          <w:position w:val="-28"/>
          <w:szCs w:val="28"/>
          <w:lang w:eastAsia="ru-RU"/>
        </w:rPr>
        <w:object w:dxaOrig="7160" w:dyaOrig="720" w14:anchorId="276009E4">
          <v:shape id="_x0000_i1037" type="#_x0000_t75" style="width:358.7pt;height:35.7pt" o:ole="">
            <v:imagedata r:id="rId35" o:title=""/>
          </v:shape>
          <o:OLEObject Type="Embed" ProgID="Equation.3" ShapeID="_x0000_i1037" DrawAspect="Content" ObjectID="_1755958757" r:id="rId36"/>
        </w:object>
      </w:r>
      <w:r w:rsidR="007C0525">
        <w:rPr>
          <w:rFonts w:eastAsia="Times New Roman"/>
          <w:szCs w:val="28"/>
          <w:lang w:eastAsia="ru-RU"/>
        </w:rPr>
        <w:t>;</w:t>
      </w:r>
    </w:p>
    <w:p w14:paraId="46CD45EC" w14:textId="2EC4A37D" w:rsidR="007C0525" w:rsidRPr="007C0525" w:rsidRDefault="007C0525" w:rsidP="007C0525">
      <w:pPr>
        <w:spacing w:line="240" w:lineRule="auto"/>
      </w:pPr>
      <w:r w:rsidRPr="00DD050A">
        <w:tab/>
      </w:r>
      <w:r>
        <w:rPr>
          <w:rFonts w:eastAsia="Times New Roman"/>
          <w:szCs w:val="28"/>
          <w:lang w:eastAsia="ru-RU"/>
        </w:rPr>
        <w:t>- площади сечений каморы и канала ствола</w:t>
      </w:r>
    </w:p>
    <w:p w14:paraId="498FE635" w14:textId="4701D773" w:rsidR="003850CE" w:rsidRPr="00DD050A" w:rsidRDefault="00984F91" w:rsidP="007C0525">
      <w:pPr>
        <w:spacing w:line="240" w:lineRule="auto"/>
        <w:jc w:val="center"/>
        <w:rPr>
          <w:rFonts w:eastAsia="Times New Roman"/>
          <w:szCs w:val="28"/>
          <w:lang w:eastAsia="ru-RU"/>
        </w:rPr>
      </w:pPr>
      <w:r w:rsidRPr="00DD050A">
        <w:rPr>
          <w:rFonts w:eastAsia="Times New Roman"/>
          <w:position w:val="-32"/>
          <w:szCs w:val="28"/>
          <w:lang w:eastAsia="ru-RU"/>
        </w:rPr>
        <w:object w:dxaOrig="3300" w:dyaOrig="840" w14:anchorId="6A7FE0EB">
          <v:shape id="_x0000_i1038" type="#_x0000_t75" style="width:165.35pt;height:41.45pt" o:ole="">
            <v:imagedata r:id="rId37" o:title=""/>
          </v:shape>
          <o:OLEObject Type="Embed" ProgID="Equation.3" ShapeID="_x0000_i1038" DrawAspect="Content" ObjectID="_1755958758" r:id="rId38"/>
        </w:object>
      </w:r>
      <w:r w:rsidR="00FF1B76" w:rsidRPr="00DD050A">
        <w:rPr>
          <w:rFonts w:eastAsia="Times New Roman"/>
          <w:szCs w:val="28"/>
          <w:lang w:eastAsia="ru-RU"/>
        </w:rPr>
        <w:t>.</w:t>
      </w:r>
    </w:p>
    <w:p w14:paraId="1315C79E" w14:textId="3FF4C60C" w:rsidR="005E2466" w:rsidRPr="00DD050A" w:rsidRDefault="007C0525" w:rsidP="007C0525">
      <w:pPr>
        <w:spacing w:line="240" w:lineRule="auto"/>
        <w:ind w:firstLine="709"/>
        <w:jc w:val="both"/>
        <w:rPr>
          <w:rFonts w:eastAsia="Times New Roman"/>
          <w:szCs w:val="28"/>
          <w:lang w:eastAsia="ru-RU"/>
        </w:rPr>
      </w:pPr>
      <w:r>
        <w:rPr>
          <w:rFonts w:eastAsia="Times New Roman"/>
          <w:szCs w:val="28"/>
          <w:lang w:eastAsia="ru-RU"/>
        </w:rPr>
        <w:t>Параметры задачи</w:t>
      </w:r>
      <w:r w:rsidR="00E4337D" w:rsidRPr="00DD050A">
        <w:rPr>
          <w:rFonts w:eastAsia="Times New Roman"/>
          <w:szCs w:val="28"/>
          <w:lang w:eastAsia="ru-RU"/>
        </w:rPr>
        <w:t>:</w:t>
      </w:r>
      <w:r w:rsidR="00984F91" w:rsidRPr="00DD050A">
        <w:rPr>
          <w:rFonts w:eastAsia="Times New Roman"/>
          <w:szCs w:val="28"/>
          <w:lang w:eastAsia="ru-RU"/>
        </w:rPr>
        <w:t xml:space="preserve"> </w:t>
      </w:r>
      <w:r w:rsidR="00FF1B76" w:rsidRPr="00DD050A">
        <w:rPr>
          <w:rFonts w:eastAsia="Times New Roman"/>
          <w:position w:val="-6"/>
          <w:szCs w:val="28"/>
          <w:lang w:eastAsia="ru-RU"/>
        </w:rPr>
        <w:object w:dxaOrig="260" w:dyaOrig="240" w14:anchorId="5A414501">
          <v:shape id="_x0000_i1039" type="#_x0000_t75" style="width:13.25pt;height:11.5pt" o:ole="">
            <v:imagedata r:id="rId39" o:title=""/>
          </v:shape>
          <o:OLEObject Type="Embed" ProgID="Equation.3" ShapeID="_x0000_i1039" DrawAspect="Content" ObjectID="_1755958759" r:id="rId40"/>
        </w:object>
      </w:r>
      <w:r w:rsidR="00FF1B76" w:rsidRPr="00DD050A">
        <w:rPr>
          <w:rFonts w:eastAsia="Times New Roman"/>
          <w:szCs w:val="28"/>
          <w:lang w:eastAsia="ru-RU"/>
        </w:rPr>
        <w:t xml:space="preserve"> = 19 кг; </w:t>
      </w:r>
      <w:r w:rsidR="00FF1B76" w:rsidRPr="00DD050A">
        <w:rPr>
          <w:rFonts w:eastAsia="Times New Roman"/>
          <w:position w:val="-12"/>
          <w:szCs w:val="28"/>
          <w:lang w:eastAsia="ru-RU"/>
        </w:rPr>
        <w:object w:dxaOrig="340" w:dyaOrig="380" w14:anchorId="4D0D82D3">
          <v:shape id="_x0000_i1040" type="#_x0000_t75" style="width:17.3pt;height:17.85pt" o:ole="">
            <v:imagedata r:id="rId41" o:title=""/>
          </v:shape>
          <o:OLEObject Type="Embed" ProgID="Equation.3" ShapeID="_x0000_i1040" DrawAspect="Content" ObjectID="_1755958760" r:id="rId42"/>
        </w:object>
      </w:r>
      <w:r w:rsidR="00FF1B76" w:rsidRPr="00DD050A">
        <w:rPr>
          <w:rFonts w:eastAsia="Times New Roman"/>
          <w:szCs w:val="28"/>
          <w:lang w:eastAsia="ru-RU"/>
        </w:rPr>
        <w:t xml:space="preserve"> = 0,810 кг; </w:t>
      </w:r>
      <w:r w:rsidR="00FF1B76" w:rsidRPr="00DD050A">
        <w:rPr>
          <w:rFonts w:eastAsia="Times New Roman"/>
          <w:position w:val="-6"/>
          <w:szCs w:val="28"/>
          <w:lang w:eastAsia="ru-RU"/>
        </w:rPr>
        <w:object w:dxaOrig="200" w:dyaOrig="300" w14:anchorId="1BE6EA88">
          <v:shape id="_x0000_i1041" type="#_x0000_t75" style="width:10.35pt;height:14.4pt" o:ole="">
            <v:imagedata r:id="rId43" o:title=""/>
          </v:shape>
          <o:OLEObject Type="Embed" ProgID="Equation.3" ShapeID="_x0000_i1041" DrawAspect="Content" ObjectID="_1755958761" r:id="rId44"/>
        </w:object>
      </w:r>
      <w:r w:rsidR="00FF1B76" w:rsidRPr="00DD050A">
        <w:rPr>
          <w:rFonts w:eastAsia="Times New Roman"/>
          <w:szCs w:val="28"/>
          <w:lang w:eastAsia="ru-RU"/>
        </w:rPr>
        <w:t xml:space="preserve"> = 1520 кг/м</w:t>
      </w:r>
      <w:r w:rsidR="00FF1B76" w:rsidRPr="00DD050A">
        <w:rPr>
          <w:rFonts w:eastAsia="Times New Roman"/>
          <w:szCs w:val="28"/>
          <w:vertAlign w:val="superscript"/>
          <w:lang w:eastAsia="ru-RU"/>
        </w:rPr>
        <w:t>3</w:t>
      </w:r>
      <w:r w:rsidR="00FF1B76" w:rsidRPr="00DD050A">
        <w:rPr>
          <w:rFonts w:eastAsia="Times New Roman"/>
          <w:szCs w:val="28"/>
          <w:lang w:eastAsia="ru-RU"/>
        </w:rPr>
        <w:t xml:space="preserve">; </w:t>
      </w:r>
      <w:r w:rsidR="00FF1B76" w:rsidRPr="00DD050A">
        <w:rPr>
          <w:rFonts w:eastAsia="Times New Roman"/>
          <w:position w:val="-12"/>
          <w:szCs w:val="28"/>
          <w:lang w:eastAsia="ru-RU"/>
        </w:rPr>
        <w:object w:dxaOrig="360" w:dyaOrig="380" w14:anchorId="47688A0E">
          <v:shape id="_x0000_i1042" type="#_x0000_t75" style="width:17.3pt;height:19.6pt" o:ole="">
            <v:imagedata r:id="rId45" o:title=""/>
          </v:shape>
          <o:OLEObject Type="Embed" ProgID="Equation.3" ShapeID="_x0000_i1042" DrawAspect="Content" ObjectID="_1755958762" r:id="rId46"/>
        </w:object>
      </w:r>
      <w:r w:rsidR="00FF1B76" w:rsidRPr="00DD050A">
        <w:rPr>
          <w:rFonts w:eastAsia="Times New Roman"/>
          <w:szCs w:val="28"/>
          <w:lang w:eastAsia="ru-RU"/>
        </w:rPr>
        <w:t xml:space="preserve"> = 40</w:t>
      </w:r>
      <w:r w:rsidR="00B77643">
        <w:rPr>
          <w:rFonts w:eastAsia="Times New Roman"/>
          <w:szCs w:val="28"/>
          <w:lang w:eastAsia="ru-RU"/>
        </w:rPr>
        <w:t> </w:t>
      </w:r>
      <w:r w:rsidR="00FF1B76" w:rsidRPr="00DD050A">
        <w:rPr>
          <w:rFonts w:eastAsia="Times New Roman"/>
          <w:szCs w:val="28"/>
          <w:lang w:eastAsia="ru-RU"/>
        </w:rPr>
        <w:t xml:space="preserve">кг; </w:t>
      </w:r>
      <w:r w:rsidR="00FF1B76" w:rsidRPr="00DD050A">
        <w:rPr>
          <w:rFonts w:eastAsia="Times New Roman"/>
          <w:position w:val="-12"/>
          <w:szCs w:val="28"/>
          <w:lang w:eastAsia="ru-RU"/>
        </w:rPr>
        <w:object w:dxaOrig="300" w:dyaOrig="380" w14:anchorId="2500F105">
          <v:shape id="_x0000_i1043" type="#_x0000_t75" style="width:15.55pt;height:17.85pt" o:ole="">
            <v:imagedata r:id="rId47" o:title=""/>
          </v:shape>
          <o:OLEObject Type="Embed" ProgID="Equation.3" ShapeID="_x0000_i1043" DrawAspect="Content" ObjectID="_1755958763" r:id="rId48"/>
        </w:object>
      </w:r>
      <w:r w:rsidR="00FF1B76" w:rsidRPr="00DD050A">
        <w:rPr>
          <w:rFonts w:eastAsia="Times New Roman"/>
          <w:szCs w:val="28"/>
          <w:lang w:eastAsia="ru-RU"/>
        </w:rPr>
        <w:t xml:space="preserve"> = 5,9е-10 м</w:t>
      </w:r>
      <w:r w:rsidR="00FF1B76" w:rsidRPr="00DD050A">
        <w:rPr>
          <w:rFonts w:eastAsia="Times New Roman"/>
          <w:szCs w:val="28"/>
          <w:vertAlign w:val="superscript"/>
          <w:lang w:eastAsia="ru-RU"/>
        </w:rPr>
        <w:t>3</w:t>
      </w:r>
      <w:r w:rsidR="00FF1B76" w:rsidRPr="00DD050A">
        <w:rPr>
          <w:rFonts w:eastAsia="Times New Roman"/>
          <w:szCs w:val="28"/>
          <w:lang w:eastAsia="ru-RU"/>
        </w:rPr>
        <w:t>/(Н·с).</w:t>
      </w:r>
    </w:p>
    <w:p w14:paraId="615A2FD6" w14:textId="71CA296B" w:rsidR="00CE33E9" w:rsidRPr="00736E48" w:rsidRDefault="00FF1B76" w:rsidP="00CE33E9">
      <w:pPr>
        <w:spacing w:line="240" w:lineRule="auto"/>
        <w:ind w:firstLine="709"/>
        <w:jc w:val="both"/>
        <w:rPr>
          <w:rFonts w:eastAsia="Times New Roman"/>
          <w:szCs w:val="28"/>
          <w:lang w:eastAsia="ru-RU"/>
        </w:rPr>
      </w:pPr>
      <w:r w:rsidRPr="00DD050A">
        <w:rPr>
          <w:rFonts w:eastAsia="Times New Roman"/>
          <w:szCs w:val="28"/>
          <w:lang w:eastAsia="ru-RU"/>
        </w:rPr>
        <w:t xml:space="preserve">В уравнениях (1) – </w:t>
      </w:r>
      <w:r w:rsidR="00F95812">
        <w:rPr>
          <w:rFonts w:eastAsia="Times New Roman"/>
          <w:szCs w:val="28"/>
          <w:lang w:eastAsia="ru-RU"/>
        </w:rPr>
        <w:t>(4</w:t>
      </w:r>
      <w:r w:rsidR="00CE33E9" w:rsidRPr="00DD050A">
        <w:rPr>
          <w:rFonts w:eastAsia="Times New Roman"/>
          <w:szCs w:val="28"/>
          <w:lang w:eastAsia="ru-RU"/>
        </w:rPr>
        <w:t>) введены следующие обозначения:</w:t>
      </w:r>
      <w:r w:rsidR="00B77643">
        <w:rPr>
          <w:rFonts w:eastAsia="Times New Roman"/>
          <w:szCs w:val="28"/>
          <w:lang w:eastAsia="ru-RU"/>
        </w:rPr>
        <w:t xml:space="preserve"> </w:t>
      </w:r>
      <w:r w:rsidR="00CE33E9" w:rsidRPr="00DD050A">
        <w:rPr>
          <w:rFonts w:eastAsia="Times New Roman"/>
          <w:position w:val="-4"/>
          <w:szCs w:val="28"/>
          <w:lang w:eastAsia="ru-RU"/>
        </w:rPr>
        <w:object w:dxaOrig="200" w:dyaOrig="220" w14:anchorId="5D30C565">
          <v:shape id="_x0000_i1044" type="#_x0000_t75" style="width:10.35pt;height:10.35pt" o:ole="">
            <v:imagedata r:id="rId49" o:title=""/>
          </v:shape>
          <o:OLEObject Type="Embed" ProgID="Equation.3" ShapeID="_x0000_i1044" DrawAspect="Content" ObjectID="_1755958764" r:id="rId50"/>
        </w:object>
      </w:r>
      <w:r w:rsidR="00CE33E9" w:rsidRPr="00DD050A">
        <w:rPr>
          <w:rFonts w:eastAsia="Times New Roman"/>
          <w:szCs w:val="28"/>
          <w:lang w:eastAsia="ru-RU"/>
        </w:rPr>
        <w:t xml:space="preserve"> –относит</w:t>
      </w:r>
      <w:r w:rsidR="00B77643">
        <w:rPr>
          <w:rFonts w:eastAsia="Times New Roman"/>
          <w:szCs w:val="28"/>
          <w:lang w:eastAsia="ru-RU"/>
        </w:rPr>
        <w:t>ельная толщина горящего свода</w:t>
      </w:r>
      <w:r w:rsidR="00CE33E9" w:rsidRPr="00DD050A">
        <w:rPr>
          <w:rFonts w:eastAsia="Times New Roman"/>
          <w:szCs w:val="28"/>
          <w:lang w:eastAsia="ru-RU"/>
        </w:rPr>
        <w:t xml:space="preserve">; </w:t>
      </w:r>
      <w:r w:rsidR="00CE33E9" w:rsidRPr="00DD050A">
        <w:rPr>
          <w:rFonts w:eastAsia="Times New Roman"/>
          <w:position w:val="-10"/>
          <w:szCs w:val="28"/>
          <w:lang w:eastAsia="ru-RU"/>
        </w:rPr>
        <w:object w:dxaOrig="260" w:dyaOrig="279" w14:anchorId="3311921A">
          <v:shape id="_x0000_i1045" type="#_x0000_t75" style="width:13.25pt;height:13.25pt" o:ole="">
            <v:imagedata r:id="rId51" o:title=""/>
          </v:shape>
          <o:OLEObject Type="Embed" ProgID="Equation.3" ShapeID="_x0000_i1045" DrawAspect="Content" ObjectID="_1755958765" r:id="rId52"/>
        </w:object>
      </w:r>
      <w:r w:rsidR="00CE33E9" w:rsidRPr="00DD050A">
        <w:rPr>
          <w:rFonts w:eastAsia="Times New Roman"/>
          <w:szCs w:val="28"/>
          <w:lang w:eastAsia="ru-RU"/>
        </w:rPr>
        <w:t xml:space="preserve"> – относительная доля сгоревшего пороха;</w:t>
      </w:r>
      <w:r w:rsidR="00B77643">
        <w:rPr>
          <w:rFonts w:eastAsia="Times New Roman"/>
          <w:szCs w:val="28"/>
          <w:lang w:eastAsia="ru-RU"/>
        </w:rPr>
        <w:t xml:space="preserve"> </w:t>
      </w:r>
      <w:r w:rsidR="00AB0EE6" w:rsidRPr="00DD050A">
        <w:rPr>
          <w:rFonts w:eastAsia="Times New Roman"/>
          <w:position w:val="-12"/>
          <w:szCs w:val="28"/>
          <w:lang w:eastAsia="ru-RU"/>
        </w:rPr>
        <w:object w:dxaOrig="380" w:dyaOrig="380" w14:anchorId="441EC430">
          <v:shape id="_x0000_i1046" type="#_x0000_t75" style="width:20.05pt;height:19pt" o:ole="">
            <v:imagedata r:id="rId53" o:title=""/>
          </v:shape>
          <o:OLEObject Type="Embed" ProgID="Equation.3" ShapeID="_x0000_i1046" DrawAspect="Content" ObjectID="_1755958766" r:id="rId54"/>
        </w:object>
      </w:r>
      <w:r w:rsidR="00CE33E9" w:rsidRPr="00DD050A">
        <w:rPr>
          <w:rFonts w:eastAsia="Times New Roman"/>
          <w:szCs w:val="28"/>
          <w:lang w:eastAsia="ru-RU"/>
        </w:rPr>
        <w:t xml:space="preserve"> – дульная скорость снаряда; </w:t>
      </w:r>
      <w:r w:rsidR="00CE33E9" w:rsidRPr="00DD050A">
        <w:rPr>
          <w:rFonts w:eastAsia="Times New Roman"/>
          <w:position w:val="-12"/>
          <w:szCs w:val="28"/>
          <w:lang w:eastAsia="ru-RU"/>
        </w:rPr>
        <w:object w:dxaOrig="360" w:dyaOrig="380" w14:anchorId="6B594FFC">
          <v:shape id="_x0000_i1047" type="#_x0000_t75" style="width:17.3pt;height:19.6pt" o:ole="">
            <v:imagedata r:id="rId45" o:title=""/>
          </v:shape>
          <o:OLEObject Type="Embed" ProgID="Equation.3" ShapeID="_x0000_i1047" DrawAspect="Content" ObjectID="_1755958767" r:id="rId55"/>
        </w:object>
      </w:r>
      <w:r w:rsidR="00CE33E9" w:rsidRPr="00DD050A">
        <w:rPr>
          <w:rFonts w:eastAsia="Times New Roman"/>
          <w:szCs w:val="28"/>
          <w:lang w:eastAsia="ru-RU"/>
        </w:rPr>
        <w:t xml:space="preserve"> – масса снаряда;</w:t>
      </w:r>
      <w:r w:rsidR="00B77643">
        <w:rPr>
          <w:rFonts w:eastAsia="Times New Roman"/>
          <w:szCs w:val="28"/>
          <w:lang w:eastAsia="ru-RU"/>
        </w:rPr>
        <w:t xml:space="preserve"> </w:t>
      </w:r>
      <w:r w:rsidR="00CE33E9" w:rsidRPr="00DD050A">
        <w:rPr>
          <w:rFonts w:eastAsia="Times New Roman"/>
          <w:position w:val="-12"/>
          <w:szCs w:val="28"/>
          <w:lang w:eastAsia="ru-RU"/>
        </w:rPr>
        <w:object w:dxaOrig="400" w:dyaOrig="380" w14:anchorId="5C5E5BA0">
          <v:shape id="_x0000_i1048" type="#_x0000_t75" style="width:20.15pt;height:19pt" o:ole="">
            <v:imagedata r:id="rId56" o:title=""/>
          </v:shape>
          <o:OLEObject Type="Embed" ProgID="Equation.3" ShapeID="_x0000_i1048" DrawAspect="Content" ObjectID="_1755958768" r:id="rId57"/>
        </w:object>
      </w:r>
      <w:r w:rsidR="00CE33E9" w:rsidRPr="00DD050A">
        <w:rPr>
          <w:rFonts w:eastAsia="Times New Roman"/>
          <w:szCs w:val="28"/>
          <w:lang w:eastAsia="ru-RU"/>
        </w:rPr>
        <w:t>– давление на снаряд;</w:t>
      </w:r>
      <w:r w:rsidR="00B77643">
        <w:rPr>
          <w:rFonts w:eastAsia="Times New Roman"/>
          <w:szCs w:val="28"/>
          <w:lang w:eastAsia="ru-RU"/>
        </w:rPr>
        <w:t xml:space="preserve"> </w:t>
      </w:r>
      <w:r w:rsidR="00CE33E9" w:rsidRPr="00DD050A">
        <w:rPr>
          <w:rFonts w:eastAsia="Times New Roman"/>
          <w:position w:val="-12"/>
          <w:szCs w:val="28"/>
          <w:lang w:eastAsia="ru-RU"/>
        </w:rPr>
        <w:object w:dxaOrig="400" w:dyaOrig="380" w14:anchorId="2AEDE450">
          <v:shape id="_x0000_i1049" type="#_x0000_t75" style="width:20.15pt;height:19pt" o:ole="">
            <v:imagedata r:id="rId58" o:title=""/>
          </v:shape>
          <o:OLEObject Type="Embed" ProgID="Equation.3" ShapeID="_x0000_i1049" DrawAspect="Content" ObjectID="_1755958769" r:id="rId59"/>
        </w:object>
      </w:r>
      <w:r w:rsidR="00CE33E9" w:rsidRPr="00DD050A">
        <w:rPr>
          <w:rFonts w:eastAsia="Times New Roman"/>
          <w:szCs w:val="28"/>
          <w:lang w:eastAsia="ru-RU"/>
        </w:rPr>
        <w:t xml:space="preserve"> –</w:t>
      </w:r>
      <w:r w:rsidRPr="00DD050A">
        <w:rPr>
          <w:rFonts w:eastAsia="Times New Roman"/>
          <w:szCs w:val="28"/>
          <w:lang w:eastAsia="ru-RU"/>
        </w:rPr>
        <w:t xml:space="preserve"> </w:t>
      </w:r>
      <w:r w:rsidR="00CE33E9" w:rsidRPr="00DD050A">
        <w:rPr>
          <w:rFonts w:eastAsia="Times New Roman"/>
          <w:szCs w:val="28"/>
          <w:lang w:eastAsia="ru-RU"/>
        </w:rPr>
        <w:t>площадь миделя снаряда;</w:t>
      </w:r>
      <w:r w:rsidR="00B77643">
        <w:rPr>
          <w:rFonts w:eastAsia="Times New Roman"/>
          <w:szCs w:val="28"/>
          <w:lang w:eastAsia="ru-RU"/>
        </w:rPr>
        <w:t xml:space="preserve"> </w:t>
      </w:r>
      <w:r w:rsidR="00CE33E9" w:rsidRPr="00DD050A">
        <w:rPr>
          <w:rFonts w:eastAsia="Times New Roman"/>
          <w:position w:val="-12"/>
          <w:szCs w:val="28"/>
          <w:lang w:eastAsia="ru-RU"/>
        </w:rPr>
        <w:object w:dxaOrig="420" w:dyaOrig="380" w14:anchorId="035CAD14">
          <v:shape id="_x0000_i1050" type="#_x0000_t75" style="width:20.75pt;height:19pt" o:ole="">
            <v:imagedata r:id="rId60" o:title=""/>
          </v:shape>
          <o:OLEObject Type="Embed" ProgID="Equation.3" ShapeID="_x0000_i1050" DrawAspect="Content" ObjectID="_1755958770" r:id="rId61"/>
        </w:object>
      </w:r>
      <w:r w:rsidR="00CE33E9" w:rsidRPr="00DD050A">
        <w:rPr>
          <w:rFonts w:eastAsia="Times New Roman"/>
          <w:szCs w:val="28"/>
          <w:lang w:eastAsia="ru-RU"/>
        </w:rPr>
        <w:t xml:space="preserve"> – давление на дно канала; </w:t>
      </w:r>
      <w:r w:rsidR="00CE33E9" w:rsidRPr="00DD050A">
        <w:rPr>
          <w:rFonts w:eastAsia="Times New Roman"/>
          <w:position w:val="-12"/>
          <w:szCs w:val="28"/>
          <w:lang w:eastAsia="ru-RU"/>
        </w:rPr>
        <w:object w:dxaOrig="260" w:dyaOrig="300" w14:anchorId="15688DD8">
          <v:shape id="_x0000_i1051" type="#_x0000_t75" style="width:13.25pt;height:14.4pt" o:ole="">
            <v:imagedata r:id="rId62" o:title=""/>
          </v:shape>
          <o:OLEObject Type="Embed" ProgID="Equation.3" ShapeID="_x0000_i1051" DrawAspect="Content" ObjectID="_1755958771" r:id="rId63"/>
        </w:object>
      </w:r>
      <w:r w:rsidR="00CE33E9" w:rsidRPr="00DD050A">
        <w:rPr>
          <w:rFonts w:eastAsia="Times New Roman"/>
          <w:szCs w:val="28"/>
          <w:lang w:eastAsia="ru-RU"/>
        </w:rPr>
        <w:t xml:space="preserve"> – давление газа в стволе; </w:t>
      </w:r>
      <w:r w:rsidR="00CE33E9" w:rsidRPr="00DD050A">
        <w:rPr>
          <w:rFonts w:eastAsia="Times New Roman"/>
          <w:position w:val="-6"/>
          <w:szCs w:val="28"/>
          <w:lang w:eastAsia="ru-RU"/>
        </w:rPr>
        <w:object w:dxaOrig="260" w:dyaOrig="240" w14:anchorId="67164612">
          <v:shape id="_x0000_i1052" type="#_x0000_t75" style="width:13.25pt;height:11.5pt" o:ole="">
            <v:imagedata r:id="rId64" o:title=""/>
          </v:shape>
          <o:OLEObject Type="Embed" ProgID="Equation.3" ShapeID="_x0000_i1052" DrawAspect="Content" ObjectID="_1755958772" r:id="rId65"/>
        </w:object>
      </w:r>
      <w:r w:rsidR="00CE33E9" w:rsidRPr="00DD050A">
        <w:rPr>
          <w:rFonts w:eastAsia="Times New Roman"/>
          <w:szCs w:val="28"/>
          <w:lang w:eastAsia="ru-RU"/>
        </w:rPr>
        <w:t xml:space="preserve"> – масса пороха; </w:t>
      </w:r>
      <w:r w:rsidR="00CE33E9" w:rsidRPr="00DD050A">
        <w:rPr>
          <w:rFonts w:eastAsia="Times New Roman"/>
          <w:position w:val="-12"/>
          <w:szCs w:val="28"/>
          <w:lang w:eastAsia="ru-RU"/>
        </w:rPr>
        <w:object w:dxaOrig="340" w:dyaOrig="380" w14:anchorId="5C8B1FFE">
          <v:shape id="_x0000_i1053" type="#_x0000_t75" style="width:18.45pt;height:19pt" o:ole="">
            <v:imagedata r:id="rId66" o:title=""/>
          </v:shape>
          <o:OLEObject Type="Embed" ProgID="Equation.3" ShapeID="_x0000_i1053" DrawAspect="Content" ObjectID="_1755958773" r:id="rId67"/>
        </w:object>
      </w:r>
      <w:r w:rsidR="00CE33E9" w:rsidRPr="00DD050A">
        <w:rPr>
          <w:rFonts w:eastAsia="Times New Roman"/>
          <w:szCs w:val="28"/>
          <w:lang w:eastAsia="ru-RU"/>
        </w:rPr>
        <w:t xml:space="preserve"> – масса воспламенителя; </w:t>
      </w:r>
      <w:r w:rsidR="00CE33E9" w:rsidRPr="00DD050A">
        <w:rPr>
          <w:rFonts w:eastAsia="Times New Roman"/>
          <w:position w:val="-6"/>
          <w:szCs w:val="28"/>
          <w:lang w:eastAsia="ru-RU"/>
        </w:rPr>
        <w:object w:dxaOrig="200" w:dyaOrig="300" w14:anchorId="60572BFD">
          <v:shape id="_x0000_i1054" type="#_x0000_t75" style="width:10.35pt;height:14.4pt" o:ole="">
            <v:imagedata r:id="rId43" o:title=""/>
          </v:shape>
          <o:OLEObject Type="Embed" ProgID="Equation.3" ShapeID="_x0000_i1054" DrawAspect="Content" ObjectID="_1755958774" r:id="rId68"/>
        </w:object>
      </w:r>
      <w:r w:rsidR="00CE33E9" w:rsidRPr="00DD050A">
        <w:rPr>
          <w:rFonts w:eastAsia="Times New Roman"/>
          <w:szCs w:val="28"/>
          <w:lang w:eastAsia="ru-RU"/>
        </w:rPr>
        <w:t xml:space="preserve"> – плотность материала пороха;</w:t>
      </w:r>
      <w:r w:rsidR="00B77643">
        <w:rPr>
          <w:rFonts w:eastAsia="Times New Roman"/>
          <w:szCs w:val="28"/>
          <w:lang w:eastAsia="ru-RU"/>
        </w:rPr>
        <w:t xml:space="preserve"> </w:t>
      </w:r>
      <w:r w:rsidR="00CE33E9" w:rsidRPr="00DD050A">
        <w:rPr>
          <w:rFonts w:eastAsia="Times New Roman"/>
          <w:position w:val="-4"/>
          <w:szCs w:val="28"/>
          <w:lang w:eastAsia="ru-RU"/>
        </w:rPr>
        <w:object w:dxaOrig="260" w:dyaOrig="279" w14:anchorId="0B3F6527">
          <v:shape id="_x0000_i1055" type="#_x0000_t75" style="width:13.25pt;height:13.25pt" o:ole="">
            <v:imagedata r:id="rId69" o:title=""/>
          </v:shape>
          <o:OLEObject Type="Embed" ProgID="Equation.3" ShapeID="_x0000_i1055" DrawAspect="Content" ObjectID="_1755958775" r:id="rId70"/>
        </w:object>
      </w:r>
      <w:r w:rsidR="00CE33E9" w:rsidRPr="00DD050A">
        <w:rPr>
          <w:rFonts w:eastAsia="Times New Roman"/>
          <w:szCs w:val="28"/>
          <w:lang w:eastAsia="ru-RU"/>
        </w:rPr>
        <w:t xml:space="preserve"> – удельная газовая постоянная продуктов горения пороха;</w:t>
      </w:r>
      <w:r w:rsidR="00B77643">
        <w:rPr>
          <w:rFonts w:eastAsia="Times New Roman"/>
          <w:szCs w:val="28"/>
          <w:lang w:eastAsia="ru-RU"/>
        </w:rPr>
        <w:t xml:space="preserve"> </w:t>
      </w:r>
      <w:r w:rsidR="00CE33E9" w:rsidRPr="00DD050A">
        <w:rPr>
          <w:rFonts w:eastAsia="Times New Roman"/>
          <w:position w:val="-4"/>
          <w:szCs w:val="28"/>
          <w:lang w:eastAsia="ru-RU"/>
        </w:rPr>
        <w:object w:dxaOrig="240" w:dyaOrig="279" w14:anchorId="1A182D49">
          <v:shape id="_x0000_i1056" type="#_x0000_t75" style="width:12.65pt;height:13.25pt" o:ole="">
            <v:imagedata r:id="rId71" o:title=""/>
          </v:shape>
          <o:OLEObject Type="Embed" ProgID="Equation.3" ShapeID="_x0000_i1056" DrawAspect="Content" ObjectID="_1755958776" r:id="rId72"/>
        </w:object>
      </w:r>
      <w:r w:rsidR="00CE33E9" w:rsidRPr="00DD050A">
        <w:rPr>
          <w:rFonts w:eastAsia="Times New Roman"/>
          <w:szCs w:val="28"/>
          <w:lang w:eastAsia="ru-RU"/>
        </w:rPr>
        <w:t xml:space="preserve"> – температура продуктов горения пороха; </w:t>
      </w:r>
      <w:r w:rsidR="00CE33E9" w:rsidRPr="00DD050A">
        <w:rPr>
          <w:rFonts w:eastAsia="Times New Roman"/>
          <w:position w:val="-12"/>
          <w:szCs w:val="28"/>
          <w:lang w:eastAsia="ru-RU"/>
        </w:rPr>
        <w:object w:dxaOrig="440" w:dyaOrig="380" w14:anchorId="03FB0B76">
          <v:shape id="_x0000_i1057" type="#_x0000_t75" style="width:21.9pt;height:19pt" o:ole="">
            <v:imagedata r:id="rId73" o:title=""/>
          </v:shape>
          <o:OLEObject Type="Embed" ProgID="Equation.3" ShapeID="_x0000_i1057" DrawAspect="Content" ObjectID="_1755958777" r:id="rId74"/>
        </w:object>
      </w:r>
      <w:r w:rsidR="00CE33E9" w:rsidRPr="00DD050A">
        <w:rPr>
          <w:rFonts w:eastAsia="Times New Roman"/>
          <w:szCs w:val="28"/>
          <w:lang w:eastAsia="ru-RU"/>
        </w:rPr>
        <w:t xml:space="preserve"> – заснарядный объем;</w:t>
      </w:r>
      <w:r w:rsidRPr="00DD050A">
        <w:rPr>
          <w:rFonts w:eastAsia="Times New Roman"/>
          <w:szCs w:val="28"/>
          <w:lang w:eastAsia="ru-RU"/>
        </w:rPr>
        <w:t xml:space="preserve"> </w:t>
      </w:r>
      <w:r w:rsidRPr="00DD050A">
        <w:rPr>
          <w:rFonts w:eastAsia="Times New Roman"/>
          <w:position w:val="-12"/>
          <w:szCs w:val="28"/>
          <w:lang w:eastAsia="ru-RU"/>
        </w:rPr>
        <w:object w:dxaOrig="300" w:dyaOrig="380" w14:anchorId="0CE7C96B">
          <v:shape id="_x0000_i1058" type="#_x0000_t75" style="width:15.55pt;height:17.85pt" o:ole="">
            <v:imagedata r:id="rId75" o:title=""/>
          </v:shape>
          <o:OLEObject Type="Embed" ProgID="Equation.3" ShapeID="_x0000_i1058" DrawAspect="Content" ObjectID="_1755958778" r:id="rId76"/>
        </w:object>
      </w:r>
      <w:r w:rsidR="00CE33E9" w:rsidRPr="00DD050A">
        <w:rPr>
          <w:rFonts w:eastAsia="Times New Roman"/>
          <w:szCs w:val="28"/>
          <w:lang w:eastAsia="ru-RU"/>
        </w:rPr>
        <w:t xml:space="preserve"> </w:t>
      </w:r>
      <w:r w:rsidR="00DD050A" w:rsidRPr="00DD050A">
        <w:rPr>
          <w:rFonts w:eastAsia="Times New Roman"/>
          <w:szCs w:val="28"/>
          <w:lang w:eastAsia="ru-RU"/>
        </w:rPr>
        <w:t xml:space="preserve">– </w:t>
      </w:r>
      <w:r w:rsidRPr="00DD050A">
        <w:rPr>
          <w:rFonts w:eastAsia="Times New Roman"/>
          <w:szCs w:val="28"/>
          <w:lang w:eastAsia="ru-RU"/>
        </w:rPr>
        <w:t xml:space="preserve">единичная скорость </w:t>
      </w:r>
      <w:r w:rsidR="007C0525">
        <w:rPr>
          <w:rFonts w:eastAsia="Times New Roman"/>
          <w:szCs w:val="28"/>
          <w:lang w:eastAsia="ru-RU"/>
        </w:rPr>
        <w:t xml:space="preserve">горения пороха в канале ствола; </w:t>
      </w:r>
      <w:r w:rsidR="00CE33E9" w:rsidRPr="00DD050A">
        <w:rPr>
          <w:rFonts w:eastAsia="Times New Roman"/>
          <w:position w:val="-12"/>
          <w:szCs w:val="28"/>
          <w:lang w:eastAsia="ru-RU"/>
        </w:rPr>
        <w:object w:dxaOrig="1080" w:dyaOrig="380" w14:anchorId="2C8E1220">
          <v:shape id="_x0000_i1059" type="#_x0000_t75" style="width:56.45pt;height:19pt" o:ole="">
            <v:imagedata r:id="rId77" o:title=""/>
          </v:shape>
          <o:OLEObject Type="Embed" ProgID="Equation.3" ShapeID="_x0000_i1059" DrawAspect="Content" ObjectID="_1755958779" r:id="rId78"/>
        </w:object>
      </w:r>
      <w:r w:rsidR="007C0525">
        <w:rPr>
          <w:rFonts w:eastAsia="Times New Roman"/>
          <w:szCs w:val="28"/>
          <w:lang w:eastAsia="ru-RU"/>
        </w:rPr>
        <w:t xml:space="preserve"> – баллистические коэффициенты.</w:t>
      </w:r>
    </w:p>
    <w:p w14:paraId="03B0E3D8" w14:textId="77777777" w:rsidR="002F253E" w:rsidRDefault="002F253E" w:rsidP="002F253E">
      <w:pPr>
        <w:ind w:firstLine="567"/>
        <w:jc w:val="both"/>
        <w:rPr>
          <w:b/>
          <w:sz w:val="20"/>
          <w:szCs w:val="20"/>
        </w:rPr>
      </w:pPr>
    </w:p>
    <w:p w14:paraId="0E649223" w14:textId="02E3EA49" w:rsidR="00581AAD" w:rsidRDefault="00A26BBB" w:rsidP="00DF54B3">
      <w:pPr>
        <w:spacing w:line="240" w:lineRule="auto"/>
        <w:rPr>
          <w:b/>
          <w:szCs w:val="20"/>
        </w:rPr>
      </w:pPr>
      <w:r>
        <w:rPr>
          <w:b/>
          <w:szCs w:val="20"/>
        </w:rPr>
        <w:t xml:space="preserve">2. </w:t>
      </w:r>
      <w:r w:rsidR="00581AAD">
        <w:rPr>
          <w:b/>
          <w:szCs w:val="20"/>
        </w:rPr>
        <w:t>Математическая модель внешней баллистики</w:t>
      </w:r>
    </w:p>
    <w:p w14:paraId="44E8CAC9" w14:textId="77777777" w:rsidR="00A26BBB" w:rsidRPr="00581AAD" w:rsidRDefault="00A26BBB" w:rsidP="00DF54B3">
      <w:pPr>
        <w:spacing w:line="240" w:lineRule="auto"/>
        <w:rPr>
          <w:b/>
          <w:szCs w:val="20"/>
        </w:rPr>
      </w:pPr>
    </w:p>
    <w:p w14:paraId="595C279F" w14:textId="615CE567" w:rsidR="002F253E" w:rsidRPr="002F253E" w:rsidRDefault="002F253E" w:rsidP="00DF54B3">
      <w:pPr>
        <w:autoSpaceDE w:val="0"/>
        <w:autoSpaceDN w:val="0"/>
        <w:adjustRightInd w:val="0"/>
        <w:spacing w:line="240" w:lineRule="auto"/>
        <w:ind w:firstLine="567"/>
        <w:jc w:val="both"/>
        <w:rPr>
          <w:szCs w:val="28"/>
        </w:rPr>
      </w:pPr>
      <w:r w:rsidRPr="002F253E">
        <w:rPr>
          <w:szCs w:val="28"/>
        </w:rPr>
        <w:t xml:space="preserve">Траектория движения снаряда строится в стартовой системе координат </w:t>
      </w:r>
      <w:r w:rsidR="00581AAD" w:rsidRPr="00E70E4F">
        <w:rPr>
          <w:position w:val="-12"/>
          <w:szCs w:val="28"/>
        </w:rPr>
        <w:object w:dxaOrig="940" w:dyaOrig="380" w14:anchorId="6F111572">
          <v:shape id="_x0000_i1060" type="#_x0000_t75" style="width:47.8pt;height:19pt" o:ole="">
            <v:imagedata r:id="rId79" o:title=""/>
          </v:shape>
          <o:OLEObject Type="Embed" ProgID="Equation.3" ShapeID="_x0000_i1060" DrawAspect="Content" ObjectID="_1755958780" r:id="rId80"/>
        </w:object>
      </w:r>
      <w:r w:rsidRPr="002F253E">
        <w:rPr>
          <w:szCs w:val="28"/>
        </w:rPr>
        <w:t xml:space="preserve">, связанной с точкой расположения орудия и ориентированной по направлению стрельбы. Характеристики движения снаряда определяются в траекторной системе координат </w:t>
      </w:r>
      <w:r w:rsidR="00E70E4F" w:rsidRPr="00E70E4F">
        <w:rPr>
          <w:position w:val="-12"/>
          <w:szCs w:val="28"/>
        </w:rPr>
        <w:object w:dxaOrig="940" w:dyaOrig="380" w14:anchorId="7D70A455">
          <v:shape id="_x0000_i1061" type="#_x0000_t75" style="width:47.25pt;height:19pt" o:ole="">
            <v:imagedata r:id="rId81" o:title=""/>
          </v:shape>
          <o:OLEObject Type="Embed" ProgID="Equation.3" ShapeID="_x0000_i1061" DrawAspect="Content" ObjectID="_1755958781" r:id="rId82"/>
        </w:object>
      </w:r>
      <w:r w:rsidRPr="002F253E">
        <w:rPr>
          <w:szCs w:val="28"/>
        </w:rPr>
        <w:t xml:space="preserve">, связанной с центром масс снаряда и ориентированной по вектору скорости </w:t>
      </w:r>
      <w:r w:rsidR="005C3C39">
        <w:rPr>
          <w:szCs w:val="28"/>
        </w:rPr>
        <w:t xml:space="preserve">(рис. </w:t>
      </w:r>
      <w:r w:rsidRPr="002F253E">
        <w:rPr>
          <w:szCs w:val="28"/>
        </w:rPr>
        <w:t>2)</w:t>
      </w:r>
      <w:r w:rsidR="00741502">
        <w:rPr>
          <w:szCs w:val="28"/>
        </w:rPr>
        <w:t>[4</w:t>
      </w:r>
      <w:r w:rsidR="00755993" w:rsidRPr="00755993">
        <w:rPr>
          <w:szCs w:val="28"/>
        </w:rPr>
        <w:t>]</w:t>
      </w:r>
      <w:r w:rsidRPr="002F253E">
        <w:rPr>
          <w:szCs w:val="28"/>
        </w:rPr>
        <w:t>.</w:t>
      </w:r>
    </w:p>
    <w:p w14:paraId="3F68D9CD" w14:textId="7F1D188B" w:rsidR="002F253E" w:rsidRPr="002F253E" w:rsidRDefault="00E70E4F" w:rsidP="002F253E">
      <w:pPr>
        <w:autoSpaceDE w:val="0"/>
        <w:autoSpaceDN w:val="0"/>
        <w:adjustRightInd w:val="0"/>
        <w:spacing w:line="240" w:lineRule="auto"/>
        <w:jc w:val="center"/>
        <w:rPr>
          <w:szCs w:val="28"/>
        </w:rPr>
      </w:pPr>
      <w:r w:rsidRPr="002F253E">
        <w:rPr>
          <w:szCs w:val="28"/>
        </w:rPr>
        <w:object w:dxaOrig="6105" w:dyaOrig="3525" w14:anchorId="655D3CB3">
          <v:shape id="_x0000_i1062" type="#_x0000_t75" style="width:338.85pt;height:196.35pt" o:ole="">
            <v:imagedata r:id="rId83" o:title=""/>
          </v:shape>
          <o:OLEObject Type="Embed" ProgID="Word.Picture.8" ShapeID="_x0000_i1062" DrawAspect="Content" ObjectID="_1755958782" r:id="rId84"/>
        </w:object>
      </w:r>
    </w:p>
    <w:p w14:paraId="34785B8D" w14:textId="7BEC51D0" w:rsidR="002F253E" w:rsidRPr="002F253E" w:rsidRDefault="002F253E" w:rsidP="002F253E">
      <w:pPr>
        <w:spacing w:line="240" w:lineRule="auto"/>
        <w:jc w:val="center"/>
        <w:rPr>
          <w:b/>
          <w:i/>
          <w:sz w:val="24"/>
          <w:szCs w:val="24"/>
        </w:rPr>
      </w:pPr>
      <w:r w:rsidRPr="002F253E">
        <w:rPr>
          <w:b/>
          <w:i/>
          <w:sz w:val="24"/>
          <w:szCs w:val="24"/>
        </w:rPr>
        <w:t>Рис. 2.</w:t>
      </w:r>
      <w:r w:rsidR="000A7FC3">
        <w:rPr>
          <w:b/>
          <w:i/>
          <w:sz w:val="24"/>
          <w:szCs w:val="24"/>
        </w:rPr>
        <w:t xml:space="preserve"> </w:t>
      </w:r>
      <w:r w:rsidRPr="002F253E">
        <w:rPr>
          <w:b/>
          <w:i/>
          <w:sz w:val="24"/>
          <w:szCs w:val="24"/>
        </w:rPr>
        <w:t xml:space="preserve">Стартовая </w:t>
      </w:r>
      <w:r w:rsidR="00A11673" w:rsidRPr="00E70E4F">
        <w:rPr>
          <w:i/>
          <w:position w:val="-12"/>
          <w:sz w:val="24"/>
          <w:szCs w:val="24"/>
        </w:rPr>
        <w:object w:dxaOrig="1140" w:dyaOrig="380" w14:anchorId="44EE878D">
          <v:shape id="_x0000_i1063" type="#_x0000_t75" style="width:58.2pt;height:19pt" o:ole="">
            <v:imagedata r:id="rId85" o:title=""/>
          </v:shape>
          <o:OLEObject Type="Embed" ProgID="Equation.3" ShapeID="_x0000_i1063" DrawAspect="Content" ObjectID="_1755958783" r:id="rId86"/>
        </w:object>
      </w:r>
      <w:r w:rsidRPr="002F253E">
        <w:rPr>
          <w:b/>
          <w:i/>
          <w:sz w:val="24"/>
          <w:szCs w:val="24"/>
        </w:rPr>
        <w:t xml:space="preserve"> и траекторная </w:t>
      </w:r>
      <w:r w:rsidR="00E70E4F" w:rsidRPr="00E70E4F">
        <w:rPr>
          <w:b/>
          <w:i/>
          <w:position w:val="-12"/>
          <w:sz w:val="24"/>
          <w:szCs w:val="24"/>
        </w:rPr>
        <w:object w:dxaOrig="1140" w:dyaOrig="380" w14:anchorId="0DD314FA">
          <v:shape id="_x0000_i1064" type="#_x0000_t75" style="width:57pt;height:19pt" o:ole="">
            <v:imagedata r:id="rId87" o:title=""/>
          </v:shape>
          <o:OLEObject Type="Embed" ProgID="Equation.3" ShapeID="_x0000_i1064" DrawAspect="Content" ObjectID="_1755958784" r:id="rId88"/>
        </w:object>
      </w:r>
      <w:r w:rsidRPr="002F253E">
        <w:rPr>
          <w:b/>
          <w:i/>
          <w:sz w:val="24"/>
          <w:szCs w:val="24"/>
        </w:rPr>
        <w:t xml:space="preserve"> системы координат</w:t>
      </w:r>
    </w:p>
    <w:p w14:paraId="085CEE0B" w14:textId="77777777" w:rsidR="002F253E" w:rsidRPr="002F253E" w:rsidRDefault="002F253E" w:rsidP="002F253E">
      <w:pPr>
        <w:autoSpaceDE w:val="0"/>
        <w:autoSpaceDN w:val="0"/>
        <w:adjustRightInd w:val="0"/>
        <w:spacing w:line="240" w:lineRule="auto"/>
        <w:jc w:val="both"/>
        <w:rPr>
          <w:szCs w:val="28"/>
        </w:rPr>
      </w:pPr>
    </w:p>
    <w:p w14:paraId="7024C9D9" w14:textId="0D821CAE" w:rsidR="002F253E" w:rsidRPr="002F253E" w:rsidRDefault="002F253E" w:rsidP="00E70E4F">
      <w:pPr>
        <w:autoSpaceDE w:val="0"/>
        <w:autoSpaceDN w:val="0"/>
        <w:adjustRightInd w:val="0"/>
        <w:spacing w:line="240" w:lineRule="auto"/>
        <w:ind w:firstLine="708"/>
        <w:jc w:val="both"/>
        <w:rPr>
          <w:szCs w:val="28"/>
        </w:rPr>
      </w:pPr>
      <w:r w:rsidRPr="002F253E">
        <w:rPr>
          <w:szCs w:val="28"/>
        </w:rPr>
        <w:t>Система дифференциальных уравнений движения для случая активно-реактивного снаряда включает следу</w:t>
      </w:r>
      <w:r w:rsidR="00281545">
        <w:rPr>
          <w:szCs w:val="28"/>
        </w:rPr>
        <w:t>ющие уравнения [5</w:t>
      </w:r>
      <w:r w:rsidRPr="002F253E">
        <w:rPr>
          <w:szCs w:val="28"/>
        </w:rPr>
        <w:t>]:</w:t>
      </w:r>
    </w:p>
    <w:p w14:paraId="4E609054"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уравнения движения центра масс снаряда</w:t>
      </w:r>
    </w:p>
    <w:p w14:paraId="698DC227" w14:textId="5809A6CA" w:rsidR="002F253E" w:rsidRPr="002F253E" w:rsidRDefault="002B0F33" w:rsidP="00E70E4F">
      <w:pPr>
        <w:autoSpaceDE w:val="0"/>
        <w:autoSpaceDN w:val="0"/>
        <w:adjustRightInd w:val="0"/>
        <w:spacing w:line="240" w:lineRule="auto"/>
        <w:ind w:left="708"/>
        <w:jc w:val="center"/>
        <w:rPr>
          <w:szCs w:val="28"/>
        </w:rPr>
      </w:pPr>
      <w:r w:rsidRPr="00E70E4F">
        <w:rPr>
          <w:position w:val="-28"/>
          <w:szCs w:val="28"/>
        </w:rPr>
        <w:object w:dxaOrig="2220" w:dyaOrig="720" w14:anchorId="75D86BBF">
          <v:shape id="_x0000_i1065" type="#_x0000_t75" style="width:111.1pt;height:36.85pt" o:ole="">
            <v:imagedata r:id="rId89" o:title=""/>
          </v:shape>
          <o:OLEObject Type="Embed" ProgID="Equation.3" ShapeID="_x0000_i1065" DrawAspect="Content" ObjectID="_1755958785" r:id="rId90"/>
        </w:object>
      </w:r>
      <w:r w:rsidR="006A61C8">
        <w:rPr>
          <w:szCs w:val="28"/>
        </w:rPr>
        <w:t>,</w:t>
      </w:r>
      <w:r w:rsidR="005C3C39">
        <w:rPr>
          <w:szCs w:val="28"/>
        </w:rPr>
        <w:t xml:space="preserve"> </w:t>
      </w:r>
      <w:r w:rsidR="006A61C8" w:rsidRPr="00E70E4F">
        <w:rPr>
          <w:position w:val="-28"/>
          <w:szCs w:val="28"/>
        </w:rPr>
        <w:object w:dxaOrig="1560" w:dyaOrig="720" w14:anchorId="0AAA6FAF">
          <v:shape id="_x0000_i1066" type="#_x0000_t75" style="width:79.5pt;height:36.3pt" o:ole="">
            <v:imagedata r:id="rId91" o:title=""/>
          </v:shape>
          <o:OLEObject Type="Embed" ProgID="Equation.3" ShapeID="_x0000_i1066" DrawAspect="Content" ObjectID="_1755958786" r:id="rId92"/>
        </w:object>
      </w:r>
      <w:r w:rsidR="006A61C8">
        <w:rPr>
          <w:szCs w:val="28"/>
        </w:rPr>
        <w:t>,</w:t>
      </w:r>
      <w:r w:rsidR="005C3C39">
        <w:rPr>
          <w:szCs w:val="28"/>
        </w:rPr>
        <w:t xml:space="preserve"> </w:t>
      </w:r>
      <w:r w:rsidRPr="00E70E4F">
        <w:rPr>
          <w:position w:val="-28"/>
          <w:szCs w:val="28"/>
        </w:rPr>
        <w:object w:dxaOrig="2360" w:dyaOrig="720" w14:anchorId="478B3243">
          <v:shape id="_x0000_i1067" type="#_x0000_t75" style="width:118.1pt;height:36.3pt" o:ole="">
            <v:imagedata r:id="rId93" o:title=""/>
          </v:shape>
          <o:OLEObject Type="Embed" ProgID="Equation.3" ShapeID="_x0000_i1067" DrawAspect="Content" ObjectID="_1755958787" r:id="rId94"/>
        </w:object>
      </w:r>
      <w:r w:rsidR="002F253E" w:rsidRPr="002F253E">
        <w:rPr>
          <w:szCs w:val="28"/>
        </w:rPr>
        <w:t>;</w:t>
      </w:r>
      <w:r w:rsidR="00E70E4F">
        <w:rPr>
          <w:szCs w:val="28"/>
        </w:rPr>
        <w:tab/>
      </w:r>
      <w:r w:rsidR="00E70E4F">
        <w:rPr>
          <w:szCs w:val="28"/>
        </w:rPr>
        <w:tab/>
      </w:r>
      <w:r w:rsidR="00F95812">
        <w:rPr>
          <w:szCs w:val="28"/>
        </w:rPr>
        <w:t>(5</w:t>
      </w:r>
      <w:r w:rsidR="002F253E" w:rsidRPr="002F253E">
        <w:rPr>
          <w:szCs w:val="28"/>
        </w:rPr>
        <w:t>)</w:t>
      </w:r>
    </w:p>
    <w:p w14:paraId="7E5E31A0"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скорости снаряда</w:t>
      </w:r>
    </w:p>
    <w:p w14:paraId="7EA2B0B2" w14:textId="7DF02208" w:rsidR="002F253E" w:rsidRPr="002F253E" w:rsidRDefault="002927A6" w:rsidP="00E70E4F">
      <w:pPr>
        <w:autoSpaceDE w:val="0"/>
        <w:autoSpaceDN w:val="0"/>
        <w:adjustRightInd w:val="0"/>
        <w:spacing w:line="240" w:lineRule="auto"/>
        <w:ind w:left="2124" w:firstLine="708"/>
        <w:jc w:val="center"/>
        <w:rPr>
          <w:szCs w:val="28"/>
        </w:rPr>
      </w:pPr>
      <w:r w:rsidRPr="002927A6">
        <w:rPr>
          <w:position w:val="-34"/>
          <w:szCs w:val="28"/>
        </w:rPr>
        <w:object w:dxaOrig="3260" w:dyaOrig="820" w14:anchorId="42141C31">
          <v:shape id="_x0000_i1068" type="#_x0000_t75" style="width:163pt;height:42.25pt" o:ole="">
            <v:imagedata r:id="rId95" o:title=""/>
          </v:shape>
          <o:OLEObject Type="Embed" ProgID="Equation.3" ShapeID="_x0000_i1068" DrawAspect="Content" ObjectID="_1755958788" r:id="rId96"/>
        </w:object>
      </w:r>
      <w:r w:rsidR="00F95812">
        <w:rPr>
          <w:szCs w:val="28"/>
        </w:rPr>
        <w:t>;</w:t>
      </w:r>
      <w:r w:rsidR="00F95812">
        <w:rPr>
          <w:szCs w:val="28"/>
        </w:rPr>
        <w:tab/>
      </w:r>
      <w:r w:rsidR="00F95812">
        <w:rPr>
          <w:szCs w:val="28"/>
        </w:rPr>
        <w:tab/>
      </w:r>
      <w:r w:rsidR="00F95812">
        <w:rPr>
          <w:szCs w:val="28"/>
        </w:rPr>
        <w:tab/>
      </w:r>
      <w:r w:rsidR="00F95812">
        <w:rPr>
          <w:szCs w:val="28"/>
        </w:rPr>
        <w:tab/>
        <w:t xml:space="preserve"> (6</w:t>
      </w:r>
      <w:r w:rsidR="002F253E" w:rsidRPr="002F253E">
        <w:rPr>
          <w:szCs w:val="28"/>
        </w:rPr>
        <w:t>)</w:t>
      </w:r>
    </w:p>
    <w:p w14:paraId="42619A52"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угла наклона траектории</w:t>
      </w:r>
    </w:p>
    <w:p w14:paraId="356A06CB" w14:textId="1567465D" w:rsidR="002F253E" w:rsidRPr="002F253E" w:rsidRDefault="002927A6" w:rsidP="00E70E4F">
      <w:pPr>
        <w:autoSpaceDE w:val="0"/>
        <w:autoSpaceDN w:val="0"/>
        <w:adjustRightInd w:val="0"/>
        <w:spacing w:line="240" w:lineRule="auto"/>
        <w:ind w:left="2124" w:firstLine="708"/>
        <w:jc w:val="center"/>
        <w:rPr>
          <w:szCs w:val="28"/>
        </w:rPr>
      </w:pPr>
      <w:r w:rsidRPr="002927A6">
        <w:rPr>
          <w:position w:val="-34"/>
          <w:szCs w:val="28"/>
        </w:rPr>
        <w:object w:dxaOrig="2799" w:dyaOrig="820" w14:anchorId="188A5434">
          <v:shape id="_x0000_i1069" type="#_x0000_t75" style="width:138.85pt;height:41.45pt" o:ole="">
            <v:imagedata r:id="rId97" o:title=""/>
          </v:shape>
          <o:OLEObject Type="Embed" ProgID="Equation.3" ShapeID="_x0000_i1069" DrawAspect="Content" ObjectID="_1755958789" r:id="rId98"/>
        </w:object>
      </w:r>
      <w:r w:rsidR="002F253E" w:rsidRPr="002F253E">
        <w:rPr>
          <w:szCs w:val="28"/>
        </w:rPr>
        <w:t>;</w:t>
      </w:r>
      <w:r w:rsidR="002F253E" w:rsidRPr="002F253E">
        <w:rPr>
          <w:szCs w:val="28"/>
        </w:rPr>
        <w:tab/>
      </w:r>
      <w:r w:rsidR="00E70E4F">
        <w:rPr>
          <w:szCs w:val="28"/>
        </w:rPr>
        <w:tab/>
      </w:r>
      <w:r w:rsidR="00E70E4F">
        <w:rPr>
          <w:szCs w:val="28"/>
        </w:rPr>
        <w:tab/>
      </w:r>
      <w:r w:rsidR="00F95812">
        <w:rPr>
          <w:szCs w:val="28"/>
        </w:rPr>
        <w:tab/>
        <w:t xml:space="preserve"> (7</w:t>
      </w:r>
      <w:r w:rsidR="002F253E" w:rsidRPr="002F253E">
        <w:rPr>
          <w:szCs w:val="28"/>
        </w:rPr>
        <w:t>)</w:t>
      </w:r>
    </w:p>
    <w:p w14:paraId="3F936CC4"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угла направления</w:t>
      </w:r>
    </w:p>
    <w:p w14:paraId="15C07EF0" w14:textId="31E792C8" w:rsidR="002F253E" w:rsidRPr="002F253E" w:rsidRDefault="002927A6" w:rsidP="00E70E4F">
      <w:pPr>
        <w:autoSpaceDE w:val="0"/>
        <w:autoSpaceDN w:val="0"/>
        <w:adjustRightInd w:val="0"/>
        <w:spacing w:line="240" w:lineRule="auto"/>
        <w:ind w:left="2832"/>
        <w:jc w:val="center"/>
        <w:rPr>
          <w:szCs w:val="28"/>
        </w:rPr>
      </w:pPr>
      <w:r w:rsidRPr="002927A6">
        <w:rPr>
          <w:position w:val="-34"/>
          <w:szCs w:val="28"/>
        </w:rPr>
        <w:object w:dxaOrig="2180" w:dyaOrig="820" w14:anchorId="0DCCFE8C">
          <v:shape id="_x0000_i1070" type="#_x0000_t75" style="width:107.6pt;height:41.45pt" o:ole="">
            <v:imagedata r:id="rId99" o:title=""/>
          </v:shape>
          <o:OLEObject Type="Embed" ProgID="Equation.3" ShapeID="_x0000_i1070" DrawAspect="Content" ObjectID="_1755958790" r:id="rId100"/>
        </w:object>
      </w:r>
      <w:r w:rsidR="002F253E" w:rsidRPr="002F253E">
        <w:rPr>
          <w:szCs w:val="28"/>
        </w:rPr>
        <w:t>;</w:t>
      </w:r>
      <w:r w:rsidR="002F253E" w:rsidRPr="002F253E">
        <w:rPr>
          <w:szCs w:val="28"/>
        </w:rPr>
        <w:tab/>
      </w:r>
      <w:r w:rsidR="00E70E4F">
        <w:rPr>
          <w:szCs w:val="28"/>
        </w:rPr>
        <w:tab/>
      </w:r>
      <w:r w:rsidR="002F253E" w:rsidRPr="002F253E">
        <w:rPr>
          <w:szCs w:val="28"/>
        </w:rPr>
        <w:tab/>
      </w:r>
      <w:r w:rsidR="00E70E4F">
        <w:rPr>
          <w:szCs w:val="28"/>
        </w:rPr>
        <w:tab/>
      </w:r>
      <w:r w:rsidR="00F95812">
        <w:rPr>
          <w:szCs w:val="28"/>
        </w:rPr>
        <w:tab/>
        <w:t xml:space="preserve"> (8</w:t>
      </w:r>
      <w:r w:rsidR="002F253E" w:rsidRPr="002F253E">
        <w:rPr>
          <w:szCs w:val="28"/>
        </w:rPr>
        <w:t>)</w:t>
      </w:r>
    </w:p>
    <w:p w14:paraId="14D2679A" w14:textId="77777777" w:rsidR="002F253E" w:rsidRPr="002F253E" w:rsidRDefault="002F253E" w:rsidP="002F253E">
      <w:pPr>
        <w:autoSpaceDE w:val="0"/>
        <w:autoSpaceDN w:val="0"/>
        <w:adjustRightInd w:val="0"/>
        <w:spacing w:line="240" w:lineRule="auto"/>
        <w:jc w:val="both"/>
        <w:rPr>
          <w:szCs w:val="28"/>
        </w:rPr>
      </w:pPr>
      <w:r w:rsidRPr="002F253E">
        <w:rPr>
          <w:szCs w:val="28"/>
        </w:rPr>
        <w:t>- уравнение угловой скорости вращения снаряда</w:t>
      </w:r>
    </w:p>
    <w:p w14:paraId="66DD2B13" w14:textId="668D1BCB" w:rsidR="002F253E" w:rsidRPr="002F253E" w:rsidRDefault="00861F83" w:rsidP="00E70E4F">
      <w:pPr>
        <w:autoSpaceDE w:val="0"/>
        <w:autoSpaceDN w:val="0"/>
        <w:adjustRightInd w:val="0"/>
        <w:spacing w:line="240" w:lineRule="auto"/>
        <w:ind w:left="2124" w:firstLine="708"/>
        <w:jc w:val="center"/>
        <w:rPr>
          <w:szCs w:val="28"/>
        </w:rPr>
      </w:pPr>
      <w:r w:rsidRPr="00DD050A">
        <w:rPr>
          <w:position w:val="-34"/>
          <w:szCs w:val="28"/>
        </w:rPr>
        <w:object w:dxaOrig="2700" w:dyaOrig="820" w14:anchorId="0C4E086B">
          <v:shape id="_x0000_i1071" type="#_x0000_t75" style="width:134.85pt;height:41.35pt" o:ole="">
            <v:imagedata r:id="rId101" o:title=""/>
          </v:shape>
          <o:OLEObject Type="Embed" ProgID="Equation.3" ShapeID="_x0000_i1071" DrawAspect="Content" ObjectID="_1755958791" r:id="rId102"/>
        </w:object>
      </w:r>
      <w:r w:rsidR="002F253E" w:rsidRPr="00DD050A">
        <w:rPr>
          <w:szCs w:val="28"/>
        </w:rPr>
        <w:t>;</w:t>
      </w:r>
      <w:r w:rsidR="002F253E" w:rsidRPr="002F253E">
        <w:rPr>
          <w:szCs w:val="28"/>
        </w:rPr>
        <w:tab/>
      </w:r>
      <w:r w:rsidR="00E70E4F">
        <w:rPr>
          <w:szCs w:val="28"/>
        </w:rPr>
        <w:tab/>
      </w:r>
      <w:r w:rsidR="00E70E4F">
        <w:rPr>
          <w:szCs w:val="28"/>
        </w:rPr>
        <w:tab/>
      </w:r>
      <w:r w:rsidR="00E70E4F">
        <w:rPr>
          <w:szCs w:val="28"/>
        </w:rPr>
        <w:tab/>
      </w:r>
      <w:r w:rsidR="00F95812">
        <w:rPr>
          <w:szCs w:val="28"/>
        </w:rPr>
        <w:tab/>
        <w:t>(9</w:t>
      </w:r>
      <w:r w:rsidR="002F253E" w:rsidRPr="002F253E">
        <w:rPr>
          <w:szCs w:val="28"/>
        </w:rPr>
        <w:t>)</w:t>
      </w:r>
    </w:p>
    <w:p w14:paraId="51DBC6E2" w14:textId="77777777" w:rsidR="00861F83" w:rsidRDefault="002F253E" w:rsidP="00861F83">
      <w:pPr>
        <w:autoSpaceDE w:val="0"/>
        <w:autoSpaceDN w:val="0"/>
        <w:adjustRightInd w:val="0"/>
        <w:spacing w:line="240" w:lineRule="auto"/>
        <w:jc w:val="both"/>
        <w:rPr>
          <w:szCs w:val="28"/>
        </w:rPr>
      </w:pPr>
      <w:r w:rsidRPr="002F253E">
        <w:rPr>
          <w:szCs w:val="28"/>
        </w:rPr>
        <w:t>- ур</w:t>
      </w:r>
      <w:r w:rsidR="00861F83">
        <w:rPr>
          <w:szCs w:val="28"/>
        </w:rPr>
        <w:t>авнение изменения массы снаряда</w:t>
      </w:r>
    </w:p>
    <w:p w14:paraId="7C80AA45" w14:textId="3E427F9C" w:rsidR="002F253E" w:rsidRDefault="00861F83" w:rsidP="00861F83">
      <w:pPr>
        <w:autoSpaceDE w:val="0"/>
        <w:autoSpaceDN w:val="0"/>
        <w:adjustRightInd w:val="0"/>
        <w:spacing w:line="240" w:lineRule="auto"/>
        <w:jc w:val="both"/>
        <w:rPr>
          <w:szCs w:val="28"/>
        </w:rPr>
      </w:pPr>
      <w:r>
        <w:rPr>
          <w:szCs w:val="28"/>
        </w:rPr>
        <w:tab/>
      </w:r>
      <w:r>
        <w:rPr>
          <w:szCs w:val="28"/>
        </w:rPr>
        <w:tab/>
      </w:r>
      <w:r>
        <w:rPr>
          <w:szCs w:val="28"/>
        </w:rPr>
        <w:tab/>
      </w:r>
      <w:r>
        <w:rPr>
          <w:szCs w:val="28"/>
        </w:rPr>
        <w:tab/>
      </w:r>
      <w:r>
        <w:rPr>
          <w:szCs w:val="28"/>
        </w:rPr>
        <w:tab/>
      </w:r>
      <w:r w:rsidRPr="00861F83">
        <w:rPr>
          <w:position w:val="-28"/>
          <w:szCs w:val="28"/>
        </w:rPr>
        <w:object w:dxaOrig="1340" w:dyaOrig="720" w14:anchorId="28A5B642">
          <v:shape id="_x0000_i1072" type="#_x0000_t75" style="width:66.65pt;height:35.45pt" o:ole="">
            <v:imagedata r:id="rId103" o:title=""/>
          </v:shape>
          <o:OLEObject Type="Embed" ProgID="Equation.3" ShapeID="_x0000_i1072" DrawAspect="Content" ObjectID="_1755958792" r:id="rId104"/>
        </w:object>
      </w:r>
      <w:r w:rsidR="00014B7A">
        <w:rPr>
          <w:szCs w:val="28"/>
        </w:rPr>
        <w:t>,</w:t>
      </w:r>
      <w:r w:rsidR="00E70E4F">
        <w:rPr>
          <w:szCs w:val="28"/>
        </w:rPr>
        <w:tab/>
      </w:r>
      <w:r>
        <w:rPr>
          <w:szCs w:val="28"/>
        </w:rPr>
        <w:tab/>
      </w:r>
      <w:r w:rsidR="00F95812">
        <w:rPr>
          <w:szCs w:val="28"/>
        </w:rPr>
        <w:tab/>
      </w:r>
      <w:r w:rsidR="00F95812">
        <w:rPr>
          <w:szCs w:val="28"/>
        </w:rPr>
        <w:tab/>
      </w:r>
      <w:r w:rsidR="00F95812">
        <w:rPr>
          <w:szCs w:val="28"/>
        </w:rPr>
        <w:tab/>
      </w:r>
      <w:r w:rsidR="00F95812">
        <w:rPr>
          <w:szCs w:val="28"/>
        </w:rPr>
        <w:tab/>
        <w:t>(10</w:t>
      </w:r>
      <w:r w:rsidR="00E70E4F" w:rsidRPr="002F253E">
        <w:rPr>
          <w:szCs w:val="28"/>
        </w:rPr>
        <w:t>)</w:t>
      </w:r>
    </w:p>
    <w:p w14:paraId="0D3D6D04" w14:textId="3A3F5B7B" w:rsidR="00861F83" w:rsidRPr="00861F83" w:rsidRDefault="00861F83" w:rsidP="00861F83">
      <w:pPr>
        <w:spacing w:line="240" w:lineRule="auto"/>
        <w:jc w:val="both"/>
        <w:rPr>
          <w:szCs w:val="28"/>
        </w:rPr>
      </w:pPr>
      <w:r w:rsidRPr="00DD050A">
        <w:rPr>
          <w:szCs w:val="28"/>
        </w:rPr>
        <w:t xml:space="preserve">где </w:t>
      </w:r>
      <w:r w:rsidRPr="00DD050A">
        <w:rPr>
          <w:rFonts w:eastAsiaTheme="minorEastAsia"/>
          <w:position w:val="-12"/>
          <w:szCs w:val="28"/>
        </w:rPr>
        <w:object w:dxaOrig="1065" w:dyaOrig="375" w14:anchorId="4D1F4D55">
          <v:shape id="_x0000_i1073" type="#_x0000_t75" style="width:53.2pt;height:18.8pt" o:ole="">
            <v:imagedata r:id="rId105" o:title=""/>
          </v:shape>
          <o:OLEObject Type="Embed" ProgID="Equation.3" ShapeID="_x0000_i1073" DrawAspect="Content" ObjectID="_1755958793" r:id="rId106"/>
        </w:object>
      </w:r>
      <w:r w:rsidRPr="00DD050A">
        <w:rPr>
          <w:szCs w:val="28"/>
        </w:rPr>
        <w:t xml:space="preserve"> – координаты центра масс снаряда: дальность, высота боковое отклонение; </w:t>
      </w:r>
      <w:r w:rsidRPr="00DD050A">
        <w:rPr>
          <w:i/>
          <w:szCs w:val="28"/>
          <w:lang w:val="en-US"/>
        </w:rPr>
        <w:t>V</w:t>
      </w:r>
      <w:r w:rsidRPr="00DD050A">
        <w:rPr>
          <w:szCs w:val="28"/>
          <w:vertAlign w:val="subscript"/>
        </w:rPr>
        <w:t>к</w:t>
      </w:r>
      <w:r w:rsidRPr="00DD050A">
        <w:rPr>
          <w:szCs w:val="28"/>
        </w:rPr>
        <w:t xml:space="preserve"> – скорость снаряда; </w:t>
      </w:r>
      <w:r w:rsidR="00005385" w:rsidRPr="00005385">
        <w:rPr>
          <w:rFonts w:eastAsiaTheme="minorEastAsia"/>
          <w:position w:val="-26"/>
          <w:szCs w:val="28"/>
        </w:rPr>
        <w:object w:dxaOrig="1040" w:dyaOrig="740" w14:anchorId="48CBC9F9">
          <v:shape id="_x0000_i1074" type="#_x0000_t75" style="width:52.1pt;height:36.55pt" o:ole="">
            <v:imagedata r:id="rId107" o:title=""/>
          </v:shape>
          <o:OLEObject Type="Embed" ProgID="Equation.3" ShapeID="_x0000_i1074" DrawAspect="Content" ObjectID="_1755958794" r:id="rId108"/>
        </w:object>
      </w:r>
      <w:r w:rsidR="00005385" w:rsidRPr="00005385">
        <w:rPr>
          <w:rFonts w:eastAsiaTheme="minorEastAsia"/>
          <w:szCs w:val="28"/>
        </w:rPr>
        <w:t xml:space="preserve"> - </w:t>
      </w:r>
      <w:r w:rsidR="00005385">
        <w:rPr>
          <w:rFonts w:eastAsiaTheme="minorEastAsia"/>
          <w:szCs w:val="28"/>
        </w:rPr>
        <w:t xml:space="preserve">скоростной напор в воздухе; </w:t>
      </w:r>
      <w:r w:rsidRPr="00DD050A">
        <w:rPr>
          <w:szCs w:val="28"/>
        </w:rPr>
        <w:t>θ – угол наклона траектории; ψ – угол направления; ω</w:t>
      </w:r>
      <w:r w:rsidRPr="00DD050A">
        <w:rPr>
          <w:i/>
          <w:szCs w:val="28"/>
          <w:vertAlign w:val="subscript"/>
          <w:lang w:val="en-US"/>
        </w:rPr>
        <w:t>x</w:t>
      </w:r>
      <w:r w:rsidRPr="00DD050A">
        <w:rPr>
          <w:szCs w:val="28"/>
        </w:rPr>
        <w:t xml:space="preserve">– аксиальная угловая скорость вращения снаряда; </w:t>
      </w:r>
      <w:r w:rsidRPr="00DD050A">
        <w:rPr>
          <w:i/>
          <w:szCs w:val="28"/>
          <w:lang w:val="en-US"/>
        </w:rPr>
        <w:t>m</w:t>
      </w:r>
      <w:r w:rsidR="002927A6" w:rsidRPr="002927A6">
        <w:rPr>
          <w:szCs w:val="28"/>
          <w:vertAlign w:val="subscript"/>
        </w:rPr>
        <w:t>0</w:t>
      </w:r>
      <w:r w:rsidRPr="00DD050A">
        <w:rPr>
          <w:szCs w:val="28"/>
        </w:rPr>
        <w:t xml:space="preserve">– масса снаряда; </w:t>
      </w:r>
      <w:r w:rsidRPr="00DD050A">
        <w:rPr>
          <w:rFonts w:eastAsia="Times New Roman"/>
          <w:i/>
          <w:szCs w:val="28"/>
          <w:lang w:val="en-US"/>
        </w:rPr>
        <w:t>l</w:t>
      </w:r>
      <w:r w:rsidRPr="00DD050A">
        <w:rPr>
          <w:rFonts w:eastAsia="Times New Roman"/>
          <w:szCs w:val="28"/>
        </w:rPr>
        <w:t xml:space="preserve"> – длина; </w:t>
      </w:r>
      <w:r w:rsidRPr="00DD050A">
        <w:rPr>
          <w:rFonts w:eastAsia="Times New Roman"/>
          <w:position w:val="-12"/>
          <w:szCs w:val="28"/>
        </w:rPr>
        <w:object w:dxaOrig="300" w:dyaOrig="390" w14:anchorId="44E68AD9">
          <v:shape id="_x0000_i1075" type="#_x0000_t75" style="width:15.05pt;height:19.35pt" o:ole="">
            <v:imagedata r:id="rId109" o:title=""/>
          </v:shape>
          <o:OLEObject Type="Embed" ProgID="Equation.3" ShapeID="_x0000_i1075" DrawAspect="Content" ObjectID="_1755958795" r:id="rId110"/>
        </w:object>
      </w:r>
      <w:r w:rsidRPr="00DD050A">
        <w:rPr>
          <w:rFonts w:eastAsia="Times New Roman"/>
          <w:szCs w:val="28"/>
        </w:rPr>
        <w:t xml:space="preserve"> – аксиальный </w:t>
      </w:r>
      <w:r w:rsidRPr="00DD050A">
        <w:rPr>
          <w:rFonts w:eastAsia="Times New Roman"/>
          <w:szCs w:val="28"/>
        </w:rPr>
        <w:lastRenderedPageBreak/>
        <w:t xml:space="preserve">момент инерции; </w:t>
      </w:r>
      <w:r w:rsidRPr="00DD050A">
        <w:rPr>
          <w:rFonts w:asciiTheme="minorHAnsi" w:eastAsiaTheme="minorEastAsia" w:hAnsiTheme="minorHAnsi" w:cstheme="minorBidi"/>
          <w:position w:val="-12"/>
          <w:szCs w:val="28"/>
        </w:rPr>
        <w:object w:dxaOrig="1605" w:dyaOrig="450" w14:anchorId="5B697FEC">
          <v:shape id="_x0000_i1076" type="#_x0000_t75" style="width:80.1pt;height:22.55pt" o:ole="">
            <v:imagedata r:id="rId111" o:title=""/>
          </v:shape>
          <o:OLEObject Type="Embed" ProgID="Equation.3" ShapeID="_x0000_i1076" DrawAspect="Content" ObjectID="_1755958796" r:id="rId112"/>
        </w:object>
      </w:r>
      <w:r w:rsidRPr="00DD050A">
        <w:rPr>
          <w:szCs w:val="28"/>
        </w:rPr>
        <w:t xml:space="preserve">– площадь миделева сечения; </w:t>
      </w:r>
      <w:r w:rsidRPr="00DD050A">
        <w:rPr>
          <w:i/>
          <w:szCs w:val="28"/>
          <w:lang w:val="en-US"/>
        </w:rPr>
        <w:t>d</w:t>
      </w:r>
      <w:r w:rsidRPr="00DD050A">
        <w:rPr>
          <w:i/>
          <w:szCs w:val="28"/>
        </w:rPr>
        <w:t xml:space="preserve"> </w:t>
      </w:r>
      <w:r w:rsidRPr="00DD050A">
        <w:rPr>
          <w:szCs w:val="28"/>
        </w:rPr>
        <w:t xml:space="preserve">– калибр; </w:t>
      </w:r>
      <w:r w:rsidR="00014B7A" w:rsidRPr="00DD050A">
        <w:rPr>
          <w:rFonts w:eastAsiaTheme="minorEastAsia"/>
          <w:position w:val="-16"/>
          <w:szCs w:val="28"/>
        </w:rPr>
        <w:object w:dxaOrig="405" w:dyaOrig="420" w14:anchorId="18A802AB">
          <v:shape id="_x0000_i1077" type="#_x0000_t75" style="width:19.9pt;height:21.5pt" o:ole="">
            <v:imagedata r:id="rId113" o:title=""/>
          </v:shape>
          <o:OLEObject Type="Embed" ProgID="Equation.3" ShapeID="_x0000_i1077" DrawAspect="Content" ObjectID="_1755958797" r:id="rId114"/>
        </w:object>
      </w:r>
      <w:r w:rsidR="00014B7A" w:rsidRPr="00DD050A">
        <w:rPr>
          <w:szCs w:val="28"/>
        </w:rPr>
        <w:t xml:space="preserve"> – коэффициент деривации </w:t>
      </w:r>
      <w:r w:rsidR="00014B7A">
        <w:rPr>
          <w:szCs w:val="28"/>
        </w:rPr>
        <w:t xml:space="preserve">вращающегося снаряда; </w:t>
      </w:r>
      <w:r w:rsidRPr="00DD050A">
        <w:rPr>
          <w:i/>
          <w:szCs w:val="28"/>
          <w:lang w:val="en-US"/>
        </w:rPr>
        <w:t>P</w:t>
      </w:r>
      <w:r w:rsidRPr="00DD050A">
        <w:rPr>
          <w:szCs w:val="28"/>
        </w:rPr>
        <w:t xml:space="preserve"> – тяга реактивного двигателя; </w:t>
      </w:r>
      <w:r w:rsidRPr="00DD050A">
        <w:rPr>
          <w:position w:val="-12"/>
        </w:rPr>
        <w:object w:dxaOrig="499" w:dyaOrig="380" w14:anchorId="65D09443">
          <v:shape id="_x0000_i1078" type="#_x0000_t75" style="width:24.7pt;height:18.8pt" o:ole="">
            <v:imagedata r:id="rId115" o:title=""/>
          </v:shape>
          <o:OLEObject Type="Embed" ProgID="Equation.3" ShapeID="_x0000_i1078" DrawAspect="Content" ObjectID="_1755958798" r:id="rId116"/>
        </w:object>
      </w:r>
      <w:r w:rsidRPr="00DD050A">
        <w:t xml:space="preserve"> </w:t>
      </w:r>
      <w:r w:rsidRPr="00DD050A">
        <w:rPr>
          <w:szCs w:val="28"/>
        </w:rPr>
        <w:t>–</w:t>
      </w:r>
      <w:r w:rsidRPr="00DD050A">
        <w:t xml:space="preserve"> единичный расход продуктов горения сопла, </w:t>
      </w:r>
      <w:r w:rsidRPr="00DD050A">
        <w:rPr>
          <w:position w:val="-16"/>
        </w:rPr>
        <w:object w:dxaOrig="520" w:dyaOrig="420" w14:anchorId="1DBF83CC">
          <v:shape id="_x0000_i1079" type="#_x0000_t75" style="width:25.8pt;height:20.95pt" o:ole="">
            <v:imagedata r:id="rId117" o:title=""/>
          </v:shape>
          <o:OLEObject Type="Embed" ProgID="Equation.3" ShapeID="_x0000_i1079" DrawAspect="Content" ObjectID="_1755958799" r:id="rId118"/>
        </w:object>
      </w:r>
      <w:r w:rsidRPr="00DD050A">
        <w:t xml:space="preserve"> </w:t>
      </w:r>
      <w:r w:rsidRPr="00DD050A">
        <w:rPr>
          <w:szCs w:val="28"/>
        </w:rPr>
        <w:t>–</w:t>
      </w:r>
      <w:r w:rsidRPr="00DD050A">
        <w:t xml:space="preserve"> коэффициент вращения снаряда.</w:t>
      </w:r>
    </w:p>
    <w:p w14:paraId="2EC6B909" w14:textId="17CB1848" w:rsidR="00E70E4F" w:rsidRDefault="00E70E4F" w:rsidP="00E70E4F">
      <w:pPr>
        <w:spacing w:line="240" w:lineRule="auto"/>
        <w:ind w:firstLine="567"/>
        <w:jc w:val="both"/>
        <w:rPr>
          <w:szCs w:val="28"/>
        </w:rPr>
      </w:pPr>
      <w:r>
        <w:rPr>
          <w:szCs w:val="28"/>
        </w:rPr>
        <w:t>Аэродинамические коэффициенты снаряда определяются на основе численного моделирован</w:t>
      </w:r>
      <w:r w:rsidR="00281545">
        <w:rPr>
          <w:szCs w:val="28"/>
        </w:rPr>
        <w:t>ия внешнего обтекания снаряда [6</w:t>
      </w:r>
      <w:r>
        <w:rPr>
          <w:szCs w:val="28"/>
        </w:rPr>
        <w:t>] или по законам сопротивления</w:t>
      </w:r>
      <w:r w:rsidR="00281545">
        <w:rPr>
          <w:szCs w:val="28"/>
        </w:rPr>
        <w:t xml:space="preserve"> воздуха 1943 или 1958 годов</w:t>
      </w:r>
      <w:r>
        <w:rPr>
          <w:szCs w:val="28"/>
        </w:rPr>
        <w:t xml:space="preserve">. На активном участке траектории во время работы реактивного двигателя коэффициент сопротивления снаряда </w:t>
      </w:r>
      <w:r w:rsidR="002B0F33" w:rsidRPr="007B75DA">
        <w:rPr>
          <w:rFonts w:asciiTheme="minorHAnsi" w:eastAsiaTheme="minorEastAsia" w:hAnsiTheme="minorHAnsi" w:cstheme="minorBidi"/>
          <w:position w:val="-16"/>
          <w:szCs w:val="28"/>
        </w:rPr>
        <w:object w:dxaOrig="440" w:dyaOrig="420" w14:anchorId="0C08202B">
          <v:shape id="_x0000_i1080" type="#_x0000_t75" style="width:22.05pt;height:20.95pt" o:ole="">
            <v:imagedata r:id="rId119" o:title=""/>
          </v:shape>
          <o:OLEObject Type="Embed" ProgID="Equation.3" ShapeID="_x0000_i1080" DrawAspect="Content" ObjectID="_1755958800" r:id="rId120"/>
        </w:object>
      </w:r>
      <w:r>
        <w:rPr>
          <w:szCs w:val="28"/>
        </w:rPr>
        <w:t xml:space="preserve"> снижается на 10-15% за счет снижения донного сопротивления.</w:t>
      </w:r>
    </w:p>
    <w:p w14:paraId="321C11B2" w14:textId="77777777" w:rsidR="002B0F33" w:rsidRDefault="002B0F33" w:rsidP="002B0F33">
      <w:pPr>
        <w:spacing w:line="240" w:lineRule="auto"/>
        <w:ind w:firstLine="709"/>
        <w:jc w:val="both"/>
        <w:rPr>
          <w:b/>
          <w:szCs w:val="28"/>
        </w:rPr>
      </w:pPr>
    </w:p>
    <w:p w14:paraId="79DFB72C" w14:textId="24210817" w:rsidR="002B0F33" w:rsidRDefault="00A26BBB" w:rsidP="00A26BBB">
      <w:pPr>
        <w:spacing w:line="240" w:lineRule="auto"/>
        <w:rPr>
          <w:b/>
          <w:szCs w:val="28"/>
        </w:rPr>
      </w:pPr>
      <w:r>
        <w:rPr>
          <w:b/>
          <w:szCs w:val="28"/>
        </w:rPr>
        <w:t xml:space="preserve">3. </w:t>
      </w:r>
      <w:r w:rsidR="002B0F33">
        <w:rPr>
          <w:b/>
          <w:szCs w:val="28"/>
        </w:rPr>
        <w:t>Математическая модель внутренней баллистики реактивного двигателя</w:t>
      </w:r>
    </w:p>
    <w:p w14:paraId="65C1550D" w14:textId="77777777" w:rsidR="00A26BBB" w:rsidRDefault="00A26BBB" w:rsidP="00A26BBB">
      <w:pPr>
        <w:spacing w:line="240" w:lineRule="auto"/>
        <w:rPr>
          <w:b/>
          <w:szCs w:val="28"/>
        </w:rPr>
      </w:pPr>
    </w:p>
    <w:p w14:paraId="60814BE6" w14:textId="77777777" w:rsidR="008E2B8D" w:rsidRDefault="008E2B8D" w:rsidP="00A26BBB">
      <w:pPr>
        <w:spacing w:line="240" w:lineRule="auto"/>
        <w:rPr>
          <w:b/>
          <w:szCs w:val="28"/>
        </w:rPr>
      </w:pPr>
    </w:p>
    <w:bookmarkStart w:id="1" w:name="_MON_1747051502"/>
    <w:bookmarkEnd w:id="1"/>
    <w:p w14:paraId="5B49ADFD" w14:textId="2D31DFFD" w:rsidR="008E2B8D" w:rsidRDefault="008E2B8D" w:rsidP="00A26BBB">
      <w:pPr>
        <w:spacing w:line="240" w:lineRule="auto"/>
        <w:rPr>
          <w:rFonts w:eastAsia="Times New Roman"/>
          <w:szCs w:val="28"/>
          <w:lang w:eastAsia="ru-RU"/>
        </w:rPr>
      </w:pPr>
      <w:r w:rsidRPr="00DD11D7">
        <w:rPr>
          <w:rFonts w:eastAsia="Times New Roman"/>
          <w:szCs w:val="28"/>
          <w:lang w:eastAsia="ru-RU"/>
        </w:rPr>
        <w:object w:dxaOrig="7766" w:dyaOrig="3135" w14:anchorId="34A4B148">
          <v:shape id="_x0000_i1464" type="#_x0000_t75" style="width:388.7pt;height:157.2pt" o:ole="">
            <v:imagedata r:id="rId121" o:title=""/>
          </v:shape>
          <o:OLEObject Type="Embed" ProgID="Word.Document.12" ShapeID="_x0000_i1464" DrawAspect="Content" ObjectID="_1755958801" r:id="rId122">
            <o:FieldCodes>\s</o:FieldCodes>
          </o:OLEObject>
        </w:object>
      </w:r>
    </w:p>
    <w:p w14:paraId="206B42BF" w14:textId="77777777" w:rsidR="008E2B8D" w:rsidRPr="00C31D66" w:rsidRDefault="008E2B8D" w:rsidP="008E2B8D">
      <w:pPr>
        <w:spacing w:line="240" w:lineRule="auto"/>
        <w:ind w:firstLine="709"/>
        <w:jc w:val="center"/>
        <w:rPr>
          <w:b/>
          <w:i/>
          <w:sz w:val="24"/>
          <w:szCs w:val="24"/>
        </w:rPr>
      </w:pPr>
      <w:r>
        <w:rPr>
          <w:b/>
          <w:i/>
          <w:sz w:val="24"/>
          <w:szCs w:val="24"/>
        </w:rPr>
        <w:t>Рис. 3</w:t>
      </w:r>
      <w:r w:rsidRPr="00C31D66">
        <w:rPr>
          <w:b/>
          <w:i/>
          <w:sz w:val="24"/>
          <w:szCs w:val="24"/>
        </w:rPr>
        <w:t>. Изменение критерия устойчивости активно-реактивного снаряда</w:t>
      </w:r>
    </w:p>
    <w:p w14:paraId="5AC3B107" w14:textId="77777777" w:rsidR="008E2B8D" w:rsidRDefault="008E2B8D" w:rsidP="00A26BBB">
      <w:pPr>
        <w:spacing w:line="240" w:lineRule="auto"/>
        <w:rPr>
          <w:b/>
          <w:szCs w:val="28"/>
        </w:rPr>
      </w:pPr>
    </w:p>
    <w:p w14:paraId="6EC94E66" w14:textId="77777777" w:rsidR="00C31D66" w:rsidRDefault="002B0F33" w:rsidP="002B0F33">
      <w:pPr>
        <w:spacing w:line="240" w:lineRule="auto"/>
        <w:ind w:firstLine="709"/>
        <w:jc w:val="both"/>
        <w:rPr>
          <w:rFonts w:eastAsia="Times New Roman"/>
          <w:szCs w:val="28"/>
          <w:lang w:eastAsia="ru-RU"/>
        </w:rPr>
      </w:pPr>
      <w:r w:rsidRPr="00AE4E10">
        <w:rPr>
          <w:rFonts w:eastAsia="Times New Roman"/>
          <w:szCs w:val="28"/>
          <w:lang w:eastAsia="ru-RU"/>
        </w:rPr>
        <w:t xml:space="preserve">Для определения </w:t>
      </w:r>
      <w:r>
        <w:rPr>
          <w:rFonts w:eastAsia="Times New Roman"/>
          <w:szCs w:val="28"/>
          <w:lang w:eastAsia="ru-RU"/>
        </w:rPr>
        <w:t xml:space="preserve">силы </w:t>
      </w:r>
      <w:r w:rsidRPr="00AE4E10">
        <w:rPr>
          <w:rFonts w:eastAsia="Times New Roman"/>
          <w:szCs w:val="28"/>
          <w:lang w:eastAsia="ru-RU"/>
        </w:rPr>
        <w:t>тяги</w:t>
      </w:r>
      <w:r w:rsidR="006A4080">
        <w:rPr>
          <w:rFonts w:eastAsia="Times New Roman"/>
          <w:szCs w:val="28"/>
          <w:lang w:eastAsia="ru-RU"/>
        </w:rPr>
        <w:t>,</w:t>
      </w:r>
      <w:r w:rsidR="0039597F">
        <w:rPr>
          <w:rFonts w:eastAsia="Times New Roman"/>
          <w:szCs w:val="28"/>
          <w:lang w:eastAsia="ru-RU"/>
        </w:rPr>
        <w:t xml:space="preserve"> момента вращения,</w:t>
      </w:r>
      <w:r w:rsidR="006A4080">
        <w:rPr>
          <w:rFonts w:eastAsia="Times New Roman"/>
          <w:szCs w:val="28"/>
          <w:lang w:eastAsia="ru-RU"/>
        </w:rPr>
        <w:t xml:space="preserve"> суммарного импульса и времени работы реактивного двигателя</w:t>
      </w:r>
      <w:r w:rsidRPr="00AE4E10">
        <w:rPr>
          <w:rFonts w:eastAsia="Times New Roman"/>
          <w:szCs w:val="28"/>
          <w:lang w:eastAsia="ru-RU"/>
        </w:rPr>
        <w:t xml:space="preserve"> на активном участке траектории решалась задача внутренней баллистики твердотопливного реактивного двигателя (РД) </w:t>
      </w:r>
      <w:r w:rsidR="009E2A3E">
        <w:rPr>
          <w:rFonts w:eastAsia="Times New Roman"/>
          <w:szCs w:val="28"/>
          <w:lang w:eastAsia="ru-RU"/>
        </w:rPr>
        <w:t>[7</w:t>
      </w:r>
      <w:r w:rsidR="003F0A12">
        <w:rPr>
          <w:rFonts w:eastAsia="Times New Roman"/>
          <w:szCs w:val="28"/>
          <w:lang w:eastAsia="ru-RU"/>
        </w:rPr>
        <w:t>, 8</w:t>
      </w:r>
      <w:r w:rsidRPr="00EF27B7">
        <w:rPr>
          <w:rFonts w:eastAsia="Times New Roman"/>
          <w:szCs w:val="28"/>
          <w:lang w:eastAsia="ru-RU"/>
        </w:rPr>
        <w:t>].</w:t>
      </w:r>
      <w:r w:rsidRPr="00AE4E10">
        <w:rPr>
          <w:rFonts w:eastAsia="Times New Roman"/>
          <w:szCs w:val="28"/>
          <w:lang w:eastAsia="ru-RU"/>
        </w:rPr>
        <w:t xml:space="preserve"> </w:t>
      </w:r>
    </w:p>
    <w:p w14:paraId="7262FB0E" w14:textId="77777777" w:rsidR="002B0F33" w:rsidRPr="0017700C" w:rsidRDefault="002B0F33" w:rsidP="002B0F33">
      <w:pPr>
        <w:spacing w:line="240" w:lineRule="auto"/>
        <w:ind w:firstLine="709"/>
        <w:jc w:val="both"/>
        <w:rPr>
          <w:rFonts w:eastAsia="Times New Roman"/>
          <w:szCs w:val="28"/>
          <w:lang w:eastAsia="ru-RU"/>
        </w:rPr>
      </w:pPr>
      <w:r>
        <w:rPr>
          <w:rFonts w:eastAsia="Times New Roman"/>
          <w:szCs w:val="28"/>
          <w:lang w:eastAsia="ru-RU"/>
        </w:rPr>
        <w:t>Математическая модель внутренней баллистики РД включает следующие уравнения и соотношения:</w:t>
      </w:r>
    </w:p>
    <w:p w14:paraId="03209DCD" w14:textId="77777777" w:rsidR="006A61C8" w:rsidRDefault="002B0F33" w:rsidP="006A61C8">
      <w:pPr>
        <w:spacing w:line="240" w:lineRule="auto"/>
        <w:ind w:firstLine="284"/>
        <w:rPr>
          <w:szCs w:val="28"/>
        </w:rPr>
      </w:pPr>
      <w:r>
        <w:rPr>
          <w:szCs w:val="28"/>
        </w:rPr>
        <w:t>- уравнение скорости горения</w:t>
      </w:r>
    </w:p>
    <w:p w14:paraId="53E0212F" w14:textId="6649FCE6" w:rsidR="002B0F33" w:rsidRPr="006A61C8" w:rsidRDefault="006A61C8" w:rsidP="006A61C8">
      <w:pPr>
        <w:spacing w:line="240" w:lineRule="auto"/>
        <w:ind w:firstLine="284"/>
        <w:rPr>
          <w:szCs w:val="28"/>
        </w:rPr>
      </w:pPr>
      <w:r>
        <w:rPr>
          <w:szCs w:val="28"/>
        </w:rPr>
        <w:tab/>
      </w:r>
      <w:r>
        <w:rPr>
          <w:szCs w:val="28"/>
        </w:rPr>
        <w:tab/>
      </w:r>
      <w:r>
        <w:rPr>
          <w:szCs w:val="28"/>
        </w:rPr>
        <w:tab/>
      </w:r>
      <w:r>
        <w:rPr>
          <w:szCs w:val="28"/>
        </w:rPr>
        <w:tab/>
      </w:r>
      <w:r>
        <w:rPr>
          <w:szCs w:val="28"/>
        </w:rPr>
        <w:tab/>
      </w:r>
      <w:r>
        <w:rPr>
          <w:rFonts w:eastAsia="Times New Roman"/>
          <w:szCs w:val="28"/>
          <w:lang w:eastAsia="ru-RU"/>
        </w:rPr>
        <w:tab/>
      </w:r>
      <w:r w:rsidRPr="00C167C6">
        <w:rPr>
          <w:rFonts w:eastAsia="Times New Roman"/>
          <w:position w:val="-12"/>
          <w:szCs w:val="28"/>
          <w:lang w:eastAsia="ru-RU"/>
        </w:rPr>
        <w:object w:dxaOrig="980" w:dyaOrig="420" w14:anchorId="21412E8B">
          <v:shape id="_x0000_i1081" type="#_x0000_t75" style="width:48.9pt;height:20.95pt" o:ole="">
            <v:imagedata r:id="rId123" o:title=""/>
          </v:shape>
          <o:OLEObject Type="Embed" ProgID="Equation.3" ShapeID="_x0000_i1081" DrawAspect="Content" ObjectID="_1755958802" r:id="rId124"/>
        </w:object>
      </w:r>
      <w:r>
        <w:rPr>
          <w:rFonts w:eastAsia="Times New Roman"/>
          <w:szCs w:val="28"/>
          <w:lang w:eastAsia="ru-RU"/>
        </w:rPr>
        <w:t>;</w:t>
      </w:r>
      <w:r>
        <w:rPr>
          <w:rFonts w:eastAsia="Times New Roman"/>
          <w:szCs w:val="28"/>
          <w:lang w:eastAsia="ru-RU"/>
        </w:rPr>
        <w:tab/>
      </w:r>
      <w:r w:rsidR="006A4080">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F95812">
        <w:rPr>
          <w:rFonts w:eastAsia="Times New Roman"/>
          <w:szCs w:val="28"/>
          <w:lang w:eastAsia="ru-RU"/>
        </w:rPr>
        <w:t>(11</w:t>
      </w:r>
      <w:r w:rsidR="002B0F33">
        <w:rPr>
          <w:rFonts w:eastAsia="Times New Roman"/>
          <w:szCs w:val="28"/>
          <w:lang w:eastAsia="ru-RU"/>
        </w:rPr>
        <w:t>)</w:t>
      </w:r>
    </w:p>
    <w:p w14:paraId="5865DED7" w14:textId="77777777" w:rsidR="002B0F33" w:rsidRDefault="002B0F33" w:rsidP="002B0F33">
      <w:pPr>
        <w:spacing w:line="240" w:lineRule="auto"/>
        <w:ind w:firstLine="284"/>
        <w:rPr>
          <w:rFonts w:eastAsiaTheme="minorEastAsia"/>
          <w:position w:val="-16"/>
          <w:szCs w:val="28"/>
        </w:rPr>
      </w:pPr>
      <w:r>
        <w:rPr>
          <w:rFonts w:eastAsiaTheme="minorEastAsia"/>
          <w:position w:val="-16"/>
          <w:szCs w:val="28"/>
        </w:rPr>
        <w:t>- уравнение давления в камере сгорания (формула Бори)</w:t>
      </w:r>
    </w:p>
    <w:p w14:paraId="5722C4FB" w14:textId="750AB6A3" w:rsidR="002B0F33" w:rsidRDefault="00A11673" w:rsidP="00A11673">
      <w:pPr>
        <w:spacing w:line="240" w:lineRule="auto"/>
        <w:ind w:firstLine="4"/>
        <w:rPr>
          <w:rFonts w:eastAsia="Times New Roman"/>
          <w:szCs w:val="28"/>
          <w:lang w:eastAsia="ru-RU"/>
        </w:rPr>
      </w:pP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sidR="002B0F33" w:rsidRPr="007520D1">
        <w:rPr>
          <w:rFonts w:eastAsiaTheme="minorEastAsia"/>
          <w:position w:val="-40"/>
          <w:szCs w:val="28"/>
        </w:rPr>
        <w:object w:dxaOrig="2780" w:dyaOrig="1120" w14:anchorId="5CA355F3">
          <v:shape id="_x0000_i1082" type="#_x0000_t75" style="width:138.6pt;height:56.4pt" o:ole="">
            <v:imagedata r:id="rId125" o:title=""/>
          </v:shape>
          <o:OLEObject Type="Embed" ProgID="Equation.3" ShapeID="_x0000_i1082" DrawAspect="Content" ObjectID="_1755958803" r:id="rId126"/>
        </w:object>
      </w:r>
      <w:r>
        <w:rPr>
          <w:rFonts w:eastAsia="Times New Roman"/>
          <w:szCs w:val="28"/>
          <w:lang w:eastAsia="ru-RU"/>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sidR="00F95812">
        <w:rPr>
          <w:rFonts w:eastAsia="Times New Roman"/>
          <w:szCs w:val="28"/>
          <w:lang w:eastAsia="ru-RU"/>
        </w:rPr>
        <w:t>(12</w:t>
      </w:r>
      <w:r w:rsidR="002B0F33">
        <w:rPr>
          <w:rFonts w:eastAsia="Times New Roman"/>
          <w:szCs w:val="28"/>
          <w:lang w:eastAsia="ru-RU"/>
        </w:rPr>
        <w:t>)</w:t>
      </w:r>
    </w:p>
    <w:p w14:paraId="6BEBBA15" w14:textId="77777777" w:rsidR="002B0F33" w:rsidRDefault="002B0F33" w:rsidP="002B0F33">
      <w:pPr>
        <w:spacing w:line="240" w:lineRule="auto"/>
        <w:ind w:firstLine="284"/>
        <w:rPr>
          <w:rFonts w:eastAsiaTheme="minorEastAsia"/>
          <w:position w:val="-16"/>
          <w:szCs w:val="28"/>
        </w:rPr>
      </w:pPr>
      <w:r>
        <w:rPr>
          <w:rFonts w:eastAsiaTheme="minorEastAsia"/>
          <w:position w:val="-16"/>
          <w:szCs w:val="28"/>
        </w:rPr>
        <w:t>- расход продуктов горения через сопло</w:t>
      </w:r>
    </w:p>
    <w:p w14:paraId="4D4E9CDB" w14:textId="1A3AC132" w:rsidR="002B0F33" w:rsidRDefault="00A11673" w:rsidP="00A11673">
      <w:pPr>
        <w:spacing w:line="240" w:lineRule="auto"/>
        <w:ind w:firstLine="4"/>
        <w:rPr>
          <w:rFonts w:eastAsia="Times New Roman"/>
          <w:szCs w:val="28"/>
          <w:lang w:eastAsia="ru-RU"/>
        </w:rPr>
      </w:pP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sidR="002B0F33" w:rsidRPr="00196DB7">
        <w:rPr>
          <w:rFonts w:eastAsiaTheme="minorEastAsia"/>
          <w:position w:val="-36"/>
          <w:szCs w:val="28"/>
        </w:rPr>
        <w:object w:dxaOrig="2240" w:dyaOrig="840" w14:anchorId="012521C0">
          <v:shape id="_x0000_i1083" type="#_x0000_t75" style="width:111.2pt;height:41.9pt" o:ole="">
            <v:imagedata r:id="rId127" o:title=""/>
          </v:shape>
          <o:OLEObject Type="Embed" ProgID="Equation.3" ShapeID="_x0000_i1083" DrawAspect="Content" ObjectID="_1755958804" r:id="rId128"/>
        </w:object>
      </w:r>
      <w:r w:rsidR="002B0F33">
        <w:rPr>
          <w:rFonts w:eastAsiaTheme="minorEastAsia"/>
          <w:szCs w:val="28"/>
        </w:rPr>
        <w:t>;</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F95812">
        <w:rPr>
          <w:rFonts w:eastAsia="Times New Roman"/>
          <w:szCs w:val="28"/>
          <w:lang w:eastAsia="ru-RU"/>
        </w:rPr>
        <w:t>(13</w:t>
      </w:r>
      <w:r w:rsidR="00FF1B76">
        <w:rPr>
          <w:rFonts w:eastAsia="Times New Roman"/>
          <w:szCs w:val="28"/>
          <w:lang w:eastAsia="ru-RU"/>
        </w:rPr>
        <w:t>)</w:t>
      </w:r>
    </w:p>
    <w:p w14:paraId="0ECC0DE4" w14:textId="77777777" w:rsidR="00A11673" w:rsidRDefault="002B0F33" w:rsidP="00A11673">
      <w:pPr>
        <w:spacing w:line="240" w:lineRule="auto"/>
        <w:ind w:firstLine="284"/>
        <w:rPr>
          <w:rFonts w:eastAsiaTheme="minorEastAsia"/>
          <w:position w:val="-16"/>
          <w:szCs w:val="28"/>
        </w:rPr>
      </w:pPr>
      <w:r>
        <w:rPr>
          <w:rFonts w:eastAsiaTheme="minorEastAsia"/>
          <w:position w:val="-16"/>
          <w:szCs w:val="28"/>
        </w:rPr>
        <w:t xml:space="preserve">- </w:t>
      </w:r>
      <w:r w:rsidR="00A11673">
        <w:rPr>
          <w:rFonts w:eastAsiaTheme="minorEastAsia"/>
          <w:position w:val="-16"/>
          <w:szCs w:val="28"/>
        </w:rPr>
        <w:t>сила тяги реактивного двигателя</w:t>
      </w:r>
    </w:p>
    <w:p w14:paraId="64441B58" w14:textId="689C1888" w:rsidR="002B0F33" w:rsidRPr="00A11673" w:rsidRDefault="00A11673" w:rsidP="00A11673">
      <w:pPr>
        <w:spacing w:line="240" w:lineRule="auto"/>
        <w:rPr>
          <w:rFonts w:eastAsiaTheme="minorEastAsia"/>
          <w:position w:val="-16"/>
          <w:szCs w:val="28"/>
        </w:rPr>
      </w:pPr>
      <w:r>
        <w:rPr>
          <w:rFonts w:eastAsia="Times New Roman"/>
          <w:szCs w:val="28"/>
          <w:lang w:eastAsia="ru-RU"/>
        </w:rPr>
        <w:tab/>
      </w:r>
      <w:r w:rsidR="00581AAD">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sidR="00005385" w:rsidRPr="00005385">
        <w:rPr>
          <w:rFonts w:eastAsiaTheme="minorEastAsia"/>
          <w:position w:val="-12"/>
          <w:szCs w:val="28"/>
        </w:rPr>
        <w:object w:dxaOrig="2659" w:dyaOrig="380" w14:anchorId="5C5AA0D9">
          <v:shape id="_x0000_i1084" type="#_x0000_t75" style="width:133.2pt;height:18.8pt" o:ole="">
            <v:imagedata r:id="rId129" o:title=""/>
          </v:shape>
          <o:OLEObject Type="Embed" ProgID="Equation.3" ShapeID="_x0000_i1084" DrawAspect="Content" ObjectID="_1755958805" r:id="rId130"/>
        </w:object>
      </w:r>
      <w:r>
        <w:rPr>
          <w:rFonts w:eastAsia="Times New Roman"/>
          <w:szCs w:val="28"/>
          <w:lang w:eastAsia="ru-RU"/>
        </w:rPr>
        <w:t>;</w:t>
      </w:r>
      <w:r>
        <w:rPr>
          <w:rFonts w:eastAsiaTheme="minorEastAsia"/>
          <w:szCs w:val="28"/>
        </w:rPr>
        <w:tab/>
      </w:r>
      <w:r>
        <w:rPr>
          <w:rFonts w:eastAsiaTheme="minorEastAsia"/>
          <w:szCs w:val="28"/>
        </w:rPr>
        <w:tab/>
      </w:r>
      <w:r>
        <w:rPr>
          <w:rFonts w:eastAsiaTheme="minorEastAsia"/>
          <w:szCs w:val="28"/>
        </w:rPr>
        <w:tab/>
      </w:r>
      <w:r w:rsidR="00581AAD">
        <w:rPr>
          <w:rFonts w:eastAsia="Times New Roman"/>
          <w:szCs w:val="28"/>
          <w:lang w:eastAsia="ru-RU"/>
        </w:rPr>
        <w:tab/>
      </w:r>
      <w:r w:rsidR="00F95812">
        <w:rPr>
          <w:rFonts w:eastAsia="Times New Roman"/>
          <w:szCs w:val="28"/>
          <w:lang w:eastAsia="ru-RU"/>
        </w:rPr>
        <w:t>(14</w:t>
      </w:r>
      <w:r w:rsidR="002B0F33">
        <w:rPr>
          <w:rFonts w:eastAsia="Times New Roman"/>
          <w:szCs w:val="28"/>
          <w:lang w:eastAsia="ru-RU"/>
        </w:rPr>
        <w:t>)</w:t>
      </w:r>
    </w:p>
    <w:p w14:paraId="23D9DBA8" w14:textId="77777777" w:rsidR="002B0F33" w:rsidRDefault="002B0F33" w:rsidP="002B0F33">
      <w:pPr>
        <w:spacing w:line="240" w:lineRule="auto"/>
        <w:ind w:firstLine="284"/>
        <w:rPr>
          <w:rFonts w:eastAsiaTheme="minorEastAsia"/>
          <w:position w:val="-16"/>
          <w:szCs w:val="28"/>
        </w:rPr>
      </w:pPr>
      <w:r>
        <w:rPr>
          <w:rFonts w:eastAsiaTheme="minorEastAsia"/>
          <w:position w:val="-16"/>
          <w:szCs w:val="28"/>
        </w:rPr>
        <w:t>- суммарный импульс тяги двигателя</w:t>
      </w:r>
    </w:p>
    <w:p w14:paraId="77CC89F4" w14:textId="31677910" w:rsidR="002B0F33" w:rsidRDefault="00A11673" w:rsidP="00A11673">
      <w:pPr>
        <w:spacing w:line="240" w:lineRule="auto"/>
        <w:ind w:firstLine="4"/>
        <w:rPr>
          <w:rFonts w:eastAsia="Times New Roman"/>
          <w:szCs w:val="28"/>
          <w:lang w:eastAsia="ru-RU"/>
        </w:rPr>
      </w:pP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Pr>
          <w:rFonts w:eastAsiaTheme="minorEastAsia"/>
          <w:szCs w:val="28"/>
        </w:rPr>
        <w:tab/>
      </w:r>
      <w:r w:rsidR="005B27D9" w:rsidRPr="00B91FE3">
        <w:rPr>
          <w:rFonts w:eastAsiaTheme="minorEastAsia"/>
          <w:position w:val="-18"/>
          <w:szCs w:val="28"/>
        </w:rPr>
        <w:object w:dxaOrig="1460" w:dyaOrig="540" w14:anchorId="0D673A5A">
          <v:shape id="_x0000_i1085" type="#_x0000_t75" style="width:73.05pt;height:26.85pt" o:ole="">
            <v:imagedata r:id="rId131" o:title=""/>
          </v:shape>
          <o:OLEObject Type="Embed" ProgID="Equation.3" ShapeID="_x0000_i1085" DrawAspect="Content" ObjectID="_1755958806" r:id="rId132"/>
        </w:object>
      </w:r>
      <w:r w:rsidR="00581AAD">
        <w:rPr>
          <w:rFonts w:eastAsia="Times New Roman"/>
          <w:szCs w:val="28"/>
          <w:lang w:eastAsia="ru-RU"/>
        </w:rPr>
        <w:tab/>
      </w:r>
      <w:r w:rsidR="00581AAD">
        <w:rPr>
          <w:rFonts w:eastAsia="Times New Roman"/>
          <w:szCs w:val="28"/>
          <w:lang w:eastAsia="ru-RU"/>
        </w:rPr>
        <w:tab/>
      </w:r>
      <w:r w:rsidR="00581AAD">
        <w:rPr>
          <w:rFonts w:eastAsia="Times New Roman"/>
          <w:szCs w:val="28"/>
          <w:lang w:eastAsia="ru-RU"/>
        </w:rPr>
        <w:tab/>
      </w:r>
      <w:r>
        <w:rPr>
          <w:rFonts w:eastAsia="Times New Roman"/>
          <w:szCs w:val="28"/>
          <w:lang w:eastAsia="ru-RU"/>
        </w:rPr>
        <w:tab/>
      </w:r>
      <w:r w:rsidR="00581AAD">
        <w:rPr>
          <w:rFonts w:eastAsia="Times New Roman"/>
          <w:szCs w:val="28"/>
          <w:lang w:eastAsia="ru-RU"/>
        </w:rPr>
        <w:tab/>
      </w:r>
      <w:r w:rsidR="00F95812">
        <w:rPr>
          <w:rFonts w:eastAsia="Times New Roman"/>
          <w:szCs w:val="28"/>
          <w:lang w:eastAsia="ru-RU"/>
        </w:rPr>
        <w:t>(15</w:t>
      </w:r>
      <w:r w:rsidR="002B0F33">
        <w:rPr>
          <w:rFonts w:eastAsia="Times New Roman"/>
          <w:szCs w:val="28"/>
          <w:lang w:eastAsia="ru-RU"/>
        </w:rPr>
        <w:t>)</w:t>
      </w:r>
    </w:p>
    <w:p w14:paraId="17B05396" w14:textId="77777777" w:rsidR="005B27D9" w:rsidRPr="007520D1" w:rsidRDefault="005B27D9" w:rsidP="005B27D9">
      <w:pPr>
        <w:spacing w:line="240" w:lineRule="auto"/>
        <w:ind w:firstLine="567"/>
        <w:jc w:val="both"/>
        <w:rPr>
          <w:rFonts w:eastAsiaTheme="minorEastAsia"/>
          <w:szCs w:val="28"/>
        </w:rPr>
      </w:pPr>
      <w:r>
        <w:rPr>
          <w:szCs w:val="28"/>
        </w:rPr>
        <w:t xml:space="preserve">Здесь </w:t>
      </w:r>
      <w:r w:rsidRPr="008E2EBE">
        <w:rPr>
          <w:rFonts w:eastAsiaTheme="minorEastAsia"/>
          <w:position w:val="-12"/>
          <w:szCs w:val="28"/>
        </w:rPr>
        <w:object w:dxaOrig="340" w:dyaOrig="380" w14:anchorId="58A5F840">
          <v:shape id="_x0000_i1086" type="#_x0000_t75" style="width:17.2pt;height:18.8pt" o:ole="">
            <v:imagedata r:id="rId133" o:title=""/>
          </v:shape>
          <o:OLEObject Type="Embed" ProgID="Equation.3" ShapeID="_x0000_i1086" DrawAspect="Content" ObjectID="_1755958807" r:id="rId134"/>
        </w:object>
      </w:r>
      <w:r>
        <w:rPr>
          <w:rFonts w:eastAsiaTheme="minorEastAsia"/>
          <w:szCs w:val="28"/>
        </w:rPr>
        <w:t>,</w:t>
      </w:r>
      <w:r w:rsidRPr="008E2EBE">
        <w:rPr>
          <w:rFonts w:eastAsiaTheme="minorEastAsia"/>
          <w:position w:val="-12"/>
          <w:szCs w:val="28"/>
        </w:rPr>
        <w:object w:dxaOrig="300" w:dyaOrig="380" w14:anchorId="72319A78">
          <v:shape id="_x0000_i1087" type="#_x0000_t75" style="width:15.05pt;height:18.8pt" o:ole="">
            <v:imagedata r:id="rId135" o:title=""/>
          </v:shape>
          <o:OLEObject Type="Embed" ProgID="Equation.3" ShapeID="_x0000_i1087" DrawAspect="Content" ObjectID="_1755958808" r:id="rId136"/>
        </w:object>
      </w:r>
      <w:r>
        <w:rPr>
          <w:rFonts w:eastAsiaTheme="minorEastAsia"/>
          <w:szCs w:val="28"/>
        </w:rPr>
        <w:t xml:space="preserve"> – давление и температура в камере сгорания; </w:t>
      </w:r>
      <w:r w:rsidRPr="00C167C6">
        <w:rPr>
          <w:rFonts w:eastAsiaTheme="minorEastAsia"/>
          <w:position w:val="-12"/>
          <w:szCs w:val="28"/>
        </w:rPr>
        <w:object w:dxaOrig="300" w:dyaOrig="380" w14:anchorId="73FFEB05">
          <v:shape id="_x0000_i1088" type="#_x0000_t75" style="width:15.05pt;height:18.8pt" o:ole="">
            <v:imagedata r:id="rId137" o:title=""/>
          </v:shape>
          <o:OLEObject Type="Embed" ProgID="Equation.3" ShapeID="_x0000_i1088" DrawAspect="Content" ObjectID="_1755958809" r:id="rId138"/>
        </w:object>
      </w:r>
      <w:r>
        <w:rPr>
          <w:rFonts w:eastAsiaTheme="minorEastAsia"/>
          <w:szCs w:val="28"/>
        </w:rPr>
        <w:t xml:space="preserve"> – площадь горения топлива; </w:t>
      </w:r>
      <w:r w:rsidRPr="00C167C6">
        <w:rPr>
          <w:rFonts w:eastAsiaTheme="minorEastAsia"/>
          <w:position w:val="-28"/>
          <w:szCs w:val="28"/>
        </w:rPr>
        <w:object w:dxaOrig="960" w:dyaOrig="720" w14:anchorId="3BE821B7">
          <v:shape id="_x0000_i1089" type="#_x0000_t75" style="width:47.8pt;height:36.55pt" o:ole="">
            <v:imagedata r:id="rId139" o:title=""/>
          </v:shape>
          <o:OLEObject Type="Embed" ProgID="Equation.3" ShapeID="_x0000_i1089" DrawAspect="Content" ObjectID="_1755958810" r:id="rId140"/>
        </w:object>
      </w:r>
      <w:r>
        <w:rPr>
          <w:rFonts w:eastAsiaTheme="minorEastAsia"/>
          <w:szCs w:val="28"/>
        </w:rPr>
        <w:t xml:space="preserve"> – время горения (при торцевом горении </w:t>
      </w:r>
      <w:r w:rsidRPr="00C167C6">
        <w:rPr>
          <w:rFonts w:eastAsiaTheme="minorEastAsia"/>
          <w:position w:val="-12"/>
          <w:szCs w:val="28"/>
        </w:rPr>
        <w:object w:dxaOrig="1359" w:dyaOrig="440" w14:anchorId="53624FE8">
          <v:shape id="_x0000_i1090" type="#_x0000_t75" style="width:67.7pt;height:22.05pt" o:ole="">
            <v:imagedata r:id="rId141" o:title=""/>
          </v:shape>
          <o:OLEObject Type="Embed" ProgID="Equation.3" ShapeID="_x0000_i1090" DrawAspect="Content" ObjectID="_1755958811" r:id="rId142"/>
        </w:object>
      </w:r>
      <w:r>
        <w:rPr>
          <w:rFonts w:eastAsiaTheme="minorEastAsia"/>
          <w:szCs w:val="28"/>
        </w:rPr>
        <w:t xml:space="preserve">, </w:t>
      </w:r>
      <w:r w:rsidRPr="00C814A6">
        <w:rPr>
          <w:rFonts w:eastAsiaTheme="minorEastAsia"/>
          <w:position w:val="-12"/>
          <w:szCs w:val="28"/>
        </w:rPr>
        <w:object w:dxaOrig="1219" w:dyaOrig="380" w14:anchorId="7DA05CBB">
          <v:shape id="_x0000_i1091" type="#_x0000_t75" style="width:60.7pt;height:18.8pt" o:ole="">
            <v:imagedata r:id="rId143" o:title=""/>
          </v:shape>
          <o:OLEObject Type="Embed" ProgID="Equation.3" ShapeID="_x0000_i1091" DrawAspect="Content" ObjectID="_1755958812" r:id="rId144"/>
        </w:object>
      </w:r>
      <w:r w:rsidRPr="00C814A6">
        <w:rPr>
          <w:rFonts w:eastAsiaTheme="minorEastAsia"/>
          <w:szCs w:val="28"/>
        </w:rPr>
        <w:t>);</w:t>
      </w:r>
      <w:r>
        <w:rPr>
          <w:rFonts w:eastAsiaTheme="minorEastAsia"/>
          <w:szCs w:val="28"/>
        </w:rPr>
        <w:t xml:space="preserve"> </w:t>
      </w:r>
      <w:r w:rsidRPr="00C814A6">
        <w:rPr>
          <w:rFonts w:eastAsiaTheme="minorEastAsia"/>
          <w:position w:val="-16"/>
          <w:szCs w:val="28"/>
        </w:rPr>
        <w:object w:dxaOrig="400" w:dyaOrig="420" w14:anchorId="0C126FE4">
          <v:shape id="_x0000_i1092" type="#_x0000_t75" style="width:20.4pt;height:20.95pt" o:ole="">
            <v:imagedata r:id="rId145" o:title=""/>
          </v:shape>
          <o:OLEObject Type="Embed" ProgID="Equation.3" ShapeID="_x0000_i1092" DrawAspect="Content" ObjectID="_1755958813" r:id="rId146"/>
        </w:object>
      </w:r>
      <w:r w:rsidRPr="00C814A6">
        <w:rPr>
          <w:rFonts w:eastAsiaTheme="minorEastAsia"/>
          <w:szCs w:val="28"/>
        </w:rPr>
        <w:t xml:space="preserve"> – площадь критического сечения сопла; </w:t>
      </w:r>
      <w:r w:rsidRPr="00C814A6">
        <w:rPr>
          <w:rFonts w:eastAsiaTheme="minorEastAsia"/>
          <w:position w:val="-12"/>
          <w:szCs w:val="28"/>
        </w:rPr>
        <w:object w:dxaOrig="320" w:dyaOrig="380" w14:anchorId="3A5B3E58">
          <v:shape id="_x0000_i1093" type="#_x0000_t75" style="width:15.6pt;height:18.8pt" o:ole="">
            <v:imagedata r:id="rId147" o:title=""/>
          </v:shape>
          <o:OLEObject Type="Embed" ProgID="Equation.3" ShapeID="_x0000_i1093" DrawAspect="Content" ObjectID="_1755958814" r:id="rId148"/>
        </w:object>
      </w:r>
      <w:r w:rsidRPr="00C814A6">
        <w:rPr>
          <w:rFonts w:eastAsiaTheme="minorEastAsia"/>
          <w:szCs w:val="28"/>
        </w:rPr>
        <w:t xml:space="preserve"> – </w:t>
      </w:r>
      <w:r w:rsidRPr="00C814A6">
        <w:rPr>
          <w:rFonts w:eastAsiaTheme="minorEastAsia"/>
          <w:szCs w:val="28"/>
        </w:rPr>
        <w:lastRenderedPageBreak/>
        <w:t>площадь выходного сечения;</w:t>
      </w:r>
      <w:r>
        <w:rPr>
          <w:rFonts w:eastAsiaTheme="minorEastAsia"/>
          <w:szCs w:val="28"/>
        </w:rPr>
        <w:t xml:space="preserve"> </w:t>
      </w:r>
      <w:r w:rsidRPr="00C814A6">
        <w:rPr>
          <w:rFonts w:eastAsiaTheme="minorEastAsia"/>
          <w:position w:val="-12"/>
          <w:szCs w:val="28"/>
        </w:rPr>
        <w:object w:dxaOrig="300" w:dyaOrig="380" w14:anchorId="59737881">
          <v:shape id="_x0000_i1094" type="#_x0000_t75" style="width:15.05pt;height:18.8pt" o:ole="">
            <v:imagedata r:id="rId149" o:title=""/>
          </v:shape>
          <o:OLEObject Type="Embed" ProgID="Equation.3" ShapeID="_x0000_i1094" DrawAspect="Content" ObjectID="_1755958815" r:id="rId150"/>
        </w:object>
      </w:r>
      <w:r w:rsidRPr="00C814A6">
        <w:rPr>
          <w:rFonts w:eastAsiaTheme="minorEastAsia"/>
          <w:szCs w:val="28"/>
        </w:rPr>
        <w:t xml:space="preserve"> – коэффициент расхода;</w:t>
      </w:r>
      <w:r>
        <w:rPr>
          <w:rFonts w:eastAsiaTheme="minorEastAsia"/>
          <w:szCs w:val="28"/>
        </w:rPr>
        <w:t xml:space="preserve"> </w:t>
      </w:r>
      <w:r w:rsidRPr="00C814A6">
        <w:rPr>
          <w:rFonts w:eastAsiaTheme="minorEastAsia"/>
          <w:position w:val="-10"/>
          <w:szCs w:val="28"/>
        </w:rPr>
        <w:object w:dxaOrig="220" w:dyaOrig="279" w14:anchorId="3DE2D218">
          <v:shape id="_x0000_i1095" type="#_x0000_t75" style="width:11.3pt;height:14.5pt" o:ole="">
            <v:imagedata r:id="rId151" o:title=""/>
          </v:shape>
          <o:OLEObject Type="Embed" ProgID="Equation.3" ShapeID="_x0000_i1095" DrawAspect="Content" ObjectID="_1755958816" r:id="rId152"/>
        </w:object>
      </w:r>
      <w:r w:rsidRPr="00C814A6">
        <w:rPr>
          <w:rFonts w:eastAsiaTheme="minorEastAsia"/>
          <w:szCs w:val="28"/>
        </w:rPr>
        <w:t xml:space="preserve"> – коэффициент тепловых потерь;</w:t>
      </w:r>
      <w:r>
        <w:rPr>
          <w:rFonts w:eastAsiaTheme="minorEastAsia"/>
          <w:szCs w:val="28"/>
        </w:rPr>
        <w:t xml:space="preserve"> </w:t>
      </w:r>
      <w:r w:rsidRPr="00C814A6">
        <w:rPr>
          <w:rFonts w:eastAsiaTheme="minorEastAsia"/>
          <w:position w:val="-12"/>
          <w:szCs w:val="28"/>
        </w:rPr>
        <w:object w:dxaOrig="300" w:dyaOrig="380" w14:anchorId="41A2A568">
          <v:shape id="_x0000_i1096" type="#_x0000_t75" style="width:15.05pt;height:18.8pt" o:ole="">
            <v:imagedata r:id="rId153" o:title=""/>
          </v:shape>
          <o:OLEObject Type="Embed" ProgID="Equation.3" ShapeID="_x0000_i1096" DrawAspect="Content" ObjectID="_1755958817" r:id="rId154"/>
        </w:object>
      </w:r>
      <w:r w:rsidRPr="00C814A6">
        <w:rPr>
          <w:rFonts w:eastAsiaTheme="minorEastAsia"/>
          <w:szCs w:val="28"/>
        </w:rPr>
        <w:t xml:space="preserve"> – коэффициент </w:t>
      </w:r>
      <w:r>
        <w:rPr>
          <w:rFonts w:eastAsiaTheme="minorEastAsia"/>
          <w:szCs w:val="28"/>
        </w:rPr>
        <w:t>механических потерь</w:t>
      </w:r>
      <w:r w:rsidRPr="00C814A6">
        <w:rPr>
          <w:rFonts w:eastAsiaTheme="minorEastAsia"/>
          <w:szCs w:val="28"/>
        </w:rPr>
        <w:t>.</w:t>
      </w:r>
    </w:p>
    <w:p w14:paraId="4B79077C"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Допущения модели:</w:t>
      </w:r>
    </w:p>
    <w:p w14:paraId="7D20ED38"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 xml:space="preserve">- горение топлива торцевое, </w:t>
      </w:r>
    </w:p>
    <w:p w14:paraId="733980FD"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 xml:space="preserve">- давление в камере сгорания постоянно, </w:t>
      </w:r>
    </w:p>
    <w:p w14:paraId="00166FA9"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 топливо сгорает равномерно.</w:t>
      </w:r>
    </w:p>
    <w:p w14:paraId="77C662B5"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14:paraId="10C5C26D"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Сила тяги реактивного двигателя с учетом доли тяги на вращательный момент:</w:t>
      </w:r>
    </w:p>
    <w:p w14:paraId="0DC09CDA"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object w:dxaOrig="2580" w:dyaOrig="380" w14:anchorId="195CE108">
          <v:shape id="_x0000_i1442" type="#_x0000_t75" style="width:129.65pt;height:18.8pt" o:ole="">
            <v:imagedata r:id="rId155" o:title=""/>
          </v:shape>
          <o:OLEObject Type="Embed" ProgID="Equation.3" ShapeID="_x0000_i1442" DrawAspect="Content" ObjectID="_1755958818" r:id="rId156"/>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t>(2.32)</w:t>
      </w:r>
    </w:p>
    <w:p w14:paraId="314E1516"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момент вращения [41]:</w:t>
      </w:r>
    </w:p>
    <w:p w14:paraId="1B8BC82F" w14:textId="4AB8A3AA"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object w:dxaOrig="2040" w:dyaOrig="420" w14:anchorId="1B31AD33">
          <v:shape id="_x0000_i1443" type="#_x0000_t75" style="width:102.7pt;height:21.3pt" o:ole="">
            <v:imagedata r:id="rId157" o:title=""/>
          </v:shape>
          <o:OLEObject Type="Embed" ProgID="Equation.3" ShapeID="_x0000_i1443" DrawAspect="Content" ObjectID="_1755958819" r:id="rId158"/>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t>(2.33)</w:t>
      </w:r>
    </w:p>
    <w:p w14:paraId="5C8B68B9"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 xml:space="preserve">где ν – доля тяги на вращательный момент; </w:t>
      </w:r>
      <w:r w:rsidRPr="008E2B8D">
        <w:rPr>
          <w:rFonts w:eastAsiaTheme="minorEastAsia"/>
          <w:szCs w:val="28"/>
        </w:rPr>
        <w:object w:dxaOrig="240" w:dyaOrig="380" w14:anchorId="5BCE4755">
          <v:shape id="_x0000_i1444" type="#_x0000_t75" style="width:12.5pt;height:18.8pt" o:ole="">
            <v:imagedata r:id="rId159" o:title=""/>
          </v:shape>
          <o:OLEObject Type="Embed" ProgID="Equation.3" ShapeID="_x0000_i1444" DrawAspect="Content" ObjectID="_1755958820" r:id="rId160"/>
        </w:object>
      </w:r>
      <w:r w:rsidRPr="008E2B8D">
        <w:rPr>
          <w:rFonts w:eastAsiaTheme="minorEastAsia"/>
          <w:szCs w:val="28"/>
        </w:rPr>
        <w:t xml:space="preserve"> – радиус приложения силы вращения; </w:t>
      </w:r>
      <w:r w:rsidRPr="008E2B8D">
        <w:rPr>
          <w:rFonts w:eastAsiaTheme="minorEastAsia"/>
          <w:szCs w:val="28"/>
          <w:lang w:val="en-US"/>
        </w:rPr>
        <w:t>β</w:t>
      </w:r>
      <w:r w:rsidRPr="008E2B8D">
        <w:rPr>
          <w:rFonts w:eastAsiaTheme="minorEastAsia"/>
          <w:szCs w:val="28"/>
        </w:rPr>
        <w:t xml:space="preserve"> – угол наклона ребер к оси снаряда.</w:t>
      </w:r>
    </w:p>
    <w:p w14:paraId="6B3D5D24"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Параметры в выходном сечении сопла определяются с помощью газодинамических функций:</w:t>
      </w:r>
    </w:p>
    <w:p w14:paraId="2C2B2969"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object w:dxaOrig="7080" w:dyaOrig="980" w14:anchorId="13935E80">
          <v:shape id="_x0000_i1445" type="#_x0000_t75" style="width:353.65pt;height:48.85pt" o:ole="">
            <v:imagedata r:id="rId161" o:title=""/>
          </v:shape>
          <o:OLEObject Type="Embed" ProgID="Equation.3" ShapeID="_x0000_i1445" DrawAspect="Content" ObjectID="_1755958821" r:id="rId162"/>
        </w:object>
      </w:r>
      <w:r w:rsidRPr="008E2B8D">
        <w:rPr>
          <w:rFonts w:eastAsiaTheme="minorEastAsia"/>
          <w:szCs w:val="28"/>
        </w:rPr>
        <w:t>;</w:t>
      </w:r>
      <w:r w:rsidRPr="008E2B8D">
        <w:rPr>
          <w:rFonts w:eastAsiaTheme="minorEastAsia"/>
          <w:szCs w:val="28"/>
        </w:rPr>
        <w:tab/>
        <w:t>(2.34)</w:t>
      </w:r>
    </w:p>
    <w:p w14:paraId="0EE07A63"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Приведенная скорость λ определяется из решения нелинейного уравнения:</w:t>
      </w:r>
    </w:p>
    <w:p w14:paraId="54C3E841"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object w:dxaOrig="3920" w:dyaOrig="999" w14:anchorId="179D0714">
          <v:shape id="_x0000_i1446" type="#_x0000_t75" style="width:197.75pt;height:50.1pt" o:ole="">
            <v:imagedata r:id="rId163" o:title=""/>
          </v:shape>
          <o:OLEObject Type="Embed" ProgID="Equation.3" ShapeID="_x0000_i1446" DrawAspect="Content" ObjectID="_1755958822" r:id="rId164"/>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t>(2.35)</w:t>
      </w:r>
    </w:p>
    <w:p w14:paraId="7AB1D99B" w14:textId="77777777" w:rsidR="008E2B8D" w:rsidRPr="008E2B8D" w:rsidRDefault="008E2B8D" w:rsidP="008E2B8D">
      <w:pPr>
        <w:autoSpaceDE w:val="0"/>
        <w:autoSpaceDN w:val="0"/>
        <w:adjustRightInd w:val="0"/>
        <w:spacing w:line="240" w:lineRule="auto"/>
        <w:jc w:val="both"/>
        <w:rPr>
          <w:rFonts w:eastAsiaTheme="minorEastAsia"/>
          <w:szCs w:val="28"/>
        </w:rPr>
      </w:pPr>
    </w:p>
    <w:p w14:paraId="13F600E7"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Доля тяги на вращательный момент связана с параметрами ребер на поверхности сопла следующим соотношением</w:t>
      </w:r>
    </w:p>
    <w:p w14:paraId="5F8D5F7B"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object w:dxaOrig="1440" w:dyaOrig="780" w14:anchorId="7E25550A">
          <v:shape id="_x0000_i1447" type="#_x0000_t75" style="width:1in;height:38.8pt" o:ole="">
            <v:imagedata r:id="rId165" o:title=""/>
          </v:shape>
          <o:OLEObject Type="Embed" ProgID="Equation.3" ShapeID="_x0000_i1447" DrawAspect="Content" ObjectID="_1755958823" r:id="rId166"/>
        </w:object>
      </w:r>
      <w:r w:rsidRPr="008E2B8D">
        <w:rPr>
          <w:rFonts w:eastAsiaTheme="minorEastAsia"/>
          <w:szCs w:val="28"/>
        </w:rPr>
        <w:t>,</w:t>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r>
      <w:r w:rsidRPr="008E2B8D">
        <w:rPr>
          <w:rFonts w:eastAsiaTheme="minorEastAsia"/>
          <w:szCs w:val="28"/>
        </w:rPr>
        <w:tab/>
        <w:t xml:space="preserve">(2.36) </w:t>
      </w:r>
    </w:p>
    <w:p w14:paraId="4D94C90D" w14:textId="77777777" w:rsidR="008E2B8D" w:rsidRPr="008E2B8D" w:rsidRDefault="008E2B8D" w:rsidP="008E2B8D">
      <w:pPr>
        <w:autoSpaceDE w:val="0"/>
        <w:autoSpaceDN w:val="0"/>
        <w:adjustRightInd w:val="0"/>
        <w:spacing w:line="240" w:lineRule="auto"/>
        <w:jc w:val="both"/>
        <w:rPr>
          <w:rFonts w:eastAsiaTheme="minorEastAsia"/>
          <w:szCs w:val="28"/>
        </w:rPr>
      </w:pPr>
      <w:r w:rsidRPr="008E2B8D">
        <w:rPr>
          <w:rFonts w:eastAsiaTheme="minorEastAsia"/>
          <w:szCs w:val="28"/>
        </w:rPr>
        <w:t xml:space="preserve">где </w:t>
      </w:r>
      <w:r w:rsidRPr="008E2B8D">
        <w:rPr>
          <w:rFonts w:eastAsiaTheme="minorEastAsia"/>
          <w:szCs w:val="28"/>
        </w:rPr>
        <w:object w:dxaOrig="320" w:dyaOrig="380" w14:anchorId="793C6B79">
          <v:shape id="_x0000_i1448" type="#_x0000_t75" style="width:16.3pt;height:18.8pt" o:ole="">
            <v:imagedata r:id="rId167" o:title=""/>
          </v:shape>
          <o:OLEObject Type="Embed" ProgID="Equation.3" ShapeID="_x0000_i1448" DrawAspect="Content" ObjectID="_1755958824" r:id="rId168"/>
        </w:object>
      </w:r>
      <w:r w:rsidRPr="008E2B8D">
        <w:rPr>
          <w:rFonts w:eastAsiaTheme="minorEastAsia"/>
          <w:szCs w:val="28"/>
        </w:rPr>
        <w:t xml:space="preserve"> – площадь выходного сечения сопла, </w:t>
      </w:r>
      <w:r w:rsidRPr="008E2B8D">
        <w:rPr>
          <w:rFonts w:eastAsiaTheme="minorEastAsia"/>
          <w:szCs w:val="28"/>
        </w:rPr>
        <w:object w:dxaOrig="1140" w:dyaOrig="760" w14:anchorId="1DF3F121">
          <v:shape id="_x0000_i1449" type="#_x0000_t75" style="width:56.35pt;height:37.55pt" o:ole="">
            <v:imagedata r:id="rId169" o:title=""/>
          </v:shape>
          <o:OLEObject Type="Embed" ProgID="Equation.3" ShapeID="_x0000_i1449" DrawAspect="Content" ObjectID="_1755958825" r:id="rId170"/>
        </w:object>
      </w:r>
      <w:r w:rsidRPr="008E2B8D">
        <w:rPr>
          <w:rFonts w:eastAsiaTheme="minorEastAsia"/>
          <w:szCs w:val="28"/>
        </w:rPr>
        <w:t xml:space="preserve">; </w:t>
      </w:r>
      <w:r w:rsidRPr="008E2B8D">
        <w:rPr>
          <w:rFonts w:eastAsiaTheme="minorEastAsia"/>
          <w:szCs w:val="28"/>
        </w:rPr>
        <w:object w:dxaOrig="300" w:dyaOrig="380" w14:anchorId="32762F51">
          <v:shape id="_x0000_i1450" type="#_x0000_t75" style="width:15.05pt;height:18.8pt" o:ole="">
            <v:imagedata r:id="rId171" o:title=""/>
          </v:shape>
          <o:OLEObject Type="Embed" ProgID="Equation.3" ShapeID="_x0000_i1450" DrawAspect="Content" ObjectID="_1755958826" r:id="rId172"/>
        </w:object>
      </w:r>
      <w:r w:rsidRPr="008E2B8D">
        <w:rPr>
          <w:rFonts w:eastAsiaTheme="minorEastAsia"/>
          <w:szCs w:val="28"/>
        </w:rPr>
        <w:t xml:space="preserve"> – площадь ребер в выходном сечении, </w:t>
      </w:r>
      <w:r w:rsidRPr="008E2B8D">
        <w:rPr>
          <w:rFonts w:eastAsiaTheme="minorEastAsia"/>
          <w:szCs w:val="28"/>
        </w:rPr>
        <w:object w:dxaOrig="2460" w:dyaOrig="760" w14:anchorId="7B021655">
          <v:shape id="_x0000_i1451" type="#_x0000_t75" style="width:122.15pt;height:37.55pt" o:ole="">
            <v:imagedata r:id="rId173" o:title=""/>
          </v:shape>
          <o:OLEObject Type="Embed" ProgID="Equation.3" ShapeID="_x0000_i1451" DrawAspect="Content" ObjectID="_1755958827" r:id="rId174"/>
        </w:object>
      </w:r>
      <w:r w:rsidRPr="008E2B8D">
        <w:rPr>
          <w:rFonts w:eastAsiaTheme="minorEastAsia"/>
          <w:szCs w:val="28"/>
        </w:rPr>
        <w:t xml:space="preserve">; </w:t>
      </w:r>
      <w:r w:rsidRPr="008E2B8D">
        <w:rPr>
          <w:rFonts w:eastAsiaTheme="minorEastAsia"/>
          <w:i/>
          <w:szCs w:val="28"/>
          <w:lang w:val="en-US"/>
        </w:rPr>
        <w:t>d</w:t>
      </w:r>
      <w:r w:rsidRPr="008E2B8D">
        <w:rPr>
          <w:rFonts w:eastAsiaTheme="minorEastAsia"/>
          <w:szCs w:val="28"/>
          <w:vertAlign w:val="subscript"/>
        </w:rPr>
        <w:t>в</w:t>
      </w:r>
      <w:r w:rsidRPr="008E2B8D">
        <w:rPr>
          <w:rFonts w:eastAsiaTheme="minorEastAsia"/>
          <w:szCs w:val="28"/>
        </w:rPr>
        <w:t xml:space="preserve"> – диаметр выходного сечения сопла;</w:t>
      </w:r>
      <w:r w:rsidRPr="008E2B8D">
        <w:rPr>
          <w:rFonts w:eastAsiaTheme="minorEastAsia"/>
          <w:i/>
          <w:szCs w:val="28"/>
        </w:rPr>
        <w:t xml:space="preserve"> </w:t>
      </w:r>
      <w:r w:rsidRPr="008E2B8D">
        <w:rPr>
          <w:rFonts w:eastAsiaTheme="minorEastAsia"/>
          <w:i/>
          <w:szCs w:val="28"/>
          <w:lang w:val="en-US"/>
        </w:rPr>
        <w:t>h</w:t>
      </w:r>
      <w:r w:rsidRPr="008E2B8D">
        <w:rPr>
          <w:rFonts w:eastAsiaTheme="minorEastAsia"/>
          <w:szCs w:val="28"/>
        </w:rPr>
        <w:t xml:space="preserve"> – высота ребер (рисунок 2.4).</w:t>
      </w:r>
    </w:p>
    <w:bookmarkStart w:id="2" w:name="_MON_1730294392"/>
    <w:bookmarkEnd w:id="2"/>
    <w:p w14:paraId="5FF1C99E" w14:textId="77777777" w:rsidR="008E2B8D" w:rsidRPr="008E2B8D" w:rsidRDefault="008E2B8D" w:rsidP="008E2B8D">
      <w:pPr>
        <w:autoSpaceDE w:val="0"/>
        <w:autoSpaceDN w:val="0"/>
        <w:adjustRightInd w:val="0"/>
        <w:spacing w:line="240" w:lineRule="auto"/>
        <w:jc w:val="both"/>
        <w:rPr>
          <w:rFonts w:eastAsiaTheme="minorEastAsia"/>
          <w:i/>
          <w:szCs w:val="28"/>
        </w:rPr>
      </w:pPr>
      <w:r w:rsidRPr="008E2B8D">
        <w:rPr>
          <w:rFonts w:eastAsiaTheme="minorEastAsia"/>
          <w:szCs w:val="28"/>
        </w:rPr>
        <w:object w:dxaOrig="7526" w:dyaOrig="3581" w14:anchorId="1A1FA7E7">
          <v:shape id="_x0000_i1452" type="#_x0000_t75" style="width:450.05pt;height:219.7pt" o:ole="">
            <v:imagedata r:id="rId175" o:title="" croptop="-1725f"/>
          </v:shape>
          <o:OLEObject Type="Embed" ProgID="Word.Picture.8" ShapeID="_x0000_i1452" DrawAspect="Content" ObjectID="_1755958828" r:id="rId176"/>
        </w:object>
      </w:r>
    </w:p>
    <w:p w14:paraId="59D0A0B1" w14:textId="77777777" w:rsidR="008E2B8D" w:rsidRPr="008E2B8D" w:rsidRDefault="008E2B8D" w:rsidP="008E2B8D">
      <w:pPr>
        <w:spacing w:line="240" w:lineRule="auto"/>
        <w:ind w:firstLine="709"/>
        <w:jc w:val="center"/>
        <w:rPr>
          <w:b/>
          <w:i/>
          <w:sz w:val="24"/>
          <w:szCs w:val="24"/>
        </w:rPr>
      </w:pPr>
      <w:r w:rsidRPr="008E2B8D">
        <w:rPr>
          <w:b/>
          <w:i/>
          <w:sz w:val="24"/>
          <w:szCs w:val="24"/>
        </w:rPr>
        <w:t xml:space="preserve">Рисунок </w:t>
      </w:r>
      <w:r w:rsidRPr="008E2B8D">
        <w:rPr>
          <w:b/>
          <w:i/>
          <w:sz w:val="24"/>
          <w:szCs w:val="24"/>
        </w:rPr>
        <w:fldChar w:fldCharType="begin"/>
      </w:r>
      <w:r w:rsidRPr="008E2B8D">
        <w:rPr>
          <w:b/>
          <w:i/>
          <w:sz w:val="24"/>
          <w:szCs w:val="24"/>
        </w:rPr>
        <w:instrText xml:space="preserve"> STYLEREF 1 \s </w:instrText>
      </w:r>
      <w:r w:rsidRPr="008E2B8D">
        <w:rPr>
          <w:b/>
          <w:i/>
          <w:sz w:val="24"/>
          <w:szCs w:val="24"/>
        </w:rPr>
        <w:fldChar w:fldCharType="separate"/>
      </w:r>
      <w:r w:rsidRPr="008E2B8D">
        <w:rPr>
          <w:b/>
          <w:i/>
          <w:sz w:val="24"/>
          <w:szCs w:val="24"/>
        </w:rPr>
        <w:t>2</w:t>
      </w:r>
      <w:r w:rsidRPr="008E2B8D">
        <w:rPr>
          <w:b/>
          <w:i/>
          <w:sz w:val="24"/>
          <w:szCs w:val="24"/>
        </w:rPr>
        <w:fldChar w:fldCharType="end"/>
      </w:r>
      <w:r w:rsidRPr="008E2B8D">
        <w:rPr>
          <w:b/>
          <w:i/>
          <w:sz w:val="24"/>
          <w:szCs w:val="24"/>
        </w:rPr>
        <w:t xml:space="preserve">.4 – Схема сопла РД с ребрами на поверхности: </w:t>
      </w:r>
      <w:r w:rsidRPr="008E2B8D">
        <w:rPr>
          <w:b/>
          <w:i/>
          <w:sz w:val="24"/>
          <w:szCs w:val="24"/>
        </w:rPr>
        <w:br/>
        <w:t>а – торцевое сечение; б – боковое сечение</w:t>
      </w:r>
    </w:p>
    <w:p w14:paraId="28F85D09" w14:textId="77777777" w:rsidR="002F253E" w:rsidRDefault="002F253E" w:rsidP="002B0F33">
      <w:pPr>
        <w:autoSpaceDE w:val="0"/>
        <w:autoSpaceDN w:val="0"/>
        <w:adjustRightInd w:val="0"/>
        <w:spacing w:line="240" w:lineRule="auto"/>
        <w:jc w:val="both"/>
        <w:rPr>
          <w:szCs w:val="28"/>
        </w:rPr>
      </w:pPr>
    </w:p>
    <w:p w14:paraId="5B24A82D" w14:textId="7E0D1E0E" w:rsidR="002B0F33" w:rsidRDefault="00A26BBB" w:rsidP="002B0F33">
      <w:pPr>
        <w:autoSpaceDE w:val="0"/>
        <w:autoSpaceDN w:val="0"/>
        <w:adjustRightInd w:val="0"/>
        <w:spacing w:line="240" w:lineRule="auto"/>
        <w:jc w:val="both"/>
        <w:rPr>
          <w:b/>
          <w:szCs w:val="28"/>
        </w:rPr>
      </w:pPr>
      <w:r>
        <w:rPr>
          <w:b/>
          <w:szCs w:val="28"/>
        </w:rPr>
        <w:t xml:space="preserve">4. </w:t>
      </w:r>
      <w:r w:rsidR="002B0F33">
        <w:rPr>
          <w:b/>
          <w:szCs w:val="28"/>
        </w:rPr>
        <w:t>Задача устойчивости снаряда на траектории</w:t>
      </w:r>
    </w:p>
    <w:p w14:paraId="244E2A81" w14:textId="77777777" w:rsidR="00A26BBB" w:rsidRDefault="00A26BBB" w:rsidP="002B0F33">
      <w:pPr>
        <w:autoSpaceDE w:val="0"/>
        <w:autoSpaceDN w:val="0"/>
        <w:adjustRightInd w:val="0"/>
        <w:spacing w:line="240" w:lineRule="auto"/>
        <w:jc w:val="both"/>
        <w:rPr>
          <w:b/>
          <w:szCs w:val="28"/>
        </w:rPr>
      </w:pPr>
    </w:p>
    <w:p w14:paraId="0C638E5B" w14:textId="2E75715A" w:rsidR="001C5633" w:rsidRPr="00AA1AE0" w:rsidRDefault="00DE2171" w:rsidP="00DE2171">
      <w:pPr>
        <w:autoSpaceDE w:val="0"/>
        <w:autoSpaceDN w:val="0"/>
        <w:adjustRightInd w:val="0"/>
        <w:spacing w:line="240" w:lineRule="auto"/>
        <w:ind w:firstLine="708"/>
        <w:jc w:val="both"/>
        <w:rPr>
          <w:szCs w:val="28"/>
        </w:rPr>
      </w:pPr>
      <w:r>
        <w:rPr>
          <w:szCs w:val="28"/>
        </w:rPr>
        <w:t xml:space="preserve">Для анализа устойчивости движения снаряда на траектории используется </w:t>
      </w:r>
      <w:r w:rsidR="00DF2263">
        <w:rPr>
          <w:szCs w:val="28"/>
        </w:rPr>
        <w:t xml:space="preserve">общеизвестный </w:t>
      </w:r>
      <w:r>
        <w:rPr>
          <w:szCs w:val="28"/>
        </w:rPr>
        <w:t>критерий</w:t>
      </w:r>
      <w:r w:rsidR="00DF2263">
        <w:rPr>
          <w:szCs w:val="28"/>
        </w:rPr>
        <w:t xml:space="preserve"> гироскопической устойчивости</w:t>
      </w:r>
      <w:r>
        <w:rPr>
          <w:szCs w:val="28"/>
        </w:rPr>
        <w:t xml:space="preserve"> </w:t>
      </w:r>
      <w:r w:rsidR="003F0A12">
        <w:rPr>
          <w:szCs w:val="28"/>
        </w:rPr>
        <w:t>[5</w:t>
      </w:r>
      <w:r w:rsidR="009E2A3E" w:rsidRPr="009E2A3E">
        <w:rPr>
          <w:szCs w:val="28"/>
        </w:rPr>
        <w:t>]</w:t>
      </w:r>
      <w:r w:rsidR="001C5633">
        <w:rPr>
          <w:szCs w:val="28"/>
        </w:rPr>
        <w:t>:</w:t>
      </w:r>
    </w:p>
    <w:p w14:paraId="70DE0D5E" w14:textId="06691660" w:rsidR="001C5633" w:rsidRPr="00DF54B3" w:rsidRDefault="00C31D66" w:rsidP="00DF54B3">
      <w:pPr>
        <w:autoSpaceDE w:val="0"/>
        <w:autoSpaceDN w:val="0"/>
        <w:adjustRightInd w:val="0"/>
        <w:spacing w:line="240" w:lineRule="auto"/>
        <w:jc w:val="center"/>
        <w:rPr>
          <w:rFonts w:eastAsiaTheme="minorEastAsia"/>
          <w:szCs w:val="28"/>
        </w:rPr>
      </w:pPr>
      <w:r w:rsidRPr="00954D9E">
        <w:rPr>
          <w:rFonts w:eastAsiaTheme="minorEastAsia"/>
          <w:position w:val="-38"/>
          <w:szCs w:val="28"/>
        </w:rPr>
        <w:object w:dxaOrig="1420" w:dyaOrig="880" w14:anchorId="6B7948B3">
          <v:shape id="_x0000_i1102" type="#_x0000_t75" style="width:70.7pt;height:43.85pt" o:ole="">
            <v:imagedata r:id="rId177" o:title=""/>
          </v:shape>
          <o:OLEObject Type="Embed" ProgID="Equation.3" ShapeID="_x0000_i1102" DrawAspect="Content" ObjectID="_1755958829" r:id="rId178"/>
        </w:object>
      </w:r>
      <w:r>
        <w:rPr>
          <w:rFonts w:eastAsiaTheme="minorEastAsia"/>
          <w:szCs w:val="28"/>
        </w:rPr>
        <w:t>,</w:t>
      </w:r>
    </w:p>
    <w:p w14:paraId="0731E8A2" w14:textId="62278226" w:rsidR="00EA3484" w:rsidRDefault="00284FD7" w:rsidP="00376DB6">
      <w:pPr>
        <w:autoSpaceDE w:val="0"/>
        <w:autoSpaceDN w:val="0"/>
        <w:adjustRightInd w:val="0"/>
        <w:spacing w:line="240" w:lineRule="auto"/>
        <w:jc w:val="both"/>
        <w:rPr>
          <w:rFonts w:eastAsiaTheme="minorEastAsia"/>
          <w:szCs w:val="28"/>
        </w:rPr>
      </w:pPr>
      <w:r>
        <w:rPr>
          <w:szCs w:val="28"/>
        </w:rPr>
        <w:t xml:space="preserve">где </w:t>
      </w:r>
      <w:r w:rsidRPr="00284FD7">
        <w:rPr>
          <w:rFonts w:eastAsiaTheme="minorEastAsia"/>
          <w:position w:val="-38"/>
          <w:szCs w:val="28"/>
        </w:rPr>
        <w:object w:dxaOrig="1280" w:dyaOrig="820" w14:anchorId="41C011C8">
          <v:shape id="_x0000_i1103" type="#_x0000_t75" style="width:63.95pt;height:40.3pt" o:ole="">
            <v:imagedata r:id="rId179" o:title=""/>
          </v:shape>
          <o:OLEObject Type="Embed" ProgID="Equation.3" ShapeID="_x0000_i1103" DrawAspect="Content" ObjectID="_1755958830" r:id="rId180"/>
        </w:object>
      </w:r>
      <w:r>
        <w:rPr>
          <w:rFonts w:eastAsia="Times New Roman"/>
          <w:szCs w:val="28"/>
        </w:rPr>
        <w:t>–</w:t>
      </w:r>
      <w:r w:rsidRPr="00284FD7">
        <w:rPr>
          <w:rFonts w:eastAsiaTheme="minorEastAsia"/>
          <w:szCs w:val="28"/>
        </w:rPr>
        <w:t xml:space="preserve"> </w:t>
      </w:r>
      <w:r>
        <w:rPr>
          <w:rFonts w:eastAsiaTheme="minorEastAsia"/>
          <w:szCs w:val="28"/>
        </w:rPr>
        <w:t xml:space="preserve">коэффициент гироскопического момента, </w:t>
      </w:r>
      <w:r w:rsidR="00005385" w:rsidRPr="00284FD7">
        <w:rPr>
          <w:rFonts w:eastAsiaTheme="minorEastAsia"/>
          <w:position w:val="-38"/>
          <w:szCs w:val="28"/>
        </w:rPr>
        <w:object w:dxaOrig="1320" w:dyaOrig="859" w14:anchorId="51910807">
          <v:shape id="_x0000_i1104" type="#_x0000_t75" style="width:66.15pt;height:42.45pt" o:ole="">
            <v:imagedata r:id="rId181" o:title=""/>
          </v:shape>
          <o:OLEObject Type="Embed" ProgID="Equation.3" ShapeID="_x0000_i1104" DrawAspect="Content" ObjectID="_1755958831" r:id="rId182"/>
        </w:object>
      </w:r>
      <w:r>
        <w:rPr>
          <w:rFonts w:eastAsia="Times New Roman"/>
          <w:szCs w:val="28"/>
        </w:rPr>
        <w:t>–</w:t>
      </w:r>
      <w:r w:rsidRPr="00284FD7">
        <w:rPr>
          <w:rFonts w:eastAsiaTheme="minorEastAsia"/>
          <w:szCs w:val="28"/>
        </w:rPr>
        <w:t xml:space="preserve"> </w:t>
      </w:r>
      <w:r>
        <w:rPr>
          <w:rFonts w:eastAsiaTheme="minorEastAsia"/>
          <w:szCs w:val="28"/>
        </w:rPr>
        <w:t xml:space="preserve">коэффициент опрокидывающего аэродинамического момента. </w:t>
      </w:r>
    </w:p>
    <w:p w14:paraId="6A791A23" w14:textId="6B8CF685" w:rsidR="00C31D66" w:rsidRDefault="00C31D66" w:rsidP="00EA3484">
      <w:pPr>
        <w:autoSpaceDE w:val="0"/>
        <w:autoSpaceDN w:val="0"/>
        <w:adjustRightInd w:val="0"/>
        <w:spacing w:line="240" w:lineRule="auto"/>
        <w:ind w:firstLine="709"/>
        <w:jc w:val="both"/>
        <w:rPr>
          <w:rFonts w:eastAsiaTheme="minorEastAsia"/>
          <w:szCs w:val="28"/>
        </w:rPr>
      </w:pPr>
      <w:r>
        <w:rPr>
          <w:szCs w:val="28"/>
        </w:rPr>
        <w:t xml:space="preserve">На основе теоретических исследований считается, что снаряд устойчив при условии </w:t>
      </w:r>
      <w:r w:rsidRPr="00954D9E">
        <w:rPr>
          <w:rFonts w:eastAsiaTheme="minorEastAsia"/>
          <w:position w:val="-6"/>
          <w:szCs w:val="28"/>
        </w:rPr>
        <w:object w:dxaOrig="639" w:dyaOrig="300" w14:anchorId="42ECAAFF">
          <v:shape id="_x0000_i1105" type="#_x0000_t75" style="width:31.95pt;height:15.05pt" o:ole="">
            <v:imagedata r:id="rId183" o:title=""/>
          </v:shape>
          <o:OLEObject Type="Embed" ProgID="Equation.3" ShapeID="_x0000_i1105" DrawAspect="Content" ObjectID="_1755958832" r:id="rId184"/>
        </w:object>
      </w:r>
      <w:r>
        <w:rPr>
          <w:rFonts w:eastAsiaTheme="minorEastAsia"/>
          <w:szCs w:val="28"/>
        </w:rPr>
        <w:t xml:space="preserve">. Однако на практике коэффициент гироскопической устойчивости выбирают из условия </w:t>
      </w:r>
      <w:r w:rsidRPr="00027BA9">
        <w:rPr>
          <w:rFonts w:eastAsiaTheme="minorEastAsia"/>
          <w:position w:val="-10"/>
          <w:szCs w:val="28"/>
        </w:rPr>
        <w:object w:dxaOrig="1460" w:dyaOrig="340" w14:anchorId="0C68E343">
          <v:shape id="_x0000_i1106" type="#_x0000_t75" style="width:72.65pt;height:16.9pt" o:ole="">
            <v:imagedata r:id="rId185" o:title=""/>
          </v:shape>
          <o:OLEObject Type="Embed" ProgID="Equation.3" ShapeID="_x0000_i1106" DrawAspect="Content" ObjectID="_1755958833" r:id="rId186"/>
        </w:object>
      </w:r>
      <w:r w:rsidRPr="00027BA9">
        <w:rPr>
          <w:rFonts w:eastAsiaTheme="minorEastAsia"/>
          <w:szCs w:val="28"/>
        </w:rPr>
        <w:t xml:space="preserve"> [</w:t>
      </w:r>
      <w:r w:rsidR="00027BA9" w:rsidRPr="00027BA9">
        <w:rPr>
          <w:rFonts w:eastAsiaTheme="minorEastAsia"/>
          <w:szCs w:val="28"/>
        </w:rPr>
        <w:t>10</w:t>
      </w:r>
      <w:r w:rsidRPr="00027BA9">
        <w:rPr>
          <w:rFonts w:eastAsiaTheme="minorEastAsia"/>
          <w:szCs w:val="28"/>
        </w:rPr>
        <w:t>]. Для</w:t>
      </w:r>
      <w:r>
        <w:rPr>
          <w:rFonts w:eastAsiaTheme="minorEastAsia"/>
          <w:szCs w:val="28"/>
        </w:rPr>
        <w:t xml:space="preserve"> значений </w:t>
      </w:r>
      <w:r w:rsidRPr="00954D9E">
        <w:rPr>
          <w:rFonts w:eastAsiaTheme="minorEastAsia"/>
          <w:position w:val="-10"/>
          <w:szCs w:val="28"/>
        </w:rPr>
        <w:object w:dxaOrig="840" w:dyaOrig="340" w14:anchorId="2EE34706">
          <v:shape id="_x0000_i1107" type="#_x0000_t75" style="width:41.95pt;height:16.9pt" o:ole="">
            <v:imagedata r:id="rId187" o:title=""/>
          </v:shape>
          <o:OLEObject Type="Embed" ProgID="Equation.3" ShapeID="_x0000_i1107" DrawAspect="Content" ObjectID="_1755958834" r:id="rId188"/>
        </w:object>
      </w:r>
      <w:r>
        <w:rPr>
          <w:rFonts w:eastAsiaTheme="minorEastAsia"/>
          <w:szCs w:val="28"/>
        </w:rPr>
        <w:t xml:space="preserve"> ось снаряда совершает значительные колебаний относительно центра масс, что приводит к большому рассеиванию. Для </w:t>
      </w:r>
      <w:r w:rsidRPr="00954D9E">
        <w:rPr>
          <w:rFonts w:eastAsiaTheme="minorEastAsia"/>
          <w:position w:val="-10"/>
          <w:szCs w:val="28"/>
        </w:rPr>
        <w:object w:dxaOrig="840" w:dyaOrig="340" w14:anchorId="6028882B">
          <v:shape id="_x0000_i1108" type="#_x0000_t75" style="width:41.95pt;height:16.9pt" o:ole="">
            <v:imagedata r:id="rId189" o:title=""/>
          </v:shape>
          <o:OLEObject Type="Embed" ProgID="Equation.3" ShapeID="_x0000_i1108" DrawAspect="Content" ObjectID="_1755958835" r:id="rId190"/>
        </w:object>
      </w:r>
      <w:r w:rsidRPr="00C820FF">
        <w:rPr>
          <w:rFonts w:eastAsiaTheme="minorEastAsia"/>
          <w:szCs w:val="28"/>
        </w:rPr>
        <w:t xml:space="preserve"> </w:t>
      </w:r>
      <w:r>
        <w:rPr>
          <w:rFonts w:eastAsiaTheme="minorEastAsia"/>
          <w:szCs w:val="28"/>
        </w:rPr>
        <w:t>возникает эффект перестабилизации снаряда – ось снаряда стремиться сохранить свое первоначальное направление, что также является нежелательным эффектом.</w:t>
      </w:r>
    </w:p>
    <w:p w14:paraId="2C346631" w14:textId="1E09D0EB" w:rsidR="00C31D66" w:rsidRDefault="00C31D66" w:rsidP="00EA3484">
      <w:pPr>
        <w:autoSpaceDE w:val="0"/>
        <w:autoSpaceDN w:val="0"/>
        <w:adjustRightInd w:val="0"/>
        <w:spacing w:line="240" w:lineRule="auto"/>
        <w:ind w:firstLine="709"/>
        <w:jc w:val="both"/>
        <w:rPr>
          <w:rFonts w:eastAsiaTheme="minorEastAsia"/>
          <w:szCs w:val="28"/>
        </w:rPr>
      </w:pPr>
      <w:r>
        <w:rPr>
          <w:rFonts w:eastAsiaTheme="minorEastAsia"/>
          <w:szCs w:val="28"/>
        </w:rPr>
        <w:t xml:space="preserve">На рис. 3 представлен график изменения критерия устойчивости активно-реактивного снаряда на траектории при отсутствии и наличии вращательного момента двигателя. Горизонтальными красными линиями на графике отмечены границы устойчивости полета снаряда: </w:t>
      </w:r>
      <w:r w:rsidRPr="00954D9E">
        <w:rPr>
          <w:rFonts w:eastAsiaTheme="minorEastAsia"/>
          <w:position w:val="-10"/>
          <w:szCs w:val="28"/>
        </w:rPr>
        <w:object w:dxaOrig="1460" w:dyaOrig="340" w14:anchorId="714125DD">
          <v:shape id="_x0000_i1109" type="#_x0000_t75" style="width:72.65pt;height:16.9pt" o:ole="">
            <v:imagedata r:id="rId185" o:title=""/>
          </v:shape>
          <o:OLEObject Type="Embed" ProgID="Equation.3" ShapeID="_x0000_i1109" DrawAspect="Content" ObjectID="_1755958836" r:id="rId191"/>
        </w:object>
      </w:r>
      <w:r>
        <w:rPr>
          <w:rFonts w:eastAsiaTheme="minorEastAsia"/>
          <w:szCs w:val="28"/>
        </w:rPr>
        <w:t>.</w:t>
      </w:r>
    </w:p>
    <w:p w14:paraId="2C4A678F" w14:textId="77777777" w:rsidR="00C31D66" w:rsidRDefault="00C31D66" w:rsidP="00C31D66">
      <w:pPr>
        <w:autoSpaceDE w:val="0"/>
        <w:autoSpaceDN w:val="0"/>
        <w:adjustRightInd w:val="0"/>
        <w:spacing w:line="240" w:lineRule="auto"/>
        <w:jc w:val="center"/>
        <w:rPr>
          <w:rFonts w:eastAsiaTheme="minorEastAsia"/>
          <w:szCs w:val="28"/>
        </w:rPr>
      </w:pPr>
      <w:r w:rsidRPr="006A6614">
        <w:rPr>
          <w:noProof/>
          <w:lang w:eastAsia="ru-RU"/>
        </w:rPr>
        <w:lastRenderedPageBreak/>
        <w:drawing>
          <wp:inline distT="0" distB="0" distL="0" distR="0" wp14:anchorId="7B50B01E" wp14:editId="6181746B">
            <wp:extent cx="5409390" cy="2707558"/>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422743" cy="2714241"/>
                    </a:xfrm>
                    <a:prstGeom prst="rect">
                      <a:avLst/>
                    </a:prstGeom>
                    <a:noFill/>
                    <a:ln>
                      <a:noFill/>
                    </a:ln>
                  </pic:spPr>
                </pic:pic>
              </a:graphicData>
            </a:graphic>
          </wp:inline>
        </w:drawing>
      </w:r>
    </w:p>
    <w:p w14:paraId="3D739F28" w14:textId="26920F5C" w:rsidR="00C31D66" w:rsidRPr="00C31D66" w:rsidRDefault="00C31D66" w:rsidP="00C31D66">
      <w:pPr>
        <w:spacing w:line="240" w:lineRule="auto"/>
        <w:ind w:firstLine="709"/>
        <w:jc w:val="center"/>
        <w:rPr>
          <w:b/>
          <w:i/>
          <w:sz w:val="24"/>
          <w:szCs w:val="24"/>
        </w:rPr>
      </w:pPr>
      <w:r>
        <w:rPr>
          <w:b/>
          <w:i/>
          <w:sz w:val="24"/>
          <w:szCs w:val="24"/>
        </w:rPr>
        <w:t>Рис. 3</w:t>
      </w:r>
      <w:r w:rsidRPr="00C31D66">
        <w:rPr>
          <w:b/>
          <w:i/>
          <w:sz w:val="24"/>
          <w:szCs w:val="24"/>
        </w:rPr>
        <w:t>. Изменение критерия устойчивости активно-реактивного снаряда</w:t>
      </w:r>
    </w:p>
    <w:p w14:paraId="17ADA2F1" w14:textId="77777777" w:rsidR="00C31D66" w:rsidRDefault="00C31D66" w:rsidP="00C31D66">
      <w:pPr>
        <w:spacing w:line="240" w:lineRule="auto"/>
        <w:ind w:firstLine="709"/>
        <w:jc w:val="center"/>
        <w:rPr>
          <w:i/>
          <w:sz w:val="24"/>
          <w:szCs w:val="24"/>
        </w:rPr>
      </w:pPr>
    </w:p>
    <w:p w14:paraId="6F6E1844" w14:textId="3AF89FFC" w:rsidR="00C31D66" w:rsidRDefault="005F0FF2" w:rsidP="00C31D66">
      <w:pPr>
        <w:spacing w:line="240" w:lineRule="auto"/>
        <w:ind w:firstLine="709"/>
        <w:jc w:val="both"/>
        <w:rPr>
          <w:rFonts w:eastAsiaTheme="minorEastAsia"/>
          <w:szCs w:val="28"/>
        </w:rPr>
      </w:pPr>
      <w:r>
        <w:t>Сравнивая критерий устойчивости</w:t>
      </w:r>
      <w:r w:rsidR="00C31D66">
        <w:t xml:space="preserve"> траектории АРС без момента вращения РД и с моментом вращения РД (ν</w:t>
      </w:r>
      <w:r w:rsidR="00C31D66" w:rsidRPr="0063505A">
        <w:t xml:space="preserve"> </w:t>
      </w:r>
      <w:r w:rsidR="00C31D66">
        <w:rPr>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00C31D66">
        <w:rPr>
          <w:szCs w:val="24"/>
        </w:rPr>
        <w:t xml:space="preserve">Дальнейшее увеличение коэффициента вращательного момента </w:t>
      </w:r>
      <w:r w:rsidR="00C31D66">
        <w:rPr>
          <w:rFonts w:eastAsiaTheme="minorEastAsia"/>
          <w:szCs w:val="28"/>
        </w:rPr>
        <w:t>ν приводит к перестабилизации снаряда.</w:t>
      </w:r>
    </w:p>
    <w:p w14:paraId="0C27D49B" w14:textId="1D563FD7" w:rsidR="00C31D66" w:rsidRDefault="00C31D66" w:rsidP="00C31D66">
      <w:pPr>
        <w:spacing w:line="240" w:lineRule="auto"/>
        <w:ind w:firstLine="709"/>
        <w:jc w:val="both"/>
        <w:rPr>
          <w:rFonts w:eastAsiaTheme="minorEastAsia"/>
          <w:szCs w:val="28"/>
        </w:rPr>
      </w:pPr>
      <w:r>
        <w:rPr>
          <w:rFonts w:eastAsiaTheme="minorEastAsia"/>
          <w:szCs w:val="28"/>
        </w:rPr>
        <w:t xml:space="preserve">Коэффициент устойчивости при увеличении момента вращения РД растет за счет увеличения угловой скорости. На рис. 4 проведено сравнение угловой скорости без момента вращения и </w:t>
      </w:r>
      <w:r>
        <w:t>моментом вращения РД (ν</w:t>
      </w:r>
      <w:r w:rsidRPr="0063505A">
        <w:t xml:space="preserve"> </w:t>
      </w:r>
      <w:r>
        <w:rPr>
          <w:szCs w:val="28"/>
        </w:rPr>
        <w:t>= 5%)</w:t>
      </w:r>
      <w:r>
        <w:rPr>
          <w:rFonts w:eastAsiaTheme="minorEastAsia"/>
          <w:szCs w:val="28"/>
        </w:rPr>
        <w:t>. Как видно из данного графика, на 22 секунде снаряд с моментом вращения РД угловая скорость за 3 секунды вырастает на 200 рад</w:t>
      </w:r>
      <w:r w:rsidRPr="00F200E8">
        <w:rPr>
          <w:rFonts w:eastAsiaTheme="minorEastAsia"/>
          <w:szCs w:val="28"/>
        </w:rPr>
        <w:t>/</w:t>
      </w:r>
      <w:r>
        <w:rPr>
          <w:rFonts w:eastAsiaTheme="minorEastAsia"/>
          <w:szCs w:val="28"/>
        </w:rPr>
        <w:t xml:space="preserve">с. </w:t>
      </w:r>
    </w:p>
    <w:p w14:paraId="4615EDB9" w14:textId="77777777" w:rsidR="00C31D66" w:rsidRPr="00F200E8" w:rsidRDefault="00C31D66" w:rsidP="00C31D66">
      <w:pPr>
        <w:spacing w:line="240" w:lineRule="auto"/>
        <w:ind w:firstLine="709"/>
        <w:jc w:val="both"/>
        <w:rPr>
          <w:szCs w:val="24"/>
        </w:rPr>
      </w:pPr>
      <w:r>
        <w:rPr>
          <w:rFonts w:eastAsiaTheme="minorEastAsia"/>
          <w:szCs w:val="28"/>
        </w:rPr>
        <w:t xml:space="preserve">За счет использования части энергии РД на вращение снаряда снижается осевая составляющая силы тяги. Однако снижение дальности стрельбы при этом незначительно и составляет 176 м </w:t>
      </w:r>
      <w:r w:rsidRPr="00631878">
        <w:rPr>
          <w:rFonts w:eastAsiaTheme="minorEastAsia"/>
          <w:szCs w:val="28"/>
        </w:rPr>
        <w:t>(0,5</w:t>
      </w:r>
      <w:r>
        <w:rPr>
          <w:rFonts w:eastAsiaTheme="minorEastAsia"/>
          <w:szCs w:val="28"/>
        </w:rPr>
        <w:t xml:space="preserve">% от максимальной дальности стрельбы </w:t>
      </w:r>
      <w:r w:rsidRPr="00631878">
        <w:rPr>
          <w:rFonts w:eastAsiaTheme="minorEastAsia"/>
          <w:szCs w:val="28"/>
        </w:rPr>
        <w:t>33</w:t>
      </w:r>
      <w:r>
        <w:rPr>
          <w:rFonts w:eastAsiaTheme="minorEastAsia"/>
          <w:szCs w:val="28"/>
        </w:rPr>
        <w:t>,7 км).</w:t>
      </w:r>
    </w:p>
    <w:p w14:paraId="361E5E57" w14:textId="77777777" w:rsidR="00C31D66" w:rsidRDefault="00C31D66" w:rsidP="00C31D66">
      <w:pPr>
        <w:spacing w:line="240" w:lineRule="auto"/>
        <w:ind w:firstLine="709"/>
        <w:jc w:val="both"/>
        <w:rPr>
          <w:rFonts w:eastAsiaTheme="minorEastAsia"/>
          <w:szCs w:val="28"/>
        </w:rPr>
      </w:pPr>
    </w:p>
    <w:p w14:paraId="6C1B7927" w14:textId="77777777" w:rsidR="00C31D66" w:rsidRPr="004A7CE6" w:rsidRDefault="00C31D66" w:rsidP="00C31D66">
      <w:pPr>
        <w:autoSpaceDE w:val="0"/>
        <w:autoSpaceDN w:val="0"/>
        <w:adjustRightInd w:val="0"/>
        <w:spacing w:line="240" w:lineRule="auto"/>
        <w:jc w:val="center"/>
        <w:rPr>
          <w:szCs w:val="28"/>
        </w:rPr>
      </w:pPr>
      <w:r w:rsidRPr="006A6614">
        <w:rPr>
          <w:noProof/>
          <w:lang w:eastAsia="ru-RU"/>
        </w:rPr>
        <w:lastRenderedPageBreak/>
        <w:drawing>
          <wp:inline distT="0" distB="0" distL="0" distR="0" wp14:anchorId="2B750382" wp14:editId="4314597C">
            <wp:extent cx="5806144" cy="2906146"/>
            <wp:effectExtent l="0" t="0" r="444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831666" cy="2918921"/>
                    </a:xfrm>
                    <a:prstGeom prst="rect">
                      <a:avLst/>
                    </a:prstGeom>
                    <a:noFill/>
                    <a:ln>
                      <a:noFill/>
                    </a:ln>
                  </pic:spPr>
                </pic:pic>
              </a:graphicData>
            </a:graphic>
          </wp:inline>
        </w:drawing>
      </w:r>
    </w:p>
    <w:p w14:paraId="7503BCF5" w14:textId="066415D7" w:rsidR="00C31D66" w:rsidRDefault="00C31D66" w:rsidP="00C31D66">
      <w:pPr>
        <w:spacing w:line="240" w:lineRule="auto"/>
        <w:jc w:val="center"/>
        <w:rPr>
          <w:b/>
          <w:i/>
          <w:sz w:val="24"/>
          <w:szCs w:val="24"/>
        </w:rPr>
      </w:pPr>
      <w:r w:rsidRPr="00C31D66">
        <w:rPr>
          <w:b/>
          <w:i/>
          <w:sz w:val="24"/>
          <w:szCs w:val="24"/>
        </w:rPr>
        <w:tab/>
      </w:r>
      <w:r>
        <w:rPr>
          <w:b/>
          <w:i/>
          <w:sz w:val="24"/>
          <w:szCs w:val="24"/>
        </w:rPr>
        <w:t>Рис.4</w:t>
      </w:r>
      <w:r w:rsidRPr="00C31D66">
        <w:rPr>
          <w:b/>
          <w:i/>
          <w:sz w:val="24"/>
          <w:szCs w:val="24"/>
        </w:rPr>
        <w:t>. Изменение угловой скорости вращения активно-реактивного снаряда</w:t>
      </w:r>
    </w:p>
    <w:p w14:paraId="1EABD89C" w14:textId="77777777" w:rsidR="008E2B8D" w:rsidRPr="00C31D66" w:rsidRDefault="008E2B8D" w:rsidP="00C31D66">
      <w:pPr>
        <w:spacing w:line="240" w:lineRule="auto"/>
        <w:jc w:val="center"/>
        <w:rPr>
          <w:b/>
          <w:i/>
          <w:sz w:val="24"/>
          <w:szCs w:val="24"/>
        </w:rPr>
      </w:pPr>
    </w:p>
    <w:p w14:paraId="26612163" w14:textId="15F62EB8" w:rsidR="00005385" w:rsidRPr="008E2B8D" w:rsidRDefault="008E2B8D" w:rsidP="00005385">
      <w:pPr>
        <w:autoSpaceDE w:val="0"/>
        <w:autoSpaceDN w:val="0"/>
        <w:adjustRightInd w:val="0"/>
        <w:spacing w:line="240" w:lineRule="auto"/>
        <w:rPr>
          <w:b/>
          <w:szCs w:val="28"/>
        </w:rPr>
      </w:pPr>
      <w:r w:rsidRPr="008E2B8D">
        <w:rPr>
          <w:b/>
          <w:szCs w:val="28"/>
        </w:rPr>
        <w:t xml:space="preserve">4. </w:t>
      </w:r>
      <w:r>
        <w:rPr>
          <w:b/>
          <w:szCs w:val="28"/>
        </w:rPr>
        <w:t>Задача конструкции АРС, поиск его и</w:t>
      </w:r>
      <w:r w:rsidRPr="008E2B8D">
        <w:rPr>
          <w:b/>
          <w:szCs w:val="28"/>
        </w:rPr>
        <w:t>мпульс</w:t>
      </w:r>
      <w:r>
        <w:rPr>
          <w:b/>
          <w:szCs w:val="28"/>
        </w:rPr>
        <w:t>а и массы..</w:t>
      </w:r>
    </w:p>
    <w:p w14:paraId="2CB6A6B3" w14:textId="77777777" w:rsidR="008E2B8D" w:rsidRDefault="008E2B8D" w:rsidP="00005385">
      <w:pPr>
        <w:autoSpaceDE w:val="0"/>
        <w:autoSpaceDN w:val="0"/>
        <w:adjustRightInd w:val="0"/>
        <w:spacing w:line="240" w:lineRule="auto"/>
        <w:rPr>
          <w:szCs w:val="28"/>
        </w:rPr>
      </w:pPr>
    </w:p>
    <w:p w14:paraId="742A5658" w14:textId="77777777" w:rsidR="008E2B8D" w:rsidRPr="008E2B8D" w:rsidRDefault="008E2B8D" w:rsidP="008E2B8D">
      <w:pPr>
        <w:autoSpaceDE w:val="0"/>
        <w:autoSpaceDN w:val="0"/>
        <w:adjustRightInd w:val="0"/>
        <w:spacing w:line="240" w:lineRule="auto"/>
        <w:rPr>
          <w:szCs w:val="28"/>
        </w:rPr>
      </w:pPr>
      <w:r w:rsidRPr="008E2B8D">
        <w:rPr>
          <w:szCs w:val="28"/>
        </w:rPr>
        <w:t>Конструктивная схема АРС представлена на рисунке 2.5. В зависимости от массы топлива РД определяются массогабаритные характеристики снаряда.</w:t>
      </w:r>
    </w:p>
    <w:p w14:paraId="173F52AD" w14:textId="77777777" w:rsidR="008E2B8D" w:rsidRPr="008E2B8D" w:rsidRDefault="008E2B8D" w:rsidP="008E2B8D">
      <w:pPr>
        <w:autoSpaceDE w:val="0"/>
        <w:autoSpaceDN w:val="0"/>
        <w:adjustRightInd w:val="0"/>
        <w:spacing w:line="240" w:lineRule="auto"/>
        <w:rPr>
          <w:szCs w:val="28"/>
        </w:rPr>
      </w:pPr>
      <w:r w:rsidRPr="008E2B8D">
        <w:rPr>
          <w:szCs w:val="28"/>
        </w:rPr>
        <w:drawing>
          <wp:inline distT="0" distB="0" distL="0" distR="0" wp14:anchorId="0BA78F58" wp14:editId="3632E92D">
            <wp:extent cx="6635346" cy="1259456"/>
            <wp:effectExtent l="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194"/>
                    <a:stretch>
                      <a:fillRect/>
                    </a:stretch>
                  </pic:blipFill>
                  <pic:spPr>
                    <a:xfrm>
                      <a:off x="0" y="0"/>
                      <a:ext cx="6673560" cy="1266709"/>
                    </a:xfrm>
                    <a:prstGeom prst="rect">
                      <a:avLst/>
                    </a:prstGeom>
                  </pic:spPr>
                </pic:pic>
              </a:graphicData>
            </a:graphic>
          </wp:inline>
        </w:drawing>
      </w:r>
    </w:p>
    <w:p w14:paraId="73536F1E" w14:textId="77777777" w:rsidR="008E2B8D" w:rsidRPr="008E2B8D" w:rsidRDefault="008E2B8D" w:rsidP="008E2B8D">
      <w:pPr>
        <w:autoSpaceDE w:val="0"/>
        <w:autoSpaceDN w:val="0"/>
        <w:adjustRightInd w:val="0"/>
        <w:spacing w:line="240" w:lineRule="auto"/>
        <w:rPr>
          <w:szCs w:val="28"/>
        </w:rPr>
      </w:pPr>
      <w:r w:rsidRPr="008E2B8D">
        <w:rPr>
          <w:szCs w:val="28"/>
        </w:rPr>
        <w:t xml:space="preserve">Рисунок </w:t>
      </w:r>
      <w:r w:rsidRPr="008E2B8D">
        <w:rPr>
          <w:szCs w:val="28"/>
        </w:rPr>
        <w:fldChar w:fldCharType="begin"/>
      </w:r>
      <w:r w:rsidRPr="008E2B8D">
        <w:rPr>
          <w:szCs w:val="28"/>
        </w:rPr>
        <w:instrText xml:space="preserve"> STYLEREF 1 \s </w:instrText>
      </w:r>
      <w:r w:rsidRPr="008E2B8D">
        <w:rPr>
          <w:szCs w:val="28"/>
        </w:rPr>
        <w:fldChar w:fldCharType="separate"/>
      </w:r>
      <w:r w:rsidRPr="008E2B8D">
        <w:rPr>
          <w:szCs w:val="28"/>
        </w:rPr>
        <w:t>2</w:t>
      </w:r>
      <w:r w:rsidRPr="008E2B8D">
        <w:rPr>
          <w:szCs w:val="28"/>
        </w:rPr>
        <w:fldChar w:fldCharType="end"/>
      </w:r>
      <w:r w:rsidRPr="008E2B8D">
        <w:rPr>
          <w:szCs w:val="28"/>
        </w:rPr>
        <w:t>.5</w:t>
      </w:r>
      <w:r w:rsidRPr="008E2B8D">
        <w:rPr>
          <w:b/>
          <w:szCs w:val="28"/>
        </w:rPr>
        <w:t xml:space="preserve"> </w:t>
      </w:r>
      <w:r w:rsidRPr="008E2B8D">
        <w:rPr>
          <w:szCs w:val="28"/>
        </w:rPr>
        <w:t>Схема активно-реактивного снаряда:</w:t>
      </w:r>
    </w:p>
    <w:p w14:paraId="62DABB8C" w14:textId="77777777" w:rsidR="008E2B8D" w:rsidRPr="008E2B8D" w:rsidRDefault="008E2B8D" w:rsidP="008E2B8D">
      <w:pPr>
        <w:autoSpaceDE w:val="0"/>
        <w:autoSpaceDN w:val="0"/>
        <w:adjustRightInd w:val="0"/>
        <w:spacing w:line="240" w:lineRule="auto"/>
        <w:rPr>
          <w:szCs w:val="28"/>
        </w:rPr>
      </w:pPr>
      <w:r w:rsidRPr="008E2B8D">
        <w:rPr>
          <w:szCs w:val="28"/>
        </w:rPr>
        <w:t>Общая масса снаряда представляет собой сумму масс различных частей снаряда:</w:t>
      </w:r>
    </w:p>
    <w:p w14:paraId="7C59C831" w14:textId="77777777" w:rsidR="008E2B8D" w:rsidRPr="008E2B8D" w:rsidRDefault="008E2B8D" w:rsidP="008E2B8D">
      <w:pPr>
        <w:autoSpaceDE w:val="0"/>
        <w:autoSpaceDN w:val="0"/>
        <w:adjustRightInd w:val="0"/>
        <w:spacing w:line="240" w:lineRule="auto"/>
        <w:rPr>
          <w:szCs w:val="28"/>
        </w:rPr>
      </w:pPr>
      <w:r w:rsidRPr="008E2B8D">
        <w:rPr>
          <w:szCs w:val="28"/>
        </w:rPr>
        <w:object w:dxaOrig="4160" w:dyaOrig="380" w14:anchorId="651459A7">
          <v:shape id="_x0000_i1871" type="#_x0000_t75" style="width:209.05pt;height:18.8pt" o:ole="">
            <v:imagedata r:id="rId195" o:title=""/>
          </v:shape>
          <o:OLEObject Type="Embed" ProgID="Equation.3" ShapeID="_x0000_i1871" DrawAspect="Content" ObjectID="_1755958837" r:id="rId196"/>
        </w:object>
      </w:r>
      <w:r w:rsidRPr="008E2B8D">
        <w:rPr>
          <w:szCs w:val="28"/>
        </w:rPr>
        <w:t>,</w:t>
      </w:r>
    </w:p>
    <w:p w14:paraId="1B61F3F1"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Pr="008E2B8D">
        <w:rPr>
          <w:szCs w:val="28"/>
        </w:rPr>
        <w:object w:dxaOrig="480" w:dyaOrig="380" w14:anchorId="58C037D4">
          <v:shape id="_x0000_i1872" type="#_x0000_t75" style="width:23.15pt;height:18.8pt" o:ole="">
            <v:imagedata r:id="rId197" o:title=""/>
          </v:shape>
          <o:OLEObject Type="Embed" ProgID="Equation.3" ShapeID="_x0000_i1872" DrawAspect="Content" ObjectID="_1755958838" r:id="rId198"/>
        </w:object>
      </w:r>
      <w:r w:rsidRPr="008E2B8D">
        <w:rPr>
          <w:szCs w:val="28"/>
        </w:rPr>
        <w:t>– масса снарядной части (</w:t>
      </w:r>
      <w:r w:rsidRPr="008E2B8D">
        <w:rPr>
          <w:szCs w:val="28"/>
        </w:rPr>
        <w:object w:dxaOrig="440" w:dyaOrig="380" w14:anchorId="612AA9E3">
          <v:shape id="_x0000_i1873" type="#_x0000_t75" style="width:21.3pt;height:18.8pt" o:ole="">
            <v:imagedata r:id="rId199" o:title=""/>
          </v:shape>
          <o:OLEObject Type="Embed" ProgID="Equation.3" ShapeID="_x0000_i1873" DrawAspect="Content" ObjectID="_1755958839" r:id="rId200"/>
        </w:object>
      </w:r>
      <w:r w:rsidRPr="008E2B8D">
        <w:rPr>
          <w:szCs w:val="28"/>
        </w:rPr>
        <w:t xml:space="preserve">= 40 кг); </w:t>
      </w:r>
      <w:r w:rsidRPr="008E2B8D">
        <w:rPr>
          <w:szCs w:val="28"/>
        </w:rPr>
        <w:object w:dxaOrig="580" w:dyaOrig="380" w14:anchorId="3CC45C8E">
          <v:shape id="_x0000_i1874" type="#_x0000_t75" style="width:29.45pt;height:18.8pt" o:ole="">
            <v:imagedata r:id="rId201" o:title=""/>
          </v:shape>
          <o:OLEObject Type="Embed" ProgID="Equation.3" ShapeID="_x0000_i1874" DrawAspect="Content" ObjectID="_1755958840" r:id="rId202"/>
        </w:object>
      </w:r>
      <w:r w:rsidRPr="008E2B8D">
        <w:rPr>
          <w:szCs w:val="28"/>
        </w:rPr>
        <w:t xml:space="preserve"> – масса камеры сгорания РД; </w:t>
      </w:r>
      <w:r w:rsidRPr="008E2B8D">
        <w:rPr>
          <w:szCs w:val="28"/>
        </w:rPr>
        <w:object w:dxaOrig="400" w:dyaOrig="380" w14:anchorId="541F8D6D">
          <v:shape id="_x0000_i1875" type="#_x0000_t75" style="width:19.4pt;height:18.8pt" o:ole="">
            <v:imagedata r:id="rId203" o:title=""/>
          </v:shape>
          <o:OLEObject Type="Embed" ProgID="Equation.3" ShapeID="_x0000_i1875" DrawAspect="Content" ObjectID="_1755958841" r:id="rId204"/>
        </w:object>
      </w:r>
      <w:r w:rsidRPr="008E2B8D">
        <w:rPr>
          <w:szCs w:val="28"/>
        </w:rPr>
        <w:t xml:space="preserve"> – масса топливного заряда; </w:t>
      </w:r>
      <w:r w:rsidRPr="008E2B8D">
        <w:rPr>
          <w:szCs w:val="28"/>
        </w:rPr>
        <w:object w:dxaOrig="580" w:dyaOrig="380" w14:anchorId="59816045">
          <v:shape id="_x0000_i1876" type="#_x0000_t75" style="width:28.8pt;height:18.8pt" o:ole="">
            <v:imagedata r:id="rId205" o:title=""/>
          </v:shape>
          <o:OLEObject Type="Embed" ProgID="Equation.3" ShapeID="_x0000_i1876" DrawAspect="Content" ObjectID="_1755958842" r:id="rId206"/>
        </w:object>
      </w:r>
      <w:r w:rsidRPr="008E2B8D">
        <w:rPr>
          <w:szCs w:val="28"/>
        </w:rPr>
        <w:t xml:space="preserve"> – масса соплового блока; </w:t>
      </w:r>
      <w:r w:rsidRPr="008E2B8D">
        <w:rPr>
          <w:szCs w:val="28"/>
        </w:rPr>
        <w:object w:dxaOrig="620" w:dyaOrig="380" w14:anchorId="53571074">
          <v:shape id="_x0000_i1877" type="#_x0000_t75" style="width:31.3pt;height:18.8pt" o:ole="">
            <v:imagedata r:id="rId207" o:title=""/>
          </v:shape>
          <o:OLEObject Type="Embed" ProgID="Equation.3" ShapeID="_x0000_i1877" DrawAspect="Content" ObjectID="_1755958843" r:id="rId208"/>
        </w:object>
      </w:r>
      <w:r w:rsidRPr="008E2B8D">
        <w:rPr>
          <w:szCs w:val="28"/>
        </w:rPr>
        <w:t xml:space="preserve"> – заглушка сопла (предотвращает попадание пороховых газов в сопло, отделяется при вылете снаряда из канала ствола).</w:t>
      </w:r>
    </w:p>
    <w:p w14:paraId="17D82D02" w14:textId="77777777" w:rsidR="008E2B8D" w:rsidRPr="008E2B8D" w:rsidRDefault="008E2B8D" w:rsidP="008E2B8D">
      <w:pPr>
        <w:autoSpaceDE w:val="0"/>
        <w:autoSpaceDN w:val="0"/>
        <w:adjustRightInd w:val="0"/>
        <w:spacing w:line="240" w:lineRule="auto"/>
        <w:rPr>
          <w:szCs w:val="28"/>
        </w:rPr>
      </w:pPr>
      <w:r w:rsidRPr="008E2B8D">
        <w:rPr>
          <w:szCs w:val="28"/>
        </w:rPr>
        <w:t>Общая длина снаряда:</w:t>
      </w:r>
    </w:p>
    <w:p w14:paraId="5B437201" w14:textId="77777777" w:rsidR="008E2B8D" w:rsidRPr="008E2B8D" w:rsidRDefault="008E2B8D" w:rsidP="008E2B8D">
      <w:pPr>
        <w:autoSpaceDE w:val="0"/>
        <w:autoSpaceDN w:val="0"/>
        <w:adjustRightInd w:val="0"/>
        <w:spacing w:line="240" w:lineRule="auto"/>
        <w:rPr>
          <w:szCs w:val="28"/>
        </w:rPr>
      </w:pPr>
      <w:r w:rsidRPr="008E2B8D">
        <w:rPr>
          <w:szCs w:val="28"/>
        </w:rPr>
        <w:object w:dxaOrig="2120" w:dyaOrig="380" w14:anchorId="4E1F26BA">
          <v:shape id="_x0000_i1878" type="#_x0000_t75" style="width:105.8pt;height:18.8pt" o:ole="">
            <v:imagedata r:id="rId209" o:title=""/>
          </v:shape>
          <o:OLEObject Type="Embed" ProgID="Equation.3" ShapeID="_x0000_i1878" DrawAspect="Content" ObjectID="_1755958844" r:id="rId210"/>
        </w:object>
      </w:r>
      <w:r w:rsidRPr="008E2B8D">
        <w:rPr>
          <w:szCs w:val="28"/>
        </w:rPr>
        <w:t>,</w:t>
      </w:r>
      <w:r w:rsidRPr="008E2B8D">
        <w:rPr>
          <w:szCs w:val="28"/>
        </w:rPr>
        <w:tab/>
      </w:r>
      <w:r w:rsidRPr="008E2B8D">
        <w:rPr>
          <w:szCs w:val="28"/>
        </w:rPr>
        <w:tab/>
      </w:r>
      <w:r w:rsidRPr="008E2B8D">
        <w:rPr>
          <w:szCs w:val="28"/>
        </w:rPr>
        <w:tab/>
      </w:r>
      <w:r w:rsidRPr="008E2B8D">
        <w:rPr>
          <w:szCs w:val="28"/>
        </w:rPr>
        <w:tab/>
        <w:t>(2.38)</w:t>
      </w:r>
    </w:p>
    <w:p w14:paraId="457966C1"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Pr="008E2B8D">
        <w:rPr>
          <w:szCs w:val="28"/>
        </w:rPr>
        <w:object w:dxaOrig="340" w:dyaOrig="380" w14:anchorId="1C1D9FB0">
          <v:shape id="_x0000_i1879" type="#_x0000_t75" style="width:17.55pt;height:18.8pt" o:ole="">
            <v:imagedata r:id="rId211" o:title=""/>
          </v:shape>
          <o:OLEObject Type="Embed" ProgID="Equation.3" ShapeID="_x0000_i1879" DrawAspect="Content" ObjectID="_1755958845" r:id="rId212"/>
        </w:object>
      </w:r>
      <w:r w:rsidRPr="008E2B8D">
        <w:rPr>
          <w:szCs w:val="28"/>
        </w:rPr>
        <w:t xml:space="preserve">– длина снарядной части; </w:t>
      </w:r>
      <w:r w:rsidRPr="008E2B8D">
        <w:rPr>
          <w:szCs w:val="28"/>
        </w:rPr>
        <w:object w:dxaOrig="460" w:dyaOrig="380" w14:anchorId="3783EEEA">
          <v:shape id="_x0000_i1880" type="#_x0000_t75" style="width:23.15pt;height:18.8pt" o:ole="">
            <v:imagedata r:id="rId213" o:title=""/>
          </v:shape>
          <o:OLEObject Type="Embed" ProgID="Equation.3" ShapeID="_x0000_i1880" DrawAspect="Content" ObjectID="_1755958846" r:id="rId214"/>
        </w:object>
      </w:r>
      <w:r w:rsidRPr="008E2B8D">
        <w:rPr>
          <w:szCs w:val="28"/>
        </w:rPr>
        <w:t xml:space="preserve"> – длина камеры, подбирается под массу топливного заряда; </w:t>
      </w:r>
      <w:r w:rsidRPr="008E2B8D">
        <w:rPr>
          <w:szCs w:val="28"/>
        </w:rPr>
        <w:object w:dxaOrig="440" w:dyaOrig="380" w14:anchorId="5B7167E4">
          <v:shape id="_x0000_i1881" type="#_x0000_t75" style="width:23.8pt;height:18.8pt" o:ole="">
            <v:imagedata r:id="rId215" o:title=""/>
          </v:shape>
          <o:OLEObject Type="Embed" ProgID="Equation.3" ShapeID="_x0000_i1881" DrawAspect="Content" ObjectID="_1755958847" r:id="rId216"/>
        </w:object>
      </w:r>
      <w:r w:rsidRPr="008E2B8D">
        <w:rPr>
          <w:szCs w:val="28"/>
        </w:rPr>
        <w:t xml:space="preserve"> – длина соплового блока, определяется из условия:</w:t>
      </w:r>
    </w:p>
    <w:p w14:paraId="5D67E483" w14:textId="77777777"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object w:dxaOrig="3300" w:dyaOrig="859" w14:anchorId="28AB6A59">
          <v:shape id="_x0000_i1882" type="#_x0000_t75" style="width:165.8pt;height:43.2pt" o:ole="">
            <v:imagedata r:id="rId217" o:title=""/>
          </v:shape>
          <o:OLEObject Type="Embed" ProgID="Equation.3" ShapeID="_x0000_i1882" DrawAspect="Content" ObjectID="_1755958848" r:id="rId218"/>
        </w:object>
      </w:r>
      <w:r w:rsidRPr="008E2B8D">
        <w:rPr>
          <w:szCs w:val="28"/>
        </w:rPr>
        <w:t>,</w:t>
      </w:r>
      <w:r w:rsidRPr="008E2B8D">
        <w:rPr>
          <w:szCs w:val="28"/>
        </w:rPr>
        <w:tab/>
      </w:r>
      <w:r w:rsidRPr="008E2B8D">
        <w:rPr>
          <w:szCs w:val="28"/>
        </w:rPr>
        <w:tab/>
      </w:r>
      <w:r w:rsidRPr="008E2B8D">
        <w:rPr>
          <w:szCs w:val="28"/>
        </w:rPr>
        <w:tab/>
      </w:r>
      <w:r w:rsidRPr="008E2B8D">
        <w:rPr>
          <w:szCs w:val="28"/>
        </w:rPr>
        <w:tab/>
        <w:t>(2.39)</w:t>
      </w:r>
    </w:p>
    <w:p w14:paraId="75B64CBA"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Pr="008E2B8D">
        <w:rPr>
          <w:szCs w:val="28"/>
        </w:rPr>
        <w:object w:dxaOrig="340" w:dyaOrig="380" w14:anchorId="531BADF9">
          <v:shape id="_x0000_i1883" type="#_x0000_t75" style="width:18.15pt;height:18.8pt" o:ole="">
            <v:imagedata r:id="rId219" o:title=""/>
          </v:shape>
          <o:OLEObject Type="Embed" ProgID="Equation.3" ShapeID="_x0000_i1883" DrawAspect="Content" ObjectID="_1755958849" r:id="rId220"/>
        </w:object>
      </w:r>
      <w:r w:rsidRPr="008E2B8D">
        <w:rPr>
          <w:szCs w:val="28"/>
        </w:rPr>
        <w:t xml:space="preserve">– диаметр выходного сечения; </w:t>
      </w:r>
      <w:r w:rsidRPr="008E2B8D">
        <w:rPr>
          <w:szCs w:val="28"/>
        </w:rPr>
        <w:object w:dxaOrig="420" w:dyaOrig="420" w14:anchorId="67EE1AE5">
          <v:shape id="_x0000_i1884" type="#_x0000_t75" style="width:21.3pt;height:21.3pt" o:ole="">
            <v:imagedata r:id="rId221" o:title=""/>
          </v:shape>
          <o:OLEObject Type="Embed" ProgID="Equation.3" ShapeID="_x0000_i1884" DrawAspect="Content" ObjectID="_1755958850" r:id="rId222"/>
        </w:object>
      </w:r>
      <w:r w:rsidRPr="008E2B8D">
        <w:rPr>
          <w:szCs w:val="28"/>
        </w:rPr>
        <w:t xml:space="preserve">– диаметр критического сечения; </w:t>
      </w:r>
      <w:r w:rsidRPr="008E2B8D">
        <w:rPr>
          <w:szCs w:val="28"/>
        </w:rPr>
        <w:object w:dxaOrig="240" w:dyaOrig="380" w14:anchorId="348AC38B">
          <v:shape id="_x0000_i1885" type="#_x0000_t75" style="width:12.5pt;height:18.8pt" o:ole="">
            <v:imagedata r:id="rId223" o:title=""/>
          </v:shape>
          <o:OLEObject Type="Embed" ProgID="Equation.3" ShapeID="_x0000_i1885" DrawAspect="Content" ObjectID="_1755958851" r:id="rId224"/>
        </w:object>
      </w:r>
      <w:r w:rsidRPr="008E2B8D">
        <w:rPr>
          <w:szCs w:val="28"/>
        </w:rPr>
        <w:t>– длина выходной части сопла. Угол равный 12° выбран из соображения сохранения разности между диаметром критического и выходного сечения. Если угол будет больше 12 градусов, то расход энергии будет не оптимален.</w:t>
      </w:r>
    </w:p>
    <w:p w14:paraId="6DAA8549" w14:textId="77777777" w:rsidR="008E2B8D" w:rsidRPr="008E2B8D" w:rsidRDefault="008E2B8D" w:rsidP="008E2B8D">
      <w:pPr>
        <w:autoSpaceDE w:val="0"/>
        <w:autoSpaceDN w:val="0"/>
        <w:adjustRightInd w:val="0"/>
        <w:spacing w:line="240" w:lineRule="auto"/>
        <w:rPr>
          <w:szCs w:val="28"/>
        </w:rPr>
      </w:pPr>
      <w:r w:rsidRPr="008E2B8D">
        <w:rPr>
          <w:szCs w:val="28"/>
        </w:rPr>
        <w:t>Аксиальный момент инерции для осесимметричного снаряда вычисляется по следующей формуле:</w:t>
      </w:r>
    </w:p>
    <w:p w14:paraId="41C83C54" w14:textId="77777777"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Pr="008E2B8D">
        <w:rPr>
          <w:szCs w:val="28"/>
        </w:rPr>
        <w:tab/>
      </w:r>
      <w:r w:rsidRPr="008E2B8D">
        <w:rPr>
          <w:szCs w:val="28"/>
        </w:rPr>
        <w:object w:dxaOrig="1200" w:dyaOrig="600" w14:anchorId="4A7C8B1B">
          <v:shape id="_x0000_i1886" type="#_x0000_t75" style="width:59.5pt;height:31.3pt" o:ole="">
            <v:imagedata r:id="rId225" o:title=""/>
          </v:shape>
          <o:OLEObject Type="Embed" ProgID="Equation.3" ShapeID="_x0000_i1886" DrawAspect="Content" ObjectID="_1755958852" r:id="rId226"/>
        </w:object>
      </w:r>
      <w:r w:rsidRPr="008E2B8D">
        <w:rPr>
          <w:szCs w:val="28"/>
        </w:rPr>
        <w:t>,</w:t>
      </w:r>
      <w:r w:rsidRPr="008E2B8D">
        <w:rPr>
          <w:szCs w:val="28"/>
        </w:rPr>
        <w:tab/>
      </w:r>
      <w:r w:rsidRPr="008E2B8D">
        <w:rPr>
          <w:szCs w:val="28"/>
        </w:rPr>
        <w:tab/>
      </w:r>
      <w:r w:rsidRPr="008E2B8D">
        <w:rPr>
          <w:szCs w:val="28"/>
        </w:rPr>
        <w:tab/>
      </w:r>
      <w:r w:rsidRPr="008E2B8D">
        <w:rPr>
          <w:szCs w:val="28"/>
        </w:rPr>
        <w:tab/>
      </w:r>
      <w:r w:rsidRPr="008E2B8D">
        <w:rPr>
          <w:szCs w:val="28"/>
        </w:rPr>
        <w:tab/>
        <w:t>(2.40)</w:t>
      </w:r>
    </w:p>
    <w:p w14:paraId="39BF3144"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Pr="008E2B8D">
        <w:rPr>
          <w:szCs w:val="28"/>
        </w:rPr>
        <w:object w:dxaOrig="360" w:dyaOrig="400" w14:anchorId="26F15BF5">
          <v:shape id="_x0000_i1887" type="#_x0000_t75" style="width:18.15pt;height:21.9pt" o:ole="">
            <v:imagedata r:id="rId227" o:title=""/>
          </v:shape>
          <o:OLEObject Type="Embed" ProgID="Equation.3" ShapeID="_x0000_i1887" DrawAspect="Content" ObjectID="_1755958853" r:id="rId228"/>
        </w:object>
      </w:r>
      <w:r w:rsidRPr="008E2B8D">
        <w:rPr>
          <w:szCs w:val="28"/>
        </w:rPr>
        <w:t xml:space="preserve">– аксиальный момент инерции </w:t>
      </w:r>
      <w:r w:rsidRPr="008E2B8D">
        <w:rPr>
          <w:i/>
          <w:szCs w:val="28"/>
          <w:lang w:val="en-US"/>
        </w:rPr>
        <w:t>i</w:t>
      </w:r>
      <w:r w:rsidRPr="008E2B8D">
        <w:rPr>
          <w:szCs w:val="28"/>
        </w:rPr>
        <w:t>-ой части снаряда.</w:t>
      </w:r>
    </w:p>
    <w:p w14:paraId="76D1D3DE" w14:textId="77777777" w:rsidR="008E2B8D" w:rsidRPr="008E2B8D" w:rsidRDefault="008E2B8D" w:rsidP="008E2B8D">
      <w:pPr>
        <w:autoSpaceDE w:val="0"/>
        <w:autoSpaceDN w:val="0"/>
        <w:adjustRightInd w:val="0"/>
        <w:spacing w:line="240" w:lineRule="auto"/>
        <w:rPr>
          <w:szCs w:val="28"/>
        </w:rPr>
      </w:pPr>
      <w:r w:rsidRPr="008E2B8D">
        <w:rPr>
          <w:szCs w:val="28"/>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8E2B8D">
        <w:rPr>
          <w:i/>
          <w:szCs w:val="28"/>
          <w:lang w:val="en-US"/>
        </w:rPr>
        <w:t>I</w:t>
      </w:r>
      <w:r w:rsidRPr="008E2B8D">
        <w:rPr>
          <w:szCs w:val="28"/>
        </w:rPr>
        <w:t xml:space="preserve"> относительно произвольной оси равен</w:t>
      </w:r>
    </w:p>
    <w:p w14:paraId="6AB9E781" w14:textId="77777777"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Pr="008E2B8D">
        <w:rPr>
          <w:szCs w:val="28"/>
        </w:rPr>
        <w:object w:dxaOrig="1800" w:dyaOrig="440" w14:anchorId="146194FB">
          <v:shape id="_x0000_i1888" type="#_x0000_t75" style="width:90.2pt;height:21.9pt" o:ole="">
            <v:imagedata r:id="rId229" o:title=""/>
          </v:shape>
          <o:OLEObject Type="Embed" ProgID="Equation.3" ShapeID="_x0000_i1888" DrawAspect="Content" ObjectID="_1755958854" r:id="rId230"/>
        </w:object>
      </w:r>
      <w:r w:rsidRPr="008E2B8D">
        <w:rPr>
          <w:szCs w:val="28"/>
        </w:rPr>
        <w:t>,</w:t>
      </w:r>
      <w:r w:rsidRPr="008E2B8D">
        <w:rPr>
          <w:szCs w:val="28"/>
        </w:rPr>
        <w:tab/>
      </w:r>
      <w:r w:rsidRPr="008E2B8D">
        <w:rPr>
          <w:szCs w:val="28"/>
        </w:rPr>
        <w:tab/>
      </w:r>
      <w:r w:rsidRPr="008E2B8D">
        <w:rPr>
          <w:szCs w:val="28"/>
        </w:rPr>
        <w:tab/>
      </w:r>
      <w:r w:rsidRPr="008E2B8D">
        <w:rPr>
          <w:szCs w:val="28"/>
        </w:rPr>
        <w:tab/>
      </w:r>
      <w:r w:rsidRPr="008E2B8D">
        <w:rPr>
          <w:szCs w:val="28"/>
        </w:rPr>
        <w:tab/>
        <w:t>(2.41)</w:t>
      </w:r>
    </w:p>
    <w:p w14:paraId="78F32371"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Pr="008E2B8D">
        <w:rPr>
          <w:szCs w:val="28"/>
        </w:rPr>
        <w:object w:dxaOrig="279" w:dyaOrig="380" w14:anchorId="7E9D25E4">
          <v:shape id="_x0000_i1889" type="#_x0000_t75" style="width:13.15pt;height:18.8pt" o:ole="">
            <v:imagedata r:id="rId231" o:title=""/>
          </v:shape>
          <o:OLEObject Type="Embed" ProgID="Equation.3" ShapeID="_x0000_i1889" DrawAspect="Content" ObjectID="_1755958855" r:id="rId232"/>
        </w:object>
      </w:r>
      <w:r w:rsidRPr="008E2B8D">
        <w:rPr>
          <w:szCs w:val="28"/>
        </w:rPr>
        <w:t xml:space="preserve"> – момента инерции тела относительно оси, проходящей через центр масс; </w:t>
      </w:r>
      <w:r w:rsidRPr="008E2B8D">
        <w:rPr>
          <w:szCs w:val="28"/>
        </w:rPr>
        <w:object w:dxaOrig="260" w:dyaOrig="279" w14:anchorId="6DC38B52">
          <v:shape id="_x0000_i1890" type="#_x0000_t75" style="width:12.5pt;height:13.75pt" o:ole="">
            <v:imagedata r:id="rId233" o:title=""/>
          </v:shape>
          <o:OLEObject Type="Embed" ProgID="Equation.3" ShapeID="_x0000_i1890" DrawAspect="Content" ObjectID="_1755958856" r:id="rId234"/>
        </w:object>
      </w:r>
      <w:r w:rsidRPr="008E2B8D">
        <w:rPr>
          <w:szCs w:val="28"/>
        </w:rPr>
        <w:t xml:space="preserve"> – расстояния между осями.</w:t>
      </w:r>
    </w:p>
    <w:p w14:paraId="22A38F41" w14:textId="77777777" w:rsidR="008E2B8D" w:rsidRPr="008E2B8D" w:rsidRDefault="008E2B8D" w:rsidP="008E2B8D">
      <w:pPr>
        <w:autoSpaceDE w:val="0"/>
        <w:autoSpaceDN w:val="0"/>
        <w:adjustRightInd w:val="0"/>
        <w:spacing w:line="240" w:lineRule="auto"/>
        <w:rPr>
          <w:szCs w:val="28"/>
        </w:rPr>
      </w:pPr>
      <w:r w:rsidRPr="008E2B8D">
        <w:rPr>
          <w:szCs w:val="28"/>
        </w:rPr>
        <w:t>Экваториальный момент вычисляется по следующей формуле:</w:t>
      </w:r>
    </w:p>
    <w:p w14:paraId="77BB64FC" w14:textId="77777777"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Pr="008E2B8D">
        <w:rPr>
          <w:szCs w:val="28"/>
        </w:rPr>
        <w:object w:dxaOrig="1700" w:dyaOrig="600" w14:anchorId="01C4AD6C">
          <v:shape id="_x0000_i1891" type="#_x0000_t75" style="width:84.5pt;height:29.45pt" o:ole="">
            <v:imagedata r:id="rId235" o:title=""/>
          </v:shape>
          <o:OLEObject Type="Embed" ProgID="Equation.3" ShapeID="_x0000_i1891" DrawAspect="Content" ObjectID="_1755958857" r:id="rId236"/>
        </w:object>
      </w:r>
      <w:r w:rsidRPr="008E2B8D">
        <w:rPr>
          <w:szCs w:val="28"/>
        </w:rPr>
        <w:t>,</w:t>
      </w:r>
      <w:r w:rsidRPr="008E2B8D">
        <w:rPr>
          <w:szCs w:val="28"/>
        </w:rPr>
        <w:tab/>
      </w:r>
      <w:r w:rsidRPr="008E2B8D">
        <w:rPr>
          <w:szCs w:val="28"/>
        </w:rPr>
        <w:tab/>
      </w:r>
      <w:r w:rsidRPr="008E2B8D">
        <w:rPr>
          <w:szCs w:val="28"/>
        </w:rPr>
        <w:tab/>
      </w:r>
      <w:r w:rsidRPr="008E2B8D">
        <w:rPr>
          <w:szCs w:val="28"/>
        </w:rPr>
        <w:tab/>
      </w:r>
      <w:r w:rsidRPr="008E2B8D">
        <w:rPr>
          <w:szCs w:val="28"/>
        </w:rPr>
        <w:tab/>
        <w:t>(2.42)</w:t>
      </w:r>
    </w:p>
    <w:p w14:paraId="6B1E1679"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Pr="008E2B8D">
        <w:rPr>
          <w:szCs w:val="28"/>
        </w:rPr>
        <w:object w:dxaOrig="840" w:dyaOrig="440" w14:anchorId="713DB99C">
          <v:shape id="_x0000_i1892" type="#_x0000_t75" style="width:42.55pt;height:21.3pt" o:ole="">
            <v:imagedata r:id="rId237" o:title=""/>
          </v:shape>
          <o:OLEObject Type="Embed" ProgID="Equation.3" ShapeID="_x0000_i1892" DrawAspect="Content" ObjectID="_1755958858" r:id="rId238"/>
        </w:object>
      </w:r>
      <w:r w:rsidRPr="008E2B8D">
        <w:rPr>
          <w:szCs w:val="28"/>
        </w:rPr>
        <w:t xml:space="preserve"> – экваториальный момент </w:t>
      </w:r>
      <w:r w:rsidRPr="008E2B8D">
        <w:rPr>
          <w:i/>
          <w:szCs w:val="28"/>
          <w:lang w:val="en-US"/>
        </w:rPr>
        <w:t>i</w:t>
      </w:r>
      <w:r w:rsidRPr="008E2B8D">
        <w:rPr>
          <w:szCs w:val="28"/>
        </w:rPr>
        <w:t xml:space="preserve">-ой части снаряда относительно центра масс снаряда, вычисляемый по формуле (2.43); </w:t>
      </w:r>
      <w:r w:rsidRPr="008E2B8D">
        <w:rPr>
          <w:szCs w:val="28"/>
        </w:rPr>
        <w:object w:dxaOrig="1420" w:dyaOrig="400" w14:anchorId="68068A69">
          <v:shape id="_x0000_i1893" type="#_x0000_t75" style="width:71.35pt;height:19.4pt" o:ole="">
            <v:imagedata r:id="rId239" o:title=""/>
          </v:shape>
          <o:OLEObject Type="Embed" ProgID="Equation.3" ShapeID="_x0000_i1893" DrawAspect="Content" ObjectID="_1755958859" r:id="rId240"/>
        </w:object>
      </w:r>
      <w:r w:rsidRPr="008E2B8D">
        <w:rPr>
          <w:szCs w:val="28"/>
        </w:rPr>
        <w:t xml:space="preserve"> – расстояние между центом масс </w:t>
      </w:r>
      <w:r w:rsidRPr="008E2B8D">
        <w:rPr>
          <w:i/>
          <w:szCs w:val="28"/>
          <w:lang w:val="en-US"/>
        </w:rPr>
        <w:t>i</w:t>
      </w:r>
      <w:r w:rsidRPr="008E2B8D">
        <w:rPr>
          <w:szCs w:val="28"/>
        </w:rPr>
        <w:t xml:space="preserve">-ой части снаряда </w:t>
      </w:r>
      <w:r w:rsidRPr="008E2B8D">
        <w:rPr>
          <w:szCs w:val="28"/>
        </w:rPr>
        <w:object w:dxaOrig="380" w:dyaOrig="400" w14:anchorId="5DF8CEE9">
          <v:shape id="_x0000_i1894" type="#_x0000_t75" style="width:18.8pt;height:21.9pt" o:ole="">
            <v:imagedata r:id="rId241" o:title=""/>
          </v:shape>
          <o:OLEObject Type="Embed" ProgID="Equation.3" ShapeID="_x0000_i1894" DrawAspect="Content" ObjectID="_1755958860" r:id="rId242"/>
        </w:object>
      </w:r>
      <w:r w:rsidRPr="008E2B8D">
        <w:rPr>
          <w:szCs w:val="28"/>
        </w:rPr>
        <w:t xml:space="preserve"> и центром масс снаряда в сборе </w:t>
      </w:r>
      <w:r w:rsidRPr="008E2B8D">
        <w:rPr>
          <w:szCs w:val="28"/>
        </w:rPr>
        <w:object w:dxaOrig="300" w:dyaOrig="380" w14:anchorId="2D26A8A5">
          <v:shape id="_x0000_i1895" type="#_x0000_t75" style="width:15.05pt;height:19.4pt" o:ole="">
            <v:imagedata r:id="rId243" o:title=""/>
          </v:shape>
          <o:OLEObject Type="Embed" ProgID="Equation.3" ShapeID="_x0000_i1895" DrawAspect="Content" ObjectID="_1755958861" r:id="rId244"/>
        </w:object>
      </w:r>
      <w:r w:rsidRPr="008E2B8D">
        <w:rPr>
          <w:szCs w:val="28"/>
        </w:rPr>
        <w:t>.</w:t>
      </w:r>
    </w:p>
    <w:p w14:paraId="7C5114C4" w14:textId="77777777" w:rsidR="008E2B8D" w:rsidRPr="008E2B8D" w:rsidRDefault="008E2B8D" w:rsidP="008E2B8D">
      <w:pPr>
        <w:autoSpaceDE w:val="0"/>
        <w:autoSpaceDN w:val="0"/>
        <w:adjustRightInd w:val="0"/>
        <w:spacing w:line="240" w:lineRule="auto"/>
        <w:rPr>
          <w:szCs w:val="28"/>
        </w:rPr>
      </w:pPr>
      <w:r w:rsidRPr="008E2B8D">
        <w:rPr>
          <w:szCs w:val="28"/>
        </w:rPr>
        <w:t>Положение центра масс снаряда определяется выражением:</w:t>
      </w:r>
    </w:p>
    <w:p w14:paraId="4D96AA4C" w14:textId="77777777" w:rsidR="008E2B8D" w:rsidRPr="008E2B8D" w:rsidRDefault="008E2B8D" w:rsidP="008E2B8D">
      <w:pPr>
        <w:autoSpaceDE w:val="0"/>
        <w:autoSpaceDN w:val="0"/>
        <w:adjustRightInd w:val="0"/>
        <w:spacing w:line="240" w:lineRule="auto"/>
        <w:rPr>
          <w:szCs w:val="28"/>
        </w:rPr>
      </w:pPr>
      <w:r w:rsidRPr="008E2B8D">
        <w:rPr>
          <w:szCs w:val="28"/>
        </w:rPr>
        <w:tab/>
      </w:r>
      <w:r w:rsidRPr="008E2B8D">
        <w:rPr>
          <w:szCs w:val="28"/>
        </w:rPr>
        <w:tab/>
      </w:r>
      <w:r w:rsidRPr="008E2B8D">
        <w:rPr>
          <w:szCs w:val="28"/>
        </w:rPr>
        <w:tab/>
      </w:r>
      <w:r w:rsidRPr="008E2B8D">
        <w:rPr>
          <w:szCs w:val="28"/>
        </w:rPr>
        <w:tab/>
      </w:r>
      <w:r w:rsidRPr="008E2B8D">
        <w:rPr>
          <w:szCs w:val="28"/>
        </w:rPr>
        <w:tab/>
      </w:r>
      <w:r w:rsidRPr="008E2B8D">
        <w:rPr>
          <w:szCs w:val="28"/>
        </w:rPr>
        <w:object w:dxaOrig="2280" w:dyaOrig="600" w14:anchorId="3F20A047">
          <v:shape id="_x0000_i1896" type="#_x0000_t75" style="width:114pt;height:29.45pt" o:ole="">
            <v:imagedata r:id="rId245" o:title=""/>
          </v:shape>
          <o:OLEObject Type="Embed" ProgID="Equation.3" ShapeID="_x0000_i1896" DrawAspect="Content" ObjectID="_1755958862" r:id="rId246"/>
        </w:object>
      </w:r>
      <w:r w:rsidRPr="008E2B8D">
        <w:rPr>
          <w:szCs w:val="28"/>
        </w:rPr>
        <w:t>,</w:t>
      </w:r>
      <w:r w:rsidRPr="008E2B8D">
        <w:rPr>
          <w:szCs w:val="28"/>
        </w:rPr>
        <w:tab/>
      </w:r>
      <w:r w:rsidRPr="008E2B8D">
        <w:rPr>
          <w:szCs w:val="28"/>
        </w:rPr>
        <w:tab/>
      </w:r>
      <w:r w:rsidRPr="008E2B8D">
        <w:rPr>
          <w:szCs w:val="28"/>
        </w:rPr>
        <w:tab/>
      </w:r>
      <w:r w:rsidRPr="008E2B8D">
        <w:rPr>
          <w:szCs w:val="28"/>
        </w:rPr>
        <w:tab/>
        <w:t>(2.43)</w:t>
      </w:r>
    </w:p>
    <w:p w14:paraId="281012A2" w14:textId="77777777" w:rsidR="008E2B8D" w:rsidRPr="008E2B8D" w:rsidRDefault="008E2B8D" w:rsidP="008E2B8D">
      <w:pPr>
        <w:autoSpaceDE w:val="0"/>
        <w:autoSpaceDN w:val="0"/>
        <w:adjustRightInd w:val="0"/>
        <w:spacing w:line="240" w:lineRule="auto"/>
        <w:rPr>
          <w:szCs w:val="28"/>
        </w:rPr>
      </w:pPr>
      <w:r w:rsidRPr="008E2B8D">
        <w:rPr>
          <w:szCs w:val="28"/>
        </w:rPr>
        <w:t xml:space="preserve">где </w:t>
      </w:r>
      <w:r w:rsidRPr="008E2B8D">
        <w:rPr>
          <w:szCs w:val="28"/>
        </w:rPr>
        <w:object w:dxaOrig="320" w:dyaOrig="380" w14:anchorId="61B19191">
          <v:shape id="_x0000_i1897" type="#_x0000_t75" style="width:16.3pt;height:19.4pt" o:ole="">
            <v:imagedata r:id="rId247" o:title=""/>
          </v:shape>
          <o:OLEObject Type="Embed" ProgID="Equation.3" ShapeID="_x0000_i1897" DrawAspect="Content" ObjectID="_1755958863" r:id="rId248"/>
        </w:object>
      </w:r>
      <w:r w:rsidRPr="008E2B8D">
        <w:rPr>
          <w:szCs w:val="28"/>
        </w:rPr>
        <w:t xml:space="preserve"> – масса </w:t>
      </w:r>
      <w:r w:rsidRPr="008E2B8D">
        <w:rPr>
          <w:i/>
          <w:szCs w:val="28"/>
          <w:lang w:val="en-US"/>
        </w:rPr>
        <w:t>i</w:t>
      </w:r>
      <w:r w:rsidRPr="008E2B8D">
        <w:rPr>
          <w:szCs w:val="28"/>
        </w:rPr>
        <w:t>-ой части снаряда.</w:t>
      </w:r>
    </w:p>
    <w:p w14:paraId="2522415B" w14:textId="77777777" w:rsidR="008E2B8D" w:rsidRDefault="008E2B8D" w:rsidP="00005385">
      <w:pPr>
        <w:autoSpaceDE w:val="0"/>
        <w:autoSpaceDN w:val="0"/>
        <w:adjustRightInd w:val="0"/>
        <w:spacing w:line="240" w:lineRule="auto"/>
        <w:rPr>
          <w:szCs w:val="28"/>
        </w:rPr>
      </w:pPr>
    </w:p>
    <w:p w14:paraId="1715376E" w14:textId="77777777" w:rsidR="008E2B8D" w:rsidRDefault="008E2B8D" w:rsidP="00005385">
      <w:pPr>
        <w:autoSpaceDE w:val="0"/>
        <w:autoSpaceDN w:val="0"/>
        <w:adjustRightInd w:val="0"/>
        <w:spacing w:line="240" w:lineRule="auto"/>
        <w:rPr>
          <w:szCs w:val="28"/>
        </w:rPr>
      </w:pPr>
    </w:p>
    <w:p w14:paraId="23FC274B" w14:textId="77777777" w:rsidR="008E2B8D" w:rsidRPr="00ED02D9" w:rsidRDefault="008E2B8D" w:rsidP="00005385">
      <w:pPr>
        <w:autoSpaceDE w:val="0"/>
        <w:autoSpaceDN w:val="0"/>
        <w:adjustRightInd w:val="0"/>
        <w:spacing w:line="240" w:lineRule="auto"/>
        <w:rPr>
          <w:szCs w:val="28"/>
        </w:rPr>
      </w:pPr>
    </w:p>
    <w:p w14:paraId="33B5C806" w14:textId="5846FD30" w:rsidR="005E53DA" w:rsidRDefault="00A26BBB" w:rsidP="00DF54B3">
      <w:pPr>
        <w:autoSpaceDE w:val="0"/>
        <w:autoSpaceDN w:val="0"/>
        <w:adjustRightInd w:val="0"/>
        <w:spacing w:line="240" w:lineRule="auto"/>
        <w:rPr>
          <w:b/>
          <w:szCs w:val="28"/>
        </w:rPr>
      </w:pPr>
      <w:r>
        <w:rPr>
          <w:b/>
          <w:szCs w:val="28"/>
        </w:rPr>
        <w:t xml:space="preserve">5. </w:t>
      </w:r>
      <w:r w:rsidR="005E53DA">
        <w:rPr>
          <w:b/>
          <w:szCs w:val="28"/>
        </w:rPr>
        <w:t>Задача оптимизации параметров активно-реактивного снаряда</w:t>
      </w:r>
    </w:p>
    <w:p w14:paraId="0AF641FD" w14:textId="77777777" w:rsidR="00A26BBB" w:rsidRDefault="00A26BBB" w:rsidP="00DF54B3">
      <w:pPr>
        <w:autoSpaceDE w:val="0"/>
        <w:autoSpaceDN w:val="0"/>
        <w:adjustRightInd w:val="0"/>
        <w:spacing w:line="240" w:lineRule="auto"/>
        <w:rPr>
          <w:b/>
          <w:szCs w:val="28"/>
        </w:rPr>
      </w:pPr>
    </w:p>
    <w:p w14:paraId="790F2A46" w14:textId="03A1E899" w:rsidR="005E53DA" w:rsidRDefault="005E53DA" w:rsidP="005E53DA">
      <w:pPr>
        <w:spacing w:line="240" w:lineRule="auto"/>
        <w:ind w:firstLine="709"/>
        <w:jc w:val="both"/>
        <w:rPr>
          <w:szCs w:val="28"/>
        </w:rPr>
      </w:pPr>
      <w:r>
        <w:rPr>
          <w:szCs w:val="28"/>
        </w:rPr>
        <w:t xml:space="preserve">Для выбора оптимальных баллистических параметров АРС решалась задача максимизации дальности </w:t>
      </w:r>
      <w:r w:rsidR="009E2A3E">
        <w:rPr>
          <w:szCs w:val="28"/>
        </w:rPr>
        <w:t>стрельбы [1</w:t>
      </w:r>
      <w:r w:rsidR="00027BA9">
        <w:rPr>
          <w:szCs w:val="28"/>
        </w:rPr>
        <w:t>1</w:t>
      </w:r>
      <w:r w:rsidRPr="00EF27B7">
        <w:rPr>
          <w:szCs w:val="28"/>
        </w:rPr>
        <w:t>]:</w:t>
      </w:r>
    </w:p>
    <w:p w14:paraId="55D5BDC2" w14:textId="08E79EE6" w:rsidR="005E53DA" w:rsidRDefault="006A61C8" w:rsidP="006A61C8">
      <w:pPr>
        <w:spacing w:line="240" w:lineRule="auto"/>
        <w:rPr>
          <w:rFonts w:eastAsiaTheme="minorEastAsia"/>
          <w:szCs w:val="28"/>
        </w:rPr>
      </w:pPr>
      <w:r>
        <w:rPr>
          <w:rFonts w:eastAsiaTheme="minorEastAsia"/>
          <w:szCs w:val="28"/>
        </w:rPr>
        <w:tab/>
      </w:r>
      <w:r>
        <w:rPr>
          <w:rFonts w:eastAsiaTheme="minorEastAsia"/>
          <w:szCs w:val="28"/>
        </w:rPr>
        <w:tab/>
      </w:r>
      <w:r>
        <w:rPr>
          <w:rFonts w:eastAsiaTheme="minorEastAsia"/>
          <w:szCs w:val="28"/>
        </w:rPr>
        <w:tab/>
      </w:r>
      <w:r w:rsidR="002927A6" w:rsidRPr="007B75DA">
        <w:rPr>
          <w:rFonts w:eastAsiaTheme="minorEastAsia"/>
          <w:position w:val="-16"/>
          <w:szCs w:val="28"/>
        </w:rPr>
        <w:object w:dxaOrig="4099" w:dyaOrig="420" w14:anchorId="7DBF4A59">
          <v:shape id="_x0000_i1110" type="#_x0000_t75" style="width:204.75pt;height:20.95pt" o:ole="">
            <v:imagedata r:id="rId249" o:title=""/>
          </v:shape>
          <o:OLEObject Type="Embed" ProgID="Equation.3" ShapeID="_x0000_i1110" DrawAspect="Content" ObjectID="_1755958864" r:id="rId250"/>
        </w:object>
      </w:r>
      <w:r w:rsidR="00F95812">
        <w:rPr>
          <w:szCs w:val="28"/>
        </w:rPr>
        <w:t>,</w:t>
      </w:r>
      <w:r w:rsidR="00F95812">
        <w:rPr>
          <w:szCs w:val="28"/>
        </w:rPr>
        <w:tab/>
      </w:r>
      <w:r w:rsidR="00F95812">
        <w:rPr>
          <w:szCs w:val="28"/>
        </w:rPr>
        <w:tab/>
      </w:r>
      <w:r w:rsidR="00F95812">
        <w:rPr>
          <w:szCs w:val="28"/>
        </w:rPr>
        <w:tab/>
      </w:r>
      <w:r w:rsidR="00F95812">
        <w:rPr>
          <w:szCs w:val="28"/>
        </w:rPr>
        <w:tab/>
        <w:t>(20</w:t>
      </w:r>
      <w:r w:rsidR="005E53DA">
        <w:rPr>
          <w:szCs w:val="28"/>
        </w:rPr>
        <w:t>)</w:t>
      </w:r>
    </w:p>
    <w:p w14:paraId="03DD9EE9" w14:textId="0AE17FBB" w:rsidR="005E53DA" w:rsidRPr="002C7429" w:rsidRDefault="005E53DA" w:rsidP="005E53DA">
      <w:pPr>
        <w:spacing w:line="240" w:lineRule="auto"/>
        <w:jc w:val="both"/>
        <w:rPr>
          <w:szCs w:val="28"/>
        </w:rPr>
      </w:pPr>
      <w:r>
        <w:rPr>
          <w:szCs w:val="28"/>
        </w:rPr>
        <w:t xml:space="preserve">где </w:t>
      </w:r>
      <w:r w:rsidRPr="00990E2E">
        <w:rPr>
          <w:rFonts w:asciiTheme="minorHAnsi" w:eastAsiaTheme="minorEastAsia" w:hAnsiTheme="minorHAnsi" w:cstheme="minorBidi"/>
          <w:position w:val="-12"/>
          <w:szCs w:val="28"/>
        </w:rPr>
        <w:object w:dxaOrig="360" w:dyaOrig="380" w14:anchorId="7DC25BA8">
          <v:shape id="_x0000_i1111" type="#_x0000_t75" style="width:17.75pt;height:18.8pt" o:ole="">
            <v:imagedata r:id="rId251" o:title=""/>
          </v:shape>
          <o:OLEObject Type="Embed" ProgID="Equation.3" ShapeID="_x0000_i1111" DrawAspect="Content" ObjectID="_1755958865" r:id="rId252"/>
        </w:object>
      </w:r>
      <w:r>
        <w:rPr>
          <w:szCs w:val="28"/>
        </w:rPr>
        <w:t xml:space="preserve"> –</w:t>
      </w:r>
      <w:r w:rsidR="00DF54B3">
        <w:rPr>
          <w:szCs w:val="28"/>
        </w:rPr>
        <w:t xml:space="preserve"> </w:t>
      </w:r>
      <w:r>
        <w:rPr>
          <w:szCs w:val="28"/>
        </w:rPr>
        <w:t>начальная масса активно-реактивного снаряда;</w:t>
      </w:r>
      <w:r w:rsidR="00616F74">
        <w:rPr>
          <w:szCs w:val="28"/>
        </w:rPr>
        <w:t xml:space="preserve"> </w:t>
      </w:r>
      <w:r w:rsidRPr="007B75DA">
        <w:rPr>
          <w:rFonts w:eastAsia="Times New Roman"/>
          <w:position w:val="-12"/>
          <w:szCs w:val="28"/>
        </w:rPr>
        <w:object w:dxaOrig="300" w:dyaOrig="375" w14:anchorId="244338B7">
          <v:shape id="_x0000_i1112" type="#_x0000_t75" style="width:15.05pt;height:18.8pt" o:ole="">
            <v:imagedata r:id="rId253" o:title=""/>
          </v:shape>
          <o:OLEObject Type="Embed" ProgID="Equation.3" ShapeID="_x0000_i1112" DrawAspect="Content" ObjectID="_1755958866" r:id="rId254"/>
        </w:object>
      </w:r>
      <w:r>
        <w:rPr>
          <w:rFonts w:eastAsia="Times New Roman"/>
          <w:szCs w:val="28"/>
        </w:rPr>
        <w:t xml:space="preserve"> – начальная скорость; </w:t>
      </w:r>
      <w:r w:rsidR="006A61C8" w:rsidRPr="007B75DA">
        <w:rPr>
          <w:rFonts w:eastAsia="Times New Roman"/>
          <w:position w:val="-12"/>
          <w:szCs w:val="28"/>
        </w:rPr>
        <w:object w:dxaOrig="300" w:dyaOrig="380" w14:anchorId="41E3818C">
          <v:shape id="_x0000_i1113" type="#_x0000_t75" style="width:15.05pt;height:18.8pt" o:ole="">
            <v:imagedata r:id="rId255" o:title=""/>
          </v:shape>
          <o:OLEObject Type="Embed" ProgID="Equation.3" ShapeID="_x0000_i1113" DrawAspect="Content" ObjectID="_1755958867" r:id="rId256"/>
        </w:object>
      </w:r>
      <w:r>
        <w:rPr>
          <w:rFonts w:eastAsia="Times New Roman"/>
          <w:szCs w:val="28"/>
        </w:rPr>
        <w:t xml:space="preserve"> – </w:t>
      </w:r>
      <w:r>
        <w:rPr>
          <w:szCs w:val="28"/>
        </w:rPr>
        <w:t>угол стрельбы</w:t>
      </w:r>
      <w:r>
        <w:rPr>
          <w:rFonts w:eastAsia="Times New Roman"/>
          <w:szCs w:val="28"/>
        </w:rPr>
        <w:t xml:space="preserve">; </w:t>
      </w:r>
      <w:r w:rsidRPr="007B75DA">
        <w:rPr>
          <w:rFonts w:eastAsia="Times New Roman"/>
          <w:position w:val="-12"/>
          <w:szCs w:val="28"/>
        </w:rPr>
        <w:object w:dxaOrig="225" w:dyaOrig="375" w14:anchorId="4FEDB31F">
          <v:shape id="_x0000_i1114" type="#_x0000_t75" style="width:11.3pt;height:18.8pt" o:ole="">
            <v:imagedata r:id="rId257" o:title=""/>
          </v:shape>
          <o:OLEObject Type="Embed" ProgID="Equation.3" ShapeID="_x0000_i1114" DrawAspect="Content" ObjectID="_1755958868" r:id="rId258"/>
        </w:object>
      </w:r>
      <w:r>
        <w:rPr>
          <w:szCs w:val="28"/>
        </w:rPr>
        <w:t xml:space="preserve">– время старта РД; </w:t>
      </w:r>
      <w:r w:rsidRPr="00B91FE3">
        <w:rPr>
          <w:rFonts w:eastAsia="Times New Roman"/>
          <w:position w:val="-12"/>
          <w:szCs w:val="28"/>
        </w:rPr>
        <w:object w:dxaOrig="279" w:dyaOrig="380" w14:anchorId="6CFD8F3D">
          <v:shape id="_x0000_i1115" type="#_x0000_t75" style="width:14.5pt;height:18.8pt" o:ole="">
            <v:imagedata r:id="rId259" o:title=""/>
          </v:shape>
          <o:OLEObject Type="Embed" ProgID="Equation.3" ShapeID="_x0000_i1115" DrawAspect="Content" ObjectID="_1755958869" r:id="rId260"/>
        </w:object>
      </w:r>
      <w:r>
        <w:rPr>
          <w:rFonts w:eastAsia="Times New Roman"/>
          <w:szCs w:val="28"/>
        </w:rPr>
        <w:t xml:space="preserve"> – суммарный импульс тяги РД; </w:t>
      </w:r>
      <w:r w:rsidRPr="00B91FE3">
        <w:rPr>
          <w:rFonts w:eastAsia="Times New Roman"/>
          <w:position w:val="-12"/>
          <w:szCs w:val="28"/>
        </w:rPr>
        <w:object w:dxaOrig="420" w:dyaOrig="380" w14:anchorId="566D1557">
          <v:shape id="_x0000_i1116" type="#_x0000_t75" style="width:20.95pt;height:18.8pt" o:ole="">
            <v:imagedata r:id="rId261" o:title=""/>
          </v:shape>
          <o:OLEObject Type="Embed" ProgID="Equation.3" ShapeID="_x0000_i1116" DrawAspect="Content" ObjectID="_1755958870" r:id="rId262"/>
        </w:object>
      </w:r>
      <w:r>
        <w:rPr>
          <w:rFonts w:eastAsia="Times New Roman"/>
          <w:szCs w:val="28"/>
        </w:rPr>
        <w:t xml:space="preserve"> – время работы РД</w:t>
      </w:r>
      <w:r w:rsidRPr="00CF39A7">
        <w:rPr>
          <w:rFonts w:eastAsia="Times New Roman"/>
          <w:szCs w:val="28"/>
        </w:rPr>
        <w:t xml:space="preserve">; </w:t>
      </w:r>
      <w:r w:rsidR="0031168E" w:rsidRPr="00CF39A7">
        <w:rPr>
          <w:rFonts w:eastAsiaTheme="minorEastAsia"/>
          <w:szCs w:val="28"/>
        </w:rPr>
        <w:t>ν – доля тяги на момент вращения</w:t>
      </w:r>
      <w:r w:rsidR="00204E45" w:rsidRPr="00CF39A7">
        <w:rPr>
          <w:szCs w:val="28"/>
        </w:rPr>
        <w:t>.</w:t>
      </w:r>
    </w:p>
    <w:p w14:paraId="50441DE3" w14:textId="77777777" w:rsidR="00C013EA" w:rsidRDefault="005E53DA" w:rsidP="005E53DA">
      <w:pPr>
        <w:spacing w:line="240" w:lineRule="auto"/>
        <w:ind w:firstLine="567"/>
        <w:jc w:val="both"/>
        <w:rPr>
          <w:szCs w:val="28"/>
        </w:rPr>
      </w:pPr>
      <w:r>
        <w:rPr>
          <w:szCs w:val="28"/>
        </w:rPr>
        <w:t>В качестве оптимизируемых параметров будем рассматривать угол стрельбы</w:t>
      </w:r>
      <w:r w:rsidR="00616F74">
        <w:rPr>
          <w:szCs w:val="28"/>
        </w:rPr>
        <w:t xml:space="preserve"> </w:t>
      </w:r>
      <w:r w:rsidR="00616F74" w:rsidRPr="00616F74">
        <w:rPr>
          <w:rFonts w:eastAsia="Times New Roman"/>
          <w:i/>
          <w:position w:val="-12"/>
          <w:szCs w:val="28"/>
        </w:rPr>
        <w:object w:dxaOrig="300" w:dyaOrig="380" w14:anchorId="1AD26441">
          <v:shape id="_x0000_i1117" type="#_x0000_t75" style="width:15.05pt;height:18.8pt" o:ole="">
            <v:imagedata r:id="rId263" o:title=""/>
          </v:shape>
          <o:OLEObject Type="Embed" ProgID="Equation.3" ShapeID="_x0000_i1117" DrawAspect="Content" ObjectID="_1755958871" r:id="rId264"/>
        </w:object>
      </w:r>
      <w:r>
        <w:rPr>
          <w:szCs w:val="28"/>
        </w:rPr>
        <w:t>,</w:t>
      </w:r>
      <w:r w:rsidR="006A6686">
        <w:rPr>
          <w:szCs w:val="28"/>
        </w:rPr>
        <w:t xml:space="preserve"> </w:t>
      </w:r>
      <w:r>
        <w:rPr>
          <w:szCs w:val="28"/>
        </w:rPr>
        <w:t>массу топлива</w:t>
      </w:r>
      <w:r w:rsidR="006A6686">
        <w:rPr>
          <w:szCs w:val="28"/>
        </w:rPr>
        <w:t xml:space="preserve"> </w:t>
      </w:r>
      <w:r w:rsidRPr="00B039A2">
        <w:rPr>
          <w:rFonts w:eastAsia="Times New Roman"/>
          <w:position w:val="-12"/>
          <w:szCs w:val="28"/>
          <w:lang w:eastAsia="ru-RU"/>
        </w:rPr>
        <w:object w:dxaOrig="360" w:dyaOrig="380" w14:anchorId="145CC3D1">
          <v:shape id="_x0000_i1118" type="#_x0000_t75" style="width:17.75pt;height:19.35pt" o:ole="">
            <v:imagedata r:id="rId265" o:title=""/>
          </v:shape>
          <o:OLEObject Type="Embed" ProgID="Equation.3" ShapeID="_x0000_i1118" DrawAspect="Content" ObjectID="_1755958872" r:id="rId266"/>
        </w:object>
      </w:r>
      <w:r>
        <w:rPr>
          <w:szCs w:val="28"/>
        </w:rPr>
        <w:t>, время старта РД</w:t>
      </w:r>
      <w:r w:rsidR="006A6686">
        <w:rPr>
          <w:szCs w:val="28"/>
        </w:rPr>
        <w:t xml:space="preserve"> </w:t>
      </w:r>
      <w:r w:rsidRPr="007B75DA">
        <w:rPr>
          <w:rFonts w:eastAsia="Times New Roman"/>
          <w:position w:val="-12"/>
          <w:szCs w:val="28"/>
        </w:rPr>
        <w:object w:dxaOrig="225" w:dyaOrig="375" w14:anchorId="45D0F73A">
          <v:shape id="_x0000_i1119" type="#_x0000_t75" style="width:11.3pt;height:18.8pt" o:ole="">
            <v:imagedata r:id="rId257" o:title=""/>
          </v:shape>
          <o:OLEObject Type="Embed" ProgID="Equation.3" ShapeID="_x0000_i1119" DrawAspect="Content" ObjectID="_1755958873" r:id="rId267"/>
        </w:object>
      </w:r>
      <w:r w:rsidR="00C013EA">
        <w:rPr>
          <w:szCs w:val="28"/>
        </w:rPr>
        <w:t>.</w:t>
      </w:r>
    </w:p>
    <w:p w14:paraId="613095EE" w14:textId="45C516CC" w:rsidR="00C013EA" w:rsidRDefault="009920AD" w:rsidP="005E53DA">
      <w:pPr>
        <w:spacing w:line="240" w:lineRule="auto"/>
        <w:ind w:firstLine="567"/>
        <w:jc w:val="both"/>
      </w:pPr>
      <w:r w:rsidRPr="00E835A3">
        <w:rPr>
          <w:szCs w:val="28"/>
        </w:rPr>
        <w:t>Начальная масса снаряда</w:t>
      </w:r>
      <w:r w:rsidR="00C013EA">
        <w:rPr>
          <w:szCs w:val="28"/>
        </w:rPr>
        <w:t xml:space="preserve"> </w:t>
      </w:r>
      <w:r w:rsidR="00C013EA" w:rsidRPr="00AA2504">
        <w:rPr>
          <w:position w:val="-12"/>
          <w:szCs w:val="28"/>
        </w:rPr>
        <w:object w:dxaOrig="2980" w:dyaOrig="380" w14:anchorId="31FB79A4">
          <v:shape id="_x0000_i1120" type="#_x0000_t75" style="width:149pt;height:18.8pt" o:ole="">
            <v:imagedata r:id="rId268" o:title=""/>
          </v:shape>
          <o:OLEObject Type="Embed" ProgID="Equation.3" ShapeID="_x0000_i1120" DrawAspect="Content" ObjectID="_1755958874" r:id="rId269"/>
        </w:object>
      </w:r>
      <w:r w:rsidR="00C013EA">
        <w:rPr>
          <w:szCs w:val="28"/>
        </w:rPr>
        <w:t xml:space="preserve">, </w:t>
      </w:r>
      <w:r w:rsidR="00C013EA">
        <w:rPr>
          <w:rFonts w:eastAsia="Times New Roman"/>
          <w:szCs w:val="28"/>
          <w:lang w:eastAsia="ru-RU"/>
        </w:rPr>
        <w:t xml:space="preserve">где </w:t>
      </w:r>
      <w:r w:rsidR="00C013EA" w:rsidRPr="00B039A2">
        <w:rPr>
          <w:rFonts w:eastAsia="Times New Roman"/>
          <w:position w:val="-12"/>
          <w:szCs w:val="28"/>
          <w:lang w:eastAsia="ru-RU"/>
        </w:rPr>
        <w:object w:dxaOrig="680" w:dyaOrig="380" w14:anchorId="4B1AA004">
          <v:shape id="_x0000_i1121" type="#_x0000_t75" style="width:33.8pt;height:19.4pt" o:ole="">
            <v:imagedata r:id="rId270" o:title=""/>
          </v:shape>
          <o:OLEObject Type="Embed" ProgID="Equation.3" ShapeID="_x0000_i1121" DrawAspect="Content" ObjectID="_1755958875" r:id="rId271"/>
        </w:object>
      </w:r>
      <w:r w:rsidR="00C013EA">
        <w:rPr>
          <w:rFonts w:eastAsia="Times New Roman"/>
          <w:szCs w:val="28"/>
          <w:lang w:eastAsia="ru-RU"/>
        </w:rPr>
        <w:t xml:space="preserve">масса пассивной части снаряда; </w:t>
      </w:r>
      <w:r w:rsidR="00C013EA" w:rsidRPr="00B039A2">
        <w:rPr>
          <w:rFonts w:eastAsia="Times New Roman"/>
          <w:position w:val="-12"/>
          <w:szCs w:val="28"/>
          <w:lang w:eastAsia="ru-RU"/>
        </w:rPr>
        <w:object w:dxaOrig="780" w:dyaOrig="380" w14:anchorId="57798D26">
          <v:shape id="_x0000_i1122" type="#_x0000_t75" style="width:38.8pt;height:19.4pt" o:ole="">
            <v:imagedata r:id="rId272" o:title=""/>
          </v:shape>
          <o:OLEObject Type="Embed" ProgID="Equation.3" ShapeID="_x0000_i1122" DrawAspect="Content" ObjectID="_1755958876" r:id="rId273"/>
        </w:object>
      </w:r>
      <w:r w:rsidR="00C013EA">
        <w:rPr>
          <w:rFonts w:eastAsia="Times New Roman"/>
          <w:szCs w:val="28"/>
          <w:lang w:eastAsia="ru-RU"/>
        </w:rPr>
        <w:t xml:space="preserve">масса камеры РД; </w:t>
      </w:r>
      <w:r w:rsidR="00C013EA" w:rsidRPr="00B039A2">
        <w:rPr>
          <w:rFonts w:eastAsia="Times New Roman"/>
          <w:position w:val="-12"/>
          <w:szCs w:val="28"/>
          <w:lang w:eastAsia="ru-RU"/>
        </w:rPr>
        <w:object w:dxaOrig="680" w:dyaOrig="380" w14:anchorId="4F6EA6BA">
          <v:shape id="_x0000_i1123" type="#_x0000_t75" style="width:33.8pt;height:19.4pt" o:ole="">
            <v:imagedata r:id="rId274" o:title=""/>
          </v:shape>
          <o:OLEObject Type="Embed" ProgID="Equation.3" ShapeID="_x0000_i1123" DrawAspect="Content" ObjectID="_1755958877" r:id="rId275"/>
        </w:object>
      </w:r>
      <w:r w:rsidR="00C013EA">
        <w:rPr>
          <w:rFonts w:eastAsia="Times New Roman"/>
          <w:szCs w:val="28"/>
          <w:lang w:eastAsia="ru-RU"/>
        </w:rPr>
        <w:t xml:space="preserve">масса соплового блока; </w:t>
      </w:r>
      <w:r w:rsidR="00C013EA" w:rsidRPr="00B039A2">
        <w:rPr>
          <w:rFonts w:eastAsia="Times New Roman"/>
          <w:position w:val="-12"/>
          <w:szCs w:val="28"/>
          <w:lang w:eastAsia="ru-RU"/>
        </w:rPr>
        <w:object w:dxaOrig="580" w:dyaOrig="380" w14:anchorId="62FF0383">
          <v:shape id="_x0000_i1124" type="#_x0000_t75" style="width:28.8pt;height:19.4pt" o:ole="">
            <v:imagedata r:id="rId276" o:title=""/>
          </v:shape>
          <o:OLEObject Type="Embed" ProgID="Equation.3" ShapeID="_x0000_i1124" DrawAspect="Content" ObjectID="_1755958878" r:id="rId277"/>
        </w:object>
      </w:r>
      <w:r w:rsidR="00C013EA">
        <w:rPr>
          <w:rFonts w:eastAsia="Times New Roman"/>
          <w:szCs w:val="28"/>
          <w:lang w:eastAsia="ru-RU"/>
        </w:rPr>
        <w:t>масса ракетного топлива</w:t>
      </w:r>
      <w:r w:rsidR="00C013EA">
        <w:t>.</w:t>
      </w:r>
    </w:p>
    <w:p w14:paraId="2A5A7C0F" w14:textId="1148D329" w:rsidR="005E53DA" w:rsidRDefault="005E53DA" w:rsidP="005E53DA">
      <w:pPr>
        <w:spacing w:line="240" w:lineRule="auto"/>
        <w:ind w:firstLine="567"/>
        <w:jc w:val="both"/>
        <w:rPr>
          <w:szCs w:val="28"/>
        </w:rPr>
      </w:pPr>
      <w:r>
        <w:rPr>
          <w:szCs w:val="28"/>
        </w:rPr>
        <w:t>Начальная скорость снаряда</w:t>
      </w:r>
      <w:r w:rsidR="006A6686">
        <w:rPr>
          <w:szCs w:val="28"/>
        </w:rPr>
        <w:t xml:space="preserve"> </w:t>
      </w:r>
      <w:r w:rsidR="006A6686" w:rsidRPr="007B75DA">
        <w:rPr>
          <w:rFonts w:eastAsia="Times New Roman"/>
          <w:position w:val="-12"/>
          <w:szCs w:val="28"/>
        </w:rPr>
        <w:object w:dxaOrig="300" w:dyaOrig="375" w14:anchorId="1D488B12">
          <v:shape id="_x0000_i1125" type="#_x0000_t75" style="width:15.05pt;height:18.8pt" o:ole="">
            <v:imagedata r:id="rId253" o:title=""/>
          </v:shape>
          <o:OLEObject Type="Embed" ProgID="Equation.3" ShapeID="_x0000_i1125" DrawAspect="Content" ObjectID="_1755958879" r:id="rId278"/>
        </w:object>
      </w:r>
      <w:r>
        <w:rPr>
          <w:szCs w:val="28"/>
        </w:rPr>
        <w:t xml:space="preserve"> при вылете из ствола орудия определяется из решения задачи внутренней баллистики и зависит от начальной массы снаряда</w:t>
      </w:r>
      <w:r w:rsidR="009920AD">
        <w:rPr>
          <w:szCs w:val="28"/>
        </w:rPr>
        <w:t xml:space="preserve"> </w:t>
      </w:r>
      <w:r w:rsidRPr="00990E2E">
        <w:rPr>
          <w:rFonts w:asciiTheme="minorHAnsi" w:eastAsiaTheme="minorEastAsia" w:hAnsiTheme="minorHAnsi" w:cstheme="minorBidi"/>
          <w:position w:val="-12"/>
          <w:szCs w:val="28"/>
        </w:rPr>
        <w:object w:dxaOrig="360" w:dyaOrig="380" w14:anchorId="03DAB99B">
          <v:shape id="_x0000_i1126" type="#_x0000_t75" style="width:17.75pt;height:18.8pt" o:ole="">
            <v:imagedata r:id="rId251" o:title=""/>
          </v:shape>
          <o:OLEObject Type="Embed" ProgID="Equation.3" ShapeID="_x0000_i1126" DrawAspect="Content" ObjectID="_1755958880" r:id="rId279"/>
        </w:object>
      </w:r>
      <w:r>
        <w:rPr>
          <w:szCs w:val="28"/>
        </w:rPr>
        <w:t>.</w:t>
      </w:r>
      <w:r w:rsidR="00071C20">
        <w:rPr>
          <w:szCs w:val="28"/>
        </w:rPr>
        <w:t xml:space="preserve"> </w:t>
      </w:r>
      <w:r w:rsidR="00C31D66">
        <w:rPr>
          <w:szCs w:val="28"/>
        </w:rPr>
        <w:t>Д</w:t>
      </w:r>
      <w:r w:rsidR="00204E45" w:rsidRPr="00CF39A7">
        <w:rPr>
          <w:szCs w:val="28"/>
        </w:rPr>
        <w:t>оля тяги</w:t>
      </w:r>
      <w:r w:rsidR="00C31D66">
        <w:rPr>
          <w:szCs w:val="28"/>
        </w:rPr>
        <w:t xml:space="preserve"> </w:t>
      </w:r>
      <w:r w:rsidR="00C31D66" w:rsidRPr="00CF39A7">
        <w:rPr>
          <w:rFonts w:eastAsiaTheme="minorEastAsia"/>
          <w:szCs w:val="28"/>
        </w:rPr>
        <w:t>ν</w:t>
      </w:r>
      <w:r w:rsidR="00C31D66">
        <w:rPr>
          <w:szCs w:val="28"/>
        </w:rPr>
        <w:t>, идущей</w:t>
      </w:r>
      <w:r w:rsidR="00204E45" w:rsidRPr="00CF39A7">
        <w:rPr>
          <w:szCs w:val="28"/>
        </w:rPr>
        <w:t xml:space="preserve"> на </w:t>
      </w:r>
      <w:r w:rsidR="00C31D66">
        <w:rPr>
          <w:szCs w:val="28"/>
        </w:rPr>
        <w:t xml:space="preserve">создание </w:t>
      </w:r>
      <w:r w:rsidR="00204E45" w:rsidRPr="00CF39A7">
        <w:rPr>
          <w:szCs w:val="28"/>
        </w:rPr>
        <w:t>момент</w:t>
      </w:r>
      <w:r w:rsidR="00C31D66">
        <w:rPr>
          <w:szCs w:val="28"/>
        </w:rPr>
        <w:t>а</w:t>
      </w:r>
      <w:r w:rsidR="00204E45" w:rsidRPr="00CF39A7">
        <w:rPr>
          <w:szCs w:val="28"/>
        </w:rPr>
        <w:t xml:space="preserve"> вращения</w:t>
      </w:r>
      <w:r w:rsidR="00C31D66">
        <w:rPr>
          <w:szCs w:val="28"/>
        </w:rPr>
        <w:t xml:space="preserve">, </w:t>
      </w:r>
      <w:r w:rsidR="00204E45" w:rsidRPr="00CF39A7">
        <w:rPr>
          <w:szCs w:val="28"/>
        </w:rPr>
        <w:t>подбирается из условия выполнения критерия устойчивости на всей траектории.</w:t>
      </w:r>
    </w:p>
    <w:p w14:paraId="5FC76864" w14:textId="77777777" w:rsidR="005E53DA" w:rsidRPr="005E53DA" w:rsidRDefault="005E53DA" w:rsidP="00376DB6">
      <w:pPr>
        <w:autoSpaceDE w:val="0"/>
        <w:autoSpaceDN w:val="0"/>
        <w:adjustRightInd w:val="0"/>
        <w:spacing w:line="240" w:lineRule="auto"/>
        <w:jc w:val="both"/>
        <w:rPr>
          <w:b/>
          <w:szCs w:val="28"/>
        </w:rPr>
      </w:pPr>
    </w:p>
    <w:p w14:paraId="6E5FFBF8" w14:textId="366C0F40" w:rsidR="005E53DA" w:rsidRDefault="00A26BBB" w:rsidP="00BF44DF">
      <w:pPr>
        <w:spacing w:line="240" w:lineRule="auto"/>
        <w:rPr>
          <w:b/>
          <w:szCs w:val="28"/>
        </w:rPr>
      </w:pPr>
      <w:r>
        <w:rPr>
          <w:b/>
          <w:szCs w:val="28"/>
        </w:rPr>
        <w:t xml:space="preserve">6. </w:t>
      </w:r>
      <w:r w:rsidR="00C9577E">
        <w:rPr>
          <w:b/>
          <w:szCs w:val="28"/>
        </w:rPr>
        <w:t>Результаты решения задач</w:t>
      </w:r>
      <w:r w:rsidR="005E53DA">
        <w:rPr>
          <w:b/>
          <w:szCs w:val="28"/>
        </w:rPr>
        <w:t xml:space="preserve"> внутренней</w:t>
      </w:r>
      <w:r w:rsidR="00C9577E">
        <w:rPr>
          <w:b/>
          <w:szCs w:val="28"/>
        </w:rPr>
        <w:t xml:space="preserve"> и внешней</w:t>
      </w:r>
      <w:r w:rsidR="005E53DA">
        <w:rPr>
          <w:b/>
          <w:szCs w:val="28"/>
        </w:rPr>
        <w:t xml:space="preserve"> баллистики</w:t>
      </w:r>
      <w:r w:rsidR="00C9577E">
        <w:rPr>
          <w:b/>
          <w:szCs w:val="28"/>
        </w:rPr>
        <w:t xml:space="preserve"> АРС</w:t>
      </w:r>
    </w:p>
    <w:p w14:paraId="7AEDAC41" w14:textId="77777777" w:rsidR="00A26BBB" w:rsidRPr="00DF54B3" w:rsidRDefault="00A26BBB" w:rsidP="00BF44DF">
      <w:pPr>
        <w:spacing w:line="240" w:lineRule="auto"/>
        <w:rPr>
          <w:b/>
          <w:szCs w:val="28"/>
        </w:rPr>
      </w:pPr>
    </w:p>
    <w:p w14:paraId="40C8ACD2" w14:textId="77777777" w:rsidR="008E2B8D" w:rsidRPr="008E2B8D" w:rsidRDefault="008E2B8D" w:rsidP="008E2B8D">
      <w:pPr>
        <w:spacing w:line="240" w:lineRule="auto"/>
        <w:ind w:firstLine="709"/>
        <w:jc w:val="both"/>
        <w:rPr>
          <w:szCs w:val="28"/>
        </w:rPr>
      </w:pPr>
      <w:r w:rsidRPr="008E2B8D">
        <w:rPr>
          <w:szCs w:val="28"/>
        </w:rPr>
        <w:t>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322 Мпа.</w:t>
      </w:r>
    </w:p>
    <w:p w14:paraId="6D9AD89E" w14:textId="77777777" w:rsidR="008E2B8D" w:rsidRPr="008E2B8D" w:rsidRDefault="008E2B8D" w:rsidP="008E2B8D">
      <w:pPr>
        <w:spacing w:line="240" w:lineRule="auto"/>
        <w:ind w:firstLine="709"/>
        <w:jc w:val="both"/>
        <w:rPr>
          <w:szCs w:val="28"/>
        </w:rPr>
      </w:pPr>
      <w:r w:rsidRPr="008E2B8D">
        <w:rPr>
          <w:szCs w:val="28"/>
        </w:rPr>
        <w:drawing>
          <wp:inline distT="0" distB="0" distL="0" distR="0" wp14:anchorId="1AB6FC91" wp14:editId="790419EB">
            <wp:extent cx="5780210"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93331" cy="3769504"/>
                    </a:xfrm>
                    <a:prstGeom prst="rect">
                      <a:avLst/>
                    </a:prstGeom>
                    <a:noFill/>
                  </pic:spPr>
                </pic:pic>
              </a:graphicData>
            </a:graphic>
          </wp:inline>
        </w:drawing>
      </w:r>
    </w:p>
    <w:p w14:paraId="6875078D" w14:textId="77777777" w:rsidR="008E2B8D" w:rsidRPr="008E2B8D" w:rsidRDefault="008E2B8D" w:rsidP="008E2B8D">
      <w:pPr>
        <w:spacing w:line="240" w:lineRule="auto"/>
        <w:ind w:firstLine="709"/>
        <w:jc w:val="both"/>
        <w:rPr>
          <w:szCs w:val="28"/>
        </w:rPr>
      </w:pPr>
      <w:r w:rsidRPr="008E2B8D">
        <w:rPr>
          <w:szCs w:val="28"/>
        </w:rPr>
        <w:t>Рисунок 4.2 – Изменение давление в стволе орудия:</w:t>
      </w:r>
    </w:p>
    <w:p w14:paraId="6CAFAAA0" w14:textId="77777777" w:rsidR="008E2B8D" w:rsidRPr="008E2B8D" w:rsidRDefault="008E2B8D" w:rsidP="008E2B8D">
      <w:pPr>
        <w:spacing w:line="240" w:lineRule="auto"/>
        <w:ind w:firstLine="709"/>
        <w:jc w:val="both"/>
        <w:rPr>
          <w:szCs w:val="28"/>
        </w:rPr>
      </w:pPr>
      <w:r w:rsidRPr="008E2B8D">
        <w:rPr>
          <w:szCs w:val="28"/>
        </w:rPr>
        <w:t>1 – среднее давление, 2 – давление на дно снаряда, 3 – давление на дно канала.</w:t>
      </w:r>
    </w:p>
    <w:p w14:paraId="2A31A660" w14:textId="77777777" w:rsidR="008E2B8D" w:rsidRPr="008E2B8D" w:rsidRDefault="008E2B8D" w:rsidP="008E2B8D">
      <w:pPr>
        <w:spacing w:line="240" w:lineRule="auto"/>
        <w:ind w:firstLine="709"/>
        <w:jc w:val="both"/>
        <w:rPr>
          <w:szCs w:val="28"/>
        </w:rPr>
      </w:pPr>
      <w:r w:rsidRPr="008E2B8D">
        <w:rPr>
          <w:szCs w:val="28"/>
        </w:rPr>
        <w:drawing>
          <wp:inline distT="0" distB="0" distL="0" distR="0" wp14:anchorId="2D634502" wp14:editId="545B2249">
            <wp:extent cx="4953662" cy="32142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018731" cy="3256464"/>
                    </a:xfrm>
                    <a:prstGeom prst="rect">
                      <a:avLst/>
                    </a:prstGeom>
                    <a:noFill/>
                  </pic:spPr>
                </pic:pic>
              </a:graphicData>
            </a:graphic>
          </wp:inline>
        </w:drawing>
      </w:r>
    </w:p>
    <w:p w14:paraId="4DC87A3B" w14:textId="77777777" w:rsidR="008E2B8D" w:rsidRPr="008E2B8D" w:rsidRDefault="008E2B8D" w:rsidP="008E2B8D">
      <w:pPr>
        <w:spacing w:line="240" w:lineRule="auto"/>
        <w:ind w:firstLine="709"/>
        <w:jc w:val="both"/>
        <w:rPr>
          <w:szCs w:val="28"/>
        </w:rPr>
      </w:pPr>
      <w:r w:rsidRPr="008E2B8D">
        <w:rPr>
          <w:szCs w:val="28"/>
        </w:rPr>
        <w:t>Рисунок 4.3 – Изменение скорости в стволе орудия:</w:t>
      </w:r>
    </w:p>
    <w:p w14:paraId="1F05FC9B" w14:textId="77777777" w:rsidR="008E2B8D" w:rsidRPr="008E2B8D" w:rsidRDefault="008E2B8D" w:rsidP="008E2B8D">
      <w:pPr>
        <w:spacing w:line="240" w:lineRule="auto"/>
        <w:ind w:firstLine="709"/>
        <w:jc w:val="both"/>
        <w:rPr>
          <w:szCs w:val="28"/>
        </w:rPr>
      </w:pPr>
      <w:r w:rsidRPr="008E2B8D">
        <w:rPr>
          <w:szCs w:val="28"/>
        </w:rPr>
        <w:t>1 – снаряд массой 55,6 кг, 2 – штатный снаряд массой 46 кг</w:t>
      </w:r>
    </w:p>
    <w:p w14:paraId="43B8919D" w14:textId="77777777" w:rsidR="008E2B8D" w:rsidRPr="008E2B8D" w:rsidRDefault="008E2B8D" w:rsidP="008E2B8D">
      <w:pPr>
        <w:spacing w:line="240" w:lineRule="auto"/>
        <w:ind w:firstLine="709"/>
        <w:jc w:val="both"/>
        <w:rPr>
          <w:szCs w:val="28"/>
        </w:rPr>
      </w:pPr>
      <w:r w:rsidRPr="008E2B8D">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1001,4 м/с до 777,1 м/с (рисунок 4.4). Для удобства дальнейших вычислений зависимость начальной скорости от массы была аппроксимирована в виде логарифмической функции </w:t>
      </w:r>
      <w:r w:rsidRPr="008E2B8D">
        <w:rPr>
          <w:szCs w:val="28"/>
        </w:rPr>
        <w:object w:dxaOrig="3120" w:dyaOrig="400" w14:anchorId="7EF60FCA">
          <v:shape id="_x0000_i1947" type="#_x0000_t75" style="width:155.2pt;height:19.4pt" o:ole="">
            <v:imagedata r:id="rId282" o:title=""/>
          </v:shape>
          <o:OLEObject Type="Embed" ProgID="Equation.3" ShapeID="_x0000_i1947" DrawAspect="Content" ObjectID="_1755958881" r:id="rId283"/>
        </w:object>
      </w:r>
      <w:r w:rsidRPr="008E2B8D">
        <w:rPr>
          <w:szCs w:val="28"/>
        </w:rPr>
        <w:t xml:space="preserve">. </w:t>
      </w:r>
    </w:p>
    <w:p w14:paraId="0AC4090F" w14:textId="77777777" w:rsidR="00F72E7E" w:rsidRDefault="00F72E7E" w:rsidP="000833A2">
      <w:pPr>
        <w:spacing w:line="240" w:lineRule="auto"/>
        <w:ind w:firstLine="709"/>
        <w:jc w:val="both"/>
        <w:rPr>
          <w:szCs w:val="28"/>
        </w:rPr>
      </w:pPr>
    </w:p>
    <w:p w14:paraId="7A40381B" w14:textId="77777777" w:rsidR="008E2B8D" w:rsidRPr="008E2B8D" w:rsidRDefault="008E2B8D" w:rsidP="008E2B8D">
      <w:pPr>
        <w:spacing w:line="240" w:lineRule="auto"/>
        <w:ind w:firstLine="709"/>
        <w:jc w:val="both"/>
        <w:rPr>
          <w:szCs w:val="28"/>
        </w:rPr>
      </w:pPr>
      <w:r w:rsidRPr="008E2B8D">
        <w:rPr>
          <w:szCs w:val="28"/>
        </w:rPr>
        <w:t>При решении задачи внутренней баллистики были получены оптимальные параметры, приведенные в таблице 4.4:</w:t>
      </w:r>
    </w:p>
    <w:p w14:paraId="0CB556E7" w14:textId="77777777" w:rsidR="008E2B8D" w:rsidRPr="008E2B8D" w:rsidRDefault="008E2B8D" w:rsidP="008E2B8D">
      <w:pPr>
        <w:spacing w:line="240" w:lineRule="auto"/>
        <w:ind w:firstLine="709"/>
        <w:jc w:val="both"/>
        <w:rPr>
          <w:szCs w:val="28"/>
        </w:rPr>
      </w:pPr>
    </w:p>
    <w:p w14:paraId="23D38F65" w14:textId="77777777" w:rsidR="008E2B8D" w:rsidRPr="008E2B8D" w:rsidRDefault="008E2B8D" w:rsidP="008E2B8D">
      <w:pPr>
        <w:spacing w:line="240" w:lineRule="auto"/>
        <w:ind w:firstLine="709"/>
        <w:jc w:val="both"/>
        <w:rPr>
          <w:szCs w:val="28"/>
        </w:rPr>
      </w:pPr>
      <w:r w:rsidRPr="008E2B8D">
        <w:rPr>
          <w:szCs w:val="28"/>
        </w:rPr>
        <w:t>Таблица 4.4 – Характеристики РДТТ.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2392"/>
        <w:gridCol w:w="2333"/>
        <w:gridCol w:w="1955"/>
      </w:tblGrid>
      <w:tr w:rsidR="008E2B8D" w:rsidRPr="008E2B8D" w14:paraId="012BE183" w14:textId="77777777" w:rsidTr="008E2B8D">
        <w:trPr>
          <w:trHeight w:val="397"/>
        </w:trPr>
        <w:tc>
          <w:tcPr>
            <w:tcW w:w="2410" w:type="dxa"/>
            <w:vAlign w:val="center"/>
          </w:tcPr>
          <w:p w14:paraId="0630E75E" w14:textId="77777777" w:rsidR="008E2B8D" w:rsidRPr="008E2B8D" w:rsidRDefault="008E2B8D" w:rsidP="008E2B8D">
            <w:pPr>
              <w:spacing w:line="240" w:lineRule="auto"/>
              <w:ind w:firstLine="709"/>
              <w:jc w:val="both"/>
              <w:rPr>
                <w:szCs w:val="28"/>
              </w:rPr>
            </w:pPr>
            <w:r w:rsidRPr="008E2B8D">
              <w:rPr>
                <w:szCs w:val="28"/>
              </w:rPr>
              <w:t>Параметры</w:t>
            </w:r>
          </w:p>
        </w:tc>
        <w:tc>
          <w:tcPr>
            <w:tcW w:w="2126" w:type="dxa"/>
            <w:vAlign w:val="center"/>
          </w:tcPr>
          <w:p w14:paraId="1D28B42D" w14:textId="77777777" w:rsidR="008E2B8D" w:rsidRPr="008E2B8D" w:rsidRDefault="008E2B8D" w:rsidP="008E2B8D">
            <w:pPr>
              <w:spacing w:line="240" w:lineRule="auto"/>
              <w:ind w:firstLine="709"/>
              <w:jc w:val="both"/>
              <w:rPr>
                <w:szCs w:val="28"/>
              </w:rPr>
            </w:pPr>
            <w:r w:rsidRPr="008E2B8D">
              <w:rPr>
                <w:szCs w:val="28"/>
              </w:rPr>
              <w:t>Обозначение</w:t>
            </w:r>
          </w:p>
        </w:tc>
        <w:tc>
          <w:tcPr>
            <w:tcW w:w="2268" w:type="dxa"/>
            <w:vAlign w:val="center"/>
          </w:tcPr>
          <w:p w14:paraId="3D94F093" w14:textId="77777777" w:rsidR="008E2B8D" w:rsidRPr="008E2B8D" w:rsidRDefault="008E2B8D" w:rsidP="008E2B8D">
            <w:pPr>
              <w:spacing w:line="240" w:lineRule="auto"/>
              <w:ind w:firstLine="709"/>
              <w:jc w:val="both"/>
              <w:rPr>
                <w:szCs w:val="28"/>
              </w:rPr>
            </w:pPr>
            <w:r w:rsidRPr="008E2B8D">
              <w:rPr>
                <w:szCs w:val="28"/>
              </w:rPr>
              <w:t>Размерность</w:t>
            </w:r>
          </w:p>
        </w:tc>
        <w:tc>
          <w:tcPr>
            <w:tcW w:w="2268" w:type="dxa"/>
            <w:vAlign w:val="center"/>
          </w:tcPr>
          <w:p w14:paraId="15DE0328"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55BAC849" w14:textId="77777777" w:rsidTr="008E2B8D">
        <w:trPr>
          <w:trHeight w:val="397"/>
        </w:trPr>
        <w:tc>
          <w:tcPr>
            <w:tcW w:w="2410" w:type="dxa"/>
            <w:vAlign w:val="center"/>
          </w:tcPr>
          <w:p w14:paraId="0B77191D" w14:textId="77777777" w:rsidR="008E2B8D" w:rsidRPr="008E2B8D" w:rsidRDefault="008E2B8D" w:rsidP="008E2B8D">
            <w:pPr>
              <w:spacing w:line="240" w:lineRule="auto"/>
              <w:ind w:firstLine="709"/>
              <w:jc w:val="both"/>
              <w:rPr>
                <w:szCs w:val="28"/>
              </w:rPr>
            </w:pPr>
            <w:r w:rsidRPr="008E2B8D">
              <w:rPr>
                <w:szCs w:val="28"/>
              </w:rPr>
              <w:t>Давление в камере</w:t>
            </w:r>
          </w:p>
        </w:tc>
        <w:tc>
          <w:tcPr>
            <w:tcW w:w="2126" w:type="dxa"/>
            <w:vAlign w:val="center"/>
          </w:tcPr>
          <w:p w14:paraId="730B1BB0" w14:textId="77777777" w:rsidR="008E2B8D" w:rsidRPr="008E2B8D" w:rsidRDefault="008E2B8D" w:rsidP="008E2B8D">
            <w:pPr>
              <w:spacing w:line="240" w:lineRule="auto"/>
              <w:ind w:firstLine="709"/>
              <w:jc w:val="both"/>
              <w:rPr>
                <w:szCs w:val="28"/>
              </w:rPr>
            </w:pPr>
            <w:r w:rsidRPr="008E2B8D">
              <w:rPr>
                <w:i/>
                <w:iCs/>
                <w:szCs w:val="28"/>
                <w:lang w:val="en-US"/>
              </w:rPr>
              <w:t>p</w:t>
            </w:r>
            <w:r w:rsidRPr="008E2B8D">
              <w:rPr>
                <w:i/>
                <w:iCs/>
                <w:szCs w:val="28"/>
                <w:vertAlign w:val="subscript"/>
                <w:lang w:val="en-US"/>
              </w:rPr>
              <w:t>k</w:t>
            </w:r>
          </w:p>
        </w:tc>
        <w:tc>
          <w:tcPr>
            <w:tcW w:w="2268" w:type="dxa"/>
            <w:vAlign w:val="center"/>
          </w:tcPr>
          <w:p w14:paraId="0C323673" w14:textId="77777777" w:rsidR="008E2B8D" w:rsidRPr="008E2B8D" w:rsidRDefault="008E2B8D" w:rsidP="008E2B8D">
            <w:pPr>
              <w:spacing w:line="240" w:lineRule="auto"/>
              <w:ind w:firstLine="709"/>
              <w:jc w:val="both"/>
              <w:rPr>
                <w:szCs w:val="28"/>
              </w:rPr>
            </w:pPr>
            <w:r w:rsidRPr="008E2B8D">
              <w:rPr>
                <w:szCs w:val="28"/>
              </w:rPr>
              <w:t>МПа</w:t>
            </w:r>
          </w:p>
        </w:tc>
        <w:tc>
          <w:tcPr>
            <w:tcW w:w="2268" w:type="dxa"/>
            <w:vAlign w:val="center"/>
          </w:tcPr>
          <w:p w14:paraId="7D5F8D40" w14:textId="77777777" w:rsidR="008E2B8D" w:rsidRPr="008E2B8D" w:rsidRDefault="008E2B8D" w:rsidP="008E2B8D">
            <w:pPr>
              <w:spacing w:line="240" w:lineRule="auto"/>
              <w:ind w:firstLine="709"/>
              <w:jc w:val="both"/>
              <w:rPr>
                <w:szCs w:val="28"/>
              </w:rPr>
            </w:pPr>
            <w:r w:rsidRPr="008E2B8D">
              <w:rPr>
                <w:szCs w:val="28"/>
              </w:rPr>
              <w:t>4</w:t>
            </w:r>
          </w:p>
        </w:tc>
      </w:tr>
      <w:tr w:rsidR="008E2B8D" w:rsidRPr="008E2B8D" w14:paraId="2580261D" w14:textId="77777777" w:rsidTr="008E2B8D">
        <w:trPr>
          <w:trHeight w:val="397"/>
        </w:trPr>
        <w:tc>
          <w:tcPr>
            <w:tcW w:w="2410" w:type="dxa"/>
            <w:vAlign w:val="center"/>
          </w:tcPr>
          <w:p w14:paraId="79A2720E" w14:textId="77777777" w:rsidR="008E2B8D" w:rsidRPr="008E2B8D" w:rsidRDefault="008E2B8D" w:rsidP="008E2B8D">
            <w:pPr>
              <w:spacing w:line="240" w:lineRule="auto"/>
              <w:ind w:firstLine="709"/>
              <w:jc w:val="both"/>
              <w:rPr>
                <w:szCs w:val="28"/>
              </w:rPr>
            </w:pPr>
            <w:r w:rsidRPr="008E2B8D">
              <w:rPr>
                <w:szCs w:val="28"/>
              </w:rPr>
              <w:t xml:space="preserve">Время работы </w:t>
            </w:r>
          </w:p>
        </w:tc>
        <w:tc>
          <w:tcPr>
            <w:tcW w:w="2126" w:type="dxa"/>
            <w:vAlign w:val="center"/>
          </w:tcPr>
          <w:p w14:paraId="67FE859C" w14:textId="77777777" w:rsidR="008E2B8D" w:rsidRPr="008E2B8D" w:rsidRDefault="008E2B8D" w:rsidP="008E2B8D">
            <w:pPr>
              <w:spacing w:line="240" w:lineRule="auto"/>
              <w:ind w:firstLine="709"/>
              <w:jc w:val="both"/>
              <w:rPr>
                <w:szCs w:val="28"/>
              </w:rPr>
            </w:pPr>
            <w:r w:rsidRPr="008E2B8D">
              <w:rPr>
                <w:i/>
                <w:iCs/>
                <w:szCs w:val="28"/>
                <w:lang w:val="en-US"/>
              </w:rPr>
              <w:t>t</w:t>
            </w:r>
          </w:p>
        </w:tc>
        <w:tc>
          <w:tcPr>
            <w:tcW w:w="2268" w:type="dxa"/>
            <w:vAlign w:val="center"/>
          </w:tcPr>
          <w:p w14:paraId="2A589BB2" w14:textId="77777777" w:rsidR="008E2B8D" w:rsidRPr="008E2B8D" w:rsidRDefault="008E2B8D" w:rsidP="008E2B8D">
            <w:pPr>
              <w:spacing w:line="240" w:lineRule="auto"/>
              <w:ind w:firstLine="709"/>
              <w:jc w:val="both"/>
              <w:rPr>
                <w:szCs w:val="28"/>
              </w:rPr>
            </w:pPr>
            <w:r w:rsidRPr="008E2B8D">
              <w:rPr>
                <w:szCs w:val="28"/>
              </w:rPr>
              <w:t>с</w:t>
            </w:r>
          </w:p>
        </w:tc>
        <w:tc>
          <w:tcPr>
            <w:tcW w:w="2268" w:type="dxa"/>
            <w:vAlign w:val="center"/>
          </w:tcPr>
          <w:p w14:paraId="2459D654" w14:textId="77777777" w:rsidR="008E2B8D" w:rsidRPr="008E2B8D" w:rsidRDefault="008E2B8D" w:rsidP="008E2B8D">
            <w:pPr>
              <w:spacing w:line="240" w:lineRule="auto"/>
              <w:ind w:firstLine="709"/>
              <w:jc w:val="both"/>
              <w:rPr>
                <w:szCs w:val="28"/>
              </w:rPr>
            </w:pPr>
            <w:r w:rsidRPr="008E2B8D">
              <w:rPr>
                <w:szCs w:val="28"/>
              </w:rPr>
              <w:t>2,36</w:t>
            </w:r>
          </w:p>
        </w:tc>
      </w:tr>
      <w:tr w:rsidR="008E2B8D" w:rsidRPr="008E2B8D" w14:paraId="37FAF38B" w14:textId="77777777" w:rsidTr="008E2B8D">
        <w:trPr>
          <w:trHeight w:val="397"/>
        </w:trPr>
        <w:tc>
          <w:tcPr>
            <w:tcW w:w="2410" w:type="dxa"/>
            <w:vAlign w:val="center"/>
          </w:tcPr>
          <w:p w14:paraId="4042F8F5" w14:textId="77777777" w:rsidR="008E2B8D" w:rsidRPr="008E2B8D" w:rsidRDefault="008E2B8D" w:rsidP="008E2B8D">
            <w:pPr>
              <w:spacing w:line="240" w:lineRule="auto"/>
              <w:ind w:firstLine="709"/>
              <w:jc w:val="both"/>
              <w:rPr>
                <w:szCs w:val="28"/>
              </w:rPr>
            </w:pPr>
            <w:r w:rsidRPr="008E2B8D">
              <w:rPr>
                <w:szCs w:val="28"/>
              </w:rPr>
              <w:t>Масса топлива</w:t>
            </w:r>
          </w:p>
        </w:tc>
        <w:tc>
          <w:tcPr>
            <w:tcW w:w="2126" w:type="dxa"/>
            <w:vAlign w:val="center"/>
          </w:tcPr>
          <w:p w14:paraId="6455A159" w14:textId="77777777" w:rsidR="008E2B8D" w:rsidRPr="008E2B8D" w:rsidRDefault="008E2B8D" w:rsidP="008E2B8D">
            <w:pPr>
              <w:spacing w:line="240" w:lineRule="auto"/>
              <w:ind w:firstLine="709"/>
              <w:jc w:val="both"/>
              <w:rPr>
                <w:szCs w:val="28"/>
              </w:rPr>
            </w:pPr>
            <w:r w:rsidRPr="008E2B8D">
              <w:rPr>
                <w:i/>
                <w:iCs/>
                <w:szCs w:val="28"/>
                <w:lang w:val="en-US"/>
              </w:rPr>
              <w:t>m</w:t>
            </w:r>
            <w:r w:rsidRPr="008E2B8D">
              <w:rPr>
                <w:szCs w:val="28"/>
                <w:vertAlign w:val="subscript"/>
              </w:rPr>
              <w:t>Т</w:t>
            </w:r>
          </w:p>
        </w:tc>
        <w:tc>
          <w:tcPr>
            <w:tcW w:w="2268" w:type="dxa"/>
            <w:vAlign w:val="center"/>
          </w:tcPr>
          <w:p w14:paraId="441BC513" w14:textId="77777777" w:rsidR="008E2B8D" w:rsidRPr="008E2B8D" w:rsidRDefault="008E2B8D" w:rsidP="008E2B8D">
            <w:pPr>
              <w:spacing w:line="240" w:lineRule="auto"/>
              <w:ind w:firstLine="709"/>
              <w:jc w:val="both"/>
              <w:rPr>
                <w:szCs w:val="28"/>
              </w:rPr>
            </w:pPr>
            <w:r w:rsidRPr="008E2B8D">
              <w:rPr>
                <w:szCs w:val="28"/>
              </w:rPr>
              <w:t>кг</w:t>
            </w:r>
          </w:p>
        </w:tc>
        <w:tc>
          <w:tcPr>
            <w:tcW w:w="2268" w:type="dxa"/>
            <w:vAlign w:val="center"/>
          </w:tcPr>
          <w:p w14:paraId="78643966" w14:textId="77777777" w:rsidR="008E2B8D" w:rsidRPr="008E2B8D" w:rsidRDefault="008E2B8D" w:rsidP="008E2B8D">
            <w:pPr>
              <w:spacing w:line="240" w:lineRule="auto"/>
              <w:ind w:firstLine="709"/>
              <w:jc w:val="both"/>
              <w:rPr>
                <w:szCs w:val="28"/>
              </w:rPr>
            </w:pPr>
            <w:r w:rsidRPr="008E2B8D">
              <w:rPr>
                <w:bCs/>
                <w:szCs w:val="28"/>
              </w:rPr>
              <w:t>5</w:t>
            </w:r>
          </w:p>
        </w:tc>
      </w:tr>
      <w:tr w:rsidR="008E2B8D" w:rsidRPr="008E2B8D" w14:paraId="2531505C" w14:textId="77777777" w:rsidTr="008E2B8D">
        <w:trPr>
          <w:trHeight w:val="397"/>
        </w:trPr>
        <w:tc>
          <w:tcPr>
            <w:tcW w:w="2410" w:type="dxa"/>
            <w:vAlign w:val="center"/>
          </w:tcPr>
          <w:p w14:paraId="315DEE25" w14:textId="77777777" w:rsidR="008E2B8D" w:rsidRPr="008E2B8D" w:rsidRDefault="008E2B8D" w:rsidP="008E2B8D">
            <w:pPr>
              <w:spacing w:line="240" w:lineRule="auto"/>
              <w:ind w:firstLine="709"/>
              <w:jc w:val="both"/>
              <w:rPr>
                <w:szCs w:val="28"/>
              </w:rPr>
            </w:pPr>
            <w:r w:rsidRPr="008E2B8D">
              <w:rPr>
                <w:szCs w:val="28"/>
              </w:rPr>
              <w:t>Суммарный импульс</w:t>
            </w:r>
          </w:p>
        </w:tc>
        <w:tc>
          <w:tcPr>
            <w:tcW w:w="2126" w:type="dxa"/>
            <w:vAlign w:val="center"/>
          </w:tcPr>
          <w:p w14:paraId="7B85C253" w14:textId="77777777" w:rsidR="008E2B8D" w:rsidRPr="008E2B8D" w:rsidRDefault="008E2B8D" w:rsidP="008E2B8D">
            <w:pPr>
              <w:spacing w:line="240" w:lineRule="auto"/>
              <w:ind w:firstLine="709"/>
              <w:jc w:val="both"/>
              <w:rPr>
                <w:i/>
                <w:iCs/>
                <w:szCs w:val="28"/>
                <w:lang w:val="en-US"/>
              </w:rPr>
            </w:pPr>
            <w:r w:rsidRPr="008E2B8D">
              <w:rPr>
                <w:i/>
                <w:iCs/>
                <w:szCs w:val="28"/>
                <w:lang w:val="en-US"/>
              </w:rPr>
              <w:t>I</w:t>
            </w:r>
            <w:r w:rsidRPr="008E2B8D">
              <w:rPr>
                <w:szCs w:val="28"/>
                <w:vertAlign w:val="subscript"/>
              </w:rPr>
              <w:t>Т</w:t>
            </w:r>
          </w:p>
        </w:tc>
        <w:tc>
          <w:tcPr>
            <w:tcW w:w="2268" w:type="dxa"/>
            <w:vAlign w:val="center"/>
          </w:tcPr>
          <w:p w14:paraId="557CF5E5" w14:textId="77777777" w:rsidR="008E2B8D" w:rsidRPr="008E2B8D" w:rsidRDefault="008E2B8D" w:rsidP="008E2B8D">
            <w:pPr>
              <w:spacing w:line="240" w:lineRule="auto"/>
              <w:ind w:firstLine="709"/>
              <w:jc w:val="both"/>
              <w:rPr>
                <w:szCs w:val="28"/>
              </w:rPr>
            </w:pPr>
            <w:r w:rsidRPr="008E2B8D">
              <w:rPr>
                <w:szCs w:val="28"/>
              </w:rPr>
              <w:t>кПа</w:t>
            </w:r>
          </w:p>
        </w:tc>
        <w:tc>
          <w:tcPr>
            <w:tcW w:w="2268" w:type="dxa"/>
            <w:vAlign w:val="center"/>
          </w:tcPr>
          <w:p w14:paraId="35F222E4" w14:textId="77777777" w:rsidR="008E2B8D" w:rsidRPr="008E2B8D" w:rsidRDefault="008E2B8D" w:rsidP="008E2B8D">
            <w:pPr>
              <w:spacing w:line="240" w:lineRule="auto"/>
              <w:ind w:firstLine="709"/>
              <w:jc w:val="both"/>
              <w:rPr>
                <w:bCs/>
                <w:szCs w:val="28"/>
              </w:rPr>
            </w:pPr>
            <w:r w:rsidRPr="008E2B8D">
              <w:rPr>
                <w:bCs/>
                <w:szCs w:val="28"/>
              </w:rPr>
              <w:t>11,56</w:t>
            </w:r>
          </w:p>
        </w:tc>
      </w:tr>
    </w:tbl>
    <w:p w14:paraId="6FE4907E" w14:textId="77777777" w:rsidR="008E2B8D" w:rsidRPr="008E2B8D" w:rsidRDefault="008E2B8D" w:rsidP="008E2B8D">
      <w:pPr>
        <w:spacing w:line="240" w:lineRule="auto"/>
        <w:ind w:firstLine="709"/>
        <w:jc w:val="both"/>
        <w:rPr>
          <w:szCs w:val="28"/>
        </w:rPr>
      </w:pPr>
    </w:p>
    <w:p w14:paraId="2E881F05" w14:textId="77777777" w:rsidR="008E2B8D" w:rsidRPr="008E2B8D" w:rsidRDefault="008E2B8D" w:rsidP="008E2B8D">
      <w:pPr>
        <w:spacing w:line="240" w:lineRule="auto"/>
        <w:ind w:firstLine="709"/>
        <w:jc w:val="both"/>
        <w:rPr>
          <w:szCs w:val="28"/>
        </w:rPr>
      </w:pPr>
      <w:r w:rsidRPr="008E2B8D">
        <w:rPr>
          <w:szCs w:val="28"/>
        </w:rPr>
        <w:t>Рассмотрим отличия снаряда с РДТТ и без него, для моделирования рассмотрим активно-реактивный снаряд с характеристиками, указанными в таблице 4.5 и штатный, осколочно – фугасный снаряд, с характеристиками, указанными в таблице 4.6.</w:t>
      </w:r>
    </w:p>
    <w:p w14:paraId="371AD65D" w14:textId="77777777" w:rsidR="008E2B8D" w:rsidRPr="008E2B8D" w:rsidRDefault="008E2B8D" w:rsidP="008E2B8D">
      <w:pPr>
        <w:spacing w:line="240" w:lineRule="auto"/>
        <w:ind w:firstLine="709"/>
        <w:jc w:val="both"/>
        <w:rPr>
          <w:szCs w:val="28"/>
        </w:rPr>
      </w:pPr>
    </w:p>
    <w:p w14:paraId="1B9E7592" w14:textId="77777777" w:rsidR="008E2B8D" w:rsidRPr="008E2B8D" w:rsidRDefault="008E2B8D" w:rsidP="008E2B8D">
      <w:pPr>
        <w:spacing w:line="240" w:lineRule="auto"/>
        <w:ind w:firstLine="709"/>
        <w:jc w:val="both"/>
        <w:rPr>
          <w:szCs w:val="28"/>
        </w:rPr>
      </w:pPr>
      <w:r w:rsidRPr="008E2B8D">
        <w:rPr>
          <w:szCs w:val="28"/>
        </w:rPr>
        <w:t>Таблица 4.5 – характеристики активно-реактивного снаряда.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416"/>
        <w:gridCol w:w="2356"/>
        <w:gridCol w:w="1974"/>
      </w:tblGrid>
      <w:tr w:rsidR="008E2B8D" w:rsidRPr="008E2B8D" w14:paraId="013407AE" w14:textId="77777777" w:rsidTr="008E2B8D">
        <w:trPr>
          <w:trHeight w:val="397"/>
        </w:trPr>
        <w:tc>
          <w:tcPr>
            <w:tcW w:w="2268" w:type="dxa"/>
            <w:vAlign w:val="center"/>
          </w:tcPr>
          <w:p w14:paraId="291115F7" w14:textId="77777777" w:rsidR="008E2B8D" w:rsidRPr="008E2B8D" w:rsidRDefault="008E2B8D" w:rsidP="008E2B8D">
            <w:pPr>
              <w:spacing w:line="240" w:lineRule="auto"/>
              <w:ind w:firstLine="709"/>
              <w:jc w:val="both"/>
              <w:rPr>
                <w:szCs w:val="28"/>
              </w:rPr>
            </w:pPr>
            <w:r w:rsidRPr="008E2B8D">
              <w:rPr>
                <w:szCs w:val="28"/>
              </w:rPr>
              <w:t>Параметры</w:t>
            </w:r>
          </w:p>
        </w:tc>
        <w:tc>
          <w:tcPr>
            <w:tcW w:w="2268" w:type="dxa"/>
            <w:vAlign w:val="center"/>
          </w:tcPr>
          <w:p w14:paraId="0F8479DA" w14:textId="77777777" w:rsidR="008E2B8D" w:rsidRPr="008E2B8D" w:rsidRDefault="008E2B8D" w:rsidP="008E2B8D">
            <w:pPr>
              <w:spacing w:line="240" w:lineRule="auto"/>
              <w:ind w:firstLine="709"/>
              <w:jc w:val="both"/>
              <w:rPr>
                <w:szCs w:val="28"/>
              </w:rPr>
            </w:pPr>
            <w:r w:rsidRPr="008E2B8D">
              <w:rPr>
                <w:szCs w:val="28"/>
              </w:rPr>
              <w:t>Обозначение</w:t>
            </w:r>
          </w:p>
        </w:tc>
        <w:tc>
          <w:tcPr>
            <w:tcW w:w="2268" w:type="dxa"/>
            <w:vAlign w:val="center"/>
          </w:tcPr>
          <w:p w14:paraId="684360DB" w14:textId="77777777" w:rsidR="008E2B8D" w:rsidRPr="008E2B8D" w:rsidRDefault="008E2B8D" w:rsidP="008E2B8D">
            <w:pPr>
              <w:spacing w:line="240" w:lineRule="auto"/>
              <w:ind w:firstLine="709"/>
              <w:jc w:val="both"/>
              <w:rPr>
                <w:szCs w:val="28"/>
              </w:rPr>
            </w:pPr>
            <w:r w:rsidRPr="008E2B8D">
              <w:rPr>
                <w:szCs w:val="28"/>
              </w:rPr>
              <w:t>Размерность</w:t>
            </w:r>
          </w:p>
        </w:tc>
        <w:tc>
          <w:tcPr>
            <w:tcW w:w="2268" w:type="dxa"/>
            <w:vAlign w:val="center"/>
          </w:tcPr>
          <w:p w14:paraId="7BE7A864"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19C521A0" w14:textId="77777777" w:rsidTr="008E2B8D">
        <w:trPr>
          <w:trHeight w:val="397"/>
        </w:trPr>
        <w:tc>
          <w:tcPr>
            <w:tcW w:w="2268" w:type="dxa"/>
            <w:vAlign w:val="center"/>
          </w:tcPr>
          <w:p w14:paraId="441761B9" w14:textId="77777777" w:rsidR="008E2B8D" w:rsidRPr="008E2B8D" w:rsidRDefault="008E2B8D" w:rsidP="008E2B8D">
            <w:pPr>
              <w:spacing w:line="240" w:lineRule="auto"/>
              <w:ind w:firstLine="709"/>
              <w:jc w:val="both"/>
              <w:rPr>
                <w:szCs w:val="28"/>
              </w:rPr>
            </w:pPr>
            <w:r w:rsidRPr="008E2B8D">
              <w:rPr>
                <w:szCs w:val="28"/>
              </w:rPr>
              <w:t>Масса</w:t>
            </w:r>
          </w:p>
        </w:tc>
        <w:tc>
          <w:tcPr>
            <w:tcW w:w="2268" w:type="dxa"/>
            <w:vAlign w:val="center"/>
          </w:tcPr>
          <w:p w14:paraId="500CC2EF" w14:textId="77777777" w:rsidR="008E2B8D" w:rsidRPr="008E2B8D" w:rsidRDefault="008E2B8D" w:rsidP="008E2B8D">
            <w:pPr>
              <w:spacing w:line="240" w:lineRule="auto"/>
              <w:ind w:firstLine="709"/>
              <w:jc w:val="both"/>
              <w:rPr>
                <w:szCs w:val="28"/>
              </w:rPr>
            </w:pPr>
            <w:r w:rsidRPr="008E2B8D">
              <w:rPr>
                <w:i/>
                <w:iCs/>
                <w:szCs w:val="28"/>
                <w:lang w:val="en-US"/>
              </w:rPr>
              <w:t>m</w:t>
            </w:r>
            <w:r w:rsidRPr="008E2B8D">
              <w:rPr>
                <w:szCs w:val="28"/>
                <w:vertAlign w:val="subscript"/>
              </w:rPr>
              <w:t>Σ</w:t>
            </w:r>
          </w:p>
        </w:tc>
        <w:tc>
          <w:tcPr>
            <w:tcW w:w="2268" w:type="dxa"/>
            <w:vAlign w:val="center"/>
          </w:tcPr>
          <w:p w14:paraId="149F3021" w14:textId="77777777" w:rsidR="008E2B8D" w:rsidRPr="008E2B8D" w:rsidRDefault="008E2B8D" w:rsidP="008E2B8D">
            <w:pPr>
              <w:spacing w:line="240" w:lineRule="auto"/>
              <w:ind w:firstLine="709"/>
              <w:jc w:val="both"/>
              <w:rPr>
                <w:szCs w:val="28"/>
              </w:rPr>
            </w:pPr>
            <w:r w:rsidRPr="008E2B8D">
              <w:rPr>
                <w:szCs w:val="28"/>
              </w:rPr>
              <w:t>кг</w:t>
            </w:r>
          </w:p>
        </w:tc>
        <w:tc>
          <w:tcPr>
            <w:tcW w:w="2268" w:type="dxa"/>
            <w:vAlign w:val="center"/>
          </w:tcPr>
          <w:p w14:paraId="3A062BA5" w14:textId="77777777" w:rsidR="008E2B8D" w:rsidRPr="008E2B8D" w:rsidRDefault="008E2B8D" w:rsidP="008E2B8D">
            <w:pPr>
              <w:spacing w:line="240" w:lineRule="auto"/>
              <w:ind w:firstLine="709"/>
              <w:jc w:val="both"/>
              <w:rPr>
                <w:szCs w:val="28"/>
              </w:rPr>
            </w:pPr>
            <w:r w:rsidRPr="008E2B8D">
              <w:rPr>
                <w:szCs w:val="28"/>
              </w:rPr>
              <w:t>55,6</w:t>
            </w:r>
          </w:p>
        </w:tc>
      </w:tr>
      <w:tr w:rsidR="008E2B8D" w:rsidRPr="008E2B8D" w14:paraId="12ACFE97" w14:textId="77777777" w:rsidTr="008E2B8D">
        <w:trPr>
          <w:trHeight w:val="397"/>
        </w:trPr>
        <w:tc>
          <w:tcPr>
            <w:tcW w:w="2268" w:type="dxa"/>
            <w:vAlign w:val="center"/>
          </w:tcPr>
          <w:p w14:paraId="3AA7B1F2" w14:textId="77777777" w:rsidR="008E2B8D" w:rsidRPr="008E2B8D" w:rsidRDefault="008E2B8D" w:rsidP="008E2B8D">
            <w:pPr>
              <w:spacing w:line="240" w:lineRule="auto"/>
              <w:ind w:firstLine="709"/>
              <w:jc w:val="both"/>
              <w:rPr>
                <w:szCs w:val="28"/>
              </w:rPr>
            </w:pPr>
            <w:r w:rsidRPr="008E2B8D">
              <w:rPr>
                <w:szCs w:val="28"/>
              </w:rPr>
              <w:t>Дульная скорость</w:t>
            </w:r>
          </w:p>
        </w:tc>
        <w:tc>
          <w:tcPr>
            <w:tcW w:w="2268" w:type="dxa"/>
            <w:vAlign w:val="center"/>
          </w:tcPr>
          <w:p w14:paraId="4E625AF1" w14:textId="77777777" w:rsidR="008E2B8D" w:rsidRPr="008E2B8D" w:rsidRDefault="008E2B8D" w:rsidP="008E2B8D">
            <w:pPr>
              <w:spacing w:line="240" w:lineRule="auto"/>
              <w:ind w:firstLine="709"/>
              <w:jc w:val="both"/>
              <w:rPr>
                <w:szCs w:val="28"/>
              </w:rPr>
            </w:pPr>
            <w:r w:rsidRPr="008E2B8D">
              <w:rPr>
                <w:i/>
                <w:iCs/>
                <w:szCs w:val="28"/>
                <w:lang w:val="en-US"/>
              </w:rPr>
              <w:t>v</w:t>
            </w:r>
            <w:r w:rsidRPr="008E2B8D">
              <w:rPr>
                <w:szCs w:val="28"/>
                <w:vertAlign w:val="subscript"/>
              </w:rPr>
              <w:t>д</w:t>
            </w:r>
          </w:p>
        </w:tc>
        <w:tc>
          <w:tcPr>
            <w:tcW w:w="2268" w:type="dxa"/>
            <w:vAlign w:val="center"/>
          </w:tcPr>
          <w:p w14:paraId="2E47BB13" w14:textId="77777777" w:rsidR="008E2B8D" w:rsidRPr="008E2B8D" w:rsidRDefault="008E2B8D" w:rsidP="008E2B8D">
            <w:pPr>
              <w:spacing w:line="240" w:lineRule="auto"/>
              <w:ind w:firstLine="709"/>
              <w:jc w:val="both"/>
              <w:rPr>
                <w:szCs w:val="28"/>
              </w:rPr>
            </w:pPr>
            <w:r w:rsidRPr="008E2B8D">
              <w:rPr>
                <w:szCs w:val="28"/>
              </w:rPr>
              <w:t>м</w:t>
            </w:r>
            <w:r w:rsidRPr="008E2B8D">
              <w:rPr>
                <w:szCs w:val="28"/>
                <w:lang w:val="en-US"/>
              </w:rPr>
              <w:t>/</w:t>
            </w:r>
            <w:r w:rsidRPr="008E2B8D">
              <w:rPr>
                <w:szCs w:val="28"/>
              </w:rPr>
              <w:t>с</w:t>
            </w:r>
          </w:p>
        </w:tc>
        <w:tc>
          <w:tcPr>
            <w:tcW w:w="2268" w:type="dxa"/>
            <w:vAlign w:val="center"/>
          </w:tcPr>
          <w:p w14:paraId="10E0947B" w14:textId="77777777" w:rsidR="008E2B8D" w:rsidRPr="008E2B8D" w:rsidRDefault="008E2B8D" w:rsidP="008E2B8D">
            <w:pPr>
              <w:spacing w:line="240" w:lineRule="auto"/>
              <w:ind w:firstLine="709"/>
              <w:jc w:val="both"/>
              <w:rPr>
                <w:szCs w:val="28"/>
              </w:rPr>
            </w:pPr>
            <w:r w:rsidRPr="008E2B8D">
              <w:rPr>
                <w:szCs w:val="28"/>
              </w:rPr>
              <w:t>851</w:t>
            </w:r>
          </w:p>
        </w:tc>
      </w:tr>
      <w:tr w:rsidR="008E2B8D" w:rsidRPr="008E2B8D" w14:paraId="2B8A5877" w14:textId="77777777" w:rsidTr="008E2B8D">
        <w:trPr>
          <w:trHeight w:val="397"/>
        </w:trPr>
        <w:tc>
          <w:tcPr>
            <w:tcW w:w="2268" w:type="dxa"/>
            <w:vAlign w:val="center"/>
          </w:tcPr>
          <w:p w14:paraId="11AF9A69" w14:textId="77777777" w:rsidR="008E2B8D" w:rsidRPr="008E2B8D" w:rsidRDefault="008E2B8D" w:rsidP="008E2B8D">
            <w:pPr>
              <w:spacing w:line="240" w:lineRule="auto"/>
              <w:ind w:firstLine="709"/>
              <w:jc w:val="both"/>
              <w:rPr>
                <w:szCs w:val="28"/>
              </w:rPr>
            </w:pPr>
            <w:r w:rsidRPr="008E2B8D">
              <w:rPr>
                <w:szCs w:val="28"/>
                <w:lang w:val="en-US"/>
              </w:rPr>
              <w:t>Длина</w:t>
            </w:r>
          </w:p>
        </w:tc>
        <w:tc>
          <w:tcPr>
            <w:tcW w:w="2268" w:type="dxa"/>
            <w:vAlign w:val="center"/>
          </w:tcPr>
          <w:p w14:paraId="18C3606D" w14:textId="77777777" w:rsidR="008E2B8D" w:rsidRPr="008E2B8D" w:rsidRDefault="008E2B8D" w:rsidP="008E2B8D">
            <w:pPr>
              <w:spacing w:line="240" w:lineRule="auto"/>
              <w:ind w:firstLine="709"/>
              <w:jc w:val="both"/>
              <w:rPr>
                <w:szCs w:val="28"/>
              </w:rPr>
            </w:pPr>
            <w:r w:rsidRPr="008E2B8D">
              <w:rPr>
                <w:i/>
                <w:iCs/>
                <w:szCs w:val="28"/>
                <w:lang w:val="en-US"/>
              </w:rPr>
              <w:t>l</w:t>
            </w:r>
            <w:r w:rsidRPr="008E2B8D">
              <w:rPr>
                <w:i/>
                <w:iCs/>
                <w:szCs w:val="28"/>
                <w:vertAlign w:val="subscript"/>
                <w:lang w:val="el-GR"/>
              </w:rPr>
              <w:t>Σ</w:t>
            </w:r>
          </w:p>
        </w:tc>
        <w:tc>
          <w:tcPr>
            <w:tcW w:w="2268" w:type="dxa"/>
            <w:vAlign w:val="center"/>
          </w:tcPr>
          <w:p w14:paraId="1A56E481" w14:textId="77777777" w:rsidR="008E2B8D" w:rsidRPr="008E2B8D" w:rsidRDefault="008E2B8D" w:rsidP="008E2B8D">
            <w:pPr>
              <w:spacing w:line="240" w:lineRule="auto"/>
              <w:ind w:firstLine="709"/>
              <w:jc w:val="both"/>
              <w:rPr>
                <w:szCs w:val="28"/>
              </w:rPr>
            </w:pPr>
            <w:r w:rsidRPr="008E2B8D">
              <w:rPr>
                <w:szCs w:val="28"/>
              </w:rPr>
              <w:t>мм</w:t>
            </w:r>
          </w:p>
        </w:tc>
        <w:tc>
          <w:tcPr>
            <w:tcW w:w="2268" w:type="dxa"/>
            <w:vAlign w:val="center"/>
          </w:tcPr>
          <w:p w14:paraId="1288F777" w14:textId="77777777" w:rsidR="008E2B8D" w:rsidRPr="008E2B8D" w:rsidRDefault="008E2B8D" w:rsidP="008E2B8D">
            <w:pPr>
              <w:spacing w:line="240" w:lineRule="auto"/>
              <w:ind w:firstLine="709"/>
              <w:jc w:val="both"/>
              <w:rPr>
                <w:szCs w:val="28"/>
              </w:rPr>
            </w:pPr>
            <w:r w:rsidRPr="008E2B8D">
              <w:rPr>
                <w:bCs/>
                <w:szCs w:val="28"/>
              </w:rPr>
              <w:t>885</w:t>
            </w:r>
          </w:p>
        </w:tc>
      </w:tr>
    </w:tbl>
    <w:p w14:paraId="75708499" w14:textId="77777777" w:rsidR="008E2B8D" w:rsidRPr="008E2B8D" w:rsidRDefault="008E2B8D" w:rsidP="008E2B8D">
      <w:pPr>
        <w:spacing w:line="240" w:lineRule="auto"/>
        <w:ind w:firstLine="709"/>
        <w:jc w:val="both"/>
        <w:rPr>
          <w:szCs w:val="28"/>
        </w:rPr>
      </w:pPr>
    </w:p>
    <w:p w14:paraId="789BEAB3" w14:textId="77777777" w:rsidR="008E2B8D" w:rsidRPr="008E2B8D" w:rsidRDefault="008E2B8D" w:rsidP="008E2B8D">
      <w:pPr>
        <w:spacing w:line="240" w:lineRule="auto"/>
        <w:ind w:firstLine="709"/>
        <w:jc w:val="both"/>
        <w:rPr>
          <w:szCs w:val="28"/>
        </w:rPr>
      </w:pPr>
      <w:r w:rsidRPr="008E2B8D">
        <w:rPr>
          <w:szCs w:val="28"/>
        </w:rPr>
        <w:t>Таблица 4.6 – характеристики осколочно-фугасного снаряда.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416"/>
        <w:gridCol w:w="2356"/>
        <w:gridCol w:w="1974"/>
      </w:tblGrid>
      <w:tr w:rsidR="008E2B8D" w:rsidRPr="008E2B8D" w14:paraId="3730B0E5" w14:textId="77777777" w:rsidTr="008E2B8D">
        <w:trPr>
          <w:trHeight w:val="397"/>
        </w:trPr>
        <w:tc>
          <w:tcPr>
            <w:tcW w:w="2268" w:type="dxa"/>
            <w:vAlign w:val="center"/>
          </w:tcPr>
          <w:p w14:paraId="1087BE74" w14:textId="77777777" w:rsidR="008E2B8D" w:rsidRPr="008E2B8D" w:rsidRDefault="008E2B8D" w:rsidP="008E2B8D">
            <w:pPr>
              <w:spacing w:line="240" w:lineRule="auto"/>
              <w:ind w:firstLine="709"/>
              <w:jc w:val="both"/>
              <w:rPr>
                <w:szCs w:val="28"/>
              </w:rPr>
            </w:pPr>
            <w:r w:rsidRPr="008E2B8D">
              <w:rPr>
                <w:szCs w:val="28"/>
              </w:rPr>
              <w:t>Параметры</w:t>
            </w:r>
          </w:p>
        </w:tc>
        <w:tc>
          <w:tcPr>
            <w:tcW w:w="2268" w:type="dxa"/>
            <w:vAlign w:val="center"/>
          </w:tcPr>
          <w:p w14:paraId="42A2317F" w14:textId="77777777" w:rsidR="008E2B8D" w:rsidRPr="008E2B8D" w:rsidRDefault="008E2B8D" w:rsidP="008E2B8D">
            <w:pPr>
              <w:spacing w:line="240" w:lineRule="auto"/>
              <w:ind w:firstLine="709"/>
              <w:jc w:val="both"/>
              <w:rPr>
                <w:szCs w:val="28"/>
              </w:rPr>
            </w:pPr>
            <w:r w:rsidRPr="008E2B8D">
              <w:rPr>
                <w:szCs w:val="28"/>
              </w:rPr>
              <w:t>Обозначение</w:t>
            </w:r>
          </w:p>
        </w:tc>
        <w:tc>
          <w:tcPr>
            <w:tcW w:w="2268" w:type="dxa"/>
            <w:vAlign w:val="center"/>
          </w:tcPr>
          <w:p w14:paraId="6351A84E" w14:textId="77777777" w:rsidR="008E2B8D" w:rsidRPr="008E2B8D" w:rsidRDefault="008E2B8D" w:rsidP="008E2B8D">
            <w:pPr>
              <w:spacing w:line="240" w:lineRule="auto"/>
              <w:ind w:firstLine="709"/>
              <w:jc w:val="both"/>
              <w:rPr>
                <w:szCs w:val="28"/>
              </w:rPr>
            </w:pPr>
            <w:r w:rsidRPr="008E2B8D">
              <w:rPr>
                <w:szCs w:val="28"/>
              </w:rPr>
              <w:t>Размерность</w:t>
            </w:r>
          </w:p>
        </w:tc>
        <w:tc>
          <w:tcPr>
            <w:tcW w:w="2268" w:type="dxa"/>
            <w:vAlign w:val="center"/>
          </w:tcPr>
          <w:p w14:paraId="4EB2AA00"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232F8FC2" w14:textId="77777777" w:rsidTr="008E2B8D">
        <w:trPr>
          <w:trHeight w:val="397"/>
        </w:trPr>
        <w:tc>
          <w:tcPr>
            <w:tcW w:w="2268" w:type="dxa"/>
            <w:vAlign w:val="center"/>
          </w:tcPr>
          <w:p w14:paraId="61FF146F" w14:textId="77777777" w:rsidR="008E2B8D" w:rsidRPr="008E2B8D" w:rsidRDefault="008E2B8D" w:rsidP="008E2B8D">
            <w:pPr>
              <w:spacing w:line="240" w:lineRule="auto"/>
              <w:ind w:firstLine="709"/>
              <w:jc w:val="both"/>
              <w:rPr>
                <w:szCs w:val="28"/>
              </w:rPr>
            </w:pPr>
            <w:r w:rsidRPr="008E2B8D">
              <w:rPr>
                <w:szCs w:val="28"/>
              </w:rPr>
              <w:t>Масса</w:t>
            </w:r>
          </w:p>
        </w:tc>
        <w:tc>
          <w:tcPr>
            <w:tcW w:w="2268" w:type="dxa"/>
            <w:vAlign w:val="center"/>
          </w:tcPr>
          <w:p w14:paraId="11BFDEF6" w14:textId="77777777" w:rsidR="008E2B8D" w:rsidRPr="008E2B8D" w:rsidRDefault="008E2B8D" w:rsidP="008E2B8D">
            <w:pPr>
              <w:spacing w:line="240" w:lineRule="auto"/>
              <w:ind w:firstLine="709"/>
              <w:jc w:val="both"/>
              <w:rPr>
                <w:szCs w:val="28"/>
              </w:rPr>
            </w:pPr>
            <w:r w:rsidRPr="008E2B8D">
              <w:rPr>
                <w:i/>
                <w:iCs/>
                <w:szCs w:val="28"/>
                <w:lang w:val="en-US"/>
              </w:rPr>
              <w:t>m</w:t>
            </w:r>
            <w:r w:rsidRPr="008E2B8D">
              <w:rPr>
                <w:szCs w:val="28"/>
                <w:vertAlign w:val="subscript"/>
              </w:rPr>
              <w:t>Σ</w:t>
            </w:r>
          </w:p>
        </w:tc>
        <w:tc>
          <w:tcPr>
            <w:tcW w:w="2268" w:type="dxa"/>
            <w:vAlign w:val="center"/>
          </w:tcPr>
          <w:p w14:paraId="08D947C8" w14:textId="77777777" w:rsidR="008E2B8D" w:rsidRPr="008E2B8D" w:rsidRDefault="008E2B8D" w:rsidP="008E2B8D">
            <w:pPr>
              <w:spacing w:line="240" w:lineRule="auto"/>
              <w:ind w:firstLine="709"/>
              <w:jc w:val="both"/>
              <w:rPr>
                <w:szCs w:val="28"/>
              </w:rPr>
            </w:pPr>
            <w:r w:rsidRPr="008E2B8D">
              <w:rPr>
                <w:szCs w:val="28"/>
              </w:rPr>
              <w:t>Кг</w:t>
            </w:r>
          </w:p>
        </w:tc>
        <w:tc>
          <w:tcPr>
            <w:tcW w:w="2268" w:type="dxa"/>
            <w:vAlign w:val="center"/>
          </w:tcPr>
          <w:p w14:paraId="12A370EB" w14:textId="77777777" w:rsidR="008E2B8D" w:rsidRPr="008E2B8D" w:rsidRDefault="008E2B8D" w:rsidP="008E2B8D">
            <w:pPr>
              <w:spacing w:line="240" w:lineRule="auto"/>
              <w:ind w:firstLine="709"/>
              <w:jc w:val="both"/>
              <w:rPr>
                <w:szCs w:val="28"/>
              </w:rPr>
            </w:pPr>
            <w:r w:rsidRPr="008E2B8D">
              <w:rPr>
                <w:szCs w:val="28"/>
              </w:rPr>
              <w:t>46</w:t>
            </w:r>
          </w:p>
        </w:tc>
      </w:tr>
      <w:tr w:rsidR="008E2B8D" w:rsidRPr="008E2B8D" w14:paraId="51CB67A3" w14:textId="77777777" w:rsidTr="008E2B8D">
        <w:trPr>
          <w:trHeight w:val="397"/>
        </w:trPr>
        <w:tc>
          <w:tcPr>
            <w:tcW w:w="2268" w:type="dxa"/>
            <w:vAlign w:val="center"/>
          </w:tcPr>
          <w:p w14:paraId="72AADBA4" w14:textId="77777777" w:rsidR="008E2B8D" w:rsidRPr="008E2B8D" w:rsidRDefault="008E2B8D" w:rsidP="008E2B8D">
            <w:pPr>
              <w:spacing w:line="240" w:lineRule="auto"/>
              <w:ind w:firstLine="709"/>
              <w:jc w:val="both"/>
              <w:rPr>
                <w:szCs w:val="28"/>
              </w:rPr>
            </w:pPr>
            <w:r w:rsidRPr="008E2B8D">
              <w:rPr>
                <w:szCs w:val="28"/>
              </w:rPr>
              <w:t>Дульная скорость</w:t>
            </w:r>
          </w:p>
        </w:tc>
        <w:tc>
          <w:tcPr>
            <w:tcW w:w="2268" w:type="dxa"/>
            <w:vAlign w:val="center"/>
          </w:tcPr>
          <w:p w14:paraId="1FB91E70" w14:textId="77777777" w:rsidR="008E2B8D" w:rsidRPr="008E2B8D" w:rsidRDefault="008E2B8D" w:rsidP="008E2B8D">
            <w:pPr>
              <w:spacing w:line="240" w:lineRule="auto"/>
              <w:ind w:firstLine="709"/>
              <w:jc w:val="both"/>
              <w:rPr>
                <w:szCs w:val="28"/>
              </w:rPr>
            </w:pPr>
            <w:r w:rsidRPr="008E2B8D">
              <w:rPr>
                <w:i/>
                <w:iCs/>
                <w:szCs w:val="28"/>
                <w:lang w:val="en-US"/>
              </w:rPr>
              <w:t>v</w:t>
            </w:r>
            <w:r w:rsidRPr="008E2B8D">
              <w:rPr>
                <w:szCs w:val="28"/>
                <w:vertAlign w:val="subscript"/>
              </w:rPr>
              <w:t>д</w:t>
            </w:r>
          </w:p>
        </w:tc>
        <w:tc>
          <w:tcPr>
            <w:tcW w:w="2268" w:type="dxa"/>
            <w:vAlign w:val="center"/>
          </w:tcPr>
          <w:p w14:paraId="1BD16BE8" w14:textId="77777777" w:rsidR="008E2B8D" w:rsidRPr="008E2B8D" w:rsidRDefault="008E2B8D" w:rsidP="008E2B8D">
            <w:pPr>
              <w:spacing w:line="240" w:lineRule="auto"/>
              <w:ind w:firstLine="709"/>
              <w:jc w:val="both"/>
              <w:rPr>
                <w:szCs w:val="28"/>
              </w:rPr>
            </w:pPr>
            <w:r w:rsidRPr="008E2B8D">
              <w:rPr>
                <w:szCs w:val="28"/>
              </w:rPr>
              <w:t>м/с</w:t>
            </w:r>
          </w:p>
        </w:tc>
        <w:tc>
          <w:tcPr>
            <w:tcW w:w="2268" w:type="dxa"/>
            <w:vAlign w:val="center"/>
          </w:tcPr>
          <w:p w14:paraId="4C25661E" w14:textId="77777777" w:rsidR="008E2B8D" w:rsidRPr="008E2B8D" w:rsidRDefault="008E2B8D" w:rsidP="008E2B8D">
            <w:pPr>
              <w:spacing w:line="240" w:lineRule="auto"/>
              <w:ind w:firstLine="709"/>
              <w:jc w:val="both"/>
              <w:rPr>
                <w:szCs w:val="28"/>
              </w:rPr>
            </w:pPr>
            <w:r w:rsidRPr="008E2B8D">
              <w:rPr>
                <w:szCs w:val="28"/>
              </w:rPr>
              <w:t>945</w:t>
            </w:r>
          </w:p>
        </w:tc>
      </w:tr>
      <w:tr w:rsidR="008E2B8D" w:rsidRPr="008E2B8D" w14:paraId="2FD07927" w14:textId="77777777" w:rsidTr="008E2B8D">
        <w:trPr>
          <w:trHeight w:val="397"/>
        </w:trPr>
        <w:tc>
          <w:tcPr>
            <w:tcW w:w="2268" w:type="dxa"/>
            <w:vAlign w:val="center"/>
          </w:tcPr>
          <w:p w14:paraId="0353B0C9" w14:textId="77777777" w:rsidR="008E2B8D" w:rsidRPr="008E2B8D" w:rsidRDefault="008E2B8D" w:rsidP="008E2B8D">
            <w:pPr>
              <w:spacing w:line="240" w:lineRule="auto"/>
              <w:ind w:firstLine="709"/>
              <w:jc w:val="both"/>
              <w:rPr>
                <w:szCs w:val="28"/>
              </w:rPr>
            </w:pPr>
            <w:r w:rsidRPr="008E2B8D">
              <w:rPr>
                <w:szCs w:val="28"/>
              </w:rPr>
              <w:t>Длина</w:t>
            </w:r>
          </w:p>
        </w:tc>
        <w:tc>
          <w:tcPr>
            <w:tcW w:w="2268" w:type="dxa"/>
            <w:vAlign w:val="center"/>
          </w:tcPr>
          <w:p w14:paraId="3CB1B6F5" w14:textId="77777777" w:rsidR="008E2B8D" w:rsidRPr="008E2B8D" w:rsidRDefault="008E2B8D" w:rsidP="008E2B8D">
            <w:pPr>
              <w:spacing w:line="240" w:lineRule="auto"/>
              <w:ind w:firstLine="709"/>
              <w:jc w:val="both"/>
              <w:rPr>
                <w:szCs w:val="28"/>
              </w:rPr>
            </w:pPr>
            <w:r w:rsidRPr="008E2B8D">
              <w:rPr>
                <w:i/>
                <w:iCs/>
                <w:szCs w:val="28"/>
                <w:lang w:val="en-US"/>
              </w:rPr>
              <w:t>l</w:t>
            </w:r>
            <w:r w:rsidRPr="008E2B8D">
              <w:rPr>
                <w:i/>
                <w:iCs/>
                <w:szCs w:val="28"/>
                <w:vertAlign w:val="subscript"/>
                <w:lang w:val="el-GR"/>
              </w:rPr>
              <w:t>Σ</w:t>
            </w:r>
          </w:p>
        </w:tc>
        <w:tc>
          <w:tcPr>
            <w:tcW w:w="2268" w:type="dxa"/>
            <w:vAlign w:val="center"/>
          </w:tcPr>
          <w:p w14:paraId="08C4A7BB" w14:textId="77777777" w:rsidR="008E2B8D" w:rsidRPr="008E2B8D" w:rsidRDefault="008E2B8D" w:rsidP="008E2B8D">
            <w:pPr>
              <w:spacing w:line="240" w:lineRule="auto"/>
              <w:ind w:firstLine="709"/>
              <w:jc w:val="both"/>
              <w:rPr>
                <w:szCs w:val="28"/>
              </w:rPr>
            </w:pPr>
            <w:r w:rsidRPr="008E2B8D">
              <w:rPr>
                <w:szCs w:val="28"/>
              </w:rPr>
              <w:t>мм</w:t>
            </w:r>
          </w:p>
        </w:tc>
        <w:tc>
          <w:tcPr>
            <w:tcW w:w="2268" w:type="dxa"/>
            <w:vAlign w:val="center"/>
          </w:tcPr>
          <w:p w14:paraId="7B63696D" w14:textId="77777777" w:rsidR="008E2B8D" w:rsidRPr="008E2B8D" w:rsidRDefault="008E2B8D" w:rsidP="008E2B8D">
            <w:pPr>
              <w:spacing w:line="240" w:lineRule="auto"/>
              <w:ind w:firstLine="709"/>
              <w:jc w:val="both"/>
              <w:rPr>
                <w:szCs w:val="28"/>
              </w:rPr>
            </w:pPr>
            <w:r w:rsidRPr="008E2B8D">
              <w:rPr>
                <w:bCs/>
                <w:szCs w:val="28"/>
              </w:rPr>
              <w:t>660</w:t>
            </w:r>
          </w:p>
        </w:tc>
      </w:tr>
    </w:tbl>
    <w:p w14:paraId="6BC49F10" w14:textId="77777777" w:rsidR="008E2B8D" w:rsidRPr="008E2B8D" w:rsidRDefault="008E2B8D" w:rsidP="008E2B8D">
      <w:pPr>
        <w:spacing w:line="240" w:lineRule="auto"/>
        <w:ind w:firstLine="709"/>
        <w:jc w:val="both"/>
        <w:rPr>
          <w:szCs w:val="28"/>
        </w:rPr>
      </w:pPr>
    </w:p>
    <w:p w14:paraId="7117171B" w14:textId="77777777" w:rsidR="008E2B8D" w:rsidRPr="008E2B8D" w:rsidRDefault="008E2B8D" w:rsidP="008E2B8D">
      <w:pPr>
        <w:spacing w:line="240" w:lineRule="auto"/>
        <w:ind w:firstLine="709"/>
        <w:jc w:val="both"/>
        <w:rPr>
          <w:szCs w:val="28"/>
        </w:rPr>
      </w:pPr>
      <w:r w:rsidRPr="008E2B8D">
        <w:rPr>
          <w:szCs w:val="28"/>
        </w:rPr>
        <w:t>Разница между дальностью полёта осколочно-фугасного и активно-реактивного снарядов наглядно демонстрируется на следующем графике:</w:t>
      </w:r>
    </w:p>
    <w:p w14:paraId="1DDE4F09" w14:textId="77777777" w:rsidR="008E2B8D" w:rsidRPr="008E2B8D" w:rsidRDefault="008E2B8D" w:rsidP="008E2B8D">
      <w:pPr>
        <w:spacing w:line="240" w:lineRule="auto"/>
        <w:ind w:firstLine="709"/>
        <w:jc w:val="both"/>
        <w:rPr>
          <w:szCs w:val="28"/>
        </w:rPr>
      </w:pPr>
      <w:r w:rsidRPr="008E2B8D">
        <w:rPr>
          <w:szCs w:val="28"/>
        </w:rPr>
        <w:drawing>
          <wp:inline distT="0" distB="0" distL="0" distR="0" wp14:anchorId="729C1FBE" wp14:editId="6A7AAF69">
            <wp:extent cx="5406887" cy="350814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84"/>
                    <a:stretch>
                      <a:fillRect/>
                    </a:stretch>
                  </pic:blipFill>
                  <pic:spPr>
                    <a:xfrm>
                      <a:off x="0" y="0"/>
                      <a:ext cx="5456565" cy="3540380"/>
                    </a:xfrm>
                    <a:prstGeom prst="rect">
                      <a:avLst/>
                    </a:prstGeom>
                  </pic:spPr>
                </pic:pic>
              </a:graphicData>
            </a:graphic>
          </wp:inline>
        </w:drawing>
      </w:r>
    </w:p>
    <w:p w14:paraId="748AD938" w14:textId="77777777" w:rsidR="008E2B8D" w:rsidRPr="008E2B8D" w:rsidRDefault="008E2B8D" w:rsidP="008E2B8D">
      <w:pPr>
        <w:spacing w:line="240" w:lineRule="auto"/>
        <w:ind w:firstLine="709"/>
        <w:jc w:val="both"/>
        <w:rPr>
          <w:szCs w:val="28"/>
        </w:rPr>
      </w:pPr>
      <w:r w:rsidRPr="008E2B8D">
        <w:rPr>
          <w:szCs w:val="28"/>
        </w:rPr>
        <w:t>Рисунок 4.5 – Траектория полёта снаряда:</w:t>
      </w:r>
    </w:p>
    <w:p w14:paraId="0DBC2817" w14:textId="77777777" w:rsidR="008E2B8D" w:rsidRPr="008E2B8D" w:rsidRDefault="008E2B8D" w:rsidP="008E2B8D">
      <w:pPr>
        <w:spacing w:line="240" w:lineRule="auto"/>
        <w:ind w:firstLine="709"/>
        <w:jc w:val="both"/>
        <w:rPr>
          <w:szCs w:val="28"/>
        </w:rPr>
      </w:pPr>
      <w:r w:rsidRPr="008E2B8D">
        <w:rPr>
          <w:szCs w:val="28"/>
        </w:rPr>
        <w:t>1 – осколочно-фугасный снаряд, 2 – активно-реактивный снаряд.</w:t>
      </w:r>
    </w:p>
    <w:p w14:paraId="065ABFD1" w14:textId="77777777" w:rsidR="008E2B8D" w:rsidRPr="008E2B8D" w:rsidRDefault="008E2B8D" w:rsidP="008E2B8D">
      <w:pPr>
        <w:spacing w:line="240" w:lineRule="auto"/>
        <w:ind w:firstLine="709"/>
        <w:jc w:val="both"/>
        <w:rPr>
          <w:szCs w:val="28"/>
        </w:rPr>
      </w:pPr>
    </w:p>
    <w:p w14:paraId="627D7703" w14:textId="77777777" w:rsidR="008E2B8D" w:rsidRPr="008E2B8D" w:rsidRDefault="008E2B8D" w:rsidP="008E2B8D">
      <w:pPr>
        <w:spacing w:line="240" w:lineRule="auto"/>
        <w:ind w:firstLine="709"/>
        <w:jc w:val="both"/>
        <w:rPr>
          <w:szCs w:val="28"/>
        </w:rPr>
      </w:pPr>
      <w:r w:rsidRPr="008E2B8D">
        <w:rPr>
          <w:szCs w:val="28"/>
        </w:rPr>
        <w:t>Аналогично рассмотрим изменение скорости снаряда во время полёта:</w:t>
      </w:r>
    </w:p>
    <w:p w14:paraId="024B8FE0" w14:textId="77777777" w:rsidR="008E2B8D" w:rsidRPr="008E2B8D" w:rsidRDefault="008E2B8D" w:rsidP="008E2B8D">
      <w:pPr>
        <w:spacing w:line="240" w:lineRule="auto"/>
        <w:ind w:firstLine="709"/>
        <w:jc w:val="both"/>
        <w:rPr>
          <w:szCs w:val="28"/>
        </w:rPr>
      </w:pPr>
      <w:r w:rsidRPr="008E2B8D">
        <w:rPr>
          <w:szCs w:val="28"/>
        </w:rPr>
        <w:drawing>
          <wp:inline distT="0" distB="0" distL="0" distR="0" wp14:anchorId="7FA844DA" wp14:editId="75666D1B">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14:paraId="27DB396D" w14:textId="77777777" w:rsidR="008E2B8D" w:rsidRPr="008E2B8D" w:rsidRDefault="008E2B8D" w:rsidP="008E2B8D">
      <w:pPr>
        <w:spacing w:line="240" w:lineRule="auto"/>
        <w:ind w:firstLine="709"/>
        <w:jc w:val="both"/>
        <w:rPr>
          <w:szCs w:val="28"/>
        </w:rPr>
      </w:pPr>
      <w:r w:rsidRPr="008E2B8D">
        <w:rPr>
          <w:szCs w:val="28"/>
        </w:rPr>
        <w:t xml:space="preserve">Рисунок 4.6 – Скорость снаряда на траектории: </w:t>
      </w:r>
    </w:p>
    <w:p w14:paraId="2036D528" w14:textId="77777777" w:rsidR="008E2B8D" w:rsidRPr="008E2B8D" w:rsidRDefault="008E2B8D" w:rsidP="008E2B8D">
      <w:pPr>
        <w:spacing w:line="240" w:lineRule="auto"/>
        <w:ind w:firstLine="709"/>
        <w:jc w:val="both"/>
        <w:rPr>
          <w:szCs w:val="28"/>
        </w:rPr>
      </w:pPr>
      <w:r w:rsidRPr="008E2B8D">
        <w:rPr>
          <w:szCs w:val="28"/>
        </w:rPr>
        <w:t>1 – осколочно-фугасный снаряд, 2 – активно-реактивный снаряда.</w:t>
      </w:r>
    </w:p>
    <w:p w14:paraId="34828359" w14:textId="77777777" w:rsidR="008E2B8D" w:rsidRDefault="008E2B8D" w:rsidP="000833A2">
      <w:pPr>
        <w:spacing w:line="240" w:lineRule="auto"/>
        <w:ind w:firstLine="709"/>
        <w:jc w:val="both"/>
        <w:rPr>
          <w:szCs w:val="28"/>
        </w:rPr>
      </w:pPr>
    </w:p>
    <w:p w14:paraId="0DF5CB25" w14:textId="77777777" w:rsidR="008E2B8D" w:rsidRDefault="008E2B8D" w:rsidP="000833A2">
      <w:pPr>
        <w:spacing w:line="240" w:lineRule="auto"/>
        <w:ind w:firstLine="709"/>
        <w:jc w:val="both"/>
        <w:rPr>
          <w:szCs w:val="28"/>
        </w:rPr>
      </w:pPr>
    </w:p>
    <w:p w14:paraId="68320B97" w14:textId="77777777" w:rsidR="008E2B8D" w:rsidRPr="008E2B8D" w:rsidRDefault="008E2B8D" w:rsidP="008E2B8D">
      <w:pPr>
        <w:spacing w:line="240" w:lineRule="auto"/>
        <w:ind w:firstLine="709"/>
        <w:jc w:val="both"/>
        <w:rPr>
          <w:szCs w:val="28"/>
        </w:rPr>
      </w:pPr>
      <w:r w:rsidRPr="008E2B8D">
        <w:rPr>
          <w:szCs w:val="28"/>
        </w:rPr>
        <w:t>Таблица 4.7 – Массогабаритные характеристики снаряда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466"/>
        <w:gridCol w:w="1473"/>
        <w:gridCol w:w="2105"/>
        <w:gridCol w:w="2550"/>
      </w:tblGrid>
      <w:tr w:rsidR="008E2B8D" w:rsidRPr="008E2B8D" w14:paraId="068CD1B8" w14:textId="77777777" w:rsidTr="008E2B8D">
        <w:tc>
          <w:tcPr>
            <w:tcW w:w="1895" w:type="dxa"/>
          </w:tcPr>
          <w:p w14:paraId="62F387DB" w14:textId="77777777" w:rsidR="008E2B8D" w:rsidRPr="008E2B8D" w:rsidRDefault="008E2B8D" w:rsidP="008E2B8D">
            <w:pPr>
              <w:spacing w:line="240" w:lineRule="auto"/>
              <w:ind w:firstLine="709"/>
              <w:jc w:val="both"/>
              <w:rPr>
                <w:szCs w:val="28"/>
              </w:rPr>
            </w:pPr>
            <w:bookmarkStart w:id="3" w:name="_GoBack"/>
            <w:r w:rsidRPr="008E2B8D">
              <w:rPr>
                <w:szCs w:val="28"/>
              </w:rPr>
              <w:t xml:space="preserve">Масса топлива </w:t>
            </w:r>
            <w:r w:rsidRPr="008E2B8D">
              <w:rPr>
                <w:szCs w:val="28"/>
              </w:rPr>
              <w:object w:dxaOrig="380" w:dyaOrig="380" w14:anchorId="4EDCB844">
                <v:shape id="_x0000_i1985" type="#_x0000_t75" style="width:18.8pt;height:18.8pt" o:ole="">
                  <v:imagedata r:id="rId286" o:title=""/>
                </v:shape>
                <o:OLEObject Type="Embed" ProgID="Equation.3" ShapeID="_x0000_i1985" DrawAspect="Content" ObjectID="_1755958882" r:id="rId287"/>
              </w:object>
            </w:r>
            <w:r w:rsidRPr="008E2B8D">
              <w:rPr>
                <w:szCs w:val="28"/>
              </w:rPr>
              <w:t>, кг</w:t>
            </w:r>
          </w:p>
        </w:tc>
        <w:tc>
          <w:tcPr>
            <w:tcW w:w="1757" w:type="dxa"/>
          </w:tcPr>
          <w:p w14:paraId="33AFBAE5" w14:textId="77777777" w:rsidR="008E2B8D" w:rsidRPr="008E2B8D" w:rsidRDefault="008E2B8D" w:rsidP="008E2B8D">
            <w:pPr>
              <w:spacing w:line="240" w:lineRule="auto"/>
              <w:ind w:firstLine="709"/>
              <w:jc w:val="both"/>
              <w:rPr>
                <w:szCs w:val="28"/>
              </w:rPr>
            </w:pPr>
            <w:r w:rsidRPr="008E2B8D">
              <w:rPr>
                <w:szCs w:val="28"/>
              </w:rPr>
              <w:t>Масса снаряда</w:t>
            </w:r>
            <w:r w:rsidRPr="008E2B8D">
              <w:rPr>
                <w:szCs w:val="28"/>
              </w:rPr>
              <w:object w:dxaOrig="380" w:dyaOrig="380" w14:anchorId="0495F9D9">
                <v:shape id="_x0000_i1986" type="#_x0000_t75" style="width:18.8pt;height:18.8pt" o:ole="">
                  <v:imagedata r:id="rId288" o:title=""/>
                </v:shape>
                <o:OLEObject Type="Embed" ProgID="Equation.3" ShapeID="_x0000_i1986" DrawAspect="Content" ObjectID="_1755958883" r:id="rId289"/>
              </w:object>
            </w:r>
            <w:r w:rsidRPr="008E2B8D">
              <w:rPr>
                <w:szCs w:val="28"/>
              </w:rPr>
              <w:t>, кг</w:t>
            </w:r>
          </w:p>
        </w:tc>
        <w:tc>
          <w:tcPr>
            <w:tcW w:w="1843" w:type="dxa"/>
          </w:tcPr>
          <w:p w14:paraId="77A1B0F7" w14:textId="77777777" w:rsidR="008E2B8D" w:rsidRPr="008E2B8D" w:rsidRDefault="008E2B8D" w:rsidP="008E2B8D">
            <w:pPr>
              <w:spacing w:line="240" w:lineRule="auto"/>
              <w:ind w:firstLine="709"/>
              <w:jc w:val="both"/>
              <w:rPr>
                <w:szCs w:val="28"/>
              </w:rPr>
            </w:pPr>
            <w:r w:rsidRPr="008E2B8D">
              <w:rPr>
                <w:szCs w:val="28"/>
              </w:rPr>
              <w:t>Длина снаряда</w:t>
            </w:r>
          </w:p>
          <w:p w14:paraId="110EE267" w14:textId="77777777" w:rsidR="008E2B8D" w:rsidRPr="008E2B8D" w:rsidRDefault="008E2B8D" w:rsidP="008E2B8D">
            <w:pPr>
              <w:spacing w:line="240" w:lineRule="auto"/>
              <w:ind w:firstLine="709"/>
              <w:jc w:val="both"/>
              <w:rPr>
                <w:szCs w:val="28"/>
              </w:rPr>
            </w:pPr>
            <w:r w:rsidRPr="008E2B8D">
              <w:rPr>
                <w:szCs w:val="28"/>
              </w:rPr>
              <w:object w:dxaOrig="240" w:dyaOrig="380" w14:anchorId="089EB7F4">
                <v:shape id="_x0000_i1987" type="#_x0000_t75" style="width:12.5pt;height:18.8pt" o:ole="">
                  <v:imagedata r:id="rId290" o:title=""/>
                </v:shape>
                <o:OLEObject Type="Embed" ProgID="Equation.3" ShapeID="_x0000_i1987" DrawAspect="Content" ObjectID="_1755958884" r:id="rId291"/>
              </w:object>
            </w:r>
            <w:r w:rsidRPr="008E2B8D">
              <w:rPr>
                <w:szCs w:val="28"/>
              </w:rPr>
              <w:t>, мм</w:t>
            </w:r>
          </w:p>
        </w:tc>
        <w:tc>
          <w:tcPr>
            <w:tcW w:w="1854" w:type="dxa"/>
          </w:tcPr>
          <w:p w14:paraId="031047D6" w14:textId="77777777" w:rsidR="008E2B8D" w:rsidRPr="008E2B8D" w:rsidRDefault="008E2B8D" w:rsidP="008E2B8D">
            <w:pPr>
              <w:spacing w:line="240" w:lineRule="auto"/>
              <w:ind w:firstLine="709"/>
              <w:jc w:val="both"/>
              <w:rPr>
                <w:szCs w:val="28"/>
              </w:rPr>
            </w:pPr>
            <w:r w:rsidRPr="008E2B8D">
              <w:rPr>
                <w:szCs w:val="28"/>
              </w:rPr>
              <w:t xml:space="preserve">Аксиальный момент инерции </w:t>
            </w:r>
            <w:r w:rsidRPr="008E2B8D">
              <w:rPr>
                <w:szCs w:val="28"/>
              </w:rPr>
              <w:object w:dxaOrig="279" w:dyaOrig="380" w14:anchorId="4C03AF02">
                <v:shape id="_x0000_i1988" type="#_x0000_t75" style="width:13.75pt;height:18.8pt" o:ole="">
                  <v:imagedata r:id="rId292" o:title=""/>
                </v:shape>
                <o:OLEObject Type="Embed" ProgID="Equation.3" ShapeID="_x0000_i1988" DrawAspect="Content" ObjectID="_1755958885" r:id="rId293"/>
              </w:object>
            </w:r>
            <w:r w:rsidRPr="008E2B8D">
              <w:rPr>
                <w:szCs w:val="28"/>
              </w:rPr>
              <w:t>, кг·м²</w:t>
            </w:r>
          </w:p>
        </w:tc>
        <w:tc>
          <w:tcPr>
            <w:tcW w:w="1939" w:type="dxa"/>
          </w:tcPr>
          <w:p w14:paraId="22A09BFC" w14:textId="77777777" w:rsidR="008E2B8D" w:rsidRPr="008E2B8D" w:rsidRDefault="008E2B8D" w:rsidP="008E2B8D">
            <w:pPr>
              <w:spacing w:line="240" w:lineRule="auto"/>
              <w:ind w:firstLine="709"/>
              <w:jc w:val="both"/>
              <w:rPr>
                <w:szCs w:val="28"/>
              </w:rPr>
            </w:pPr>
            <w:r w:rsidRPr="008E2B8D">
              <w:rPr>
                <w:szCs w:val="28"/>
              </w:rPr>
              <w:t xml:space="preserve">Экваториальный момент инерции </w:t>
            </w:r>
            <w:r w:rsidRPr="008E2B8D">
              <w:rPr>
                <w:szCs w:val="28"/>
              </w:rPr>
              <w:object w:dxaOrig="300" w:dyaOrig="420" w14:anchorId="445DAF60">
                <v:shape id="_x0000_i1989" type="#_x0000_t75" style="width:15.05pt;height:21.3pt" o:ole="">
                  <v:imagedata r:id="rId294" o:title=""/>
                </v:shape>
                <o:OLEObject Type="Embed" ProgID="Equation.3" ShapeID="_x0000_i1989" DrawAspect="Content" ObjectID="_1755958886" r:id="rId295"/>
              </w:object>
            </w:r>
            <w:r w:rsidRPr="008E2B8D">
              <w:rPr>
                <w:szCs w:val="28"/>
              </w:rPr>
              <w:t>, кг·м²</w:t>
            </w:r>
          </w:p>
        </w:tc>
      </w:tr>
      <w:tr w:rsidR="008E2B8D" w:rsidRPr="008E2B8D" w14:paraId="1B22FD3F" w14:textId="77777777" w:rsidTr="008E2B8D">
        <w:tc>
          <w:tcPr>
            <w:tcW w:w="1895" w:type="dxa"/>
          </w:tcPr>
          <w:p w14:paraId="635628AE" w14:textId="77777777" w:rsidR="008E2B8D" w:rsidRPr="008E2B8D" w:rsidRDefault="008E2B8D" w:rsidP="008E2B8D">
            <w:pPr>
              <w:spacing w:line="240" w:lineRule="auto"/>
              <w:ind w:firstLine="709"/>
              <w:jc w:val="both"/>
              <w:rPr>
                <w:szCs w:val="28"/>
              </w:rPr>
            </w:pPr>
            <w:r w:rsidRPr="008E2B8D">
              <w:rPr>
                <w:szCs w:val="28"/>
              </w:rPr>
              <w:t>1,0</w:t>
            </w:r>
          </w:p>
        </w:tc>
        <w:tc>
          <w:tcPr>
            <w:tcW w:w="1757" w:type="dxa"/>
          </w:tcPr>
          <w:p w14:paraId="7B6374D2" w14:textId="77777777" w:rsidR="008E2B8D" w:rsidRPr="008E2B8D" w:rsidRDefault="008E2B8D" w:rsidP="008E2B8D">
            <w:pPr>
              <w:spacing w:line="240" w:lineRule="auto"/>
              <w:ind w:firstLine="709"/>
              <w:jc w:val="both"/>
              <w:rPr>
                <w:szCs w:val="28"/>
              </w:rPr>
            </w:pPr>
            <w:r w:rsidRPr="008E2B8D">
              <w:rPr>
                <w:szCs w:val="28"/>
              </w:rPr>
              <w:t>48,96</w:t>
            </w:r>
          </w:p>
        </w:tc>
        <w:tc>
          <w:tcPr>
            <w:tcW w:w="1843" w:type="dxa"/>
          </w:tcPr>
          <w:p w14:paraId="3185A5C9" w14:textId="77777777" w:rsidR="008E2B8D" w:rsidRPr="008E2B8D" w:rsidRDefault="008E2B8D" w:rsidP="008E2B8D">
            <w:pPr>
              <w:spacing w:line="240" w:lineRule="auto"/>
              <w:ind w:firstLine="709"/>
              <w:jc w:val="both"/>
              <w:rPr>
                <w:szCs w:val="28"/>
              </w:rPr>
            </w:pPr>
            <w:r w:rsidRPr="008E2B8D">
              <w:rPr>
                <w:szCs w:val="28"/>
              </w:rPr>
              <w:t>713</w:t>
            </w:r>
          </w:p>
        </w:tc>
        <w:tc>
          <w:tcPr>
            <w:tcW w:w="1854" w:type="dxa"/>
          </w:tcPr>
          <w:p w14:paraId="6F35CF7B" w14:textId="77777777" w:rsidR="008E2B8D" w:rsidRPr="008E2B8D" w:rsidRDefault="008E2B8D" w:rsidP="008E2B8D">
            <w:pPr>
              <w:spacing w:line="240" w:lineRule="auto"/>
              <w:ind w:firstLine="709"/>
              <w:jc w:val="both"/>
              <w:rPr>
                <w:szCs w:val="28"/>
              </w:rPr>
            </w:pPr>
            <w:r w:rsidRPr="008E2B8D">
              <w:rPr>
                <w:szCs w:val="28"/>
              </w:rPr>
              <w:t>0,141</w:t>
            </w:r>
          </w:p>
        </w:tc>
        <w:tc>
          <w:tcPr>
            <w:tcW w:w="1939" w:type="dxa"/>
          </w:tcPr>
          <w:p w14:paraId="7E659C1D" w14:textId="77777777" w:rsidR="008E2B8D" w:rsidRPr="008E2B8D" w:rsidRDefault="008E2B8D" w:rsidP="008E2B8D">
            <w:pPr>
              <w:spacing w:line="240" w:lineRule="auto"/>
              <w:ind w:firstLine="709"/>
              <w:jc w:val="both"/>
              <w:rPr>
                <w:szCs w:val="28"/>
              </w:rPr>
            </w:pPr>
            <w:r w:rsidRPr="008E2B8D">
              <w:rPr>
                <w:szCs w:val="28"/>
              </w:rPr>
              <w:t>1,473</w:t>
            </w:r>
          </w:p>
        </w:tc>
      </w:tr>
      <w:tr w:rsidR="008E2B8D" w:rsidRPr="008E2B8D" w14:paraId="0C94423E" w14:textId="77777777" w:rsidTr="008E2B8D">
        <w:tc>
          <w:tcPr>
            <w:tcW w:w="1895" w:type="dxa"/>
          </w:tcPr>
          <w:p w14:paraId="285A2557" w14:textId="77777777" w:rsidR="008E2B8D" w:rsidRPr="008E2B8D" w:rsidRDefault="008E2B8D" w:rsidP="008E2B8D">
            <w:pPr>
              <w:spacing w:line="240" w:lineRule="auto"/>
              <w:ind w:firstLine="709"/>
              <w:jc w:val="both"/>
              <w:rPr>
                <w:szCs w:val="28"/>
              </w:rPr>
            </w:pPr>
            <w:r w:rsidRPr="008E2B8D">
              <w:rPr>
                <w:szCs w:val="28"/>
              </w:rPr>
              <w:t>3,0</w:t>
            </w:r>
          </w:p>
        </w:tc>
        <w:tc>
          <w:tcPr>
            <w:tcW w:w="1757" w:type="dxa"/>
          </w:tcPr>
          <w:p w14:paraId="25575113" w14:textId="77777777" w:rsidR="008E2B8D" w:rsidRPr="008E2B8D" w:rsidRDefault="008E2B8D" w:rsidP="008E2B8D">
            <w:pPr>
              <w:spacing w:line="240" w:lineRule="auto"/>
              <w:ind w:firstLine="709"/>
              <w:jc w:val="both"/>
              <w:rPr>
                <w:szCs w:val="28"/>
              </w:rPr>
            </w:pPr>
            <w:r w:rsidRPr="008E2B8D">
              <w:rPr>
                <w:szCs w:val="28"/>
              </w:rPr>
              <w:t>51,17</w:t>
            </w:r>
          </w:p>
        </w:tc>
        <w:tc>
          <w:tcPr>
            <w:tcW w:w="1843" w:type="dxa"/>
          </w:tcPr>
          <w:p w14:paraId="21CE10E8" w14:textId="77777777" w:rsidR="008E2B8D" w:rsidRPr="008E2B8D" w:rsidRDefault="008E2B8D" w:rsidP="008E2B8D">
            <w:pPr>
              <w:spacing w:line="240" w:lineRule="auto"/>
              <w:ind w:firstLine="709"/>
              <w:jc w:val="both"/>
              <w:rPr>
                <w:szCs w:val="28"/>
              </w:rPr>
            </w:pPr>
            <w:r w:rsidRPr="008E2B8D">
              <w:rPr>
                <w:szCs w:val="28"/>
              </w:rPr>
              <w:t>799</w:t>
            </w:r>
          </w:p>
        </w:tc>
        <w:tc>
          <w:tcPr>
            <w:tcW w:w="1854" w:type="dxa"/>
          </w:tcPr>
          <w:p w14:paraId="796B674C" w14:textId="77777777" w:rsidR="008E2B8D" w:rsidRPr="008E2B8D" w:rsidRDefault="008E2B8D" w:rsidP="008E2B8D">
            <w:pPr>
              <w:spacing w:line="240" w:lineRule="auto"/>
              <w:ind w:firstLine="709"/>
              <w:jc w:val="both"/>
              <w:rPr>
                <w:szCs w:val="28"/>
              </w:rPr>
            </w:pPr>
            <w:r w:rsidRPr="008E2B8D">
              <w:rPr>
                <w:szCs w:val="28"/>
              </w:rPr>
              <w:t>0,158</w:t>
            </w:r>
          </w:p>
        </w:tc>
        <w:tc>
          <w:tcPr>
            <w:tcW w:w="1939" w:type="dxa"/>
          </w:tcPr>
          <w:p w14:paraId="2866D8B4" w14:textId="77777777" w:rsidR="008E2B8D" w:rsidRPr="008E2B8D" w:rsidRDefault="008E2B8D" w:rsidP="008E2B8D">
            <w:pPr>
              <w:spacing w:line="240" w:lineRule="auto"/>
              <w:ind w:firstLine="709"/>
              <w:jc w:val="both"/>
              <w:rPr>
                <w:szCs w:val="28"/>
              </w:rPr>
            </w:pPr>
            <w:r w:rsidRPr="008E2B8D">
              <w:rPr>
                <w:szCs w:val="28"/>
              </w:rPr>
              <w:t>2,096</w:t>
            </w:r>
          </w:p>
        </w:tc>
      </w:tr>
      <w:tr w:rsidR="008E2B8D" w:rsidRPr="008E2B8D" w14:paraId="4B5B3E79" w14:textId="77777777" w:rsidTr="008E2B8D">
        <w:tc>
          <w:tcPr>
            <w:tcW w:w="1895" w:type="dxa"/>
          </w:tcPr>
          <w:p w14:paraId="2EBDF7A0" w14:textId="77777777" w:rsidR="008E2B8D" w:rsidRPr="008E2B8D" w:rsidRDefault="008E2B8D" w:rsidP="008E2B8D">
            <w:pPr>
              <w:spacing w:line="240" w:lineRule="auto"/>
              <w:ind w:firstLine="709"/>
              <w:jc w:val="both"/>
              <w:rPr>
                <w:szCs w:val="28"/>
              </w:rPr>
            </w:pPr>
            <w:r w:rsidRPr="008E2B8D">
              <w:rPr>
                <w:szCs w:val="28"/>
              </w:rPr>
              <w:t>5,0</w:t>
            </w:r>
          </w:p>
        </w:tc>
        <w:tc>
          <w:tcPr>
            <w:tcW w:w="1757" w:type="dxa"/>
          </w:tcPr>
          <w:p w14:paraId="48D18A51" w14:textId="77777777" w:rsidR="008E2B8D" w:rsidRPr="008E2B8D" w:rsidRDefault="008E2B8D" w:rsidP="008E2B8D">
            <w:pPr>
              <w:spacing w:line="240" w:lineRule="auto"/>
              <w:ind w:firstLine="709"/>
              <w:jc w:val="both"/>
              <w:rPr>
                <w:szCs w:val="28"/>
              </w:rPr>
            </w:pPr>
            <w:r w:rsidRPr="008E2B8D">
              <w:rPr>
                <w:szCs w:val="28"/>
              </w:rPr>
              <w:t>55,60</w:t>
            </w:r>
          </w:p>
        </w:tc>
        <w:tc>
          <w:tcPr>
            <w:tcW w:w="1843" w:type="dxa"/>
          </w:tcPr>
          <w:p w14:paraId="29B4336C" w14:textId="77777777" w:rsidR="008E2B8D" w:rsidRPr="008E2B8D" w:rsidRDefault="008E2B8D" w:rsidP="008E2B8D">
            <w:pPr>
              <w:spacing w:line="240" w:lineRule="auto"/>
              <w:ind w:firstLine="709"/>
              <w:jc w:val="both"/>
              <w:rPr>
                <w:szCs w:val="28"/>
              </w:rPr>
            </w:pPr>
            <w:r w:rsidRPr="008E2B8D">
              <w:rPr>
                <w:szCs w:val="28"/>
              </w:rPr>
              <w:t>885</w:t>
            </w:r>
          </w:p>
        </w:tc>
        <w:tc>
          <w:tcPr>
            <w:tcW w:w="1854" w:type="dxa"/>
          </w:tcPr>
          <w:p w14:paraId="01258297" w14:textId="77777777" w:rsidR="008E2B8D" w:rsidRPr="008E2B8D" w:rsidRDefault="008E2B8D" w:rsidP="008E2B8D">
            <w:pPr>
              <w:spacing w:line="240" w:lineRule="auto"/>
              <w:ind w:firstLine="709"/>
              <w:jc w:val="both"/>
              <w:rPr>
                <w:szCs w:val="28"/>
              </w:rPr>
            </w:pPr>
            <w:r w:rsidRPr="008E2B8D">
              <w:rPr>
                <w:szCs w:val="28"/>
              </w:rPr>
              <w:t>0,175</w:t>
            </w:r>
          </w:p>
        </w:tc>
        <w:tc>
          <w:tcPr>
            <w:tcW w:w="1939" w:type="dxa"/>
          </w:tcPr>
          <w:p w14:paraId="170F91DB" w14:textId="77777777" w:rsidR="008E2B8D" w:rsidRPr="008E2B8D" w:rsidRDefault="008E2B8D" w:rsidP="008E2B8D">
            <w:pPr>
              <w:spacing w:line="240" w:lineRule="auto"/>
              <w:ind w:firstLine="709"/>
              <w:jc w:val="both"/>
              <w:rPr>
                <w:szCs w:val="28"/>
              </w:rPr>
            </w:pPr>
            <w:r w:rsidRPr="008E2B8D">
              <w:rPr>
                <w:szCs w:val="28"/>
              </w:rPr>
              <w:t>2,900</w:t>
            </w:r>
          </w:p>
        </w:tc>
      </w:tr>
      <w:tr w:rsidR="008E2B8D" w:rsidRPr="008E2B8D" w14:paraId="00848739" w14:textId="77777777" w:rsidTr="008E2B8D">
        <w:tc>
          <w:tcPr>
            <w:tcW w:w="1895" w:type="dxa"/>
          </w:tcPr>
          <w:p w14:paraId="06788AFB" w14:textId="77777777" w:rsidR="008E2B8D" w:rsidRPr="008E2B8D" w:rsidRDefault="008E2B8D" w:rsidP="008E2B8D">
            <w:pPr>
              <w:spacing w:line="240" w:lineRule="auto"/>
              <w:ind w:firstLine="709"/>
              <w:jc w:val="both"/>
              <w:rPr>
                <w:szCs w:val="28"/>
              </w:rPr>
            </w:pPr>
            <w:r w:rsidRPr="008E2B8D">
              <w:rPr>
                <w:szCs w:val="28"/>
              </w:rPr>
              <w:t>10,0</w:t>
            </w:r>
          </w:p>
        </w:tc>
        <w:tc>
          <w:tcPr>
            <w:tcW w:w="1757" w:type="dxa"/>
          </w:tcPr>
          <w:p w14:paraId="597860E6" w14:textId="77777777" w:rsidR="008E2B8D" w:rsidRPr="008E2B8D" w:rsidRDefault="008E2B8D" w:rsidP="008E2B8D">
            <w:pPr>
              <w:spacing w:line="240" w:lineRule="auto"/>
              <w:ind w:firstLine="709"/>
              <w:jc w:val="both"/>
              <w:rPr>
                <w:szCs w:val="28"/>
              </w:rPr>
            </w:pPr>
            <w:r w:rsidRPr="008E2B8D">
              <w:rPr>
                <w:szCs w:val="28"/>
              </w:rPr>
              <w:t xml:space="preserve">66,67 </w:t>
            </w:r>
          </w:p>
        </w:tc>
        <w:tc>
          <w:tcPr>
            <w:tcW w:w="1843" w:type="dxa"/>
          </w:tcPr>
          <w:p w14:paraId="7A2A4DB7" w14:textId="77777777" w:rsidR="008E2B8D" w:rsidRPr="008E2B8D" w:rsidRDefault="008E2B8D" w:rsidP="008E2B8D">
            <w:pPr>
              <w:spacing w:line="240" w:lineRule="auto"/>
              <w:ind w:firstLine="709"/>
              <w:jc w:val="both"/>
              <w:rPr>
                <w:szCs w:val="28"/>
              </w:rPr>
            </w:pPr>
            <w:r w:rsidRPr="008E2B8D">
              <w:rPr>
                <w:szCs w:val="28"/>
              </w:rPr>
              <w:t>1100</w:t>
            </w:r>
          </w:p>
        </w:tc>
        <w:tc>
          <w:tcPr>
            <w:tcW w:w="1854" w:type="dxa"/>
          </w:tcPr>
          <w:p w14:paraId="43F4507A" w14:textId="77777777" w:rsidR="008E2B8D" w:rsidRPr="008E2B8D" w:rsidRDefault="008E2B8D" w:rsidP="008E2B8D">
            <w:pPr>
              <w:spacing w:line="240" w:lineRule="auto"/>
              <w:ind w:firstLine="709"/>
              <w:jc w:val="both"/>
              <w:rPr>
                <w:szCs w:val="28"/>
              </w:rPr>
            </w:pPr>
            <w:r w:rsidRPr="008E2B8D">
              <w:rPr>
                <w:szCs w:val="28"/>
              </w:rPr>
              <w:t>0,218</w:t>
            </w:r>
          </w:p>
        </w:tc>
        <w:tc>
          <w:tcPr>
            <w:tcW w:w="1939" w:type="dxa"/>
          </w:tcPr>
          <w:p w14:paraId="0EC040D9" w14:textId="77777777" w:rsidR="008E2B8D" w:rsidRPr="008E2B8D" w:rsidRDefault="008E2B8D" w:rsidP="008E2B8D">
            <w:pPr>
              <w:spacing w:line="240" w:lineRule="auto"/>
              <w:ind w:firstLine="709"/>
              <w:jc w:val="both"/>
              <w:rPr>
                <w:szCs w:val="28"/>
              </w:rPr>
            </w:pPr>
            <w:r w:rsidRPr="008E2B8D">
              <w:rPr>
                <w:szCs w:val="28"/>
              </w:rPr>
              <w:t>5,821</w:t>
            </w:r>
          </w:p>
        </w:tc>
      </w:tr>
      <w:bookmarkEnd w:id="3"/>
    </w:tbl>
    <w:p w14:paraId="774446A2" w14:textId="77777777" w:rsidR="008E2B8D" w:rsidRPr="008E2B8D" w:rsidRDefault="008E2B8D" w:rsidP="008E2B8D">
      <w:pPr>
        <w:spacing w:line="240" w:lineRule="auto"/>
        <w:ind w:firstLine="709"/>
        <w:jc w:val="both"/>
        <w:rPr>
          <w:szCs w:val="28"/>
        </w:rPr>
      </w:pPr>
    </w:p>
    <w:p w14:paraId="1156A626" w14:textId="77777777" w:rsidR="008E2B8D" w:rsidRPr="008E2B8D" w:rsidRDefault="008E2B8D" w:rsidP="008E2B8D">
      <w:pPr>
        <w:spacing w:line="240" w:lineRule="auto"/>
        <w:ind w:firstLine="709"/>
        <w:jc w:val="both"/>
        <w:rPr>
          <w:szCs w:val="28"/>
        </w:rPr>
      </w:pPr>
      <w:r w:rsidRPr="008E2B8D">
        <w:rPr>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14:paraId="4430B108" w14:textId="77777777" w:rsidR="008E2B8D" w:rsidRPr="008E2B8D" w:rsidRDefault="008E2B8D" w:rsidP="008E2B8D">
      <w:pPr>
        <w:spacing w:line="240" w:lineRule="auto"/>
        <w:ind w:firstLine="709"/>
        <w:jc w:val="both"/>
        <w:rPr>
          <w:szCs w:val="28"/>
        </w:rPr>
      </w:pPr>
      <w:r w:rsidRPr="008E2B8D">
        <w:rPr>
          <w:szCs w:val="28"/>
        </w:rPr>
        <w:t xml:space="preserve">Для сохранения устойчивости добавим в модель РДТТ ребра на внутренней поверхности сопла. Характеристики ребер указаны в таблице </w:t>
      </w:r>
      <w:r w:rsidRPr="008E2B8D">
        <w:rPr>
          <w:szCs w:val="28"/>
          <w:lang w:val="en-US"/>
        </w:rPr>
        <w:t>4.8</w:t>
      </w:r>
      <w:r w:rsidRPr="008E2B8D">
        <w:rPr>
          <w:szCs w:val="28"/>
        </w:rPr>
        <w:t>.</w:t>
      </w:r>
    </w:p>
    <w:p w14:paraId="1B0466B6" w14:textId="77777777" w:rsidR="008E2B8D" w:rsidRPr="008E2B8D" w:rsidRDefault="008E2B8D" w:rsidP="008E2B8D">
      <w:pPr>
        <w:spacing w:line="240" w:lineRule="auto"/>
        <w:ind w:firstLine="709"/>
        <w:jc w:val="both"/>
        <w:rPr>
          <w:szCs w:val="28"/>
        </w:rPr>
      </w:pPr>
      <w:r w:rsidRPr="008E2B8D">
        <w:rPr>
          <w:szCs w:val="28"/>
        </w:rPr>
        <w:t xml:space="preserve">Таблица 4.8 – Параметрические характеристики ребер </w:t>
      </w:r>
    </w:p>
    <w:tbl>
      <w:tblPr>
        <w:tblW w:w="9356" w:type="dxa"/>
        <w:tblInd w:w="144" w:type="dxa"/>
        <w:tblCellMar>
          <w:left w:w="0" w:type="dxa"/>
          <w:right w:w="0" w:type="dxa"/>
        </w:tblCellMar>
        <w:tblLook w:val="0420" w:firstRow="1" w:lastRow="0" w:firstColumn="0" w:lastColumn="0" w:noHBand="0" w:noVBand="1"/>
      </w:tblPr>
      <w:tblGrid>
        <w:gridCol w:w="4964"/>
        <w:gridCol w:w="4392"/>
      </w:tblGrid>
      <w:tr w:rsidR="008E2B8D" w:rsidRPr="008E2B8D" w14:paraId="6A5F6768" w14:textId="77777777" w:rsidTr="003F2859">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E50FB0" w14:textId="77777777" w:rsidR="008E2B8D" w:rsidRPr="008E2B8D" w:rsidRDefault="008E2B8D" w:rsidP="008E2B8D">
            <w:pPr>
              <w:spacing w:line="240" w:lineRule="auto"/>
              <w:ind w:firstLine="709"/>
              <w:jc w:val="both"/>
              <w:rPr>
                <w:szCs w:val="28"/>
              </w:rPr>
            </w:pPr>
            <w:r w:rsidRPr="008E2B8D">
              <w:rPr>
                <w:szCs w:val="28"/>
              </w:rPr>
              <w:t>Характеристики</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9795EC" w14:textId="77777777" w:rsidR="008E2B8D" w:rsidRPr="008E2B8D" w:rsidRDefault="008E2B8D" w:rsidP="008E2B8D">
            <w:pPr>
              <w:spacing w:line="240" w:lineRule="auto"/>
              <w:ind w:firstLine="709"/>
              <w:jc w:val="both"/>
              <w:rPr>
                <w:szCs w:val="28"/>
              </w:rPr>
            </w:pPr>
            <w:r w:rsidRPr="008E2B8D">
              <w:rPr>
                <w:szCs w:val="28"/>
              </w:rPr>
              <w:t>Значение</w:t>
            </w:r>
          </w:p>
        </w:tc>
      </w:tr>
      <w:tr w:rsidR="008E2B8D" w:rsidRPr="008E2B8D" w14:paraId="47B24082" w14:textId="77777777" w:rsidTr="003F2859">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0EF78A" w14:textId="77777777" w:rsidR="008E2B8D" w:rsidRPr="008E2B8D" w:rsidRDefault="008E2B8D" w:rsidP="008E2B8D">
            <w:pPr>
              <w:spacing w:line="240" w:lineRule="auto"/>
              <w:ind w:firstLine="709"/>
              <w:jc w:val="both"/>
              <w:rPr>
                <w:szCs w:val="28"/>
              </w:rPr>
            </w:pPr>
            <w:r w:rsidRPr="008E2B8D">
              <w:rPr>
                <w:szCs w:val="28"/>
              </w:rPr>
              <w:t xml:space="preserve">Высота ребер на внутренней поверхности сопла, </w:t>
            </w:r>
            <w:r w:rsidRPr="008E2B8D">
              <w:rPr>
                <w:i/>
                <w:iCs/>
                <w:szCs w:val="28"/>
                <w:lang w:bidi="en-US"/>
              </w:rPr>
              <w:t>h</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3B6583" w14:textId="77777777" w:rsidR="008E2B8D" w:rsidRPr="008E2B8D" w:rsidRDefault="008E2B8D" w:rsidP="008E2B8D">
            <w:pPr>
              <w:spacing w:line="240" w:lineRule="auto"/>
              <w:ind w:firstLine="709"/>
              <w:jc w:val="both"/>
              <w:rPr>
                <w:szCs w:val="28"/>
              </w:rPr>
            </w:pPr>
            <w:r w:rsidRPr="008E2B8D">
              <w:rPr>
                <w:szCs w:val="28"/>
              </w:rPr>
              <w:t>2,4 мм.</w:t>
            </w:r>
          </w:p>
        </w:tc>
      </w:tr>
      <w:tr w:rsidR="008E2B8D" w:rsidRPr="008E2B8D" w14:paraId="183269FC" w14:textId="77777777" w:rsidTr="003F2859">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61A70D" w14:textId="3D232083" w:rsidR="008E2B8D" w:rsidRPr="008E2B8D" w:rsidRDefault="008E2B8D" w:rsidP="008E2B8D">
            <w:pPr>
              <w:spacing w:line="240" w:lineRule="auto"/>
              <w:ind w:firstLine="709"/>
              <w:jc w:val="both"/>
              <w:rPr>
                <w:szCs w:val="28"/>
              </w:rPr>
            </w:pPr>
            <w:r w:rsidRPr="008E2B8D">
              <w:rPr>
                <w:szCs w:val="28"/>
              </w:rPr>
              <w:t xml:space="preserve">диаметр выходного сечения сопла, </w:t>
            </w:r>
            <m:oMath>
              <m:sSub>
                <m:sSubPr>
                  <m:ctrlPr>
                    <w:rPr>
                      <w:rFonts w:ascii="Cambria Math" w:hAnsi="Cambria Math"/>
                      <w:i/>
                      <w:iCs/>
                      <w:szCs w:val="28"/>
                    </w:rPr>
                  </m:ctrlPr>
                </m:sSubPr>
                <m:e>
                  <m:r>
                    <w:rPr>
                      <w:rFonts w:ascii="Cambria Math" w:hAnsi="Cambria Math"/>
                      <w:szCs w:val="28"/>
                      <w:lang w:bidi="en-US"/>
                    </w:rPr>
                    <m:t>d</m:t>
                  </m:r>
                </m:e>
                <m:sub>
                  <m:r>
                    <w:rPr>
                      <w:rFonts w:ascii="Cambria Math" w:hAnsi="Cambria Math"/>
                      <w:szCs w:val="28"/>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525FCF" w14:textId="77777777" w:rsidR="008E2B8D" w:rsidRPr="008E2B8D" w:rsidRDefault="008E2B8D" w:rsidP="008E2B8D">
            <w:pPr>
              <w:spacing w:line="240" w:lineRule="auto"/>
              <w:ind w:firstLine="709"/>
              <w:jc w:val="both"/>
              <w:rPr>
                <w:szCs w:val="28"/>
              </w:rPr>
            </w:pPr>
            <w:r w:rsidRPr="008E2B8D">
              <w:rPr>
                <w:szCs w:val="28"/>
              </w:rPr>
              <w:t>0,1 м.</w:t>
            </w:r>
          </w:p>
        </w:tc>
      </w:tr>
      <w:tr w:rsidR="008E2B8D" w:rsidRPr="008E2B8D" w14:paraId="4F982B4A" w14:textId="77777777" w:rsidTr="003F2859">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89D98" w14:textId="12E4C51B" w:rsidR="008E2B8D" w:rsidRPr="008E2B8D" w:rsidRDefault="008E2B8D" w:rsidP="008E2B8D">
            <w:pPr>
              <w:spacing w:line="240" w:lineRule="auto"/>
              <w:ind w:firstLine="709"/>
              <w:jc w:val="both"/>
              <w:rPr>
                <w:szCs w:val="28"/>
              </w:rPr>
            </w:pPr>
            <w:r w:rsidRPr="008E2B8D">
              <w:rPr>
                <w:szCs w:val="28"/>
              </w:rPr>
              <w:t xml:space="preserve">Площадь выходного сечения сопла, </w:t>
            </w:r>
            <m:oMath>
              <m:sSub>
                <m:sSubPr>
                  <m:ctrlPr>
                    <w:rPr>
                      <w:rFonts w:ascii="Cambria Math" w:hAnsi="Cambria Math"/>
                      <w:i/>
                      <w:iCs/>
                      <w:szCs w:val="28"/>
                    </w:rPr>
                  </m:ctrlPr>
                </m:sSubPr>
                <m:e>
                  <m:r>
                    <w:rPr>
                      <w:rFonts w:ascii="Cambria Math" w:hAnsi="Cambria Math"/>
                      <w:szCs w:val="28"/>
                      <w:lang w:bidi="en-US"/>
                    </w:rPr>
                    <m:t>S</m:t>
                  </m:r>
                </m:e>
                <m:sub>
                  <m:r>
                    <w:rPr>
                      <w:rFonts w:ascii="Cambria Math" w:hAnsi="Cambria Math"/>
                      <w:szCs w:val="28"/>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62C124" w14:textId="77777777" w:rsidR="008E2B8D" w:rsidRPr="008E2B8D" w:rsidRDefault="008E2B8D" w:rsidP="008E2B8D">
            <w:pPr>
              <w:spacing w:line="240" w:lineRule="auto"/>
              <w:ind w:firstLine="709"/>
              <w:jc w:val="both"/>
              <w:rPr>
                <w:szCs w:val="28"/>
              </w:rPr>
            </w:pPr>
            <w:r w:rsidRPr="008E2B8D">
              <w:rPr>
                <w:szCs w:val="28"/>
              </w:rPr>
              <w:t>0,00785 м²</w:t>
            </w:r>
          </w:p>
        </w:tc>
      </w:tr>
      <w:tr w:rsidR="008E2B8D" w:rsidRPr="008E2B8D" w14:paraId="56304B98" w14:textId="77777777" w:rsidTr="003F2859">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C18BFA" w14:textId="77777777" w:rsidR="008E2B8D" w:rsidRPr="008E2B8D" w:rsidRDefault="008E2B8D" w:rsidP="008E2B8D">
            <w:pPr>
              <w:spacing w:line="240" w:lineRule="auto"/>
              <w:ind w:firstLine="709"/>
              <w:jc w:val="both"/>
              <w:rPr>
                <w:szCs w:val="28"/>
              </w:rPr>
            </w:pPr>
            <w:r w:rsidRPr="008E2B8D">
              <w:rPr>
                <w:szCs w:val="28"/>
              </w:rPr>
              <w:t xml:space="preserve">Угол наклона ребер к оси снаряда, </w:t>
            </w:r>
            <w:r w:rsidRPr="008E2B8D">
              <w:rPr>
                <w:szCs w:val="28"/>
                <w:lang w:val="el-GR"/>
              </w:rPr>
              <w:t>β</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23C458" w14:textId="77777777" w:rsidR="008E2B8D" w:rsidRPr="008E2B8D" w:rsidRDefault="008E2B8D" w:rsidP="008E2B8D">
            <w:pPr>
              <w:spacing w:line="240" w:lineRule="auto"/>
              <w:ind w:firstLine="709"/>
              <w:jc w:val="both"/>
              <w:rPr>
                <w:szCs w:val="28"/>
              </w:rPr>
            </w:pPr>
            <w:r w:rsidRPr="008E2B8D">
              <w:rPr>
                <w:szCs w:val="28"/>
              </w:rPr>
              <w:t>15 градусов</w:t>
            </w:r>
          </w:p>
        </w:tc>
      </w:tr>
      <w:tr w:rsidR="008E2B8D" w:rsidRPr="008E2B8D" w14:paraId="282537D8" w14:textId="77777777" w:rsidTr="003F2859">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D0E827" w14:textId="05971ABF" w:rsidR="008E2B8D" w:rsidRPr="008E2B8D" w:rsidRDefault="008E2B8D" w:rsidP="008E2B8D">
            <w:pPr>
              <w:spacing w:line="240" w:lineRule="auto"/>
              <w:ind w:firstLine="709"/>
              <w:jc w:val="both"/>
              <w:rPr>
                <w:szCs w:val="28"/>
              </w:rPr>
            </w:pPr>
            <w:r w:rsidRPr="008E2B8D">
              <w:rPr>
                <w:szCs w:val="28"/>
              </w:rPr>
              <w:t xml:space="preserve">Радиус расположения ребер сопла, </w:t>
            </w:r>
            <m:oMath>
              <m:sSub>
                <m:sSubPr>
                  <m:ctrlPr>
                    <w:rPr>
                      <w:rFonts w:ascii="Cambria Math" w:hAnsi="Cambria Math"/>
                      <w:i/>
                      <w:iCs/>
                      <w:szCs w:val="28"/>
                    </w:rPr>
                  </m:ctrlPr>
                </m:sSubPr>
                <m:e>
                  <m:r>
                    <w:rPr>
                      <w:rFonts w:ascii="Cambria Math" w:hAnsi="Cambria Math"/>
                      <w:szCs w:val="28"/>
                      <w:lang w:bidi="en-US"/>
                    </w:rPr>
                    <m:t>r</m:t>
                  </m:r>
                </m:e>
                <m:sub>
                  <m:r>
                    <w:rPr>
                      <w:rFonts w:ascii="Cambria Math" w:hAnsi="Cambria Math"/>
                      <w:szCs w:val="28"/>
                    </w:rPr>
                    <m:t>е</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66E328" w14:textId="77777777" w:rsidR="008E2B8D" w:rsidRPr="008E2B8D" w:rsidRDefault="008E2B8D" w:rsidP="008E2B8D">
            <w:pPr>
              <w:spacing w:line="240" w:lineRule="auto"/>
              <w:ind w:firstLine="709"/>
              <w:jc w:val="both"/>
              <w:rPr>
                <w:szCs w:val="28"/>
              </w:rPr>
            </w:pPr>
            <w:r w:rsidRPr="008E2B8D">
              <w:rPr>
                <w:szCs w:val="28"/>
                <w:lang w:bidi="en-US"/>
              </w:rPr>
              <w:t>0</w:t>
            </w:r>
            <w:r w:rsidRPr="008E2B8D">
              <w:rPr>
                <w:szCs w:val="28"/>
              </w:rPr>
              <w:t>,</w:t>
            </w:r>
            <w:r w:rsidRPr="008E2B8D">
              <w:rPr>
                <w:szCs w:val="28"/>
                <w:lang w:bidi="en-US"/>
              </w:rPr>
              <w:t>05</w:t>
            </w:r>
            <w:r w:rsidRPr="008E2B8D">
              <w:rPr>
                <w:szCs w:val="28"/>
              </w:rPr>
              <w:t xml:space="preserve"> м.</w:t>
            </w:r>
          </w:p>
        </w:tc>
      </w:tr>
      <w:tr w:rsidR="008E2B8D" w:rsidRPr="008E2B8D" w14:paraId="189CA0CA" w14:textId="77777777" w:rsidTr="003F2859">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DC29CB" w14:textId="77777777" w:rsidR="008E2B8D" w:rsidRPr="008E2B8D" w:rsidRDefault="008E2B8D" w:rsidP="008E2B8D">
            <w:pPr>
              <w:spacing w:line="240" w:lineRule="auto"/>
              <w:ind w:firstLine="709"/>
              <w:jc w:val="both"/>
              <w:rPr>
                <w:szCs w:val="28"/>
              </w:rPr>
            </w:pPr>
            <w:r w:rsidRPr="008E2B8D">
              <w:rPr>
                <w:szCs w:val="28"/>
              </w:rPr>
              <w:t xml:space="preserve">Доля тяги на вращательный момент, </w:t>
            </w:r>
            <w:r w:rsidRPr="008E2B8D">
              <w:rPr>
                <w:szCs w:val="28"/>
                <w:lang w:bidi="en-US"/>
              </w:rPr>
              <w:t>ν</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3C1FCC" w14:textId="77777777" w:rsidR="008E2B8D" w:rsidRPr="008E2B8D" w:rsidRDefault="008E2B8D" w:rsidP="008E2B8D">
            <w:pPr>
              <w:spacing w:line="240" w:lineRule="auto"/>
              <w:ind w:firstLine="709"/>
              <w:jc w:val="both"/>
              <w:rPr>
                <w:szCs w:val="28"/>
              </w:rPr>
            </w:pPr>
            <w:r w:rsidRPr="008E2B8D">
              <w:rPr>
                <w:szCs w:val="28"/>
                <w:lang w:bidi="en-US"/>
              </w:rPr>
              <w:t>5%</w:t>
            </w:r>
          </w:p>
        </w:tc>
      </w:tr>
    </w:tbl>
    <w:p w14:paraId="4BD12A64" w14:textId="77777777" w:rsidR="008E2B8D" w:rsidRPr="008E2B8D" w:rsidRDefault="008E2B8D" w:rsidP="008E2B8D">
      <w:pPr>
        <w:spacing w:line="240" w:lineRule="auto"/>
        <w:ind w:firstLine="709"/>
        <w:jc w:val="both"/>
        <w:rPr>
          <w:szCs w:val="28"/>
        </w:rPr>
      </w:pPr>
    </w:p>
    <w:p w14:paraId="32542355" w14:textId="77777777" w:rsidR="008E2B8D" w:rsidRPr="008E2B8D" w:rsidRDefault="008E2B8D" w:rsidP="008E2B8D">
      <w:pPr>
        <w:spacing w:line="240" w:lineRule="auto"/>
        <w:ind w:firstLine="709"/>
        <w:jc w:val="both"/>
        <w:rPr>
          <w:szCs w:val="28"/>
        </w:rPr>
      </w:pPr>
      <w:r w:rsidRPr="008E2B8D">
        <w:rPr>
          <w:szCs w:val="28"/>
        </w:rPr>
        <w:t xml:space="preserve">На рисунке 4.8 представлен график изменения критерия устойчивости активно-реактивного снаряда на траектории с вращательным моментом двигателя и без него. В литературе [41] указывают, что на практике снаряд является устойчивым при значении коэффициента устойчивости от 0,6 до 0,9. Горизонтальными красными линиями на рисунке 4.8 отмечены границы устойчивости полета снаряда: </w:t>
      </w:r>
      <w:r w:rsidRPr="008E2B8D">
        <w:rPr>
          <w:szCs w:val="28"/>
        </w:rPr>
        <w:object w:dxaOrig="1460" w:dyaOrig="340" w14:anchorId="591DD2EF">
          <v:shape id="_x0000_i1990" type="#_x0000_t75" style="width:73.2pt;height:18.15pt" o:ole="">
            <v:imagedata r:id="rId185" o:title=""/>
          </v:shape>
          <o:OLEObject Type="Embed" ProgID="Equation.3" ShapeID="_x0000_i1990" DrawAspect="Content" ObjectID="_1755958887" r:id="rId296"/>
        </w:object>
      </w:r>
      <w:r w:rsidRPr="008E2B8D">
        <w:rPr>
          <w:szCs w:val="28"/>
        </w:rPr>
        <w:t>.</w:t>
      </w:r>
    </w:p>
    <w:p w14:paraId="60DC4806" w14:textId="77777777" w:rsidR="008E2B8D" w:rsidRPr="008E2B8D" w:rsidRDefault="008E2B8D" w:rsidP="008E2B8D">
      <w:pPr>
        <w:spacing w:line="240" w:lineRule="auto"/>
        <w:ind w:firstLine="709"/>
        <w:jc w:val="both"/>
        <w:rPr>
          <w:szCs w:val="28"/>
        </w:rPr>
      </w:pPr>
      <w:r w:rsidRPr="008E2B8D">
        <w:rPr>
          <w:szCs w:val="28"/>
        </w:rPr>
        <w:drawing>
          <wp:inline distT="0" distB="0" distL="0" distR="0" wp14:anchorId="253FA929" wp14:editId="16496097">
            <wp:extent cx="6211344" cy="31089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6238842" cy="3122723"/>
                    </a:xfrm>
                    <a:prstGeom prst="rect">
                      <a:avLst/>
                    </a:prstGeom>
                    <a:noFill/>
                    <a:ln>
                      <a:noFill/>
                    </a:ln>
                  </pic:spPr>
                </pic:pic>
              </a:graphicData>
            </a:graphic>
          </wp:inline>
        </w:drawing>
      </w:r>
    </w:p>
    <w:p w14:paraId="7DC3E757" w14:textId="77777777" w:rsidR="008E2B8D" w:rsidRPr="008E2B8D" w:rsidRDefault="008E2B8D" w:rsidP="008E2B8D">
      <w:pPr>
        <w:spacing w:line="240" w:lineRule="auto"/>
        <w:ind w:firstLine="709"/>
        <w:jc w:val="both"/>
        <w:rPr>
          <w:szCs w:val="28"/>
        </w:rPr>
      </w:pPr>
      <w:r w:rsidRPr="008E2B8D">
        <w:rPr>
          <w:szCs w:val="28"/>
        </w:rPr>
        <w:t>Рисунок 4.8 – Изменение критерия устойчивости активно-реактивного снаряда</w:t>
      </w:r>
    </w:p>
    <w:p w14:paraId="5F8EFAA7" w14:textId="77777777" w:rsidR="008E2B8D" w:rsidRPr="008E2B8D" w:rsidRDefault="008E2B8D" w:rsidP="008E2B8D">
      <w:pPr>
        <w:spacing w:line="240" w:lineRule="auto"/>
        <w:ind w:firstLine="709"/>
        <w:jc w:val="both"/>
        <w:rPr>
          <w:i/>
          <w:szCs w:val="28"/>
        </w:rPr>
      </w:pPr>
    </w:p>
    <w:p w14:paraId="0B32B0DD" w14:textId="77777777" w:rsidR="008E2B8D" w:rsidRPr="008E2B8D" w:rsidRDefault="008E2B8D" w:rsidP="008E2B8D">
      <w:pPr>
        <w:spacing w:line="240" w:lineRule="auto"/>
        <w:ind w:firstLine="709"/>
        <w:jc w:val="both"/>
        <w:rPr>
          <w:szCs w:val="28"/>
        </w:rPr>
      </w:pPr>
      <w:r w:rsidRPr="008E2B8D">
        <w:rPr>
          <w:szCs w:val="28"/>
        </w:rPr>
        <w:t>Сравнивая критерий устойчивости траектории АРС без момента вращения РД и с моментом вращения РД (ν =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Дальнейшее увеличение коэффициента вращательного момента ν приводит к перестабилизации снаряда.</w:t>
      </w:r>
    </w:p>
    <w:p w14:paraId="32B7B9BF" w14:textId="77777777" w:rsidR="008E2B8D" w:rsidRPr="008E2B8D" w:rsidRDefault="008E2B8D" w:rsidP="008E2B8D">
      <w:pPr>
        <w:spacing w:line="240" w:lineRule="auto"/>
        <w:ind w:firstLine="709"/>
        <w:jc w:val="both"/>
        <w:rPr>
          <w:szCs w:val="28"/>
        </w:rPr>
      </w:pPr>
      <w:r w:rsidRPr="008E2B8D">
        <w:rPr>
          <w:szCs w:val="28"/>
        </w:rPr>
        <w:t xml:space="preserve">Коэффициент устойчивости при увеличении момента вращения РД растет за счет увеличения угловой скорости. На рисунке 4.4 проведено сравнение угловой скорости без момента вращения и моментом вращения РД (ν = 5%). Как видно из данного графика, на 22 секунде снаряд с моментом вращения РД угловая скорость за 3 секунды вырастает на 200 рад/с. </w:t>
      </w:r>
    </w:p>
    <w:p w14:paraId="4D5D9559" w14:textId="77777777" w:rsidR="008E2B8D" w:rsidRPr="008E2B8D" w:rsidRDefault="008E2B8D" w:rsidP="008E2B8D">
      <w:pPr>
        <w:spacing w:line="240" w:lineRule="auto"/>
        <w:ind w:firstLine="709"/>
        <w:jc w:val="both"/>
        <w:rPr>
          <w:szCs w:val="28"/>
        </w:rPr>
      </w:pPr>
      <w:r w:rsidRPr="008E2B8D">
        <w:rPr>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незначительно и составляет 176 м.</w:t>
      </w:r>
    </w:p>
    <w:p w14:paraId="1A3763AE" w14:textId="77777777" w:rsidR="008E2B8D" w:rsidRPr="008E2B8D" w:rsidRDefault="008E2B8D" w:rsidP="008E2B8D">
      <w:pPr>
        <w:spacing w:line="240" w:lineRule="auto"/>
        <w:ind w:firstLine="709"/>
        <w:jc w:val="both"/>
        <w:rPr>
          <w:szCs w:val="28"/>
        </w:rPr>
      </w:pPr>
    </w:p>
    <w:p w14:paraId="59F7D6B6" w14:textId="77777777" w:rsidR="008E2B8D" w:rsidRPr="008E2B8D" w:rsidRDefault="008E2B8D" w:rsidP="008E2B8D">
      <w:pPr>
        <w:spacing w:line="240" w:lineRule="auto"/>
        <w:ind w:firstLine="709"/>
        <w:jc w:val="both"/>
        <w:rPr>
          <w:szCs w:val="28"/>
        </w:rPr>
      </w:pPr>
      <w:r w:rsidRPr="008E2B8D">
        <w:rPr>
          <w:szCs w:val="28"/>
        </w:rPr>
        <w:drawing>
          <wp:inline distT="0" distB="0" distL="0" distR="0" wp14:anchorId="180B3A67" wp14:editId="01CC4814">
            <wp:extent cx="6465515" cy="32361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6503842" cy="3255365"/>
                    </a:xfrm>
                    <a:prstGeom prst="rect">
                      <a:avLst/>
                    </a:prstGeom>
                    <a:noFill/>
                    <a:ln>
                      <a:noFill/>
                    </a:ln>
                  </pic:spPr>
                </pic:pic>
              </a:graphicData>
            </a:graphic>
          </wp:inline>
        </w:drawing>
      </w:r>
    </w:p>
    <w:p w14:paraId="13F4EF6B" w14:textId="77777777" w:rsidR="008E2B8D" w:rsidRPr="008E2B8D" w:rsidRDefault="008E2B8D" w:rsidP="008E2B8D">
      <w:pPr>
        <w:spacing w:line="240" w:lineRule="auto"/>
        <w:ind w:firstLine="709"/>
        <w:jc w:val="both"/>
        <w:rPr>
          <w:szCs w:val="28"/>
        </w:rPr>
      </w:pPr>
      <w:r w:rsidRPr="008E2B8D">
        <w:rPr>
          <w:b/>
          <w:i/>
          <w:szCs w:val="28"/>
        </w:rPr>
        <w:tab/>
      </w:r>
      <w:r w:rsidRPr="008E2B8D">
        <w:rPr>
          <w:szCs w:val="28"/>
        </w:rPr>
        <w:t xml:space="preserve">Рисунок </w:t>
      </w:r>
      <w:r w:rsidRPr="008E2B8D">
        <w:rPr>
          <w:szCs w:val="28"/>
        </w:rPr>
        <w:fldChar w:fldCharType="begin"/>
      </w:r>
      <w:r w:rsidRPr="008E2B8D">
        <w:rPr>
          <w:szCs w:val="28"/>
        </w:rPr>
        <w:instrText xml:space="preserve"> STYLEREF 1 \s </w:instrText>
      </w:r>
      <w:r w:rsidRPr="008E2B8D">
        <w:rPr>
          <w:szCs w:val="28"/>
        </w:rPr>
        <w:fldChar w:fldCharType="separate"/>
      </w:r>
      <w:r w:rsidRPr="008E2B8D">
        <w:rPr>
          <w:szCs w:val="28"/>
        </w:rPr>
        <w:t>4</w:t>
      </w:r>
      <w:r w:rsidRPr="008E2B8D">
        <w:rPr>
          <w:szCs w:val="28"/>
        </w:rPr>
        <w:fldChar w:fldCharType="end"/>
      </w:r>
      <w:r w:rsidRPr="008E2B8D">
        <w:rPr>
          <w:szCs w:val="28"/>
        </w:rPr>
        <w:t>.9 – Изменение угловой скорости вращения активно-реактивного снаряда</w:t>
      </w:r>
    </w:p>
    <w:p w14:paraId="3691938B" w14:textId="77777777" w:rsidR="008E2B8D" w:rsidRPr="008E2B8D" w:rsidRDefault="008E2B8D" w:rsidP="008E2B8D">
      <w:pPr>
        <w:spacing w:line="240" w:lineRule="auto"/>
        <w:ind w:firstLine="709"/>
        <w:jc w:val="both"/>
        <w:rPr>
          <w:b/>
          <w:szCs w:val="28"/>
        </w:rPr>
      </w:pPr>
    </w:p>
    <w:p w14:paraId="09D613C4" w14:textId="77777777" w:rsidR="008E2B8D" w:rsidRPr="008E2B8D" w:rsidRDefault="008E2B8D" w:rsidP="008E2B8D">
      <w:pPr>
        <w:spacing w:line="240" w:lineRule="auto"/>
        <w:ind w:firstLine="709"/>
        <w:jc w:val="both"/>
        <w:rPr>
          <w:szCs w:val="28"/>
        </w:rPr>
      </w:pPr>
      <w:r w:rsidRPr="008E2B8D">
        <w:rPr>
          <w:szCs w:val="28"/>
        </w:rPr>
        <w:t xml:space="preserve">Рисунок 4.10 демонстрирует, что при моменте вращения равным 10 процентов, снаряд становится излишне стабилизированным уже на 22 секунде, что не является желательным эффектом. </w:t>
      </w:r>
    </w:p>
    <w:p w14:paraId="74C0F8A1" w14:textId="77777777" w:rsidR="008E2B8D" w:rsidRPr="008E2B8D" w:rsidRDefault="008E2B8D" w:rsidP="008E2B8D">
      <w:pPr>
        <w:spacing w:line="240" w:lineRule="auto"/>
        <w:ind w:firstLine="709"/>
        <w:jc w:val="both"/>
        <w:rPr>
          <w:szCs w:val="28"/>
        </w:rPr>
      </w:pPr>
    </w:p>
    <w:p w14:paraId="2A0F1BB2" w14:textId="77777777" w:rsidR="008E2B8D" w:rsidRPr="008E2B8D" w:rsidRDefault="008E2B8D" w:rsidP="008E2B8D">
      <w:pPr>
        <w:spacing w:line="240" w:lineRule="auto"/>
        <w:ind w:firstLine="709"/>
        <w:jc w:val="both"/>
        <w:rPr>
          <w:szCs w:val="28"/>
        </w:rPr>
      </w:pPr>
      <w:r w:rsidRPr="008E2B8D">
        <w:rPr>
          <w:szCs w:val="28"/>
        </w:rPr>
        <w:drawing>
          <wp:inline distT="0" distB="0" distL="0" distR="0" wp14:anchorId="14F5E5C2" wp14:editId="387C09B0">
            <wp:extent cx="6239138" cy="3578087"/>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297"/>
                    <a:srcRect t="-4056"/>
                    <a:stretch/>
                  </pic:blipFill>
                  <pic:spPr>
                    <a:xfrm>
                      <a:off x="0" y="0"/>
                      <a:ext cx="6254408" cy="3586844"/>
                    </a:xfrm>
                    <a:prstGeom prst="rect">
                      <a:avLst/>
                    </a:prstGeom>
                  </pic:spPr>
                </pic:pic>
              </a:graphicData>
            </a:graphic>
          </wp:inline>
        </w:drawing>
      </w:r>
    </w:p>
    <w:p w14:paraId="20A64206" w14:textId="77777777" w:rsidR="008E2B8D" w:rsidRPr="008E2B8D" w:rsidRDefault="008E2B8D" w:rsidP="008E2B8D">
      <w:pPr>
        <w:spacing w:line="240" w:lineRule="auto"/>
        <w:ind w:firstLine="709"/>
        <w:jc w:val="both"/>
        <w:rPr>
          <w:szCs w:val="28"/>
        </w:rPr>
      </w:pPr>
      <w:r w:rsidRPr="008E2B8D">
        <w:rPr>
          <w:szCs w:val="28"/>
        </w:rPr>
        <w:t>Рисунок 4.10 – Изменение условия устойчивости при моменте вращения двигателя = 10%</w:t>
      </w:r>
    </w:p>
    <w:p w14:paraId="297F0DCE" w14:textId="77777777" w:rsidR="008E2B8D" w:rsidRDefault="008E2B8D" w:rsidP="000833A2">
      <w:pPr>
        <w:spacing w:line="240" w:lineRule="auto"/>
        <w:ind w:firstLine="709"/>
        <w:jc w:val="both"/>
        <w:rPr>
          <w:szCs w:val="28"/>
        </w:rPr>
      </w:pPr>
    </w:p>
    <w:p w14:paraId="0A4156A1" w14:textId="77777777" w:rsidR="008E2B8D" w:rsidRPr="00BD006A" w:rsidRDefault="008E2B8D" w:rsidP="000833A2">
      <w:pPr>
        <w:spacing w:line="240" w:lineRule="auto"/>
        <w:ind w:firstLine="709"/>
        <w:jc w:val="both"/>
        <w:rPr>
          <w:szCs w:val="28"/>
        </w:rPr>
      </w:pPr>
    </w:p>
    <w:p w14:paraId="0998CA69" w14:textId="0E740D7E" w:rsidR="00CE1E8C" w:rsidRPr="00BD006A" w:rsidRDefault="00BD006A" w:rsidP="000833A2">
      <w:pPr>
        <w:spacing w:line="240" w:lineRule="auto"/>
        <w:ind w:firstLine="709"/>
        <w:jc w:val="both"/>
        <w:rPr>
          <w:szCs w:val="28"/>
        </w:rPr>
      </w:pPr>
      <w:r>
        <w:rPr>
          <w:szCs w:val="28"/>
        </w:rPr>
        <w:t xml:space="preserve">На основе решения задачи внешней баллистики </w:t>
      </w:r>
      <w:r w:rsidR="00CE1E8C" w:rsidRPr="00BD006A">
        <w:rPr>
          <w:szCs w:val="28"/>
        </w:rPr>
        <w:t xml:space="preserve">была найдена зависимость дальности полёта снаряда </w:t>
      </w:r>
      <w:r w:rsidR="00F72E7E" w:rsidRPr="00BD006A">
        <w:rPr>
          <w:i/>
          <w:szCs w:val="28"/>
          <w:lang w:val="en-US"/>
        </w:rPr>
        <w:t>X</w:t>
      </w:r>
      <w:r w:rsidR="00F72E7E" w:rsidRPr="00BD006A">
        <w:rPr>
          <w:szCs w:val="28"/>
        </w:rPr>
        <w:t xml:space="preserve"> </w:t>
      </w:r>
      <w:r w:rsidR="00CE1E8C" w:rsidRPr="00BD006A">
        <w:rPr>
          <w:szCs w:val="28"/>
        </w:rPr>
        <w:t xml:space="preserve">от </w:t>
      </w:r>
      <w:r w:rsidR="00F72E7E" w:rsidRPr="00BD006A">
        <w:rPr>
          <w:szCs w:val="28"/>
        </w:rPr>
        <w:t xml:space="preserve">общей массы снаряда </w:t>
      </w:r>
      <w:r w:rsidR="00F72E7E" w:rsidRPr="00BD006A">
        <w:rPr>
          <w:i/>
          <w:szCs w:val="28"/>
          <w:lang w:val="en-US"/>
        </w:rPr>
        <w:t>m</w:t>
      </w:r>
      <w:r w:rsidR="00F72E7E" w:rsidRPr="00BD006A">
        <w:rPr>
          <w:szCs w:val="28"/>
          <w:vertAlign w:val="subscript"/>
        </w:rPr>
        <w:t>0</w:t>
      </w:r>
      <w:r>
        <w:rPr>
          <w:szCs w:val="28"/>
        </w:rPr>
        <w:t>,</w:t>
      </w:r>
      <w:r w:rsidR="00F72E7E" w:rsidRPr="00BD006A">
        <w:rPr>
          <w:szCs w:val="28"/>
        </w:rPr>
        <w:t xml:space="preserve"> в</w:t>
      </w:r>
      <w:r w:rsidR="009920AD">
        <w:rPr>
          <w:szCs w:val="28"/>
        </w:rPr>
        <w:t>ключающей</w:t>
      </w:r>
      <w:r w:rsidR="00F72E7E" w:rsidRPr="00BD006A">
        <w:rPr>
          <w:szCs w:val="28"/>
        </w:rPr>
        <w:t xml:space="preserve"> </w:t>
      </w:r>
      <w:r w:rsidR="009920AD">
        <w:rPr>
          <w:szCs w:val="28"/>
        </w:rPr>
        <w:t>массу</w:t>
      </w:r>
      <w:r w:rsidR="00CE1E8C" w:rsidRPr="00BD006A">
        <w:rPr>
          <w:szCs w:val="28"/>
        </w:rPr>
        <w:t xml:space="preserve"> топлива</w:t>
      </w:r>
      <w:r w:rsidR="00F72E7E" w:rsidRPr="00BD006A">
        <w:rPr>
          <w:b/>
          <w:i/>
          <w:szCs w:val="28"/>
        </w:rPr>
        <w:t xml:space="preserve"> </w:t>
      </w:r>
      <w:r w:rsidR="00F72E7E" w:rsidRPr="00BD006A">
        <w:rPr>
          <w:i/>
          <w:szCs w:val="28"/>
          <w:lang w:val="en-US"/>
        </w:rPr>
        <w:t>m</w:t>
      </w:r>
      <w:r>
        <w:rPr>
          <w:szCs w:val="28"/>
          <w:vertAlign w:val="subscript"/>
        </w:rPr>
        <w:t>т</w:t>
      </w:r>
      <w:r>
        <w:rPr>
          <w:szCs w:val="28"/>
        </w:rPr>
        <w:t xml:space="preserve"> (</w:t>
      </w:r>
      <w:r w:rsidRPr="00BD006A">
        <w:rPr>
          <w:szCs w:val="28"/>
        </w:rPr>
        <w:t>таблица 1</w:t>
      </w:r>
      <w:r>
        <w:rPr>
          <w:szCs w:val="28"/>
        </w:rPr>
        <w:t>)</w:t>
      </w:r>
      <w:r w:rsidR="00CE1E8C" w:rsidRPr="00BD006A">
        <w:rPr>
          <w:szCs w:val="28"/>
        </w:rPr>
        <w:t xml:space="preserve">. </w:t>
      </w:r>
      <w:r>
        <w:rPr>
          <w:szCs w:val="28"/>
        </w:rPr>
        <w:t xml:space="preserve">Как видно из таблицы, обычный снаряд без реактивного двигателя </w:t>
      </w:r>
      <w:r w:rsidR="00CE1E8C" w:rsidRPr="00BD006A">
        <w:rPr>
          <w:szCs w:val="28"/>
        </w:rPr>
        <w:t>достигает</w:t>
      </w:r>
      <w:r>
        <w:rPr>
          <w:szCs w:val="28"/>
        </w:rPr>
        <w:t xml:space="preserve"> дальности</w:t>
      </w:r>
      <w:r w:rsidR="00CE1E8C" w:rsidRPr="00BD006A">
        <w:rPr>
          <w:szCs w:val="28"/>
        </w:rPr>
        <w:t xml:space="preserve"> </w:t>
      </w:r>
      <w:r w:rsidR="00496434" w:rsidRPr="00BD006A">
        <w:rPr>
          <w:szCs w:val="28"/>
        </w:rPr>
        <w:t>2</w:t>
      </w:r>
      <w:r w:rsidR="00CB7260" w:rsidRPr="00BD006A">
        <w:rPr>
          <w:szCs w:val="28"/>
        </w:rPr>
        <w:t>7</w:t>
      </w:r>
      <w:r>
        <w:rPr>
          <w:szCs w:val="28"/>
        </w:rPr>
        <w:t>,7</w:t>
      </w:r>
      <w:r w:rsidR="00496434" w:rsidRPr="00BD006A">
        <w:rPr>
          <w:szCs w:val="28"/>
        </w:rPr>
        <w:t xml:space="preserve"> </w:t>
      </w:r>
      <w:r>
        <w:rPr>
          <w:szCs w:val="28"/>
        </w:rPr>
        <w:t>км</w:t>
      </w:r>
      <w:r w:rsidR="00071C20">
        <w:rPr>
          <w:szCs w:val="28"/>
        </w:rPr>
        <w:t xml:space="preserve">. При использовании реактивного двигателя с массой топлива 5 кг дальность возрастает до 37,9 км (на 40%), а при массе </w:t>
      </w:r>
      <w:r w:rsidR="00071C20" w:rsidRPr="00BD006A">
        <w:rPr>
          <w:szCs w:val="28"/>
        </w:rPr>
        <w:t>топлива равной 10</w:t>
      </w:r>
      <w:r w:rsidR="00071C20">
        <w:rPr>
          <w:szCs w:val="28"/>
        </w:rPr>
        <w:t xml:space="preserve"> кг снаряд достигает дальности поле</w:t>
      </w:r>
      <w:r w:rsidR="00071C20" w:rsidRPr="00BD006A">
        <w:rPr>
          <w:szCs w:val="28"/>
        </w:rPr>
        <w:t xml:space="preserve">та </w:t>
      </w:r>
      <w:r w:rsidR="00071C20">
        <w:rPr>
          <w:szCs w:val="28"/>
        </w:rPr>
        <w:t>65,4</w:t>
      </w:r>
      <w:r w:rsidR="00071C20" w:rsidRPr="00BD006A">
        <w:rPr>
          <w:szCs w:val="28"/>
        </w:rPr>
        <w:t xml:space="preserve"> </w:t>
      </w:r>
      <w:r w:rsidR="00071C20">
        <w:rPr>
          <w:szCs w:val="28"/>
        </w:rPr>
        <w:t>к</w:t>
      </w:r>
      <w:r w:rsidR="00071C20" w:rsidRPr="00BD006A">
        <w:rPr>
          <w:szCs w:val="28"/>
        </w:rPr>
        <w:t>м</w:t>
      </w:r>
      <w:r w:rsidR="00071C20">
        <w:rPr>
          <w:szCs w:val="28"/>
        </w:rPr>
        <w:t xml:space="preserve"> (в 2,4 раза).</w:t>
      </w:r>
    </w:p>
    <w:p w14:paraId="2536A69A" w14:textId="77777777" w:rsidR="009A5DB0" w:rsidRPr="00960F9E" w:rsidRDefault="009A5DB0" w:rsidP="009A5DB0">
      <w:pPr>
        <w:spacing w:line="240" w:lineRule="auto"/>
        <w:jc w:val="right"/>
        <w:rPr>
          <w:b/>
          <w:i/>
          <w:sz w:val="24"/>
          <w:szCs w:val="24"/>
        </w:rPr>
      </w:pPr>
      <w:r w:rsidRPr="00960F9E">
        <w:rPr>
          <w:b/>
          <w:i/>
          <w:sz w:val="24"/>
          <w:szCs w:val="24"/>
        </w:rPr>
        <w:t>Таблица</w:t>
      </w:r>
      <w:r>
        <w:rPr>
          <w:b/>
          <w:i/>
          <w:sz w:val="24"/>
          <w:szCs w:val="24"/>
        </w:rPr>
        <w:t xml:space="preserve"> 1</w:t>
      </w:r>
    </w:p>
    <w:p w14:paraId="137C021C" w14:textId="79B09576" w:rsidR="006A4080" w:rsidRPr="009A5DB0" w:rsidRDefault="009A5DB0" w:rsidP="009A5DB0">
      <w:pPr>
        <w:spacing w:line="240" w:lineRule="auto"/>
        <w:jc w:val="right"/>
        <w:rPr>
          <w:b/>
          <w:i/>
          <w:sz w:val="24"/>
          <w:szCs w:val="24"/>
          <w:vertAlign w:val="subscript"/>
        </w:rPr>
      </w:pPr>
      <w:r>
        <w:rPr>
          <w:b/>
          <w:i/>
          <w:sz w:val="24"/>
          <w:szCs w:val="24"/>
        </w:rPr>
        <w:t>Зависимость дальности</w:t>
      </w:r>
      <w:r w:rsidR="00BD006A">
        <w:rPr>
          <w:b/>
          <w:i/>
          <w:sz w:val="24"/>
          <w:szCs w:val="24"/>
        </w:rPr>
        <w:t xml:space="preserve"> </w:t>
      </w:r>
      <w:r w:rsidR="009920AD">
        <w:rPr>
          <w:b/>
          <w:i/>
          <w:sz w:val="24"/>
          <w:szCs w:val="24"/>
        </w:rPr>
        <w:t>полета снаряда</w:t>
      </w:r>
      <w:r>
        <w:rPr>
          <w:b/>
          <w:i/>
          <w:sz w:val="24"/>
          <w:szCs w:val="24"/>
        </w:rPr>
        <w:t xml:space="preserve"> от массы топлива</w:t>
      </w:r>
    </w:p>
    <w:tbl>
      <w:tblPr>
        <w:tblStyle w:val="a6"/>
        <w:tblW w:w="0" w:type="auto"/>
        <w:tblLook w:val="04A0" w:firstRow="1" w:lastRow="0" w:firstColumn="1" w:lastColumn="0" w:noHBand="0" w:noVBand="1"/>
      </w:tblPr>
      <w:tblGrid>
        <w:gridCol w:w="1812"/>
        <w:gridCol w:w="1812"/>
        <w:gridCol w:w="1812"/>
        <w:gridCol w:w="1812"/>
        <w:gridCol w:w="1812"/>
      </w:tblGrid>
      <w:tr w:rsidR="00656657" w14:paraId="7ADF4615" w14:textId="77777777" w:rsidTr="00656657">
        <w:tc>
          <w:tcPr>
            <w:tcW w:w="1812" w:type="dxa"/>
          </w:tcPr>
          <w:p w14:paraId="5D4C7BE9" w14:textId="05C6C72F" w:rsidR="00656657" w:rsidRPr="009A5DB0" w:rsidRDefault="00656657" w:rsidP="00CE1E8C">
            <w:pPr>
              <w:spacing w:line="240" w:lineRule="auto"/>
              <w:rPr>
                <w:b/>
                <w:sz w:val="24"/>
                <w:szCs w:val="24"/>
              </w:rPr>
            </w:pPr>
            <w:r w:rsidRPr="009A5DB0">
              <w:rPr>
                <w:b/>
                <w:i/>
                <w:sz w:val="24"/>
                <w:szCs w:val="24"/>
                <w:lang w:val="en-US"/>
              </w:rPr>
              <w:t>m</w:t>
            </w:r>
            <w:r w:rsidR="009A5DB0" w:rsidRPr="009A5DB0">
              <w:rPr>
                <w:b/>
                <w:sz w:val="24"/>
                <w:szCs w:val="24"/>
                <w:vertAlign w:val="subscript"/>
              </w:rPr>
              <w:t>Т</w:t>
            </w:r>
            <w:r w:rsidRPr="009A5DB0">
              <w:rPr>
                <w:b/>
                <w:sz w:val="24"/>
                <w:szCs w:val="24"/>
                <w:lang w:val="en-US"/>
              </w:rPr>
              <w:t>,</w:t>
            </w:r>
            <w:r w:rsidR="004C543C" w:rsidRPr="009A5DB0">
              <w:rPr>
                <w:b/>
                <w:sz w:val="24"/>
                <w:szCs w:val="24"/>
              </w:rPr>
              <w:t xml:space="preserve"> кг</w:t>
            </w:r>
          </w:p>
        </w:tc>
        <w:tc>
          <w:tcPr>
            <w:tcW w:w="1812" w:type="dxa"/>
          </w:tcPr>
          <w:p w14:paraId="5A3A731C" w14:textId="695126B8" w:rsidR="00656657" w:rsidRPr="009A5DB0" w:rsidRDefault="004C543C" w:rsidP="00CE1E8C">
            <w:pPr>
              <w:spacing w:line="240" w:lineRule="auto"/>
              <w:rPr>
                <w:sz w:val="24"/>
                <w:szCs w:val="24"/>
                <w:lang w:val="en-US"/>
              </w:rPr>
            </w:pPr>
            <w:r w:rsidRPr="009A5DB0">
              <w:rPr>
                <w:sz w:val="24"/>
                <w:szCs w:val="24"/>
                <w:lang w:val="en-US"/>
              </w:rPr>
              <w:t>0</w:t>
            </w:r>
          </w:p>
        </w:tc>
        <w:tc>
          <w:tcPr>
            <w:tcW w:w="1812" w:type="dxa"/>
          </w:tcPr>
          <w:p w14:paraId="0F5ECE5E" w14:textId="69475C19" w:rsidR="00656657" w:rsidRPr="009A5DB0" w:rsidRDefault="004C543C" w:rsidP="00CE1E8C">
            <w:pPr>
              <w:spacing w:line="240" w:lineRule="auto"/>
              <w:rPr>
                <w:sz w:val="24"/>
                <w:szCs w:val="24"/>
                <w:lang w:val="en-US"/>
              </w:rPr>
            </w:pPr>
            <w:r w:rsidRPr="009A5DB0">
              <w:rPr>
                <w:sz w:val="24"/>
                <w:szCs w:val="24"/>
                <w:lang w:val="en-US"/>
              </w:rPr>
              <w:t>2,5</w:t>
            </w:r>
          </w:p>
        </w:tc>
        <w:tc>
          <w:tcPr>
            <w:tcW w:w="1812" w:type="dxa"/>
          </w:tcPr>
          <w:p w14:paraId="431FB3C8" w14:textId="71A52390" w:rsidR="00656657" w:rsidRPr="009A5DB0" w:rsidRDefault="004C543C" w:rsidP="00CE1E8C">
            <w:pPr>
              <w:spacing w:line="240" w:lineRule="auto"/>
              <w:rPr>
                <w:sz w:val="24"/>
                <w:szCs w:val="24"/>
                <w:lang w:val="en-US"/>
              </w:rPr>
            </w:pPr>
            <w:r w:rsidRPr="009A5DB0">
              <w:rPr>
                <w:sz w:val="24"/>
                <w:szCs w:val="24"/>
                <w:lang w:val="en-US"/>
              </w:rPr>
              <w:t>5</w:t>
            </w:r>
          </w:p>
        </w:tc>
        <w:tc>
          <w:tcPr>
            <w:tcW w:w="1812" w:type="dxa"/>
          </w:tcPr>
          <w:p w14:paraId="3240CC02" w14:textId="6BA691FA" w:rsidR="00656657" w:rsidRPr="009A5DB0" w:rsidRDefault="009A5DB0" w:rsidP="009A5DB0">
            <w:pPr>
              <w:spacing w:line="240" w:lineRule="auto"/>
              <w:rPr>
                <w:sz w:val="24"/>
                <w:szCs w:val="24"/>
              </w:rPr>
            </w:pPr>
            <w:r w:rsidRPr="009A5DB0">
              <w:rPr>
                <w:sz w:val="24"/>
                <w:szCs w:val="24"/>
              </w:rPr>
              <w:t>10</w:t>
            </w:r>
          </w:p>
        </w:tc>
      </w:tr>
      <w:tr w:rsidR="009A5DB0" w14:paraId="6B1D3F41" w14:textId="77777777" w:rsidTr="00656657">
        <w:tc>
          <w:tcPr>
            <w:tcW w:w="1812" w:type="dxa"/>
          </w:tcPr>
          <w:p w14:paraId="0A473682" w14:textId="66ADDBCF" w:rsidR="009A5DB0" w:rsidRPr="009A5DB0" w:rsidRDefault="009A5DB0" w:rsidP="00CE1E8C">
            <w:pPr>
              <w:spacing w:line="240" w:lineRule="auto"/>
              <w:rPr>
                <w:b/>
                <w:sz w:val="24"/>
                <w:szCs w:val="24"/>
              </w:rPr>
            </w:pPr>
            <w:r w:rsidRPr="009A5DB0">
              <w:rPr>
                <w:b/>
                <w:i/>
                <w:sz w:val="24"/>
                <w:szCs w:val="24"/>
                <w:lang w:val="en-US"/>
              </w:rPr>
              <w:t>m</w:t>
            </w:r>
            <w:r w:rsidRPr="009A5DB0">
              <w:rPr>
                <w:b/>
                <w:sz w:val="24"/>
                <w:szCs w:val="24"/>
                <w:vertAlign w:val="subscript"/>
                <w:lang w:val="en-US"/>
              </w:rPr>
              <w:t>0</w:t>
            </w:r>
            <w:r w:rsidRPr="009A5DB0">
              <w:rPr>
                <w:b/>
                <w:sz w:val="24"/>
                <w:szCs w:val="24"/>
                <w:lang w:val="en-US"/>
              </w:rPr>
              <w:t xml:space="preserve">, </w:t>
            </w:r>
            <w:r w:rsidRPr="009A5DB0">
              <w:rPr>
                <w:b/>
                <w:sz w:val="24"/>
                <w:szCs w:val="24"/>
              </w:rPr>
              <w:t>кг</w:t>
            </w:r>
          </w:p>
        </w:tc>
        <w:tc>
          <w:tcPr>
            <w:tcW w:w="1812" w:type="dxa"/>
          </w:tcPr>
          <w:p w14:paraId="6902CA27" w14:textId="36D6863E" w:rsidR="009A5DB0" w:rsidRPr="009A5DB0" w:rsidRDefault="009A5DB0" w:rsidP="00CE1E8C">
            <w:pPr>
              <w:spacing w:line="240" w:lineRule="auto"/>
              <w:rPr>
                <w:sz w:val="24"/>
                <w:szCs w:val="24"/>
              </w:rPr>
            </w:pPr>
            <w:r w:rsidRPr="009A5DB0">
              <w:rPr>
                <w:sz w:val="24"/>
                <w:szCs w:val="24"/>
              </w:rPr>
              <w:t>40</w:t>
            </w:r>
          </w:p>
        </w:tc>
        <w:tc>
          <w:tcPr>
            <w:tcW w:w="1812" w:type="dxa"/>
          </w:tcPr>
          <w:p w14:paraId="2B122B76" w14:textId="41DC634A" w:rsidR="009A5DB0" w:rsidRPr="009A5DB0" w:rsidRDefault="009A5DB0" w:rsidP="00CE1E8C">
            <w:pPr>
              <w:spacing w:line="240" w:lineRule="auto"/>
              <w:rPr>
                <w:sz w:val="24"/>
                <w:szCs w:val="24"/>
              </w:rPr>
            </w:pPr>
            <w:r w:rsidRPr="009A5DB0">
              <w:rPr>
                <w:sz w:val="24"/>
                <w:szCs w:val="24"/>
              </w:rPr>
              <w:t>48,31</w:t>
            </w:r>
          </w:p>
        </w:tc>
        <w:tc>
          <w:tcPr>
            <w:tcW w:w="1812" w:type="dxa"/>
          </w:tcPr>
          <w:p w14:paraId="731A19EB" w14:textId="29CC791C" w:rsidR="009A5DB0" w:rsidRPr="009A5DB0" w:rsidRDefault="009A5DB0" w:rsidP="00CE1E8C">
            <w:pPr>
              <w:spacing w:line="240" w:lineRule="auto"/>
              <w:rPr>
                <w:sz w:val="24"/>
                <w:szCs w:val="24"/>
              </w:rPr>
            </w:pPr>
            <w:r>
              <w:rPr>
                <w:sz w:val="24"/>
                <w:szCs w:val="24"/>
              </w:rPr>
              <w:t>55</w:t>
            </w:r>
            <w:r w:rsidRPr="009A5DB0">
              <w:rPr>
                <w:sz w:val="24"/>
                <w:szCs w:val="24"/>
              </w:rPr>
              <w:t>,6</w:t>
            </w:r>
          </w:p>
        </w:tc>
        <w:tc>
          <w:tcPr>
            <w:tcW w:w="1812" w:type="dxa"/>
          </w:tcPr>
          <w:p w14:paraId="4B613439" w14:textId="2CC7671D" w:rsidR="009A5DB0" w:rsidRPr="009A5DB0" w:rsidRDefault="009A5DB0" w:rsidP="00CE1E8C">
            <w:pPr>
              <w:spacing w:line="240" w:lineRule="auto"/>
              <w:rPr>
                <w:sz w:val="24"/>
                <w:szCs w:val="24"/>
              </w:rPr>
            </w:pPr>
            <w:r w:rsidRPr="009A5DB0">
              <w:rPr>
                <w:sz w:val="24"/>
                <w:szCs w:val="24"/>
              </w:rPr>
              <w:t>61,5</w:t>
            </w:r>
          </w:p>
        </w:tc>
      </w:tr>
      <w:tr w:rsidR="00656657" w14:paraId="527E56E7" w14:textId="77777777" w:rsidTr="00656657">
        <w:tc>
          <w:tcPr>
            <w:tcW w:w="1812" w:type="dxa"/>
          </w:tcPr>
          <w:p w14:paraId="6290A044" w14:textId="30338ED6" w:rsidR="00656657" w:rsidRPr="009A5DB0" w:rsidRDefault="004C543C" w:rsidP="00CE1E8C">
            <w:pPr>
              <w:spacing w:line="240" w:lineRule="auto"/>
              <w:rPr>
                <w:b/>
                <w:sz w:val="24"/>
                <w:szCs w:val="24"/>
                <w:lang w:val="en-US"/>
              </w:rPr>
            </w:pPr>
            <w:r w:rsidRPr="009A5DB0">
              <w:rPr>
                <w:b/>
                <w:i/>
                <w:sz w:val="24"/>
                <w:szCs w:val="24"/>
                <w:lang w:val="en-US"/>
              </w:rPr>
              <w:t>X</w:t>
            </w:r>
            <w:r w:rsidRPr="009A5DB0">
              <w:rPr>
                <w:b/>
                <w:sz w:val="24"/>
                <w:szCs w:val="24"/>
                <w:lang w:val="en-US"/>
              </w:rPr>
              <w:t>,</w:t>
            </w:r>
            <w:r w:rsidRPr="009A5DB0">
              <w:rPr>
                <w:b/>
                <w:sz w:val="24"/>
                <w:szCs w:val="24"/>
              </w:rPr>
              <w:t xml:space="preserve"> м</w:t>
            </w:r>
          </w:p>
        </w:tc>
        <w:tc>
          <w:tcPr>
            <w:tcW w:w="1812" w:type="dxa"/>
          </w:tcPr>
          <w:p w14:paraId="61614EA8" w14:textId="537FB375" w:rsidR="00656657" w:rsidRPr="009A5DB0" w:rsidRDefault="004C543C" w:rsidP="00CE1E8C">
            <w:pPr>
              <w:spacing w:line="240" w:lineRule="auto"/>
              <w:rPr>
                <w:sz w:val="24"/>
                <w:szCs w:val="24"/>
              </w:rPr>
            </w:pPr>
            <w:r w:rsidRPr="009A5DB0">
              <w:rPr>
                <w:rFonts w:eastAsia="Times New Roman"/>
                <w:color w:val="000000"/>
                <w:sz w:val="24"/>
                <w:szCs w:val="24"/>
                <w:lang w:eastAsia="ru-RU"/>
              </w:rPr>
              <w:t>27</w:t>
            </w:r>
            <w:r w:rsidR="009920AD">
              <w:rPr>
                <w:rFonts w:eastAsia="Times New Roman"/>
                <w:color w:val="000000"/>
                <w:sz w:val="24"/>
                <w:szCs w:val="24"/>
                <w:lang w:eastAsia="ru-RU"/>
              </w:rPr>
              <w:t xml:space="preserve"> </w:t>
            </w:r>
            <w:r w:rsidRPr="009A5DB0">
              <w:rPr>
                <w:rFonts w:eastAsia="Times New Roman"/>
                <w:color w:val="000000"/>
                <w:sz w:val="24"/>
                <w:szCs w:val="24"/>
                <w:lang w:eastAsia="ru-RU"/>
              </w:rPr>
              <w:t>710</w:t>
            </w:r>
          </w:p>
        </w:tc>
        <w:tc>
          <w:tcPr>
            <w:tcW w:w="1812" w:type="dxa"/>
          </w:tcPr>
          <w:p w14:paraId="6D1369D5" w14:textId="65148224" w:rsidR="00656657" w:rsidRPr="009A5DB0" w:rsidRDefault="009A5DB0" w:rsidP="009A5DB0">
            <w:pPr>
              <w:spacing w:line="240" w:lineRule="auto"/>
              <w:rPr>
                <w:color w:val="000000"/>
                <w:sz w:val="24"/>
                <w:szCs w:val="24"/>
                <w:lang w:eastAsia="ru-RU"/>
              </w:rPr>
            </w:pPr>
            <w:r>
              <w:rPr>
                <w:color w:val="000000"/>
                <w:sz w:val="24"/>
                <w:szCs w:val="24"/>
              </w:rPr>
              <w:t>30</w:t>
            </w:r>
            <w:r w:rsidR="009920AD">
              <w:rPr>
                <w:color w:val="000000"/>
                <w:sz w:val="24"/>
                <w:szCs w:val="24"/>
              </w:rPr>
              <w:t xml:space="preserve"> </w:t>
            </w:r>
            <w:r>
              <w:rPr>
                <w:color w:val="000000"/>
                <w:sz w:val="24"/>
                <w:szCs w:val="24"/>
              </w:rPr>
              <w:t>309</w:t>
            </w:r>
          </w:p>
        </w:tc>
        <w:tc>
          <w:tcPr>
            <w:tcW w:w="1812" w:type="dxa"/>
          </w:tcPr>
          <w:p w14:paraId="1CCFF250" w14:textId="5ED19BD5" w:rsidR="00656657" w:rsidRPr="009A5DB0" w:rsidRDefault="009A5DB0" w:rsidP="00CE1E8C">
            <w:pPr>
              <w:spacing w:line="240" w:lineRule="auto"/>
              <w:rPr>
                <w:color w:val="000000"/>
                <w:sz w:val="24"/>
                <w:szCs w:val="24"/>
                <w:lang w:eastAsia="ru-RU"/>
              </w:rPr>
            </w:pPr>
            <w:r>
              <w:rPr>
                <w:bCs/>
                <w:color w:val="000000" w:themeColor="dark1"/>
                <w:kern w:val="24"/>
                <w:sz w:val="24"/>
                <w:lang w:val="en-US"/>
              </w:rPr>
              <w:t>37</w:t>
            </w:r>
            <w:r w:rsidR="009920AD">
              <w:rPr>
                <w:bCs/>
                <w:color w:val="000000" w:themeColor="dark1"/>
                <w:kern w:val="24"/>
                <w:sz w:val="24"/>
              </w:rPr>
              <w:t xml:space="preserve"> </w:t>
            </w:r>
            <w:r>
              <w:rPr>
                <w:bCs/>
                <w:color w:val="000000" w:themeColor="dark1"/>
                <w:kern w:val="24"/>
                <w:sz w:val="24"/>
                <w:lang w:val="en-US"/>
              </w:rPr>
              <w:t>868</w:t>
            </w:r>
          </w:p>
        </w:tc>
        <w:tc>
          <w:tcPr>
            <w:tcW w:w="1812" w:type="dxa"/>
          </w:tcPr>
          <w:p w14:paraId="708FAA1F" w14:textId="2A5424C7" w:rsidR="00656657" w:rsidRPr="009A5DB0" w:rsidRDefault="009A5DB0" w:rsidP="00CE1E8C">
            <w:pPr>
              <w:spacing w:line="240" w:lineRule="auto"/>
              <w:rPr>
                <w:color w:val="000000"/>
                <w:sz w:val="24"/>
                <w:szCs w:val="24"/>
                <w:lang w:eastAsia="ru-RU"/>
              </w:rPr>
            </w:pPr>
            <w:r>
              <w:rPr>
                <w:color w:val="000000"/>
                <w:sz w:val="24"/>
                <w:szCs w:val="24"/>
              </w:rPr>
              <w:t>65</w:t>
            </w:r>
            <w:r w:rsidR="009920AD">
              <w:rPr>
                <w:color w:val="000000"/>
                <w:sz w:val="24"/>
                <w:szCs w:val="24"/>
              </w:rPr>
              <w:t xml:space="preserve"> </w:t>
            </w:r>
            <w:r>
              <w:rPr>
                <w:color w:val="000000"/>
                <w:sz w:val="24"/>
                <w:szCs w:val="24"/>
              </w:rPr>
              <w:t>391</w:t>
            </w:r>
          </w:p>
        </w:tc>
      </w:tr>
    </w:tbl>
    <w:p w14:paraId="1D9C420B" w14:textId="77777777" w:rsidR="00F72E7E" w:rsidRDefault="00F72E7E" w:rsidP="00DF54B3">
      <w:pPr>
        <w:spacing w:line="240" w:lineRule="auto"/>
        <w:rPr>
          <w:b/>
          <w:szCs w:val="28"/>
        </w:rPr>
      </w:pPr>
    </w:p>
    <w:p w14:paraId="1871A6AA" w14:textId="3B0AF4AD" w:rsidR="002927A6" w:rsidRPr="00656657" w:rsidRDefault="00C9577E" w:rsidP="00656657">
      <w:pPr>
        <w:spacing w:line="240" w:lineRule="auto"/>
        <w:ind w:firstLine="708"/>
        <w:jc w:val="both"/>
        <w:rPr>
          <w:szCs w:val="24"/>
        </w:rPr>
      </w:pPr>
      <w:r>
        <w:rPr>
          <w:szCs w:val="24"/>
        </w:rPr>
        <w:t xml:space="preserve">Для определения оптимальных внешнебаллистических параметров рассматривался АРС с характеристиками, приведенными в таблице 2. </w:t>
      </w:r>
      <w:r w:rsidR="00150D68">
        <w:rPr>
          <w:szCs w:val="24"/>
        </w:rPr>
        <w:t>Такой снаряд является устойчивым на всей траектории</w:t>
      </w:r>
      <w:r w:rsidR="008A57D8">
        <w:rPr>
          <w:szCs w:val="24"/>
        </w:rPr>
        <w:t>.</w:t>
      </w:r>
    </w:p>
    <w:p w14:paraId="2176E0B8" w14:textId="4D1C8D1E" w:rsidR="00960F9E" w:rsidRPr="00960F9E" w:rsidRDefault="008B0664" w:rsidP="00960F9E">
      <w:pPr>
        <w:spacing w:line="240" w:lineRule="auto"/>
        <w:jc w:val="right"/>
        <w:rPr>
          <w:b/>
          <w:i/>
          <w:sz w:val="24"/>
          <w:szCs w:val="24"/>
        </w:rPr>
      </w:pPr>
      <w:r w:rsidRPr="00960F9E">
        <w:rPr>
          <w:b/>
          <w:i/>
          <w:sz w:val="24"/>
          <w:szCs w:val="24"/>
        </w:rPr>
        <w:t>Таблица</w:t>
      </w:r>
      <w:r w:rsidR="009A5DB0">
        <w:rPr>
          <w:b/>
          <w:i/>
          <w:sz w:val="24"/>
          <w:szCs w:val="24"/>
        </w:rPr>
        <w:t xml:space="preserve"> 2</w:t>
      </w:r>
    </w:p>
    <w:p w14:paraId="65946955" w14:textId="36F33E87" w:rsidR="008B0664" w:rsidRPr="00960F9E" w:rsidRDefault="009920AD" w:rsidP="00960F9E">
      <w:pPr>
        <w:spacing w:line="240" w:lineRule="auto"/>
        <w:jc w:val="right"/>
        <w:rPr>
          <w:b/>
          <w:i/>
          <w:sz w:val="24"/>
          <w:szCs w:val="24"/>
          <w:vertAlign w:val="subscript"/>
        </w:rPr>
      </w:pPr>
      <w:r>
        <w:rPr>
          <w:b/>
          <w:i/>
          <w:sz w:val="24"/>
          <w:szCs w:val="24"/>
        </w:rPr>
        <w:t>Параметры</w:t>
      </w:r>
      <w:r w:rsidR="00CE1E8C">
        <w:rPr>
          <w:b/>
          <w:i/>
          <w:sz w:val="24"/>
          <w:szCs w:val="24"/>
        </w:rPr>
        <w:t xml:space="preserve">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7"/>
        <w:gridCol w:w="1738"/>
        <w:gridCol w:w="1772"/>
        <w:gridCol w:w="1769"/>
        <w:gridCol w:w="1414"/>
      </w:tblGrid>
      <w:tr w:rsidR="00CE1E8C" w:rsidRPr="00D40CC7" w14:paraId="58E1F6A8" w14:textId="4F385650" w:rsidTr="00CE1E8C">
        <w:trPr>
          <w:jc w:val="center"/>
        </w:trPr>
        <w:tc>
          <w:tcPr>
            <w:tcW w:w="2436" w:type="dxa"/>
          </w:tcPr>
          <w:p w14:paraId="0999CCF5" w14:textId="6324EFCB" w:rsidR="00CE1E8C" w:rsidRPr="00081C13" w:rsidRDefault="00ED02D9" w:rsidP="001E5C46">
            <w:pPr>
              <w:spacing w:line="240" w:lineRule="auto"/>
              <w:jc w:val="center"/>
              <w:rPr>
                <w:b/>
                <w:bCs/>
                <w:sz w:val="24"/>
                <w:szCs w:val="24"/>
              </w:rPr>
            </w:pPr>
            <w:r w:rsidRPr="00081C13">
              <w:rPr>
                <w:b/>
                <w:bCs/>
                <w:i/>
                <w:sz w:val="24"/>
                <w:szCs w:val="24"/>
                <w:lang w:val="en-US"/>
              </w:rPr>
              <w:t>d</w:t>
            </w:r>
            <w:r w:rsidRPr="00081C13">
              <w:rPr>
                <w:b/>
                <w:bCs/>
                <w:sz w:val="24"/>
                <w:szCs w:val="24"/>
                <w:lang w:val="en-US"/>
              </w:rPr>
              <w:t xml:space="preserve">, </w:t>
            </w:r>
            <w:r w:rsidRPr="00081C13">
              <w:rPr>
                <w:b/>
                <w:bCs/>
                <w:sz w:val="24"/>
                <w:szCs w:val="24"/>
              </w:rPr>
              <w:t>мм</w:t>
            </w:r>
          </w:p>
        </w:tc>
        <w:tc>
          <w:tcPr>
            <w:tcW w:w="1781" w:type="dxa"/>
          </w:tcPr>
          <w:p w14:paraId="6C5875C5" w14:textId="68FE9143" w:rsidR="00CE1E8C" w:rsidRPr="00081C13" w:rsidRDefault="00660DFB" w:rsidP="001E5C46">
            <w:pPr>
              <w:spacing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ED02D9" w:rsidRPr="00081C13">
              <w:rPr>
                <w:b/>
                <w:sz w:val="24"/>
                <w:szCs w:val="24"/>
                <w:lang w:val="en-US"/>
              </w:rPr>
              <w:t xml:space="preserve">, </w:t>
            </w:r>
            <w:r w:rsidR="00ED02D9" w:rsidRPr="00081C13">
              <w:rPr>
                <w:b/>
                <w:sz w:val="24"/>
                <w:szCs w:val="24"/>
              </w:rPr>
              <w:t>кг</w:t>
            </w:r>
          </w:p>
        </w:tc>
        <w:tc>
          <w:tcPr>
            <w:tcW w:w="1817" w:type="dxa"/>
          </w:tcPr>
          <w:p w14:paraId="18AAEB33" w14:textId="37E903DD" w:rsidR="00CE1E8C" w:rsidRPr="00081C13" w:rsidRDefault="00660DFB" w:rsidP="001E5C46">
            <w:pPr>
              <w:spacing w:line="240" w:lineRule="auto"/>
              <w:jc w:val="center"/>
              <w:rPr>
                <w:b/>
                <w:sz w:val="24"/>
                <w:szCs w:val="24"/>
                <w:vertAlign w:val="subscript"/>
                <w:lang w:val="en-US"/>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ED02D9" w:rsidRPr="00081C13">
              <w:rPr>
                <w:b/>
                <w:sz w:val="24"/>
                <w:szCs w:val="24"/>
                <w:lang w:val="en-US"/>
              </w:rPr>
              <w:t xml:space="preserve">, </w:t>
            </w:r>
            <w:r w:rsidR="00ED02D9" w:rsidRPr="00081C13">
              <w:rPr>
                <w:b/>
                <w:sz w:val="24"/>
                <w:szCs w:val="24"/>
              </w:rPr>
              <w:t>кг</w:t>
            </w:r>
          </w:p>
        </w:tc>
        <w:tc>
          <w:tcPr>
            <w:tcW w:w="1808" w:type="dxa"/>
          </w:tcPr>
          <w:p w14:paraId="700DB4E7" w14:textId="5B13B712" w:rsidR="00CE1E8C" w:rsidRPr="00081C13" w:rsidRDefault="00660DFB" w:rsidP="001E5C46">
            <w:pPr>
              <w:spacing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081C13" w:rsidRPr="00081C13">
              <w:rPr>
                <w:b/>
                <w:sz w:val="24"/>
                <w:szCs w:val="24"/>
                <w:lang w:val="en-US"/>
              </w:rPr>
              <w:t>,</w:t>
            </w:r>
            <w:r w:rsidR="00081C13" w:rsidRPr="00081C13">
              <w:rPr>
                <w:b/>
                <w:sz w:val="24"/>
                <w:szCs w:val="24"/>
              </w:rPr>
              <w:t xml:space="preserve"> кН·с</w:t>
            </w:r>
          </w:p>
        </w:tc>
        <w:tc>
          <w:tcPr>
            <w:tcW w:w="1444" w:type="dxa"/>
          </w:tcPr>
          <w:p w14:paraId="3F5407B7" w14:textId="292CF365" w:rsidR="00CE1E8C" w:rsidRPr="00081C13" w:rsidRDefault="00081C13" w:rsidP="00081C13">
            <w:pPr>
              <w:spacing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081C13">
              <w:rPr>
                <w:b/>
                <w:bCs/>
                <w:sz w:val="24"/>
                <w:szCs w:val="24"/>
              </w:rPr>
              <w:t>, с</w:t>
            </w:r>
          </w:p>
        </w:tc>
      </w:tr>
      <w:tr w:rsidR="00CE1E8C" w:rsidRPr="00D40CC7" w14:paraId="14E9358A" w14:textId="15B8CA5B" w:rsidTr="00CE1E8C">
        <w:trPr>
          <w:jc w:val="center"/>
        </w:trPr>
        <w:tc>
          <w:tcPr>
            <w:tcW w:w="2436" w:type="dxa"/>
          </w:tcPr>
          <w:p w14:paraId="6FC064DE" w14:textId="75830A08" w:rsidR="00CE1E8C" w:rsidRPr="00B704E2" w:rsidRDefault="00081C13" w:rsidP="001E5C46">
            <w:pPr>
              <w:spacing w:line="240" w:lineRule="auto"/>
              <w:jc w:val="center"/>
              <w:rPr>
                <w:sz w:val="24"/>
                <w:szCs w:val="24"/>
              </w:rPr>
            </w:pPr>
            <w:r>
              <w:rPr>
                <w:sz w:val="24"/>
                <w:szCs w:val="24"/>
              </w:rPr>
              <w:t>152</w:t>
            </w:r>
          </w:p>
        </w:tc>
        <w:tc>
          <w:tcPr>
            <w:tcW w:w="1781" w:type="dxa"/>
          </w:tcPr>
          <w:p w14:paraId="42EA90AF" w14:textId="251D6E01" w:rsidR="00CE1E8C" w:rsidRPr="005E53DA" w:rsidRDefault="001040C1" w:rsidP="001E5C46">
            <w:pPr>
              <w:spacing w:line="240" w:lineRule="auto"/>
              <w:jc w:val="center"/>
              <w:rPr>
                <w:sz w:val="24"/>
                <w:szCs w:val="24"/>
              </w:rPr>
            </w:pPr>
            <w:r>
              <w:rPr>
                <w:sz w:val="24"/>
                <w:szCs w:val="24"/>
              </w:rPr>
              <w:t>55,6</w:t>
            </w:r>
          </w:p>
        </w:tc>
        <w:tc>
          <w:tcPr>
            <w:tcW w:w="1817" w:type="dxa"/>
          </w:tcPr>
          <w:p w14:paraId="3BBD631D" w14:textId="191CDF01" w:rsidR="00CE1E8C" w:rsidRPr="005E53DA" w:rsidRDefault="00081C13" w:rsidP="001E5C46">
            <w:pPr>
              <w:spacing w:line="240" w:lineRule="auto"/>
              <w:jc w:val="center"/>
              <w:rPr>
                <w:sz w:val="24"/>
                <w:szCs w:val="24"/>
              </w:rPr>
            </w:pPr>
            <w:r>
              <w:rPr>
                <w:sz w:val="24"/>
                <w:szCs w:val="24"/>
              </w:rPr>
              <w:t>5,0</w:t>
            </w:r>
          </w:p>
        </w:tc>
        <w:tc>
          <w:tcPr>
            <w:tcW w:w="1808" w:type="dxa"/>
          </w:tcPr>
          <w:p w14:paraId="6B902BB2" w14:textId="488D0F33" w:rsidR="00CE1E8C" w:rsidRPr="005E53DA" w:rsidRDefault="001040C1" w:rsidP="001E5C46">
            <w:pPr>
              <w:spacing w:line="240" w:lineRule="auto"/>
              <w:jc w:val="center"/>
              <w:rPr>
                <w:sz w:val="24"/>
                <w:szCs w:val="24"/>
              </w:rPr>
            </w:pPr>
            <w:r>
              <w:rPr>
                <w:sz w:val="24"/>
                <w:szCs w:val="24"/>
              </w:rPr>
              <w:t>11,56</w:t>
            </w:r>
          </w:p>
        </w:tc>
        <w:tc>
          <w:tcPr>
            <w:tcW w:w="1444" w:type="dxa"/>
          </w:tcPr>
          <w:p w14:paraId="6D37B47C" w14:textId="2D9EC131" w:rsidR="00CE1E8C" w:rsidRDefault="009920AD" w:rsidP="001E5C46">
            <w:pPr>
              <w:spacing w:line="240" w:lineRule="auto"/>
              <w:jc w:val="center"/>
              <w:rPr>
                <w:sz w:val="24"/>
                <w:szCs w:val="24"/>
              </w:rPr>
            </w:pPr>
            <w:r>
              <w:rPr>
                <w:sz w:val="24"/>
                <w:szCs w:val="24"/>
              </w:rPr>
              <w:t>2,</w:t>
            </w:r>
            <w:r w:rsidR="001040C1">
              <w:rPr>
                <w:sz w:val="24"/>
                <w:szCs w:val="24"/>
              </w:rPr>
              <w:t>36</w:t>
            </w:r>
          </w:p>
        </w:tc>
      </w:tr>
    </w:tbl>
    <w:p w14:paraId="3AC702A6" w14:textId="77777777" w:rsidR="002927A6" w:rsidRDefault="002927A6" w:rsidP="00081C13">
      <w:pPr>
        <w:spacing w:line="240" w:lineRule="auto"/>
        <w:jc w:val="right"/>
        <w:rPr>
          <w:b/>
          <w:i/>
          <w:sz w:val="24"/>
          <w:szCs w:val="24"/>
        </w:rPr>
      </w:pPr>
    </w:p>
    <w:p w14:paraId="468C8907" w14:textId="568C60A3" w:rsidR="002927A6" w:rsidRPr="00097A0F" w:rsidRDefault="002173D1" w:rsidP="00097A0F">
      <w:pPr>
        <w:spacing w:line="240" w:lineRule="auto"/>
        <w:ind w:firstLine="708"/>
        <w:jc w:val="both"/>
        <w:rPr>
          <w:szCs w:val="24"/>
        </w:rPr>
      </w:pPr>
      <w:r>
        <w:rPr>
          <w:szCs w:val="24"/>
        </w:rPr>
        <w:t xml:space="preserve">Значения дальности стрельбы при различных внешнебаллистических параметрах рассматриваемого АРС представлены в таблице 3. </w:t>
      </w:r>
      <w:r w:rsidR="00150D68">
        <w:rPr>
          <w:szCs w:val="24"/>
        </w:rPr>
        <w:t>На рис. 6 представлены</w:t>
      </w:r>
      <w:r>
        <w:rPr>
          <w:szCs w:val="24"/>
        </w:rPr>
        <w:t xml:space="preserve"> расчетные</w:t>
      </w:r>
      <w:r w:rsidR="00150D68">
        <w:rPr>
          <w:szCs w:val="24"/>
        </w:rPr>
        <w:t xml:space="preserve"> траектории движения</w:t>
      </w:r>
      <w:r>
        <w:rPr>
          <w:szCs w:val="24"/>
        </w:rPr>
        <w:t xml:space="preserve"> данного</w:t>
      </w:r>
      <w:r w:rsidR="00150D68">
        <w:rPr>
          <w:szCs w:val="24"/>
        </w:rPr>
        <w:t xml:space="preserve"> </w:t>
      </w:r>
      <w:r>
        <w:rPr>
          <w:szCs w:val="24"/>
        </w:rPr>
        <w:t>АРС</w:t>
      </w:r>
      <w:r w:rsidR="00150D68">
        <w:rPr>
          <w:szCs w:val="24"/>
        </w:rPr>
        <w:t>.</w:t>
      </w:r>
    </w:p>
    <w:p w14:paraId="09F63342" w14:textId="77777777" w:rsidR="002173D1" w:rsidRPr="00960F9E" w:rsidRDefault="002173D1" w:rsidP="002173D1">
      <w:pPr>
        <w:keepNext/>
        <w:spacing w:line="240" w:lineRule="auto"/>
        <w:jc w:val="right"/>
        <w:rPr>
          <w:b/>
          <w:i/>
          <w:sz w:val="24"/>
          <w:szCs w:val="24"/>
        </w:rPr>
      </w:pPr>
      <w:r w:rsidRPr="00960F9E">
        <w:rPr>
          <w:b/>
          <w:i/>
          <w:sz w:val="24"/>
          <w:szCs w:val="24"/>
        </w:rPr>
        <w:lastRenderedPageBreak/>
        <w:t>Таблица</w:t>
      </w:r>
      <w:r>
        <w:rPr>
          <w:b/>
          <w:i/>
          <w:sz w:val="24"/>
          <w:szCs w:val="24"/>
        </w:rPr>
        <w:t xml:space="preserve"> 3</w:t>
      </w:r>
    </w:p>
    <w:p w14:paraId="45192858" w14:textId="77777777" w:rsidR="002173D1" w:rsidRPr="00960F9E" w:rsidRDefault="002173D1" w:rsidP="002173D1">
      <w:pPr>
        <w:keepNext/>
        <w:spacing w:line="240" w:lineRule="auto"/>
        <w:jc w:val="right"/>
        <w:rPr>
          <w:b/>
          <w:i/>
          <w:sz w:val="24"/>
          <w:szCs w:val="24"/>
          <w:vertAlign w:val="subscript"/>
        </w:rPr>
      </w:pPr>
      <w:r>
        <w:rPr>
          <w:b/>
          <w:i/>
          <w:sz w:val="24"/>
          <w:szCs w:val="24"/>
        </w:rPr>
        <w:t>Дальность стрельбы при различных внешнебаллистических параметрах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3"/>
        <w:gridCol w:w="1740"/>
        <w:gridCol w:w="1766"/>
        <w:gridCol w:w="1417"/>
      </w:tblGrid>
      <w:tr w:rsidR="002173D1" w:rsidRPr="00D40CC7" w14:paraId="31D61FCF" w14:textId="77777777" w:rsidTr="005F0FF2">
        <w:trPr>
          <w:jc w:val="center"/>
        </w:trPr>
        <w:tc>
          <w:tcPr>
            <w:tcW w:w="2363" w:type="dxa"/>
          </w:tcPr>
          <w:p w14:paraId="712D88BD" w14:textId="77777777" w:rsidR="002173D1" w:rsidRPr="00081C13" w:rsidRDefault="00660DFB" w:rsidP="005F0FF2">
            <w:pPr>
              <w:spacing w:line="240" w:lineRule="auto"/>
              <w:jc w:val="center"/>
              <w:rPr>
                <w:b/>
                <w:bCs/>
                <w:i/>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oMath>
            <w:r w:rsidR="002173D1" w:rsidRPr="00081C13">
              <w:rPr>
                <w:b/>
                <w:bCs/>
                <w:i/>
                <w:sz w:val="24"/>
                <w:szCs w:val="24"/>
                <w:lang w:val="en-US"/>
              </w:rPr>
              <w:t xml:space="preserve">, </w:t>
            </w:r>
            <w:r w:rsidR="002173D1" w:rsidRPr="00081C13">
              <w:rPr>
                <w:b/>
                <w:bCs/>
                <w:i/>
                <w:sz w:val="24"/>
                <w:szCs w:val="24"/>
              </w:rPr>
              <w:t>с</w:t>
            </w:r>
          </w:p>
        </w:tc>
        <w:tc>
          <w:tcPr>
            <w:tcW w:w="1740" w:type="dxa"/>
            <w:vAlign w:val="center"/>
          </w:tcPr>
          <w:p w14:paraId="7AE3B384" w14:textId="77777777" w:rsidR="002173D1" w:rsidRPr="00081C13" w:rsidRDefault="002173D1" w:rsidP="005F0FF2">
            <w:pPr>
              <w:spacing w:line="240" w:lineRule="auto"/>
              <w:jc w:val="center"/>
              <w:rPr>
                <w:b/>
                <w:sz w:val="24"/>
                <w:szCs w:val="24"/>
              </w:rPr>
            </w:pPr>
            <w:r w:rsidRPr="00081C13">
              <w:rPr>
                <w:color w:val="000000" w:themeColor="dark1"/>
                <w:kern w:val="24"/>
                <w:sz w:val="24"/>
                <w:szCs w:val="24"/>
              </w:rPr>
              <w:t>41</w:t>
            </w:r>
          </w:p>
        </w:tc>
        <w:tc>
          <w:tcPr>
            <w:tcW w:w="1766" w:type="dxa"/>
            <w:vAlign w:val="center"/>
          </w:tcPr>
          <w:p w14:paraId="0C6ACEB6" w14:textId="77777777" w:rsidR="002173D1" w:rsidRPr="00081C13" w:rsidRDefault="002173D1" w:rsidP="005F0FF2">
            <w:pPr>
              <w:spacing w:line="240" w:lineRule="auto"/>
              <w:jc w:val="center"/>
              <w:rPr>
                <w:b/>
                <w:sz w:val="24"/>
                <w:szCs w:val="24"/>
              </w:rPr>
            </w:pPr>
            <w:r w:rsidRPr="00081C13">
              <w:rPr>
                <w:color w:val="000000" w:themeColor="dark1"/>
                <w:kern w:val="24"/>
                <w:sz w:val="24"/>
                <w:szCs w:val="24"/>
              </w:rPr>
              <w:t>22</w:t>
            </w:r>
          </w:p>
        </w:tc>
        <w:tc>
          <w:tcPr>
            <w:tcW w:w="1417" w:type="dxa"/>
            <w:vAlign w:val="center"/>
          </w:tcPr>
          <w:p w14:paraId="7888C40D" w14:textId="77777777" w:rsidR="002173D1" w:rsidRPr="00AB270C" w:rsidRDefault="002173D1" w:rsidP="005F0FF2">
            <w:pPr>
              <w:spacing w:line="240" w:lineRule="auto"/>
              <w:jc w:val="center"/>
              <w:rPr>
                <w:b/>
                <w:bCs/>
                <w:sz w:val="24"/>
                <w:szCs w:val="24"/>
              </w:rPr>
            </w:pPr>
            <w:r w:rsidRPr="00AB270C">
              <w:rPr>
                <w:color w:val="000000" w:themeColor="dark1"/>
                <w:kern w:val="24"/>
                <w:sz w:val="24"/>
                <w:szCs w:val="24"/>
              </w:rPr>
              <w:t>0</w:t>
            </w:r>
          </w:p>
        </w:tc>
      </w:tr>
      <w:tr w:rsidR="002173D1" w:rsidRPr="00D40CC7" w14:paraId="65E40A15" w14:textId="77777777" w:rsidTr="005F0FF2">
        <w:trPr>
          <w:jc w:val="center"/>
        </w:trPr>
        <w:tc>
          <w:tcPr>
            <w:tcW w:w="2363" w:type="dxa"/>
          </w:tcPr>
          <w:p w14:paraId="7E8F100D" w14:textId="77777777" w:rsidR="002173D1" w:rsidRPr="00081C13" w:rsidRDefault="00660DFB" w:rsidP="005F0FF2">
            <w:pPr>
              <w:spacing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θ</m:t>
                  </m:r>
                </m:e>
                <m:sub>
                  <m:r>
                    <m:rPr>
                      <m:sty m:val="bi"/>
                    </m:rPr>
                    <w:rPr>
                      <w:rFonts w:ascii="Cambria Math" w:hAnsi="Cambria Math"/>
                      <w:sz w:val="24"/>
                      <w:szCs w:val="24"/>
                      <w:lang w:val="en-US"/>
                    </w:rPr>
                    <m:t>0</m:t>
                  </m:r>
                </m:sub>
              </m:sSub>
            </m:oMath>
            <w:r w:rsidR="002173D1" w:rsidRPr="00081C13">
              <w:rPr>
                <w:b/>
                <w:sz w:val="24"/>
                <w:szCs w:val="24"/>
                <w:lang w:val="en-US"/>
              </w:rPr>
              <w:t xml:space="preserve">, </w:t>
            </w:r>
            <w:r w:rsidR="002173D1" w:rsidRPr="00081C13">
              <w:rPr>
                <w:b/>
                <w:sz w:val="24"/>
                <w:szCs w:val="24"/>
              </w:rPr>
              <w:t>град</w:t>
            </w:r>
          </w:p>
        </w:tc>
        <w:tc>
          <w:tcPr>
            <w:tcW w:w="1740" w:type="dxa"/>
            <w:vAlign w:val="center"/>
          </w:tcPr>
          <w:p w14:paraId="5167CA58" w14:textId="77777777" w:rsidR="002173D1" w:rsidRPr="00081C13" w:rsidRDefault="002173D1" w:rsidP="005F0FF2">
            <w:pPr>
              <w:spacing w:line="240" w:lineRule="auto"/>
              <w:jc w:val="center"/>
              <w:rPr>
                <w:sz w:val="24"/>
                <w:szCs w:val="24"/>
              </w:rPr>
            </w:pPr>
            <w:r w:rsidRPr="00081C13">
              <w:rPr>
                <w:color w:val="000000" w:themeColor="dark1"/>
                <w:kern w:val="24"/>
                <w:sz w:val="24"/>
                <w:szCs w:val="24"/>
              </w:rPr>
              <w:t>58</w:t>
            </w:r>
          </w:p>
        </w:tc>
        <w:tc>
          <w:tcPr>
            <w:tcW w:w="1766" w:type="dxa"/>
            <w:vAlign w:val="center"/>
          </w:tcPr>
          <w:p w14:paraId="15CA631E" w14:textId="77777777" w:rsidR="002173D1" w:rsidRPr="00081C13" w:rsidRDefault="002173D1" w:rsidP="005F0FF2">
            <w:pPr>
              <w:spacing w:line="240" w:lineRule="auto"/>
              <w:jc w:val="center"/>
              <w:rPr>
                <w:sz w:val="24"/>
                <w:szCs w:val="24"/>
              </w:rPr>
            </w:pPr>
            <w:r w:rsidRPr="00081C13">
              <w:rPr>
                <w:color w:val="000000" w:themeColor="dark1"/>
                <w:kern w:val="24"/>
                <w:sz w:val="24"/>
                <w:szCs w:val="24"/>
              </w:rPr>
              <w:t>58</w:t>
            </w:r>
          </w:p>
        </w:tc>
        <w:tc>
          <w:tcPr>
            <w:tcW w:w="1417" w:type="dxa"/>
            <w:vAlign w:val="center"/>
          </w:tcPr>
          <w:p w14:paraId="104944E0" w14:textId="77777777" w:rsidR="002173D1" w:rsidRPr="00AB270C" w:rsidRDefault="002173D1" w:rsidP="005F0FF2">
            <w:pPr>
              <w:spacing w:line="240" w:lineRule="auto"/>
              <w:jc w:val="center"/>
              <w:rPr>
                <w:sz w:val="24"/>
                <w:szCs w:val="24"/>
              </w:rPr>
            </w:pPr>
            <w:r w:rsidRPr="00AB270C">
              <w:rPr>
                <w:color w:val="000000" w:themeColor="dark1"/>
                <w:kern w:val="24"/>
                <w:sz w:val="24"/>
                <w:szCs w:val="24"/>
              </w:rPr>
              <w:t>52</w:t>
            </w:r>
          </w:p>
        </w:tc>
      </w:tr>
      <w:tr w:rsidR="002173D1" w:rsidRPr="00D40CC7" w14:paraId="147BF533" w14:textId="77777777" w:rsidTr="005F0FF2">
        <w:trPr>
          <w:jc w:val="center"/>
        </w:trPr>
        <w:tc>
          <w:tcPr>
            <w:tcW w:w="2363" w:type="dxa"/>
          </w:tcPr>
          <w:p w14:paraId="7863B71E" w14:textId="77777777" w:rsidR="002173D1" w:rsidRPr="00081C13" w:rsidRDefault="002173D1" w:rsidP="005F0FF2">
            <w:pPr>
              <w:spacing w:line="240" w:lineRule="auto"/>
              <w:jc w:val="center"/>
              <w:rPr>
                <w:b/>
                <w:sz w:val="24"/>
                <w:szCs w:val="24"/>
              </w:rPr>
            </w:pPr>
            <w:r w:rsidRPr="00081C13">
              <w:rPr>
                <w:b/>
                <w:i/>
                <w:sz w:val="24"/>
                <w:szCs w:val="24"/>
                <w:lang w:val="en-US"/>
              </w:rPr>
              <w:t>X</w:t>
            </w:r>
            <w:r w:rsidRPr="00081C13">
              <w:rPr>
                <w:b/>
                <w:sz w:val="24"/>
                <w:szCs w:val="24"/>
                <w:lang w:val="en-US"/>
              </w:rPr>
              <w:t xml:space="preserve">, </w:t>
            </w:r>
            <w:r w:rsidRPr="00081C13">
              <w:rPr>
                <w:b/>
                <w:sz w:val="24"/>
                <w:szCs w:val="24"/>
              </w:rPr>
              <w:t>м</w:t>
            </w:r>
          </w:p>
        </w:tc>
        <w:tc>
          <w:tcPr>
            <w:tcW w:w="1740" w:type="dxa"/>
            <w:vAlign w:val="center"/>
          </w:tcPr>
          <w:p w14:paraId="247504E4" w14:textId="77777777" w:rsidR="002173D1" w:rsidRPr="001040C1" w:rsidRDefault="002173D1" w:rsidP="005F0FF2">
            <w:pPr>
              <w:spacing w:line="240" w:lineRule="auto"/>
              <w:jc w:val="center"/>
              <w:rPr>
                <w:sz w:val="24"/>
                <w:szCs w:val="24"/>
              </w:rPr>
            </w:pPr>
            <w:r>
              <w:rPr>
                <w:bCs/>
                <w:color w:val="000000" w:themeColor="dark1"/>
                <w:kern w:val="24"/>
                <w:sz w:val="24"/>
                <w:lang w:val="en-US"/>
              </w:rPr>
              <w:t>34</w:t>
            </w:r>
            <w:r>
              <w:rPr>
                <w:bCs/>
                <w:color w:val="000000" w:themeColor="dark1"/>
                <w:kern w:val="24"/>
                <w:sz w:val="24"/>
              </w:rPr>
              <w:t xml:space="preserve"> </w:t>
            </w:r>
            <w:r>
              <w:rPr>
                <w:bCs/>
                <w:color w:val="000000" w:themeColor="dark1"/>
                <w:kern w:val="24"/>
                <w:sz w:val="24"/>
                <w:lang w:val="en-US"/>
              </w:rPr>
              <w:t>787</w:t>
            </w:r>
          </w:p>
        </w:tc>
        <w:tc>
          <w:tcPr>
            <w:tcW w:w="1766" w:type="dxa"/>
            <w:vAlign w:val="center"/>
          </w:tcPr>
          <w:p w14:paraId="38497692" w14:textId="77777777" w:rsidR="002173D1" w:rsidRPr="001040C1" w:rsidRDefault="002173D1" w:rsidP="005F0FF2">
            <w:pPr>
              <w:spacing w:line="240" w:lineRule="auto"/>
              <w:jc w:val="center"/>
              <w:rPr>
                <w:sz w:val="24"/>
                <w:szCs w:val="24"/>
              </w:rPr>
            </w:pPr>
            <w:r>
              <w:rPr>
                <w:bCs/>
                <w:color w:val="000000" w:themeColor="dark1"/>
                <w:kern w:val="24"/>
                <w:sz w:val="24"/>
                <w:lang w:val="en-US"/>
              </w:rPr>
              <w:t>37</w:t>
            </w:r>
            <w:r>
              <w:rPr>
                <w:bCs/>
                <w:color w:val="000000" w:themeColor="dark1"/>
                <w:kern w:val="24"/>
                <w:sz w:val="24"/>
              </w:rPr>
              <w:t xml:space="preserve"> </w:t>
            </w:r>
            <w:r>
              <w:rPr>
                <w:bCs/>
                <w:color w:val="000000" w:themeColor="dark1"/>
                <w:kern w:val="24"/>
                <w:sz w:val="24"/>
                <w:lang w:val="en-US"/>
              </w:rPr>
              <w:t>868</w:t>
            </w:r>
          </w:p>
        </w:tc>
        <w:tc>
          <w:tcPr>
            <w:tcW w:w="1417" w:type="dxa"/>
            <w:vAlign w:val="center"/>
          </w:tcPr>
          <w:p w14:paraId="75568D69" w14:textId="77777777" w:rsidR="002173D1" w:rsidRPr="001040C1" w:rsidRDefault="002173D1" w:rsidP="005F0FF2">
            <w:pPr>
              <w:spacing w:line="240" w:lineRule="auto"/>
              <w:jc w:val="center"/>
              <w:rPr>
                <w:sz w:val="24"/>
                <w:szCs w:val="24"/>
              </w:rPr>
            </w:pPr>
            <w:r>
              <w:rPr>
                <w:bCs/>
                <w:color w:val="000000" w:themeColor="dark1"/>
                <w:kern w:val="24"/>
                <w:sz w:val="24"/>
                <w:lang w:val="en-US"/>
              </w:rPr>
              <w:t>35</w:t>
            </w:r>
            <w:r>
              <w:rPr>
                <w:bCs/>
                <w:color w:val="000000" w:themeColor="dark1"/>
                <w:kern w:val="24"/>
                <w:sz w:val="24"/>
              </w:rPr>
              <w:t xml:space="preserve"> </w:t>
            </w:r>
            <w:r>
              <w:rPr>
                <w:bCs/>
                <w:color w:val="000000" w:themeColor="dark1"/>
                <w:kern w:val="24"/>
                <w:sz w:val="24"/>
                <w:lang w:val="en-US"/>
              </w:rPr>
              <w:t>208</w:t>
            </w:r>
          </w:p>
        </w:tc>
      </w:tr>
    </w:tbl>
    <w:p w14:paraId="2628E56C" w14:textId="77777777" w:rsidR="002173D1" w:rsidRDefault="002173D1" w:rsidP="00DF54B3">
      <w:pPr>
        <w:spacing w:line="240" w:lineRule="auto"/>
        <w:ind w:right="-711"/>
        <w:jc w:val="center"/>
        <w:rPr>
          <w:szCs w:val="28"/>
          <w:lang w:val="en-US"/>
        </w:rPr>
      </w:pPr>
    </w:p>
    <w:p w14:paraId="421C885E" w14:textId="0BCBFE65" w:rsidR="00081C13" w:rsidRPr="00AB270C" w:rsidRDefault="003B121B" w:rsidP="00DF54B3">
      <w:pPr>
        <w:spacing w:line="240" w:lineRule="auto"/>
        <w:ind w:right="-711"/>
        <w:jc w:val="center"/>
        <w:rPr>
          <w:szCs w:val="28"/>
          <w:lang w:val="en-US"/>
        </w:rPr>
      </w:pPr>
      <w:r w:rsidRPr="003B121B">
        <w:rPr>
          <w:noProof/>
          <w:lang w:eastAsia="ru-RU"/>
        </w:rPr>
        <w:drawing>
          <wp:inline distT="0" distB="0" distL="0" distR="0" wp14:anchorId="0379562F" wp14:editId="3AC7E12A">
            <wp:extent cx="5759450" cy="2879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66CF682E" w14:textId="752C1672" w:rsidR="008B0664" w:rsidRDefault="00081C13" w:rsidP="00DF54B3">
      <w:pPr>
        <w:spacing w:line="240" w:lineRule="auto"/>
        <w:ind w:right="-1278"/>
        <w:jc w:val="center"/>
        <w:rPr>
          <w:b/>
          <w:i/>
          <w:sz w:val="24"/>
          <w:szCs w:val="24"/>
        </w:rPr>
      </w:pPr>
      <w:r w:rsidRPr="002F4A9E">
        <w:rPr>
          <w:b/>
          <w:i/>
          <w:sz w:val="24"/>
          <w:szCs w:val="24"/>
        </w:rPr>
        <w:t>Рис</w:t>
      </w:r>
      <w:r w:rsidR="00150D68">
        <w:rPr>
          <w:b/>
          <w:i/>
          <w:sz w:val="24"/>
          <w:szCs w:val="24"/>
        </w:rPr>
        <w:t>. 6</w:t>
      </w:r>
      <w:r w:rsidRPr="002F4A9E">
        <w:rPr>
          <w:b/>
          <w:i/>
          <w:sz w:val="24"/>
          <w:szCs w:val="24"/>
        </w:rPr>
        <w:t xml:space="preserve"> –</w:t>
      </w:r>
      <w:r w:rsidR="00C9577E">
        <w:rPr>
          <w:b/>
          <w:i/>
          <w:sz w:val="24"/>
          <w:szCs w:val="24"/>
        </w:rPr>
        <w:t xml:space="preserve"> Т</w:t>
      </w:r>
      <w:r w:rsidR="00503D74">
        <w:rPr>
          <w:b/>
          <w:i/>
          <w:sz w:val="24"/>
          <w:szCs w:val="24"/>
        </w:rPr>
        <w:t>раектории снаряда при различных параметрах</w:t>
      </w:r>
    </w:p>
    <w:p w14:paraId="47DEC50C" w14:textId="77777777" w:rsidR="007B1CE9" w:rsidRDefault="007B1CE9" w:rsidP="007B1CE9">
      <w:pPr>
        <w:spacing w:line="240" w:lineRule="auto"/>
        <w:ind w:firstLine="708"/>
        <w:jc w:val="both"/>
        <w:rPr>
          <w:szCs w:val="24"/>
        </w:rPr>
      </w:pPr>
    </w:p>
    <w:p w14:paraId="700DCFFE" w14:textId="4B190D1D" w:rsidR="00DF54B3" w:rsidRPr="00337A39" w:rsidRDefault="009A0BD0" w:rsidP="007B1CE9">
      <w:pPr>
        <w:spacing w:line="240" w:lineRule="auto"/>
        <w:ind w:firstLine="708"/>
        <w:jc w:val="both"/>
        <w:rPr>
          <w:szCs w:val="24"/>
        </w:rPr>
      </w:pPr>
      <w:r>
        <w:rPr>
          <w:szCs w:val="24"/>
        </w:rPr>
        <w:t>При решении задачи оптимизации были получены следующие оптимальные парамет</w:t>
      </w:r>
      <w:r w:rsidR="000D3987">
        <w:rPr>
          <w:szCs w:val="24"/>
        </w:rPr>
        <w:t xml:space="preserve">ры: угол наклона орудия </w:t>
      </w:r>
      <w:r w:rsidR="000D3987">
        <w:rPr>
          <w:rFonts w:eastAsia="Times New Roman"/>
          <w:szCs w:val="28"/>
        </w:rPr>
        <w:t xml:space="preserve">– </w:t>
      </w:r>
      <w:r>
        <w:rPr>
          <w:szCs w:val="24"/>
        </w:rPr>
        <w:t>58</w:t>
      </w:r>
      <w:r w:rsidRPr="009A0BD0">
        <w:rPr>
          <w:szCs w:val="24"/>
        </w:rPr>
        <w:t>°</w:t>
      </w:r>
      <w:r>
        <w:rPr>
          <w:szCs w:val="24"/>
        </w:rPr>
        <w:t xml:space="preserve">, время старта двигателя </w:t>
      </w:r>
      <w:r w:rsidR="000D3987" w:rsidRPr="000D3987">
        <w:rPr>
          <w:i/>
          <w:szCs w:val="24"/>
          <w:lang w:val="en-US"/>
        </w:rPr>
        <w:t>t</w:t>
      </w:r>
      <w:r w:rsidR="000D3987" w:rsidRPr="000D3987">
        <w:rPr>
          <w:szCs w:val="24"/>
          <w:vertAlign w:val="subscript"/>
        </w:rPr>
        <w:t xml:space="preserve">1 </w:t>
      </w:r>
      <w:r w:rsidR="000D3987" w:rsidRPr="000D3987">
        <w:rPr>
          <w:szCs w:val="24"/>
        </w:rPr>
        <w:t xml:space="preserve">= 22 </w:t>
      </w:r>
      <w:r w:rsidR="000D3987">
        <w:rPr>
          <w:szCs w:val="24"/>
          <w:lang w:val="en-US"/>
        </w:rPr>
        <w:t>c</w:t>
      </w:r>
      <w:r w:rsidRPr="009A0BD0">
        <w:rPr>
          <w:rFonts w:eastAsia="Times New Roman"/>
          <w:szCs w:val="28"/>
        </w:rPr>
        <w:t>. Дальность полёта снаряда при таких параметрах составила 37,9 км</w:t>
      </w:r>
      <w:r w:rsidR="000D3987">
        <w:rPr>
          <w:rFonts w:eastAsia="Times New Roman"/>
          <w:szCs w:val="28"/>
        </w:rPr>
        <w:t xml:space="preserve">, что на 7,6% </w:t>
      </w:r>
      <w:r>
        <w:rPr>
          <w:rFonts w:eastAsia="Times New Roman"/>
          <w:szCs w:val="28"/>
        </w:rPr>
        <w:t xml:space="preserve">больше, чем 35,2 км – дальность полёта снаряда при оптимальном угле наклона для снаряда без двигателя – </w:t>
      </w:r>
      <w:r w:rsidRPr="009A0BD0">
        <w:rPr>
          <w:rFonts w:eastAsia="Times New Roman"/>
          <w:szCs w:val="28"/>
        </w:rPr>
        <w:t>52</w:t>
      </w:r>
      <w:r w:rsidRPr="009A0BD0">
        <w:rPr>
          <w:szCs w:val="24"/>
        </w:rPr>
        <w:t xml:space="preserve">° и времени старта </w:t>
      </w:r>
      <w:r>
        <w:rPr>
          <w:szCs w:val="24"/>
        </w:rPr>
        <w:t xml:space="preserve">РД </w:t>
      </w:r>
      <w:r w:rsidRPr="009A0BD0">
        <w:rPr>
          <w:szCs w:val="24"/>
        </w:rPr>
        <w:t>после выхода снаряда из ствола орудия</w:t>
      </w:r>
      <w:r>
        <w:rPr>
          <w:szCs w:val="24"/>
        </w:rPr>
        <w:t>.</w:t>
      </w:r>
      <w:r w:rsidR="000D3987">
        <w:rPr>
          <w:rFonts w:eastAsia="Times New Roman"/>
          <w:szCs w:val="28"/>
        </w:rPr>
        <w:t xml:space="preserve"> Также сравнивались варианты расчёта при старте двигателя на восходящем участке траектории (</w:t>
      </w:r>
      <w:r w:rsidR="000D3987" w:rsidRPr="000D3987">
        <w:rPr>
          <w:i/>
          <w:szCs w:val="24"/>
          <w:lang w:val="en-US"/>
        </w:rPr>
        <w:t>t</w:t>
      </w:r>
      <w:r w:rsidR="000D3987" w:rsidRPr="000D3987">
        <w:rPr>
          <w:szCs w:val="24"/>
          <w:vertAlign w:val="subscript"/>
        </w:rPr>
        <w:t xml:space="preserve">1 </w:t>
      </w:r>
      <w:r w:rsidR="000D3987" w:rsidRPr="000D3987">
        <w:rPr>
          <w:szCs w:val="24"/>
        </w:rPr>
        <w:t xml:space="preserve">= 22 </w:t>
      </w:r>
      <w:r w:rsidR="000D3987">
        <w:rPr>
          <w:szCs w:val="24"/>
          <w:lang w:val="en-US"/>
        </w:rPr>
        <w:t>c</w:t>
      </w:r>
      <w:r w:rsidR="000D3987" w:rsidRPr="000D3987">
        <w:rPr>
          <w:rFonts w:eastAsia="Times New Roman"/>
          <w:szCs w:val="28"/>
        </w:rPr>
        <w:t xml:space="preserve">) </w:t>
      </w:r>
      <w:r w:rsidR="000D3987">
        <w:rPr>
          <w:rFonts w:eastAsia="Times New Roman"/>
          <w:szCs w:val="28"/>
        </w:rPr>
        <w:t>и на горизонтальном участке полёта (</w:t>
      </w:r>
      <w:r w:rsidR="000D3987" w:rsidRPr="000D3987">
        <w:rPr>
          <w:i/>
          <w:szCs w:val="24"/>
          <w:lang w:val="en-US"/>
        </w:rPr>
        <w:t>t</w:t>
      </w:r>
      <w:r w:rsidR="000D3987" w:rsidRPr="000D3987">
        <w:rPr>
          <w:szCs w:val="24"/>
          <w:vertAlign w:val="subscript"/>
        </w:rPr>
        <w:t xml:space="preserve">1 </w:t>
      </w:r>
      <w:r w:rsidR="000D3987" w:rsidRPr="000D3987">
        <w:rPr>
          <w:szCs w:val="24"/>
        </w:rPr>
        <w:t xml:space="preserve">= </w:t>
      </w:r>
      <w:r w:rsidR="000D3987">
        <w:rPr>
          <w:szCs w:val="24"/>
        </w:rPr>
        <w:t>41</w:t>
      </w:r>
      <w:r w:rsidR="000D3987" w:rsidRPr="000D3987">
        <w:rPr>
          <w:szCs w:val="24"/>
        </w:rPr>
        <w:t xml:space="preserve"> </w:t>
      </w:r>
      <w:r w:rsidR="000D3987">
        <w:rPr>
          <w:szCs w:val="24"/>
          <w:lang w:val="en-US"/>
        </w:rPr>
        <w:t>c</w:t>
      </w:r>
      <w:r w:rsidR="000D3987" w:rsidRPr="000D3987">
        <w:rPr>
          <w:rFonts w:eastAsia="Times New Roman"/>
          <w:szCs w:val="28"/>
        </w:rPr>
        <w:t>)</w:t>
      </w:r>
      <w:r w:rsidR="000D3987">
        <w:rPr>
          <w:rFonts w:eastAsia="Times New Roman"/>
          <w:szCs w:val="28"/>
        </w:rPr>
        <w:t>. Видно, что дальность стрельбы при включении двигателя на горизонтальном участке меньше, чем при оптимальном времени старта двигателя.</w:t>
      </w:r>
    </w:p>
    <w:p w14:paraId="284867BE" w14:textId="77777777" w:rsidR="002927A6" w:rsidRPr="007B1CE9" w:rsidRDefault="002927A6" w:rsidP="007B1CE9">
      <w:pPr>
        <w:spacing w:line="240" w:lineRule="auto"/>
        <w:ind w:firstLine="708"/>
        <w:jc w:val="both"/>
        <w:rPr>
          <w:szCs w:val="24"/>
        </w:rPr>
      </w:pPr>
    </w:p>
    <w:p w14:paraId="0C42CFDC" w14:textId="268A6B99" w:rsidR="00DF54B3" w:rsidRPr="00CE176E" w:rsidRDefault="00CE176E" w:rsidP="00BF44DF">
      <w:pPr>
        <w:spacing w:line="240" w:lineRule="auto"/>
        <w:rPr>
          <w:b/>
          <w:szCs w:val="28"/>
        </w:rPr>
      </w:pPr>
      <w:r>
        <w:rPr>
          <w:b/>
          <w:szCs w:val="28"/>
        </w:rPr>
        <w:t>Заключение</w:t>
      </w:r>
    </w:p>
    <w:p w14:paraId="6A91EAE8" w14:textId="77777777" w:rsidR="00A26BBB" w:rsidRPr="00BF44DF" w:rsidRDefault="00A26BBB" w:rsidP="00BF44DF">
      <w:pPr>
        <w:spacing w:line="240" w:lineRule="auto"/>
        <w:rPr>
          <w:b/>
          <w:szCs w:val="28"/>
        </w:rPr>
      </w:pPr>
    </w:p>
    <w:p w14:paraId="23D05E19" w14:textId="77777777" w:rsidR="005F5EBB" w:rsidRPr="00C67180" w:rsidRDefault="008E50CC" w:rsidP="00C67180">
      <w:pPr>
        <w:numPr>
          <w:ilvl w:val="0"/>
          <w:numId w:val="11"/>
        </w:numPr>
        <w:spacing w:line="240" w:lineRule="auto"/>
        <w:jc w:val="both"/>
        <w:rPr>
          <w:szCs w:val="28"/>
        </w:rPr>
      </w:pPr>
      <w:r w:rsidRPr="00C67180">
        <w:rPr>
          <w:szCs w:val="28"/>
        </w:rPr>
        <w:t xml:space="preserve">Разработана </w:t>
      </w:r>
      <w:r w:rsidRPr="00C67180">
        <w:rPr>
          <w:bCs/>
          <w:szCs w:val="28"/>
        </w:rPr>
        <w:t>комплексная математическая модель внутренней и внешней баллистики активно – реактивного снаряда</w:t>
      </w:r>
      <w:r w:rsidRPr="00C67180">
        <w:rPr>
          <w:szCs w:val="28"/>
        </w:rPr>
        <w:t xml:space="preserve">. </w:t>
      </w:r>
    </w:p>
    <w:p w14:paraId="0BB6AFF0" w14:textId="5B76C52C" w:rsidR="005F5EBB" w:rsidRPr="00C67180" w:rsidRDefault="00150D68" w:rsidP="00C67180">
      <w:pPr>
        <w:numPr>
          <w:ilvl w:val="0"/>
          <w:numId w:val="11"/>
        </w:numPr>
        <w:spacing w:line="240" w:lineRule="auto"/>
        <w:jc w:val="both"/>
        <w:rPr>
          <w:szCs w:val="28"/>
        </w:rPr>
      </w:pPr>
      <w:r>
        <w:rPr>
          <w:szCs w:val="28"/>
        </w:rPr>
        <w:t>Сформулирована</w:t>
      </w:r>
      <w:r w:rsidR="008E50CC" w:rsidRPr="00C67180">
        <w:rPr>
          <w:szCs w:val="28"/>
        </w:rPr>
        <w:t xml:space="preserve"> </w:t>
      </w:r>
      <w:r w:rsidR="008E50CC" w:rsidRPr="00C67180">
        <w:rPr>
          <w:bCs/>
          <w:szCs w:val="28"/>
        </w:rPr>
        <w:t>математическая постановка задачи оптимизации</w:t>
      </w:r>
      <w:r w:rsidR="008E50CC" w:rsidRPr="00C67180">
        <w:rPr>
          <w:szCs w:val="28"/>
        </w:rPr>
        <w:t xml:space="preserve"> параметров внутренней и внешней баллистики с целью повышения дальности стрельбы. </w:t>
      </w:r>
    </w:p>
    <w:p w14:paraId="7A884F45" w14:textId="1DFC3CFD" w:rsidR="005F5EBB" w:rsidRPr="00C67180" w:rsidRDefault="008E50CC" w:rsidP="00C67180">
      <w:pPr>
        <w:numPr>
          <w:ilvl w:val="0"/>
          <w:numId w:val="11"/>
        </w:numPr>
        <w:spacing w:line="240" w:lineRule="auto"/>
        <w:jc w:val="both"/>
        <w:rPr>
          <w:szCs w:val="28"/>
        </w:rPr>
      </w:pPr>
      <w:r w:rsidRPr="00C67180">
        <w:rPr>
          <w:szCs w:val="28"/>
        </w:rPr>
        <w:t xml:space="preserve">Решена задача </w:t>
      </w:r>
      <w:r w:rsidRPr="00C67180">
        <w:rPr>
          <w:bCs/>
          <w:szCs w:val="28"/>
        </w:rPr>
        <w:t>внутренней баллистики в стволе орудия</w:t>
      </w:r>
      <w:r w:rsidRPr="00C67180">
        <w:rPr>
          <w:szCs w:val="28"/>
        </w:rPr>
        <w:t xml:space="preserve">, найдена зависимость начальной скорости от массы снаряда. При изменении массы от </w:t>
      </w:r>
      <w:r w:rsidR="00083667">
        <w:rPr>
          <w:szCs w:val="28"/>
        </w:rPr>
        <w:t>40</w:t>
      </w:r>
      <w:r w:rsidR="00150D68">
        <w:rPr>
          <w:szCs w:val="28"/>
        </w:rPr>
        <w:t xml:space="preserve"> кг</w:t>
      </w:r>
      <w:r w:rsidR="00083667">
        <w:rPr>
          <w:szCs w:val="28"/>
        </w:rPr>
        <w:t xml:space="preserve"> </w:t>
      </w:r>
      <w:r w:rsidRPr="00C67180">
        <w:rPr>
          <w:szCs w:val="28"/>
        </w:rPr>
        <w:t xml:space="preserve">до </w:t>
      </w:r>
      <w:r w:rsidR="00005385">
        <w:rPr>
          <w:szCs w:val="28"/>
        </w:rPr>
        <w:t>70</w:t>
      </w:r>
      <w:r w:rsidR="00150D68">
        <w:rPr>
          <w:szCs w:val="28"/>
        </w:rPr>
        <w:t xml:space="preserve"> кг</w:t>
      </w:r>
      <w:r w:rsidRPr="00C67180">
        <w:rPr>
          <w:szCs w:val="28"/>
        </w:rPr>
        <w:t xml:space="preserve"> скорость снаряда меняется от </w:t>
      </w:r>
      <w:r w:rsidR="00150D68">
        <w:rPr>
          <w:szCs w:val="28"/>
        </w:rPr>
        <w:t>983,4</w:t>
      </w:r>
      <w:r w:rsidR="00150D68" w:rsidRPr="00150D68">
        <w:rPr>
          <w:szCs w:val="28"/>
        </w:rPr>
        <w:t xml:space="preserve"> </w:t>
      </w:r>
      <w:r w:rsidR="00150D68" w:rsidRPr="00C67180">
        <w:rPr>
          <w:szCs w:val="28"/>
        </w:rPr>
        <w:t>м/с</w:t>
      </w:r>
      <w:r w:rsidRPr="00C67180">
        <w:rPr>
          <w:szCs w:val="28"/>
        </w:rPr>
        <w:t xml:space="preserve"> до </w:t>
      </w:r>
      <w:r w:rsidR="00150D68">
        <w:rPr>
          <w:szCs w:val="28"/>
        </w:rPr>
        <w:t>759,1 </w:t>
      </w:r>
      <w:r w:rsidRPr="00C67180">
        <w:rPr>
          <w:szCs w:val="28"/>
        </w:rPr>
        <w:t>м/с.</w:t>
      </w:r>
    </w:p>
    <w:p w14:paraId="5A55F609" w14:textId="6EE7E541" w:rsidR="005F5EBB" w:rsidRPr="00C67180" w:rsidRDefault="008E50CC" w:rsidP="00C67180">
      <w:pPr>
        <w:numPr>
          <w:ilvl w:val="0"/>
          <w:numId w:val="11"/>
        </w:numPr>
        <w:spacing w:line="240" w:lineRule="auto"/>
        <w:jc w:val="both"/>
        <w:rPr>
          <w:szCs w:val="28"/>
        </w:rPr>
      </w:pPr>
      <w:r w:rsidRPr="00C67180">
        <w:rPr>
          <w:szCs w:val="28"/>
        </w:rPr>
        <w:lastRenderedPageBreak/>
        <w:t xml:space="preserve">Решена задача </w:t>
      </w:r>
      <w:r w:rsidRPr="00C67180">
        <w:rPr>
          <w:bCs/>
          <w:szCs w:val="28"/>
        </w:rPr>
        <w:t>внутренней баллистики реактивного двигателя</w:t>
      </w:r>
      <w:r w:rsidR="00DF54B3">
        <w:rPr>
          <w:szCs w:val="28"/>
        </w:rPr>
        <w:t>.</w:t>
      </w:r>
      <w:r w:rsidRPr="00C67180">
        <w:rPr>
          <w:szCs w:val="28"/>
        </w:rPr>
        <w:t xml:space="preserve"> </w:t>
      </w:r>
      <w:r w:rsidRPr="006A1268">
        <w:rPr>
          <w:szCs w:val="28"/>
        </w:rPr>
        <w:t xml:space="preserve">За счёт реактивного двигателя дальность полёта снаряда </w:t>
      </w:r>
      <w:r w:rsidRPr="00230D9C">
        <w:rPr>
          <w:szCs w:val="28"/>
        </w:rPr>
        <w:t xml:space="preserve">увеличивается на </w:t>
      </w:r>
      <w:r w:rsidR="00CB7260" w:rsidRPr="00230D9C">
        <w:rPr>
          <w:bCs/>
          <w:szCs w:val="28"/>
        </w:rPr>
        <w:t>40</w:t>
      </w:r>
      <w:r w:rsidRPr="00230D9C">
        <w:rPr>
          <w:bCs/>
          <w:szCs w:val="28"/>
        </w:rPr>
        <w:t>%</w:t>
      </w:r>
      <w:r w:rsidRPr="006A1268">
        <w:rPr>
          <w:bCs/>
          <w:szCs w:val="28"/>
        </w:rPr>
        <w:t xml:space="preserve"> </w:t>
      </w:r>
      <w:r w:rsidRPr="006A1268">
        <w:rPr>
          <w:szCs w:val="28"/>
        </w:rPr>
        <w:t>по срав</w:t>
      </w:r>
      <w:r w:rsidR="00071C20">
        <w:rPr>
          <w:szCs w:val="28"/>
        </w:rPr>
        <w:t>нению со снарядом без двигателя</w:t>
      </w:r>
      <w:r w:rsidRPr="00C67180">
        <w:rPr>
          <w:szCs w:val="28"/>
        </w:rPr>
        <w:t xml:space="preserve"> </w:t>
      </w:r>
      <w:r w:rsidR="009920AD">
        <w:rPr>
          <w:szCs w:val="28"/>
        </w:rPr>
        <w:t>(</w:t>
      </w:r>
      <w:r w:rsidR="00230D9C">
        <w:rPr>
          <w:szCs w:val="28"/>
        </w:rPr>
        <w:t xml:space="preserve">при массе топлива </w:t>
      </w:r>
      <w:r w:rsidR="00230D9C">
        <w:rPr>
          <w:i/>
          <w:szCs w:val="28"/>
          <w:lang w:val="en-US"/>
        </w:rPr>
        <w:t>m</w:t>
      </w:r>
      <w:r w:rsidR="00230D9C">
        <w:rPr>
          <w:szCs w:val="28"/>
          <w:vertAlign w:val="subscript"/>
        </w:rPr>
        <w:t>Т</w:t>
      </w:r>
      <w:r w:rsidR="00071C20">
        <w:rPr>
          <w:szCs w:val="28"/>
        </w:rPr>
        <w:t xml:space="preserve"> = 5 кг</w:t>
      </w:r>
      <w:r w:rsidR="009920AD">
        <w:rPr>
          <w:szCs w:val="28"/>
        </w:rPr>
        <w:t>)</w:t>
      </w:r>
      <w:r w:rsidR="00071C20">
        <w:rPr>
          <w:szCs w:val="28"/>
        </w:rPr>
        <w:t>.</w:t>
      </w:r>
    </w:p>
    <w:p w14:paraId="2ECCADBC" w14:textId="2A5ED999" w:rsidR="005F5EBB" w:rsidRPr="00C67180" w:rsidRDefault="008E50CC" w:rsidP="00C67180">
      <w:pPr>
        <w:numPr>
          <w:ilvl w:val="0"/>
          <w:numId w:val="11"/>
        </w:numPr>
        <w:spacing w:line="240" w:lineRule="auto"/>
        <w:jc w:val="both"/>
        <w:rPr>
          <w:szCs w:val="28"/>
        </w:rPr>
      </w:pPr>
      <w:r w:rsidRPr="00C67180">
        <w:rPr>
          <w:szCs w:val="28"/>
        </w:rPr>
        <w:t xml:space="preserve">Решена задача </w:t>
      </w:r>
      <w:r w:rsidRPr="00C67180">
        <w:rPr>
          <w:bCs/>
          <w:szCs w:val="28"/>
        </w:rPr>
        <w:t xml:space="preserve">внешней баллистики активно-реактивного снаряда </w:t>
      </w:r>
      <w:r w:rsidRPr="00C67180">
        <w:rPr>
          <w:szCs w:val="28"/>
        </w:rPr>
        <w:t xml:space="preserve">с контролем устойчивости движения по траектории. </w:t>
      </w:r>
      <w:r w:rsidRPr="00083667">
        <w:rPr>
          <w:szCs w:val="28"/>
        </w:rPr>
        <w:t xml:space="preserve">Устойчивость снаряда обеспечена за счёт </w:t>
      </w:r>
      <w:r w:rsidR="00150D68">
        <w:rPr>
          <w:szCs w:val="28"/>
        </w:rPr>
        <w:t xml:space="preserve">дополнительно </w:t>
      </w:r>
      <w:r w:rsidRPr="00083667">
        <w:rPr>
          <w:szCs w:val="28"/>
        </w:rPr>
        <w:t>момента вращения двигателя</w:t>
      </w:r>
      <w:r w:rsidR="00150D68">
        <w:rPr>
          <w:szCs w:val="28"/>
        </w:rPr>
        <w:t>, доля тяги на вращение составляет</w:t>
      </w:r>
      <w:r w:rsidRPr="00083667">
        <w:rPr>
          <w:szCs w:val="28"/>
        </w:rPr>
        <w:t xml:space="preserve"> </w:t>
      </w:r>
      <w:r w:rsidR="00083667" w:rsidRPr="00083667">
        <w:rPr>
          <w:rFonts w:eastAsiaTheme="minorEastAsia"/>
          <w:szCs w:val="28"/>
        </w:rPr>
        <w:t>ν</w:t>
      </w:r>
      <w:r w:rsidR="00083667" w:rsidRPr="00083667">
        <w:rPr>
          <w:szCs w:val="28"/>
        </w:rPr>
        <w:t xml:space="preserve"> </w:t>
      </w:r>
      <w:r w:rsidR="00CB792E">
        <w:rPr>
          <w:szCs w:val="28"/>
        </w:rPr>
        <w:t>= 5</w:t>
      </w:r>
      <w:r w:rsidR="00083667" w:rsidRPr="00083667">
        <w:rPr>
          <w:szCs w:val="28"/>
        </w:rPr>
        <w:t>%</w:t>
      </w:r>
      <w:r w:rsidRPr="00083667">
        <w:rPr>
          <w:szCs w:val="28"/>
        </w:rPr>
        <w:t>.</w:t>
      </w:r>
    </w:p>
    <w:p w14:paraId="7D31BF70" w14:textId="5EE6FE88" w:rsidR="005F5EBB" w:rsidRPr="00C67180" w:rsidRDefault="00150D68" w:rsidP="00C67180">
      <w:pPr>
        <w:numPr>
          <w:ilvl w:val="0"/>
          <w:numId w:val="11"/>
        </w:numPr>
        <w:spacing w:line="240" w:lineRule="auto"/>
        <w:jc w:val="both"/>
        <w:rPr>
          <w:szCs w:val="28"/>
        </w:rPr>
      </w:pPr>
      <w:r>
        <w:rPr>
          <w:szCs w:val="28"/>
        </w:rPr>
        <w:t>Решена задача оптимизации</w:t>
      </w:r>
      <w:r w:rsidR="005E5F38">
        <w:rPr>
          <w:szCs w:val="28"/>
        </w:rPr>
        <w:t>. П</w:t>
      </w:r>
      <w:r w:rsidR="008E50CC" w:rsidRPr="00C67180">
        <w:rPr>
          <w:szCs w:val="28"/>
        </w:rPr>
        <w:t>ри оптимальном подборе параметров</w:t>
      </w:r>
      <w:r>
        <w:rPr>
          <w:szCs w:val="28"/>
        </w:rPr>
        <w:t>,</w:t>
      </w:r>
      <w:r w:rsidR="008E50CC" w:rsidRPr="00C67180">
        <w:rPr>
          <w:szCs w:val="28"/>
        </w:rPr>
        <w:t xml:space="preserve"> дальность стрельбы активно-реактивным снарядом </w:t>
      </w:r>
      <w:r w:rsidR="008E50CC" w:rsidRPr="006A1268">
        <w:rPr>
          <w:szCs w:val="28"/>
        </w:rPr>
        <w:t xml:space="preserve">дополнительно </w:t>
      </w:r>
      <w:r w:rsidR="00C67180" w:rsidRPr="006A1268">
        <w:rPr>
          <w:szCs w:val="28"/>
        </w:rPr>
        <w:t>увеличивается на</w:t>
      </w:r>
      <w:r w:rsidR="008E50CC" w:rsidRPr="006A1268">
        <w:rPr>
          <w:szCs w:val="28"/>
        </w:rPr>
        <w:t xml:space="preserve"> </w:t>
      </w:r>
      <w:r w:rsidR="002462C4">
        <w:rPr>
          <w:bCs/>
          <w:szCs w:val="28"/>
        </w:rPr>
        <w:t>7,6</w:t>
      </w:r>
      <w:r w:rsidR="008E50CC" w:rsidRPr="00E835A3">
        <w:rPr>
          <w:bCs/>
          <w:szCs w:val="28"/>
        </w:rPr>
        <w:t>%</w:t>
      </w:r>
      <w:r w:rsidR="0020364D" w:rsidRPr="00E835A3">
        <w:rPr>
          <w:bCs/>
          <w:szCs w:val="28"/>
        </w:rPr>
        <w:t xml:space="preserve"> по сравнению с</w:t>
      </w:r>
      <w:r w:rsidR="00307344">
        <w:rPr>
          <w:bCs/>
          <w:szCs w:val="28"/>
        </w:rPr>
        <w:t xml:space="preserve"> </w:t>
      </w:r>
      <w:r w:rsidR="005E5F38">
        <w:rPr>
          <w:bCs/>
          <w:szCs w:val="28"/>
        </w:rPr>
        <w:t xml:space="preserve">дальностью полета снаряда при </w:t>
      </w:r>
      <w:r w:rsidR="005E5F38">
        <w:rPr>
          <w:szCs w:val="28"/>
        </w:rPr>
        <w:t xml:space="preserve">старте реактивного двигателя </w:t>
      </w:r>
      <w:r w:rsidR="00E835A3">
        <w:rPr>
          <w:szCs w:val="28"/>
        </w:rPr>
        <w:t>после выхода снаряда из орудия.</w:t>
      </w:r>
      <w:r w:rsidR="008E50CC" w:rsidRPr="00C67180">
        <w:rPr>
          <w:szCs w:val="28"/>
        </w:rPr>
        <w:t xml:space="preserve"> Най</w:t>
      </w:r>
      <w:r>
        <w:rPr>
          <w:szCs w:val="28"/>
        </w:rPr>
        <w:t>дены оптимальные значения угла стрельбы</w:t>
      </w:r>
      <w:r w:rsidR="008E50CC" w:rsidRPr="00C67180">
        <w:rPr>
          <w:szCs w:val="28"/>
        </w:rPr>
        <w:t xml:space="preserve"> 58° и времени ста</w:t>
      </w:r>
      <w:r>
        <w:rPr>
          <w:szCs w:val="28"/>
        </w:rPr>
        <w:t>рта реактивного двигателя</w:t>
      </w:r>
      <w:r w:rsidR="00CB7260">
        <w:rPr>
          <w:szCs w:val="28"/>
        </w:rPr>
        <w:t xml:space="preserve"> 22</w:t>
      </w:r>
      <w:r w:rsidR="0020364D">
        <w:rPr>
          <w:szCs w:val="28"/>
        </w:rPr>
        <w:t> </w:t>
      </w:r>
      <w:r w:rsidR="00CB7260">
        <w:rPr>
          <w:szCs w:val="28"/>
        </w:rPr>
        <w:t xml:space="preserve">с, при </w:t>
      </w:r>
      <w:r w:rsidR="007F46E8">
        <w:rPr>
          <w:szCs w:val="28"/>
        </w:rPr>
        <w:t>которых</w:t>
      </w:r>
      <w:r w:rsidR="00CB7260">
        <w:rPr>
          <w:szCs w:val="28"/>
        </w:rPr>
        <w:t xml:space="preserve"> дальность полёта снаряда достигает </w:t>
      </w:r>
      <w:r w:rsidR="007F46E8">
        <w:rPr>
          <w:szCs w:val="24"/>
        </w:rPr>
        <w:t>37,9</w:t>
      </w:r>
      <w:r w:rsidR="0020364D">
        <w:rPr>
          <w:szCs w:val="24"/>
        </w:rPr>
        <w:t> </w:t>
      </w:r>
      <w:r w:rsidR="007F46E8">
        <w:rPr>
          <w:szCs w:val="24"/>
        </w:rPr>
        <w:t>км</w:t>
      </w:r>
      <w:r w:rsidR="00CB7260">
        <w:rPr>
          <w:szCs w:val="24"/>
        </w:rPr>
        <w:t>, что является пределом дальности стрельбы</w:t>
      </w:r>
      <w:r w:rsidR="00F72E7E">
        <w:rPr>
          <w:szCs w:val="24"/>
        </w:rPr>
        <w:t xml:space="preserve"> для данного снаряда</w:t>
      </w:r>
      <w:r w:rsidR="00CB7260">
        <w:rPr>
          <w:szCs w:val="24"/>
        </w:rPr>
        <w:t>.</w:t>
      </w:r>
    </w:p>
    <w:p w14:paraId="56A4604E" w14:textId="2EB80D4E" w:rsidR="00C3606D" w:rsidRPr="000C0370" w:rsidRDefault="001040C1" w:rsidP="0008603C">
      <w:pPr>
        <w:tabs>
          <w:tab w:val="left" w:pos="4239"/>
        </w:tabs>
        <w:spacing w:line="240" w:lineRule="auto"/>
        <w:ind w:firstLine="851"/>
        <w:jc w:val="both"/>
        <w:rPr>
          <w:szCs w:val="28"/>
        </w:rPr>
      </w:pPr>
      <w:r>
        <w:rPr>
          <w:szCs w:val="28"/>
        </w:rPr>
        <w:tab/>
      </w:r>
    </w:p>
    <w:p w14:paraId="1ABFC53E" w14:textId="247F9632" w:rsidR="007C695A" w:rsidRDefault="00002F71" w:rsidP="00DF54B3">
      <w:pPr>
        <w:spacing w:line="240" w:lineRule="auto"/>
        <w:jc w:val="center"/>
        <w:rPr>
          <w:b/>
          <w:szCs w:val="28"/>
        </w:rPr>
      </w:pPr>
      <w:r>
        <w:rPr>
          <w:b/>
          <w:szCs w:val="28"/>
        </w:rPr>
        <w:t>Список</w:t>
      </w:r>
      <w:r w:rsidRPr="00B704E2">
        <w:rPr>
          <w:b/>
          <w:szCs w:val="28"/>
        </w:rPr>
        <w:t xml:space="preserve"> </w:t>
      </w:r>
      <w:r>
        <w:rPr>
          <w:b/>
          <w:szCs w:val="28"/>
        </w:rPr>
        <w:t>литературы</w:t>
      </w:r>
    </w:p>
    <w:p w14:paraId="4DB1CF1C" w14:textId="77777777" w:rsidR="00DF54B3" w:rsidRPr="00DF54B3" w:rsidRDefault="00DF54B3" w:rsidP="00DF54B3">
      <w:pPr>
        <w:spacing w:line="240" w:lineRule="auto"/>
        <w:jc w:val="center"/>
        <w:rPr>
          <w:b/>
          <w:szCs w:val="28"/>
        </w:rPr>
      </w:pPr>
    </w:p>
    <w:p w14:paraId="2E9DFF09" w14:textId="4F956523" w:rsidR="007C695A" w:rsidRDefault="00AB0309" w:rsidP="007C695A">
      <w:pPr>
        <w:pStyle w:val="formattext"/>
        <w:spacing w:before="0" w:beforeAutospacing="0" w:after="0" w:afterAutospacing="0"/>
        <w:ind w:firstLine="709"/>
        <w:jc w:val="both"/>
        <w:rPr>
          <w:szCs w:val="28"/>
        </w:rPr>
      </w:pPr>
      <w:r w:rsidRPr="007C695A">
        <w:rPr>
          <w:szCs w:val="28"/>
        </w:rPr>
        <w:t xml:space="preserve">1. </w:t>
      </w:r>
      <w:r w:rsidR="00AE5C88" w:rsidRPr="00AE5C88">
        <w:rPr>
          <w:b/>
          <w:szCs w:val="28"/>
        </w:rPr>
        <w:t>Русяк И.Г., Липанов А.М., Ушаков В.М</w:t>
      </w:r>
      <w:r w:rsidR="00AE5C88">
        <w:rPr>
          <w:szCs w:val="28"/>
        </w:rPr>
        <w:t xml:space="preserve">., Физические основы и газовая динамика горения порохов в артиллерийских системах. </w:t>
      </w:r>
      <w:r w:rsidR="003F0A12">
        <w:rPr>
          <w:szCs w:val="28"/>
        </w:rPr>
        <w:t xml:space="preserve">– </w:t>
      </w:r>
      <w:r w:rsidR="00AE5C88">
        <w:rPr>
          <w:szCs w:val="28"/>
        </w:rPr>
        <w:t>М. – Ижевск: Институт компьютерных исследований, 2016.</w:t>
      </w:r>
      <w:r w:rsidR="003F0A12">
        <w:rPr>
          <w:szCs w:val="28"/>
        </w:rPr>
        <w:t xml:space="preserve"> –</w:t>
      </w:r>
      <w:r w:rsidR="00AE5C88">
        <w:rPr>
          <w:szCs w:val="28"/>
        </w:rPr>
        <w:t xml:space="preserve"> 456с. </w:t>
      </w:r>
    </w:p>
    <w:p w14:paraId="0724D2F9" w14:textId="5BB12785" w:rsidR="00755993" w:rsidRDefault="00755993" w:rsidP="007C695A">
      <w:pPr>
        <w:pStyle w:val="formattext"/>
        <w:spacing w:before="0" w:beforeAutospacing="0" w:after="0" w:afterAutospacing="0"/>
        <w:ind w:firstLine="709"/>
        <w:jc w:val="both"/>
      </w:pPr>
      <w:r>
        <w:t>2</w:t>
      </w:r>
      <w:r w:rsidR="00FC4F2D">
        <w:t xml:space="preserve">. </w:t>
      </w:r>
      <w:r w:rsidRPr="00087220">
        <w:rPr>
          <w:b/>
        </w:rPr>
        <w:t>Хоменко Ю. П., Ищенко А. Н., Касимов В.З.</w:t>
      </w:r>
      <w:r w:rsidRPr="00087220">
        <w:t xml:space="preserve"> Математическое моделирование внутрибаллистических процессов в ствольных системах.</w:t>
      </w:r>
      <w:r w:rsidR="003F0A12">
        <w:t xml:space="preserve"> – </w:t>
      </w:r>
      <w:r w:rsidRPr="00087220">
        <w:t>Новосиби</w:t>
      </w:r>
      <w:r w:rsidR="003F0A12">
        <w:t>рск: Изд-во СО РАН. 1999</w:t>
      </w:r>
      <w:r w:rsidRPr="00087220">
        <w:t>.</w:t>
      </w:r>
      <w:r w:rsidR="003F0A12">
        <w:t xml:space="preserve"> –</w:t>
      </w:r>
      <w:r w:rsidRPr="00087220">
        <w:t xml:space="preserve"> 256 с.</w:t>
      </w:r>
    </w:p>
    <w:p w14:paraId="0C0C4378" w14:textId="4CFB8CBB" w:rsidR="00741502" w:rsidRPr="007C695A" w:rsidRDefault="00741502" w:rsidP="007C695A">
      <w:pPr>
        <w:pStyle w:val="formattext"/>
        <w:spacing w:before="0" w:beforeAutospacing="0" w:after="0" w:afterAutospacing="0"/>
        <w:ind w:firstLine="709"/>
        <w:jc w:val="both"/>
      </w:pPr>
      <w:r>
        <w:t>3</w:t>
      </w:r>
      <w:r w:rsidR="00FC4F2D">
        <w:t xml:space="preserve">. </w:t>
      </w:r>
      <w:r w:rsidRPr="00087220">
        <w:rPr>
          <w:b/>
        </w:rPr>
        <w:t>Серебряков М.Е</w:t>
      </w:r>
      <w:r w:rsidRPr="00087220">
        <w:t>. Внутренняя баллистика ствольных систем и пороховы</w:t>
      </w:r>
      <w:r w:rsidR="00027BA9">
        <w:t>х ракет. – М.: Оборонгиз. 1962</w:t>
      </w:r>
      <w:r w:rsidRPr="00087220">
        <w:t>.</w:t>
      </w:r>
      <w:r w:rsidR="00027BA9">
        <w:t xml:space="preserve"> –</w:t>
      </w:r>
      <w:r w:rsidRPr="00087220">
        <w:t xml:space="preserve"> 705 с.</w:t>
      </w:r>
    </w:p>
    <w:p w14:paraId="6FEEEED9" w14:textId="645A9740" w:rsidR="003F0A12" w:rsidRDefault="003F0A12" w:rsidP="003F0A12">
      <w:pPr>
        <w:spacing w:line="240" w:lineRule="auto"/>
        <w:ind w:firstLine="709"/>
        <w:jc w:val="both"/>
        <w:rPr>
          <w:rFonts w:eastAsia="Times New Roman"/>
          <w:bCs/>
          <w:sz w:val="24"/>
          <w:szCs w:val="26"/>
          <w:lang w:eastAsia="ru-RU"/>
        </w:rPr>
      </w:pPr>
      <w:r>
        <w:rPr>
          <w:rFonts w:eastAsia="Times New Roman"/>
          <w:bCs/>
          <w:sz w:val="24"/>
          <w:szCs w:val="26"/>
          <w:lang w:eastAsia="ru-RU"/>
        </w:rPr>
        <w:t>4</w:t>
      </w:r>
      <w:r w:rsidRPr="001040C1">
        <w:rPr>
          <w:rFonts w:eastAsia="Times New Roman"/>
          <w:bCs/>
          <w:sz w:val="24"/>
          <w:szCs w:val="26"/>
          <w:lang w:eastAsia="ru-RU"/>
        </w:rPr>
        <w:t xml:space="preserve">. </w:t>
      </w:r>
      <w:r w:rsidRPr="001040C1">
        <w:rPr>
          <w:rFonts w:eastAsia="Times New Roman"/>
          <w:b/>
          <w:bCs/>
          <w:sz w:val="24"/>
          <w:szCs w:val="26"/>
          <w:lang w:eastAsia="ru-RU"/>
        </w:rPr>
        <w:t>Коновалов А. А., Николаев Ю. В</w:t>
      </w:r>
      <w:r w:rsidRPr="001040C1">
        <w:rPr>
          <w:rFonts w:eastAsia="Times New Roman"/>
          <w:bCs/>
          <w:i/>
          <w:sz w:val="24"/>
          <w:szCs w:val="26"/>
          <w:lang w:eastAsia="ru-RU"/>
        </w:rPr>
        <w:t>.</w:t>
      </w:r>
      <w:r w:rsidRPr="001040C1">
        <w:rPr>
          <w:rFonts w:eastAsia="Times New Roman"/>
          <w:bCs/>
          <w:sz w:val="24"/>
          <w:szCs w:val="26"/>
          <w:lang w:eastAsia="ru-RU"/>
        </w:rPr>
        <w:t xml:space="preserve"> Внешняя баллистика.</w:t>
      </w:r>
      <w:r w:rsidR="00027BA9">
        <w:rPr>
          <w:rFonts w:eastAsia="Times New Roman"/>
          <w:bCs/>
          <w:sz w:val="24"/>
          <w:szCs w:val="26"/>
          <w:lang w:eastAsia="ru-RU"/>
        </w:rPr>
        <w:t xml:space="preserve"> –</w:t>
      </w:r>
      <w:r w:rsidRPr="001040C1">
        <w:rPr>
          <w:rFonts w:eastAsia="Times New Roman"/>
          <w:bCs/>
          <w:sz w:val="24"/>
          <w:szCs w:val="26"/>
          <w:lang w:eastAsia="ru-RU"/>
        </w:rPr>
        <w:t xml:space="preserve"> М.: ЦНИИ информации, 1979</w:t>
      </w:r>
      <w:r>
        <w:rPr>
          <w:rFonts w:eastAsia="Times New Roman"/>
          <w:bCs/>
          <w:sz w:val="24"/>
          <w:szCs w:val="26"/>
          <w:lang w:eastAsia="ru-RU"/>
        </w:rPr>
        <w:t>.</w:t>
      </w:r>
      <w:r w:rsidR="00027BA9">
        <w:rPr>
          <w:rFonts w:eastAsia="Times New Roman"/>
          <w:bCs/>
          <w:sz w:val="24"/>
          <w:szCs w:val="26"/>
          <w:lang w:eastAsia="ru-RU"/>
        </w:rPr>
        <w:t xml:space="preserve"> –</w:t>
      </w:r>
      <w:r>
        <w:rPr>
          <w:rFonts w:eastAsia="Times New Roman"/>
          <w:bCs/>
          <w:sz w:val="24"/>
          <w:szCs w:val="26"/>
          <w:lang w:eastAsia="ru-RU"/>
        </w:rPr>
        <w:t xml:space="preserve"> 228 с.</w:t>
      </w:r>
    </w:p>
    <w:p w14:paraId="5C885670" w14:textId="086EF29B" w:rsidR="003F0A12" w:rsidRDefault="003F0A12" w:rsidP="003F0A12">
      <w:pPr>
        <w:pStyle w:val="formattext"/>
        <w:spacing w:before="0" w:beforeAutospacing="0" w:after="0" w:afterAutospacing="0"/>
        <w:ind w:firstLine="709"/>
        <w:jc w:val="both"/>
      </w:pPr>
      <w:r>
        <w:t>5</w:t>
      </w:r>
      <w:r w:rsidRPr="007C695A">
        <w:t xml:space="preserve">. </w:t>
      </w:r>
      <w:r w:rsidRPr="00AE3010">
        <w:rPr>
          <w:b/>
        </w:rPr>
        <w:t>Дмитриевский А.А., Лысенко Л.Н.</w:t>
      </w:r>
      <w:r w:rsidRPr="00AE3010">
        <w:t xml:space="preserve"> Внешняя баллистика. – М.: Машиностроение, 2005. – 608 с.</w:t>
      </w:r>
    </w:p>
    <w:p w14:paraId="759F479E" w14:textId="2FBB6144" w:rsidR="00281545" w:rsidRDefault="003F0A12" w:rsidP="00281545">
      <w:pPr>
        <w:pStyle w:val="formattext"/>
        <w:spacing w:before="0" w:beforeAutospacing="0" w:after="0" w:afterAutospacing="0"/>
        <w:ind w:firstLine="709"/>
        <w:jc w:val="both"/>
        <w:rPr>
          <w:bCs/>
        </w:rPr>
      </w:pPr>
      <w:r>
        <w:t>6</w:t>
      </w:r>
      <w:r w:rsidR="00281545" w:rsidRPr="007C695A">
        <w:t>.</w:t>
      </w:r>
      <w:r w:rsidR="00281545">
        <w:rPr>
          <w:b/>
          <w:bCs/>
        </w:rPr>
        <w:t xml:space="preserve"> Королев С.А., Липанов А.М., Русяк И.Г. </w:t>
      </w:r>
      <w:r w:rsidR="00281545">
        <w:rPr>
          <w:bCs/>
        </w:rPr>
        <w:t xml:space="preserve">Исследование путей повышения дальности стрельбы ствольной артиллерии </w:t>
      </w:r>
      <w:r w:rsidR="00281545" w:rsidRPr="00AE3010">
        <w:rPr>
          <w:bCs/>
        </w:rPr>
        <w:t>//</w:t>
      </w:r>
      <w:r w:rsidR="00281545">
        <w:rPr>
          <w:bCs/>
        </w:rPr>
        <w:t xml:space="preserve"> Вестник Ижевского гос. техн. Ун-та им. М.Т. Калашникова 2018.</w:t>
      </w:r>
      <w:r w:rsidR="000D3987">
        <w:rPr>
          <w:bCs/>
        </w:rPr>
        <w:t>–</w:t>
      </w:r>
      <w:r w:rsidR="00281545">
        <w:rPr>
          <w:bCs/>
        </w:rPr>
        <w:t xml:space="preserve"> №3.</w:t>
      </w:r>
      <w:r w:rsidR="00027BA9">
        <w:rPr>
          <w:bCs/>
        </w:rPr>
        <w:t xml:space="preserve"> –</w:t>
      </w:r>
      <w:r w:rsidR="00281545">
        <w:rPr>
          <w:bCs/>
        </w:rPr>
        <w:t xml:space="preserve"> Т. 21.</w:t>
      </w:r>
      <w:r w:rsidR="00027BA9">
        <w:rPr>
          <w:bCs/>
        </w:rPr>
        <w:t xml:space="preserve"> –</w:t>
      </w:r>
      <w:r w:rsidR="00281545">
        <w:rPr>
          <w:bCs/>
        </w:rPr>
        <w:t xml:space="preserve"> С. 185-191.</w:t>
      </w:r>
    </w:p>
    <w:p w14:paraId="5202B284" w14:textId="0CD60AF4" w:rsidR="003F0A12" w:rsidRDefault="003F0A12" w:rsidP="003F0A12">
      <w:pPr>
        <w:pStyle w:val="formattext"/>
        <w:spacing w:before="0" w:beforeAutospacing="0" w:after="0" w:afterAutospacing="0"/>
        <w:ind w:firstLine="709"/>
        <w:jc w:val="both"/>
        <w:rPr>
          <w:bCs/>
        </w:rPr>
      </w:pPr>
      <w:r>
        <w:t>7</w:t>
      </w:r>
      <w:r w:rsidRPr="007C695A">
        <w:t>.</w:t>
      </w:r>
      <w:r w:rsidRPr="007C695A">
        <w:rPr>
          <w:b/>
          <w:bCs/>
        </w:rPr>
        <w:t xml:space="preserve"> </w:t>
      </w:r>
      <w:r>
        <w:rPr>
          <w:b/>
          <w:bCs/>
        </w:rPr>
        <w:t>Баллистика ракетного и ствольного оружия:</w:t>
      </w:r>
      <w:r>
        <w:rPr>
          <w:bCs/>
        </w:rPr>
        <w:t xml:space="preserve"> учебник для вузов </w:t>
      </w:r>
      <w:r w:rsidRPr="00AE5C88">
        <w:rPr>
          <w:bCs/>
        </w:rPr>
        <w:t>/</w:t>
      </w:r>
      <w:r>
        <w:rPr>
          <w:bCs/>
        </w:rPr>
        <w:t xml:space="preserve"> под ред. А.А. Королева, В.А. Комочкова; науч. конс. В.А. Шурыгин. – Волгоград, 2010.</w:t>
      </w:r>
      <w:r w:rsidR="00027BA9">
        <w:rPr>
          <w:bCs/>
        </w:rPr>
        <w:t xml:space="preserve"> –</w:t>
      </w:r>
      <w:r>
        <w:rPr>
          <w:bCs/>
        </w:rPr>
        <w:t xml:space="preserve"> 472с.</w:t>
      </w:r>
    </w:p>
    <w:p w14:paraId="5EDF4F4F" w14:textId="553F5652" w:rsidR="009E2A3E" w:rsidRDefault="003F0A12" w:rsidP="009E2A3E">
      <w:pPr>
        <w:spacing w:line="240" w:lineRule="auto"/>
        <w:ind w:firstLine="709"/>
        <w:jc w:val="both"/>
        <w:rPr>
          <w:rFonts w:eastAsia="Times New Roman"/>
          <w:bCs/>
          <w:sz w:val="24"/>
          <w:szCs w:val="26"/>
          <w:lang w:eastAsia="ru-RU"/>
        </w:rPr>
      </w:pPr>
      <w:r>
        <w:rPr>
          <w:rFonts w:eastAsia="Times New Roman"/>
          <w:bCs/>
          <w:sz w:val="24"/>
          <w:szCs w:val="26"/>
          <w:lang w:eastAsia="ru-RU"/>
        </w:rPr>
        <w:t>8</w:t>
      </w:r>
      <w:r w:rsidR="009E2A3E" w:rsidRPr="001040C1">
        <w:rPr>
          <w:rFonts w:eastAsia="Times New Roman"/>
          <w:bCs/>
          <w:sz w:val="24"/>
          <w:szCs w:val="26"/>
          <w:lang w:eastAsia="ru-RU"/>
        </w:rPr>
        <w:t xml:space="preserve">. </w:t>
      </w:r>
      <w:r w:rsidR="009E2A3E" w:rsidRPr="001040C1">
        <w:rPr>
          <w:rFonts w:eastAsia="Times New Roman"/>
          <w:b/>
          <w:bCs/>
          <w:sz w:val="24"/>
          <w:szCs w:val="26"/>
          <w:lang w:eastAsia="ru-RU"/>
        </w:rPr>
        <w:t>Липанов А. М., Алиев А.В.</w:t>
      </w:r>
      <w:r w:rsidR="009E2A3E" w:rsidRPr="001040C1">
        <w:rPr>
          <w:rFonts w:eastAsia="Times New Roman"/>
          <w:bCs/>
          <w:sz w:val="24"/>
          <w:szCs w:val="26"/>
          <w:lang w:eastAsia="ru-RU"/>
        </w:rPr>
        <w:t xml:space="preserve"> Проектирование ракетных двигателей твердого топлива: учебник для вузов.</w:t>
      </w:r>
      <w:r w:rsidR="00027BA9">
        <w:rPr>
          <w:rFonts w:eastAsia="Times New Roman"/>
          <w:bCs/>
          <w:sz w:val="24"/>
          <w:szCs w:val="26"/>
          <w:lang w:eastAsia="ru-RU"/>
        </w:rPr>
        <w:t xml:space="preserve"> –</w:t>
      </w:r>
      <w:r w:rsidR="009E2A3E" w:rsidRPr="001040C1">
        <w:rPr>
          <w:rFonts w:eastAsia="Times New Roman"/>
          <w:bCs/>
          <w:sz w:val="24"/>
          <w:szCs w:val="26"/>
          <w:lang w:eastAsia="ru-RU"/>
        </w:rPr>
        <w:t xml:space="preserve"> М.: Машиностроение, 1995. </w:t>
      </w:r>
      <w:r w:rsidR="00027BA9">
        <w:rPr>
          <w:rFonts w:eastAsia="Times New Roman"/>
          <w:bCs/>
          <w:sz w:val="24"/>
          <w:szCs w:val="26"/>
          <w:lang w:eastAsia="ru-RU"/>
        </w:rPr>
        <w:t xml:space="preserve">– </w:t>
      </w:r>
      <w:r w:rsidR="009E2A3E" w:rsidRPr="001040C1">
        <w:rPr>
          <w:rFonts w:eastAsia="Times New Roman"/>
          <w:bCs/>
          <w:sz w:val="24"/>
          <w:szCs w:val="26"/>
          <w:lang w:eastAsia="ru-RU"/>
        </w:rPr>
        <w:t>399 с.</w:t>
      </w:r>
    </w:p>
    <w:p w14:paraId="7FB03FCE" w14:textId="0E80F601" w:rsidR="009E2A3E" w:rsidRDefault="003F0A12" w:rsidP="009E2A3E">
      <w:pPr>
        <w:pStyle w:val="formattext"/>
        <w:spacing w:before="0" w:beforeAutospacing="0" w:after="0" w:afterAutospacing="0"/>
        <w:ind w:firstLine="709"/>
        <w:jc w:val="both"/>
      </w:pPr>
      <w:r>
        <w:t>9</w:t>
      </w:r>
      <w:r w:rsidR="009E2A3E">
        <w:t xml:space="preserve">. </w:t>
      </w:r>
      <w:r w:rsidR="009E2A3E" w:rsidRPr="009E2A3E">
        <w:rPr>
          <w:b/>
        </w:rPr>
        <w:t>Самарский А.А., Гулин А.В.</w:t>
      </w:r>
      <w:r w:rsidR="009E2A3E" w:rsidRPr="00741502">
        <w:t xml:space="preserve"> Численные методы математической физики. – М.: Научный мир, 2003. – 316 с.</w:t>
      </w:r>
    </w:p>
    <w:p w14:paraId="5FA69518" w14:textId="62A2EAEF" w:rsidR="00027BA9" w:rsidRPr="00027BA9" w:rsidRDefault="00027BA9" w:rsidP="00027BA9">
      <w:pPr>
        <w:spacing w:line="240" w:lineRule="auto"/>
        <w:ind w:firstLine="709"/>
        <w:jc w:val="both"/>
        <w:rPr>
          <w:rFonts w:eastAsia="Times New Roman"/>
          <w:bCs/>
          <w:sz w:val="24"/>
          <w:szCs w:val="24"/>
          <w:lang w:eastAsia="ru-RU"/>
        </w:rPr>
      </w:pPr>
      <w:r>
        <w:rPr>
          <w:rFonts w:eastAsia="Times New Roman"/>
          <w:bCs/>
          <w:sz w:val="24"/>
          <w:szCs w:val="24"/>
          <w:lang w:eastAsia="ru-RU"/>
        </w:rPr>
        <w:t>10</w:t>
      </w:r>
      <w:r w:rsidRPr="000D3987">
        <w:rPr>
          <w:rFonts w:eastAsia="Times New Roman"/>
          <w:bCs/>
          <w:sz w:val="24"/>
          <w:szCs w:val="24"/>
          <w:lang w:eastAsia="ru-RU"/>
        </w:rPr>
        <w:t xml:space="preserve">. </w:t>
      </w:r>
      <w:r w:rsidRPr="000D3987">
        <w:rPr>
          <w:rFonts w:eastAsia="Times New Roman"/>
          <w:b/>
          <w:bCs/>
          <w:sz w:val="24"/>
          <w:szCs w:val="24"/>
          <w:lang w:eastAsia="ru-RU"/>
        </w:rPr>
        <w:t>Балаганский И.А</w:t>
      </w:r>
      <w:r w:rsidRPr="000D3987">
        <w:rPr>
          <w:rFonts w:eastAsia="Times New Roman"/>
          <w:bCs/>
          <w:i/>
          <w:sz w:val="24"/>
          <w:szCs w:val="24"/>
          <w:lang w:eastAsia="ru-RU"/>
        </w:rPr>
        <w:t>.</w:t>
      </w:r>
      <w:r w:rsidRPr="000D3987">
        <w:rPr>
          <w:rFonts w:eastAsia="Times New Roman"/>
          <w:bCs/>
          <w:sz w:val="24"/>
          <w:szCs w:val="24"/>
          <w:lang w:eastAsia="ru-RU"/>
        </w:rPr>
        <w:t xml:space="preserve"> Основы баллистики и аэродинамики: учебное пособие / И.А. Балаганский.</w:t>
      </w:r>
      <w:r>
        <w:rPr>
          <w:rFonts w:eastAsia="Times New Roman"/>
          <w:bCs/>
          <w:sz w:val="24"/>
          <w:szCs w:val="24"/>
          <w:lang w:eastAsia="ru-RU"/>
        </w:rPr>
        <w:t xml:space="preserve"> </w:t>
      </w:r>
      <w:r w:rsidRPr="00741502">
        <w:t>–</w:t>
      </w:r>
      <w:r w:rsidRPr="000D3987">
        <w:rPr>
          <w:rFonts w:eastAsia="Times New Roman"/>
          <w:bCs/>
          <w:sz w:val="24"/>
          <w:szCs w:val="24"/>
          <w:lang w:eastAsia="ru-RU"/>
        </w:rPr>
        <w:t xml:space="preserve"> Новосибирск : Изд-во НГТУ, 2017.</w:t>
      </w:r>
      <w:r>
        <w:rPr>
          <w:rFonts w:eastAsia="Times New Roman"/>
          <w:bCs/>
          <w:sz w:val="24"/>
          <w:szCs w:val="24"/>
          <w:lang w:eastAsia="ru-RU"/>
        </w:rPr>
        <w:t xml:space="preserve"> –</w:t>
      </w:r>
      <w:r w:rsidRPr="000D3987">
        <w:rPr>
          <w:rFonts w:eastAsia="Times New Roman"/>
          <w:bCs/>
          <w:sz w:val="24"/>
          <w:szCs w:val="24"/>
          <w:lang w:eastAsia="ru-RU"/>
        </w:rPr>
        <w:t xml:space="preserve"> 200 с.</w:t>
      </w:r>
    </w:p>
    <w:p w14:paraId="7E80D428" w14:textId="2FEBAECB" w:rsidR="00AB0309" w:rsidRPr="00DF54B3" w:rsidRDefault="00087220" w:rsidP="00DF54B3">
      <w:pPr>
        <w:spacing w:line="240" w:lineRule="auto"/>
        <w:ind w:firstLine="709"/>
        <w:jc w:val="both"/>
        <w:rPr>
          <w:rFonts w:eastAsia="Times New Roman"/>
          <w:bCs/>
          <w:sz w:val="24"/>
          <w:szCs w:val="24"/>
          <w:lang w:eastAsia="ru-RU"/>
        </w:rPr>
      </w:pPr>
      <w:r>
        <w:rPr>
          <w:sz w:val="24"/>
          <w:szCs w:val="24"/>
          <w:shd w:val="clear" w:color="auto" w:fill="FFFFFF"/>
        </w:rPr>
        <w:t>1</w:t>
      </w:r>
      <w:r w:rsidR="00027BA9">
        <w:rPr>
          <w:sz w:val="24"/>
          <w:szCs w:val="24"/>
          <w:shd w:val="clear" w:color="auto" w:fill="FFFFFF"/>
        </w:rPr>
        <w:t>1</w:t>
      </w:r>
      <w:r w:rsidR="00C3606D" w:rsidRPr="00C3606D">
        <w:rPr>
          <w:i/>
          <w:sz w:val="24"/>
          <w:szCs w:val="24"/>
          <w:shd w:val="clear" w:color="auto" w:fill="FFFFFF"/>
        </w:rPr>
        <w:t>.</w:t>
      </w:r>
      <w:r w:rsidR="00C3606D" w:rsidRPr="00C3606D">
        <w:rPr>
          <w:sz w:val="24"/>
          <w:szCs w:val="24"/>
        </w:rPr>
        <w:t xml:space="preserve"> </w:t>
      </w:r>
      <w:r w:rsidR="00C3606D" w:rsidRPr="00C3606D">
        <w:rPr>
          <w:rFonts w:eastAsia="Times New Roman"/>
          <w:b/>
          <w:bCs/>
          <w:sz w:val="24"/>
          <w:szCs w:val="24"/>
          <w:lang w:eastAsia="ru-RU"/>
        </w:rPr>
        <w:t xml:space="preserve">Мансуров Р.Р., Королев </w:t>
      </w:r>
      <w:r w:rsidR="00C3606D" w:rsidRPr="00C3606D">
        <w:rPr>
          <w:rFonts w:eastAsia="Times New Roman"/>
          <w:b/>
          <w:bCs/>
          <w:sz w:val="24"/>
          <w:szCs w:val="24"/>
          <w:lang w:val="en-US" w:eastAsia="ru-RU"/>
        </w:rPr>
        <w:t>C</w:t>
      </w:r>
      <w:r w:rsidR="00C3606D" w:rsidRPr="00C3606D">
        <w:rPr>
          <w:rFonts w:eastAsia="Times New Roman"/>
          <w:b/>
          <w:bCs/>
          <w:sz w:val="24"/>
          <w:szCs w:val="24"/>
          <w:lang w:eastAsia="ru-RU"/>
        </w:rPr>
        <w:t>.А</w:t>
      </w:r>
      <w:r w:rsidR="00C3606D" w:rsidRPr="00C3606D">
        <w:rPr>
          <w:rFonts w:eastAsia="Times New Roman"/>
          <w:bCs/>
          <w:i/>
          <w:sz w:val="24"/>
          <w:szCs w:val="24"/>
          <w:lang w:eastAsia="ru-RU"/>
        </w:rPr>
        <w:t>.</w:t>
      </w:r>
      <w:r w:rsidR="00C3606D" w:rsidRPr="00C3606D">
        <w:rPr>
          <w:rFonts w:eastAsia="Times New Roman"/>
          <w:bCs/>
          <w:sz w:val="24"/>
          <w:szCs w:val="24"/>
          <w:lang w:eastAsia="ru-RU"/>
        </w:rPr>
        <w:t xml:space="preserve"> Разработка методики баллистического расчета и оптимизации параметров активно-реактивного снаряда // Сборник материалов XXXIII Республиканской выставки-сессии студенческих инновационных проектов.</w:t>
      </w:r>
      <w:r w:rsidR="00027BA9">
        <w:rPr>
          <w:rFonts w:eastAsia="Times New Roman"/>
          <w:bCs/>
          <w:sz w:val="24"/>
          <w:szCs w:val="24"/>
          <w:lang w:eastAsia="ru-RU"/>
        </w:rPr>
        <w:t xml:space="preserve"> –</w:t>
      </w:r>
      <w:r w:rsidR="00C3606D" w:rsidRPr="00C3606D">
        <w:rPr>
          <w:rFonts w:eastAsia="Times New Roman"/>
          <w:bCs/>
          <w:sz w:val="24"/>
          <w:szCs w:val="24"/>
          <w:lang w:eastAsia="ru-RU"/>
        </w:rPr>
        <w:t xml:space="preserve"> Ижевск, 2022. </w:t>
      </w:r>
      <w:r w:rsidR="00027BA9">
        <w:rPr>
          <w:rFonts w:eastAsia="Times New Roman"/>
          <w:bCs/>
          <w:sz w:val="24"/>
          <w:szCs w:val="24"/>
          <w:lang w:eastAsia="ru-RU"/>
        </w:rPr>
        <w:t xml:space="preserve">– </w:t>
      </w:r>
      <w:r w:rsidR="00C3606D" w:rsidRPr="00C3606D">
        <w:rPr>
          <w:rFonts w:eastAsia="Times New Roman"/>
          <w:bCs/>
          <w:sz w:val="24"/>
          <w:szCs w:val="24"/>
          <w:lang w:eastAsia="ru-RU"/>
        </w:rPr>
        <w:t>С. 229-237.</w:t>
      </w:r>
    </w:p>
    <w:p w14:paraId="046A2FFA" w14:textId="77777777" w:rsidR="003F0A12" w:rsidRDefault="003F0A12" w:rsidP="00C67180">
      <w:pPr>
        <w:spacing w:line="240" w:lineRule="auto"/>
        <w:jc w:val="center"/>
        <w:rPr>
          <w:i/>
          <w:sz w:val="24"/>
          <w:szCs w:val="24"/>
        </w:rPr>
      </w:pPr>
    </w:p>
    <w:p w14:paraId="62643F7B" w14:textId="77777777" w:rsidR="00097A0F" w:rsidRDefault="00097A0F" w:rsidP="00C67180">
      <w:pPr>
        <w:spacing w:line="240" w:lineRule="auto"/>
        <w:jc w:val="center"/>
        <w:rPr>
          <w:i/>
          <w:sz w:val="24"/>
          <w:szCs w:val="24"/>
        </w:rPr>
      </w:pPr>
    </w:p>
    <w:p w14:paraId="4A434E7E" w14:textId="77777777" w:rsidR="00A26BBB" w:rsidRDefault="00A26BBB" w:rsidP="00A26BBB">
      <w:pPr>
        <w:spacing w:line="240" w:lineRule="auto"/>
        <w:ind w:firstLine="851"/>
        <w:jc w:val="both"/>
        <w:rPr>
          <w:rFonts w:eastAsia="Times New Roman"/>
          <w:i/>
          <w:sz w:val="24"/>
          <w:szCs w:val="24"/>
          <w:lang w:eastAsia="ru-RU"/>
        </w:rPr>
      </w:pPr>
      <w:r w:rsidRPr="00404BCC">
        <w:rPr>
          <w:rFonts w:eastAsia="Times New Roman"/>
          <w:i/>
          <w:sz w:val="24"/>
          <w:szCs w:val="24"/>
          <w:lang w:eastAsia="ru-RU"/>
        </w:rPr>
        <w:lastRenderedPageBreak/>
        <w:t xml:space="preserve">Королев Станислав Анатольевич, д-р техн. наук, доц., </w:t>
      </w:r>
      <w:hyperlink r:id="rId299" w:history="1">
        <w:r w:rsidRPr="00404BCC">
          <w:rPr>
            <w:rFonts w:eastAsia="Times New Roman"/>
            <w:i/>
            <w:color w:val="0000FF"/>
            <w:sz w:val="24"/>
            <w:szCs w:val="24"/>
            <w:u w:val="single"/>
            <w:lang w:val="en-US" w:eastAsia="ru-RU"/>
          </w:rPr>
          <w:t>stkj</w:t>
        </w:r>
        <w:r w:rsidRPr="00404BCC">
          <w:rPr>
            <w:rFonts w:eastAsia="Times New Roman"/>
            <w:i/>
            <w:color w:val="0000FF"/>
            <w:sz w:val="24"/>
            <w:szCs w:val="24"/>
            <w:u w:val="single"/>
            <w:lang w:eastAsia="ru-RU"/>
          </w:rPr>
          <w:t>@</w:t>
        </w:r>
        <w:r w:rsidRPr="00404BCC">
          <w:rPr>
            <w:rFonts w:eastAsia="Times New Roman"/>
            <w:i/>
            <w:color w:val="0000FF"/>
            <w:sz w:val="24"/>
            <w:szCs w:val="24"/>
            <w:u w:val="single"/>
            <w:lang w:val="en-US" w:eastAsia="ru-RU"/>
          </w:rPr>
          <w:t>mail</w:t>
        </w:r>
        <w:r w:rsidRPr="00404BCC">
          <w:rPr>
            <w:rFonts w:eastAsia="Times New Roman"/>
            <w:i/>
            <w:color w:val="0000FF"/>
            <w:sz w:val="24"/>
            <w:szCs w:val="24"/>
            <w:u w:val="single"/>
            <w:lang w:eastAsia="ru-RU"/>
          </w:rPr>
          <w:t>.</w:t>
        </w:r>
        <w:r w:rsidRPr="00404BCC">
          <w:rPr>
            <w:rFonts w:eastAsia="Times New Roman"/>
            <w:i/>
            <w:color w:val="0000FF"/>
            <w:sz w:val="24"/>
            <w:szCs w:val="24"/>
            <w:u w:val="single"/>
            <w:lang w:val="en-US" w:eastAsia="ru-RU"/>
          </w:rPr>
          <w:t>ru</w:t>
        </w:r>
      </w:hyperlink>
      <w:r w:rsidRPr="00404BCC">
        <w:rPr>
          <w:rFonts w:eastAsia="Times New Roman"/>
          <w:i/>
          <w:sz w:val="24"/>
          <w:szCs w:val="24"/>
          <w:lang w:eastAsia="ru-RU"/>
        </w:rPr>
        <w:t>, Россия, Ижевск, Ижевский государственный технический университет имени М.Т. Калашникова,</w:t>
      </w:r>
    </w:p>
    <w:p w14:paraId="3AE42B99" w14:textId="77777777" w:rsidR="00097A0F" w:rsidRPr="00B03230" w:rsidRDefault="00097A0F" w:rsidP="00B03230">
      <w:pPr>
        <w:spacing w:line="240" w:lineRule="auto"/>
        <w:ind w:firstLine="851"/>
        <w:jc w:val="both"/>
        <w:rPr>
          <w:rFonts w:eastAsia="Times New Roman"/>
          <w:i/>
          <w:sz w:val="24"/>
          <w:szCs w:val="24"/>
          <w:lang w:eastAsia="ru-RU"/>
        </w:rPr>
      </w:pPr>
    </w:p>
    <w:p w14:paraId="3061E148" w14:textId="3A2DA31C" w:rsidR="00B03230" w:rsidRPr="00B03230" w:rsidRDefault="00B03230" w:rsidP="00B03230">
      <w:pPr>
        <w:spacing w:line="240" w:lineRule="auto"/>
        <w:ind w:firstLine="851"/>
        <w:jc w:val="both"/>
        <w:rPr>
          <w:rFonts w:eastAsia="Times New Roman"/>
          <w:i/>
          <w:sz w:val="24"/>
          <w:szCs w:val="24"/>
          <w:lang w:eastAsia="ru-RU"/>
        </w:rPr>
      </w:pPr>
      <w:r>
        <w:rPr>
          <w:rFonts w:eastAsia="Times New Roman"/>
          <w:i/>
          <w:sz w:val="24"/>
          <w:szCs w:val="24"/>
          <w:lang w:eastAsia="ru-RU"/>
        </w:rPr>
        <w:t>Мансуров Рустам Ренатович</w:t>
      </w:r>
      <w:r w:rsidRPr="00B03230">
        <w:rPr>
          <w:rFonts w:eastAsia="Times New Roman"/>
          <w:i/>
          <w:sz w:val="24"/>
          <w:szCs w:val="24"/>
          <w:lang w:eastAsia="ru-RU"/>
        </w:rPr>
        <w:t xml:space="preserve">, </w:t>
      </w:r>
      <w:r>
        <w:rPr>
          <w:rFonts w:eastAsia="Times New Roman"/>
          <w:i/>
          <w:sz w:val="24"/>
          <w:szCs w:val="24"/>
          <w:lang w:eastAsia="ru-RU"/>
        </w:rPr>
        <w:t>инженер-программист 1 категории</w:t>
      </w:r>
      <w:r w:rsidRPr="00B03230">
        <w:rPr>
          <w:rFonts w:eastAsia="Times New Roman"/>
          <w:i/>
          <w:sz w:val="24"/>
          <w:szCs w:val="24"/>
          <w:lang w:eastAsia="ru-RU"/>
        </w:rPr>
        <w:t xml:space="preserve">, </w:t>
      </w:r>
      <w:r>
        <w:rPr>
          <w:rFonts w:eastAsia="Times New Roman"/>
          <w:i/>
          <w:color w:val="0000FF"/>
          <w:sz w:val="24"/>
          <w:szCs w:val="24"/>
          <w:u w:val="single"/>
          <w:lang w:val="en-US" w:eastAsia="ru-RU"/>
        </w:rPr>
        <w:t>otum</w:t>
      </w:r>
      <w:r w:rsidRPr="00B03230">
        <w:rPr>
          <w:rFonts w:eastAsia="Times New Roman"/>
          <w:i/>
          <w:color w:val="0000FF"/>
          <w:sz w:val="24"/>
          <w:szCs w:val="24"/>
          <w:u w:val="single"/>
          <w:lang w:eastAsia="ru-RU"/>
        </w:rPr>
        <w:t>@</w:t>
      </w:r>
      <w:r>
        <w:rPr>
          <w:rFonts w:eastAsia="Times New Roman"/>
          <w:i/>
          <w:color w:val="0000FF"/>
          <w:sz w:val="24"/>
          <w:szCs w:val="24"/>
          <w:u w:val="single"/>
          <w:lang w:val="en-US" w:eastAsia="ru-RU"/>
        </w:rPr>
        <w:t>bk</w:t>
      </w:r>
      <w:r w:rsidRPr="00B03230">
        <w:rPr>
          <w:rFonts w:eastAsia="Times New Roman"/>
          <w:i/>
          <w:color w:val="0000FF"/>
          <w:sz w:val="24"/>
          <w:szCs w:val="24"/>
          <w:u w:val="single"/>
          <w:lang w:eastAsia="ru-RU"/>
        </w:rPr>
        <w:t>.</w:t>
      </w:r>
      <w:r>
        <w:rPr>
          <w:rFonts w:eastAsia="Times New Roman"/>
          <w:i/>
          <w:color w:val="0000FF"/>
          <w:sz w:val="24"/>
          <w:szCs w:val="24"/>
          <w:u w:val="single"/>
          <w:lang w:val="en-US" w:eastAsia="ru-RU"/>
        </w:rPr>
        <w:t>ru</w:t>
      </w:r>
      <w:r w:rsidRPr="00B03230">
        <w:rPr>
          <w:rFonts w:eastAsia="Times New Roman"/>
          <w:i/>
          <w:sz w:val="24"/>
          <w:szCs w:val="24"/>
          <w:lang w:eastAsia="ru-RU"/>
        </w:rPr>
        <w:t>, Россия, Ижевск, Ижевский государственный технический университет имени М.Т. Калашникова.</w:t>
      </w:r>
    </w:p>
    <w:p w14:paraId="76B20EE6" w14:textId="77777777" w:rsidR="00C67180" w:rsidRPr="00097A0F" w:rsidRDefault="00C67180" w:rsidP="00C67180">
      <w:pPr>
        <w:spacing w:line="240" w:lineRule="auto"/>
        <w:jc w:val="center"/>
        <w:rPr>
          <w:i/>
          <w:caps/>
          <w:sz w:val="24"/>
          <w:szCs w:val="24"/>
        </w:rPr>
      </w:pPr>
    </w:p>
    <w:p w14:paraId="5D72A28C" w14:textId="27F2776E" w:rsidR="00A26AE0" w:rsidRDefault="00C67180" w:rsidP="00C67180">
      <w:pPr>
        <w:spacing w:line="240" w:lineRule="auto"/>
        <w:jc w:val="center"/>
        <w:rPr>
          <w:i/>
          <w:caps/>
          <w:sz w:val="24"/>
          <w:szCs w:val="24"/>
          <w:lang w:val="en-US"/>
        </w:rPr>
      </w:pPr>
      <w:r w:rsidRPr="00C67180">
        <w:rPr>
          <w:i/>
          <w:caps/>
          <w:sz w:val="24"/>
          <w:szCs w:val="24"/>
          <w:lang w:val="en-US"/>
        </w:rPr>
        <w:t>STUDY OF THE LIMITS OF INCREASING THE FIRE RANGE OF AN ACTIVE-JET PROJECT</w:t>
      </w:r>
    </w:p>
    <w:p w14:paraId="5E696538" w14:textId="77777777" w:rsidR="00097A0F" w:rsidRPr="00C67180" w:rsidRDefault="00097A0F" w:rsidP="00C67180">
      <w:pPr>
        <w:spacing w:line="240" w:lineRule="auto"/>
        <w:jc w:val="center"/>
        <w:rPr>
          <w:caps/>
          <w:sz w:val="24"/>
          <w:szCs w:val="24"/>
          <w:lang w:val="en-US"/>
        </w:rPr>
      </w:pPr>
    </w:p>
    <w:p w14:paraId="0AD4E5EB" w14:textId="1E71D029" w:rsidR="00A26AE0" w:rsidRPr="00A26BBB" w:rsidRDefault="00A26BBB" w:rsidP="008E666F">
      <w:pPr>
        <w:spacing w:line="240" w:lineRule="auto"/>
        <w:jc w:val="center"/>
        <w:rPr>
          <w:i/>
          <w:sz w:val="24"/>
          <w:szCs w:val="24"/>
          <w:lang w:val="en-US"/>
        </w:rPr>
      </w:pPr>
      <w:r w:rsidRPr="00E021EE">
        <w:rPr>
          <w:i/>
          <w:sz w:val="24"/>
          <w:szCs w:val="24"/>
          <w:lang w:val="en-US"/>
        </w:rPr>
        <w:t>S.A. Korolev</w:t>
      </w:r>
      <w:r w:rsidRPr="00A26BBB">
        <w:rPr>
          <w:i/>
          <w:sz w:val="24"/>
          <w:szCs w:val="24"/>
          <w:lang w:val="en-US"/>
        </w:rPr>
        <w:t xml:space="preserve">, </w:t>
      </w:r>
      <w:r>
        <w:rPr>
          <w:i/>
          <w:sz w:val="24"/>
          <w:szCs w:val="24"/>
          <w:lang w:val="en-US"/>
        </w:rPr>
        <w:t>R.R. Mansurov</w:t>
      </w:r>
    </w:p>
    <w:p w14:paraId="2F82AF36" w14:textId="0AEF8464" w:rsidR="00A26AE0" w:rsidRDefault="00A26AE0" w:rsidP="008E666F">
      <w:pPr>
        <w:spacing w:line="240" w:lineRule="auto"/>
        <w:ind w:firstLine="709"/>
        <w:jc w:val="both"/>
        <w:rPr>
          <w:i/>
          <w:sz w:val="24"/>
          <w:szCs w:val="24"/>
          <w:lang w:val="en-US"/>
        </w:rPr>
      </w:pPr>
      <w:r w:rsidRPr="00B704E2">
        <w:rPr>
          <w:b/>
          <w:bCs/>
          <w:i/>
          <w:sz w:val="24"/>
          <w:szCs w:val="24"/>
          <w:lang w:val="en-US"/>
        </w:rPr>
        <w:t>Annotation</w:t>
      </w:r>
      <w:r w:rsidRPr="00C67180">
        <w:rPr>
          <w:i/>
          <w:sz w:val="24"/>
          <w:szCs w:val="24"/>
          <w:lang w:val="en-US"/>
        </w:rPr>
        <w:t xml:space="preserve">: </w:t>
      </w:r>
      <w:r w:rsidR="00C67180" w:rsidRPr="00C67180">
        <w:rPr>
          <w:i/>
          <w:sz w:val="24"/>
          <w:szCs w:val="24"/>
          <w:lang w:val="en-US"/>
        </w:rPr>
        <w:t>The article discusses various ways to increase the firing range limits of an active-rocket projectile. To increase the firing range, the problem of multidimensional optimization was solved. A mathematical model for the ballistic calculation of ARS has been developed. The problem of internal ballistics of solid propellant rocket engines has been solved, and the problem of external ballistics has also been solved, taking into account the condition of projectile stability along the entire trajectory.</w:t>
      </w:r>
    </w:p>
    <w:p w14:paraId="601144B7" w14:textId="77777777" w:rsidR="00097A0F" w:rsidRPr="00C67180" w:rsidRDefault="00097A0F" w:rsidP="008E666F">
      <w:pPr>
        <w:spacing w:line="240" w:lineRule="auto"/>
        <w:ind w:firstLine="709"/>
        <w:jc w:val="both"/>
        <w:rPr>
          <w:i/>
          <w:sz w:val="24"/>
          <w:szCs w:val="24"/>
          <w:lang w:val="en-US"/>
        </w:rPr>
      </w:pPr>
    </w:p>
    <w:p w14:paraId="0F89E61E" w14:textId="77777777" w:rsidR="00C67180" w:rsidRPr="00C67180" w:rsidRDefault="008B0664" w:rsidP="00C67180">
      <w:pPr>
        <w:spacing w:line="240" w:lineRule="auto"/>
        <w:ind w:firstLine="709"/>
        <w:jc w:val="both"/>
        <w:rPr>
          <w:i/>
          <w:sz w:val="24"/>
          <w:szCs w:val="24"/>
          <w:lang w:val="en-US"/>
        </w:rPr>
      </w:pPr>
      <w:r w:rsidRPr="00D16845">
        <w:rPr>
          <w:b/>
          <w:bCs/>
          <w:i/>
          <w:sz w:val="24"/>
          <w:szCs w:val="24"/>
          <w:lang w:val="en-US"/>
        </w:rPr>
        <w:t>Keywords</w:t>
      </w:r>
      <w:r w:rsidRPr="00C67180">
        <w:rPr>
          <w:b/>
          <w:bCs/>
          <w:i/>
          <w:sz w:val="24"/>
          <w:szCs w:val="24"/>
          <w:lang w:val="en-US"/>
        </w:rPr>
        <w:t>:</w:t>
      </w:r>
      <w:r w:rsidR="00A26AE0" w:rsidRPr="00C67180">
        <w:rPr>
          <w:b/>
          <w:bCs/>
          <w:i/>
          <w:sz w:val="24"/>
          <w:szCs w:val="24"/>
          <w:lang w:val="en-US"/>
        </w:rPr>
        <w:t xml:space="preserve"> </w:t>
      </w:r>
    </w:p>
    <w:p w14:paraId="401B714D" w14:textId="1B6366DB" w:rsidR="008B0664" w:rsidRPr="00C67180" w:rsidRDefault="00C67180" w:rsidP="00C67180">
      <w:pPr>
        <w:spacing w:line="240" w:lineRule="auto"/>
        <w:ind w:firstLine="709"/>
        <w:jc w:val="both"/>
        <w:rPr>
          <w:i/>
          <w:sz w:val="24"/>
          <w:szCs w:val="24"/>
          <w:lang w:val="en-US"/>
        </w:rPr>
      </w:pPr>
      <w:r w:rsidRPr="00C67180">
        <w:rPr>
          <w:i/>
          <w:sz w:val="24"/>
          <w:szCs w:val="24"/>
          <w:lang w:val="en-US"/>
        </w:rPr>
        <w:t>External ballistics, internal ballistics of solid propellant rocket engines, multidimensional optimization, projectile stability criterion, active rocket projectile, jet engine.</w:t>
      </w:r>
    </w:p>
    <w:p w14:paraId="77D66365" w14:textId="77777777" w:rsidR="008B0664" w:rsidRPr="00C67180" w:rsidRDefault="008B0664" w:rsidP="008E666F">
      <w:pPr>
        <w:spacing w:line="240" w:lineRule="auto"/>
        <w:ind w:firstLine="709"/>
        <w:jc w:val="both"/>
        <w:rPr>
          <w:sz w:val="24"/>
          <w:szCs w:val="24"/>
          <w:lang w:val="en-US"/>
        </w:rPr>
      </w:pPr>
    </w:p>
    <w:p w14:paraId="1F9E90E8" w14:textId="77777777" w:rsidR="00A26BBB" w:rsidRDefault="00A26BBB" w:rsidP="00A26BBB">
      <w:pPr>
        <w:spacing w:line="240" w:lineRule="auto"/>
        <w:ind w:firstLine="851"/>
        <w:jc w:val="both"/>
        <w:rPr>
          <w:rFonts w:eastAsia="Times New Roman"/>
          <w:i/>
          <w:sz w:val="24"/>
          <w:szCs w:val="24"/>
          <w:lang w:val="en-US" w:eastAsia="ru-RU"/>
        </w:rPr>
      </w:pPr>
      <w:r w:rsidRPr="00951F3E">
        <w:rPr>
          <w:rFonts w:eastAsia="Times New Roman"/>
          <w:i/>
          <w:sz w:val="24"/>
          <w:szCs w:val="24"/>
          <w:lang w:val="en-US" w:eastAsia="ru-RU"/>
        </w:rPr>
        <w:t>Korolev Stanislav Anatol'yevich, doctor of technical science</w:t>
      </w:r>
      <w:r>
        <w:rPr>
          <w:rFonts w:eastAsia="Times New Roman"/>
          <w:i/>
          <w:sz w:val="24"/>
          <w:szCs w:val="24"/>
          <w:lang w:val="en-US" w:eastAsia="ru-RU"/>
        </w:rPr>
        <w:t>s</w:t>
      </w:r>
      <w:r w:rsidRPr="00951F3E">
        <w:rPr>
          <w:rFonts w:eastAsia="Times New Roman"/>
          <w:i/>
          <w:sz w:val="24"/>
          <w:szCs w:val="24"/>
          <w:lang w:val="en-US" w:eastAsia="ru-RU"/>
        </w:rPr>
        <w:t xml:space="preserve">, docent, </w:t>
      </w:r>
      <w:hyperlink r:id="rId300" w:history="1">
        <w:r w:rsidRPr="00951F3E">
          <w:rPr>
            <w:rFonts w:eastAsia="Times New Roman"/>
            <w:i/>
            <w:color w:val="0000FF"/>
            <w:sz w:val="24"/>
            <w:szCs w:val="24"/>
            <w:u w:val="single"/>
            <w:lang w:val="en-US" w:eastAsia="ru-RU"/>
          </w:rPr>
          <w:t>stkj@mail.ru</w:t>
        </w:r>
      </w:hyperlink>
      <w:r w:rsidRPr="00951F3E">
        <w:rPr>
          <w:rFonts w:eastAsia="Times New Roman"/>
          <w:i/>
          <w:sz w:val="24"/>
          <w:szCs w:val="24"/>
          <w:lang w:val="en-US" w:eastAsia="ru-RU"/>
        </w:rPr>
        <w:t>, Russia, Izhevsk, Kalashnikov Izhevsk State Technical University,</w:t>
      </w:r>
    </w:p>
    <w:p w14:paraId="4C7F9877" w14:textId="77777777" w:rsidR="00097A0F" w:rsidRDefault="00097A0F" w:rsidP="00D16845">
      <w:pPr>
        <w:spacing w:line="240" w:lineRule="auto"/>
        <w:ind w:firstLine="851"/>
        <w:rPr>
          <w:i/>
          <w:sz w:val="24"/>
          <w:szCs w:val="24"/>
          <w:lang w:val="en-US"/>
        </w:rPr>
      </w:pPr>
    </w:p>
    <w:p w14:paraId="6668CF82" w14:textId="091BBA80" w:rsidR="008B0664" w:rsidRPr="004B0A13" w:rsidRDefault="00C67180" w:rsidP="00D16845">
      <w:pPr>
        <w:spacing w:line="240" w:lineRule="auto"/>
        <w:ind w:firstLine="851"/>
        <w:rPr>
          <w:i/>
          <w:sz w:val="24"/>
          <w:szCs w:val="24"/>
          <w:shd w:val="clear" w:color="auto" w:fill="FFFFFF"/>
          <w:lang w:val="en-US"/>
        </w:rPr>
      </w:pPr>
      <w:r>
        <w:rPr>
          <w:i/>
          <w:sz w:val="24"/>
          <w:szCs w:val="24"/>
          <w:lang w:val="en-US"/>
        </w:rPr>
        <w:t xml:space="preserve">Mansurov Rustam Renatovich </w:t>
      </w:r>
      <w:r w:rsidRPr="00C67180">
        <w:rPr>
          <w:i/>
          <w:sz w:val="24"/>
          <w:szCs w:val="24"/>
          <w:lang w:val="en-US"/>
        </w:rPr>
        <w:t>1st category software engineer</w:t>
      </w:r>
      <w:r w:rsidR="00A26BBB">
        <w:rPr>
          <w:i/>
          <w:sz w:val="24"/>
          <w:szCs w:val="24"/>
          <w:lang w:val="en-US"/>
        </w:rPr>
        <w:t xml:space="preserve">, </w:t>
      </w:r>
      <w:r w:rsidR="00A26BBB">
        <w:rPr>
          <w:rFonts w:eastAsia="Times New Roman"/>
          <w:i/>
          <w:color w:val="0000FF"/>
          <w:sz w:val="24"/>
          <w:szCs w:val="24"/>
          <w:u w:val="single"/>
          <w:lang w:val="en-US" w:eastAsia="ru-RU"/>
        </w:rPr>
        <w:t>otum</w:t>
      </w:r>
      <w:r w:rsidR="00A26BBB" w:rsidRPr="00A26BBB">
        <w:rPr>
          <w:rFonts w:eastAsia="Times New Roman"/>
          <w:i/>
          <w:color w:val="0000FF"/>
          <w:sz w:val="24"/>
          <w:szCs w:val="24"/>
          <w:u w:val="single"/>
          <w:lang w:val="en-US" w:eastAsia="ru-RU"/>
        </w:rPr>
        <w:t>@</w:t>
      </w:r>
      <w:r w:rsidR="00A26BBB">
        <w:rPr>
          <w:rFonts w:eastAsia="Times New Roman"/>
          <w:i/>
          <w:color w:val="0000FF"/>
          <w:sz w:val="24"/>
          <w:szCs w:val="24"/>
          <w:u w:val="single"/>
          <w:lang w:val="en-US" w:eastAsia="ru-RU"/>
        </w:rPr>
        <w:t>bk</w:t>
      </w:r>
      <w:r w:rsidR="00A26BBB" w:rsidRPr="00A26BBB">
        <w:rPr>
          <w:rFonts w:eastAsia="Times New Roman"/>
          <w:i/>
          <w:color w:val="0000FF"/>
          <w:sz w:val="24"/>
          <w:szCs w:val="24"/>
          <w:u w:val="single"/>
          <w:lang w:val="en-US" w:eastAsia="ru-RU"/>
        </w:rPr>
        <w:t>.</w:t>
      </w:r>
      <w:r w:rsidR="00A26BBB">
        <w:rPr>
          <w:rFonts w:eastAsia="Times New Roman"/>
          <w:i/>
          <w:color w:val="0000FF"/>
          <w:sz w:val="24"/>
          <w:szCs w:val="24"/>
          <w:u w:val="single"/>
          <w:lang w:val="en-US" w:eastAsia="ru-RU"/>
        </w:rPr>
        <w:t>ru,</w:t>
      </w:r>
      <w:r w:rsidR="00A26BBB">
        <w:rPr>
          <w:i/>
          <w:sz w:val="24"/>
          <w:szCs w:val="24"/>
          <w:lang w:val="en-US"/>
        </w:rPr>
        <w:t xml:space="preserve"> student, </w:t>
      </w:r>
      <w:r w:rsidR="00A26BBB" w:rsidRPr="00951F3E">
        <w:rPr>
          <w:rFonts w:eastAsia="Times New Roman"/>
          <w:i/>
          <w:sz w:val="24"/>
          <w:szCs w:val="24"/>
          <w:lang w:val="en-US" w:eastAsia="ru-RU"/>
        </w:rPr>
        <w:t>Russia, Izhevsk, Kalashnikov Izhevsk State Technical University,</w:t>
      </w:r>
    </w:p>
    <w:sectPr w:rsidR="008B0664" w:rsidRPr="004B0A13" w:rsidSect="00002F7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CEC1A1" w14:textId="77777777" w:rsidR="00660DFB" w:rsidRDefault="00660DFB" w:rsidP="00E70E4F">
      <w:pPr>
        <w:spacing w:line="240" w:lineRule="auto"/>
      </w:pPr>
      <w:r>
        <w:separator/>
      </w:r>
    </w:p>
  </w:endnote>
  <w:endnote w:type="continuationSeparator" w:id="0">
    <w:p w14:paraId="6BB962BE" w14:textId="77777777" w:rsidR="00660DFB" w:rsidRDefault="00660DFB" w:rsidP="00E70E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78EA0A" w14:textId="77777777" w:rsidR="00660DFB" w:rsidRDefault="00660DFB" w:rsidP="00E70E4F">
      <w:pPr>
        <w:spacing w:line="240" w:lineRule="auto"/>
      </w:pPr>
      <w:r>
        <w:separator/>
      </w:r>
    </w:p>
  </w:footnote>
  <w:footnote w:type="continuationSeparator" w:id="0">
    <w:p w14:paraId="3C7F1FA8" w14:textId="77777777" w:rsidR="00660DFB" w:rsidRDefault="00660DFB" w:rsidP="00E70E4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91462"/>
    <w:multiLevelType w:val="hybridMultilevel"/>
    <w:tmpl w:val="41D033C8"/>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C500F7"/>
    <w:multiLevelType w:val="hybridMultilevel"/>
    <w:tmpl w:val="8B6894C4"/>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5157AF5"/>
    <w:multiLevelType w:val="hybridMultilevel"/>
    <w:tmpl w:val="2E34C832"/>
    <w:lvl w:ilvl="0" w:tplc="0419000F">
      <w:start w:val="10"/>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4B750B2"/>
    <w:multiLevelType w:val="hybridMultilevel"/>
    <w:tmpl w:val="065C450E"/>
    <w:lvl w:ilvl="0" w:tplc="1398164E">
      <w:start w:val="1"/>
      <w:numFmt w:val="decimal"/>
      <w:lvlText w:val="%1."/>
      <w:lvlJc w:val="left"/>
      <w:pPr>
        <w:ind w:left="9291" w:hanging="360"/>
      </w:pPr>
      <w:rPr>
        <w:rFonts w:cs="Times New Roman" w:hint="default"/>
      </w:rPr>
    </w:lvl>
    <w:lvl w:ilvl="1" w:tplc="04190019" w:tentative="1">
      <w:start w:val="1"/>
      <w:numFmt w:val="lowerLetter"/>
      <w:lvlText w:val="%2."/>
      <w:lvlJc w:val="left"/>
      <w:pPr>
        <w:ind w:left="10152" w:hanging="360"/>
      </w:pPr>
      <w:rPr>
        <w:rFonts w:cs="Times New Roman"/>
      </w:rPr>
    </w:lvl>
    <w:lvl w:ilvl="2" w:tplc="0419001B" w:tentative="1">
      <w:start w:val="1"/>
      <w:numFmt w:val="lowerRoman"/>
      <w:lvlText w:val="%3."/>
      <w:lvlJc w:val="right"/>
      <w:pPr>
        <w:ind w:left="10872" w:hanging="180"/>
      </w:pPr>
      <w:rPr>
        <w:rFonts w:cs="Times New Roman"/>
      </w:rPr>
    </w:lvl>
    <w:lvl w:ilvl="3" w:tplc="0419000F" w:tentative="1">
      <w:start w:val="1"/>
      <w:numFmt w:val="decimal"/>
      <w:lvlText w:val="%4."/>
      <w:lvlJc w:val="left"/>
      <w:pPr>
        <w:ind w:left="11592" w:hanging="360"/>
      </w:pPr>
      <w:rPr>
        <w:rFonts w:cs="Times New Roman"/>
      </w:rPr>
    </w:lvl>
    <w:lvl w:ilvl="4" w:tplc="04190019" w:tentative="1">
      <w:start w:val="1"/>
      <w:numFmt w:val="lowerLetter"/>
      <w:lvlText w:val="%5."/>
      <w:lvlJc w:val="left"/>
      <w:pPr>
        <w:ind w:left="12312" w:hanging="360"/>
      </w:pPr>
      <w:rPr>
        <w:rFonts w:cs="Times New Roman"/>
      </w:rPr>
    </w:lvl>
    <w:lvl w:ilvl="5" w:tplc="0419001B" w:tentative="1">
      <w:start w:val="1"/>
      <w:numFmt w:val="lowerRoman"/>
      <w:lvlText w:val="%6."/>
      <w:lvlJc w:val="right"/>
      <w:pPr>
        <w:ind w:left="13032" w:hanging="180"/>
      </w:pPr>
      <w:rPr>
        <w:rFonts w:cs="Times New Roman"/>
      </w:rPr>
    </w:lvl>
    <w:lvl w:ilvl="6" w:tplc="0419000F" w:tentative="1">
      <w:start w:val="1"/>
      <w:numFmt w:val="decimal"/>
      <w:lvlText w:val="%7."/>
      <w:lvlJc w:val="left"/>
      <w:pPr>
        <w:ind w:left="13752" w:hanging="360"/>
      </w:pPr>
      <w:rPr>
        <w:rFonts w:cs="Times New Roman"/>
      </w:rPr>
    </w:lvl>
    <w:lvl w:ilvl="7" w:tplc="04190019" w:tentative="1">
      <w:start w:val="1"/>
      <w:numFmt w:val="lowerLetter"/>
      <w:lvlText w:val="%8."/>
      <w:lvlJc w:val="left"/>
      <w:pPr>
        <w:ind w:left="14472" w:hanging="360"/>
      </w:pPr>
      <w:rPr>
        <w:rFonts w:cs="Times New Roman"/>
      </w:rPr>
    </w:lvl>
    <w:lvl w:ilvl="8" w:tplc="0419001B" w:tentative="1">
      <w:start w:val="1"/>
      <w:numFmt w:val="lowerRoman"/>
      <w:lvlText w:val="%9."/>
      <w:lvlJc w:val="right"/>
      <w:pPr>
        <w:ind w:left="15192" w:hanging="180"/>
      </w:pPr>
      <w:rPr>
        <w:rFonts w:cs="Times New Roman"/>
      </w:rPr>
    </w:lvl>
  </w:abstractNum>
  <w:abstractNum w:abstractNumId="4" w15:restartNumberingAfterBreak="0">
    <w:nsid w:val="4D1B535F"/>
    <w:multiLevelType w:val="hybridMultilevel"/>
    <w:tmpl w:val="4162D92A"/>
    <w:lvl w:ilvl="0" w:tplc="A4BE7D62">
      <w:start w:val="1"/>
      <w:numFmt w:val="decimal"/>
      <w:lvlText w:val="%1."/>
      <w:lvlJc w:val="left"/>
      <w:pPr>
        <w:tabs>
          <w:tab w:val="num" w:pos="360"/>
        </w:tabs>
        <w:ind w:left="360" w:hanging="360"/>
      </w:pPr>
    </w:lvl>
    <w:lvl w:ilvl="1" w:tplc="765ADB80" w:tentative="1">
      <w:start w:val="1"/>
      <w:numFmt w:val="decimal"/>
      <w:lvlText w:val="%2."/>
      <w:lvlJc w:val="left"/>
      <w:pPr>
        <w:tabs>
          <w:tab w:val="num" w:pos="1080"/>
        </w:tabs>
        <w:ind w:left="1080" w:hanging="360"/>
      </w:pPr>
    </w:lvl>
    <w:lvl w:ilvl="2" w:tplc="4A609D00" w:tentative="1">
      <w:start w:val="1"/>
      <w:numFmt w:val="decimal"/>
      <w:lvlText w:val="%3."/>
      <w:lvlJc w:val="left"/>
      <w:pPr>
        <w:tabs>
          <w:tab w:val="num" w:pos="1800"/>
        </w:tabs>
        <w:ind w:left="1800" w:hanging="360"/>
      </w:pPr>
    </w:lvl>
    <w:lvl w:ilvl="3" w:tplc="B942CE0E" w:tentative="1">
      <w:start w:val="1"/>
      <w:numFmt w:val="decimal"/>
      <w:lvlText w:val="%4."/>
      <w:lvlJc w:val="left"/>
      <w:pPr>
        <w:tabs>
          <w:tab w:val="num" w:pos="2520"/>
        </w:tabs>
        <w:ind w:left="2520" w:hanging="360"/>
      </w:pPr>
    </w:lvl>
    <w:lvl w:ilvl="4" w:tplc="82AC8F6A" w:tentative="1">
      <w:start w:val="1"/>
      <w:numFmt w:val="decimal"/>
      <w:lvlText w:val="%5."/>
      <w:lvlJc w:val="left"/>
      <w:pPr>
        <w:tabs>
          <w:tab w:val="num" w:pos="3240"/>
        </w:tabs>
        <w:ind w:left="3240" w:hanging="360"/>
      </w:pPr>
    </w:lvl>
    <w:lvl w:ilvl="5" w:tplc="69F0992E" w:tentative="1">
      <w:start w:val="1"/>
      <w:numFmt w:val="decimal"/>
      <w:lvlText w:val="%6."/>
      <w:lvlJc w:val="left"/>
      <w:pPr>
        <w:tabs>
          <w:tab w:val="num" w:pos="3960"/>
        </w:tabs>
        <w:ind w:left="3960" w:hanging="360"/>
      </w:pPr>
    </w:lvl>
    <w:lvl w:ilvl="6" w:tplc="FAA881AA" w:tentative="1">
      <w:start w:val="1"/>
      <w:numFmt w:val="decimal"/>
      <w:lvlText w:val="%7."/>
      <w:lvlJc w:val="left"/>
      <w:pPr>
        <w:tabs>
          <w:tab w:val="num" w:pos="4680"/>
        </w:tabs>
        <w:ind w:left="4680" w:hanging="360"/>
      </w:pPr>
    </w:lvl>
    <w:lvl w:ilvl="7" w:tplc="EB4C500E" w:tentative="1">
      <w:start w:val="1"/>
      <w:numFmt w:val="decimal"/>
      <w:lvlText w:val="%8."/>
      <w:lvlJc w:val="left"/>
      <w:pPr>
        <w:tabs>
          <w:tab w:val="num" w:pos="5400"/>
        </w:tabs>
        <w:ind w:left="5400" w:hanging="360"/>
      </w:pPr>
    </w:lvl>
    <w:lvl w:ilvl="8" w:tplc="9DD4604C" w:tentative="1">
      <w:start w:val="1"/>
      <w:numFmt w:val="decimal"/>
      <w:lvlText w:val="%9."/>
      <w:lvlJc w:val="left"/>
      <w:pPr>
        <w:tabs>
          <w:tab w:val="num" w:pos="6120"/>
        </w:tabs>
        <w:ind w:left="6120" w:hanging="360"/>
      </w:pPr>
    </w:lvl>
  </w:abstractNum>
  <w:abstractNum w:abstractNumId="5" w15:restartNumberingAfterBreak="0">
    <w:nsid w:val="527176B2"/>
    <w:multiLevelType w:val="hybridMultilevel"/>
    <w:tmpl w:val="37006DC2"/>
    <w:lvl w:ilvl="0" w:tplc="FB8AA60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5A4E1DE0"/>
    <w:multiLevelType w:val="hybridMultilevel"/>
    <w:tmpl w:val="933CD83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2872E26"/>
    <w:multiLevelType w:val="hybridMultilevel"/>
    <w:tmpl w:val="02DC1986"/>
    <w:lvl w:ilvl="0" w:tplc="75E42B8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701829AB"/>
    <w:multiLevelType w:val="hybridMultilevel"/>
    <w:tmpl w:val="9DA6538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744414E5"/>
    <w:multiLevelType w:val="hybridMultilevel"/>
    <w:tmpl w:val="890AB074"/>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BF67141"/>
    <w:multiLevelType w:val="hybridMultilevel"/>
    <w:tmpl w:val="9BF6BDB4"/>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8"/>
  </w:num>
  <w:num w:numId="3">
    <w:abstractNumId w:val="9"/>
  </w:num>
  <w:num w:numId="4">
    <w:abstractNumId w:val="6"/>
  </w:num>
  <w:num w:numId="5">
    <w:abstractNumId w:val="1"/>
  </w:num>
  <w:num w:numId="6">
    <w:abstractNumId w:val="0"/>
  </w:num>
  <w:num w:numId="7">
    <w:abstractNumId w:val="2"/>
  </w:num>
  <w:num w:numId="8">
    <w:abstractNumId w:val="10"/>
  </w:num>
  <w:num w:numId="9">
    <w:abstractNumId w:val="7"/>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8F5"/>
    <w:rsid w:val="00002F71"/>
    <w:rsid w:val="00005385"/>
    <w:rsid w:val="00014B7A"/>
    <w:rsid w:val="00027BA9"/>
    <w:rsid w:val="00035DDB"/>
    <w:rsid w:val="000545D2"/>
    <w:rsid w:val="00062AEB"/>
    <w:rsid w:val="0006694B"/>
    <w:rsid w:val="00071C20"/>
    <w:rsid w:val="00074971"/>
    <w:rsid w:val="00075F8D"/>
    <w:rsid w:val="00081C13"/>
    <w:rsid w:val="000833A2"/>
    <w:rsid w:val="00083667"/>
    <w:rsid w:val="0008603C"/>
    <w:rsid w:val="00087220"/>
    <w:rsid w:val="00097A0F"/>
    <w:rsid w:val="000A6144"/>
    <w:rsid w:val="000A7FC3"/>
    <w:rsid w:val="000C0370"/>
    <w:rsid w:val="000C2210"/>
    <w:rsid w:val="000C2221"/>
    <w:rsid w:val="000C63DA"/>
    <w:rsid w:val="000D3987"/>
    <w:rsid w:val="000E0BDA"/>
    <w:rsid w:val="000E5559"/>
    <w:rsid w:val="000F1BC0"/>
    <w:rsid w:val="000F296A"/>
    <w:rsid w:val="001040C1"/>
    <w:rsid w:val="001077FF"/>
    <w:rsid w:val="00110C20"/>
    <w:rsid w:val="00112833"/>
    <w:rsid w:val="00124AAA"/>
    <w:rsid w:val="00143EF3"/>
    <w:rsid w:val="00150D68"/>
    <w:rsid w:val="001568CF"/>
    <w:rsid w:val="001653A3"/>
    <w:rsid w:val="00167E83"/>
    <w:rsid w:val="0019396E"/>
    <w:rsid w:val="00195A8E"/>
    <w:rsid w:val="001A14CF"/>
    <w:rsid w:val="001B3498"/>
    <w:rsid w:val="001B7575"/>
    <w:rsid w:val="001C16AD"/>
    <w:rsid w:val="001C5633"/>
    <w:rsid w:val="001D08C0"/>
    <w:rsid w:val="001D4DB1"/>
    <w:rsid w:val="001E427C"/>
    <w:rsid w:val="001E5C46"/>
    <w:rsid w:val="001F73BE"/>
    <w:rsid w:val="0020364D"/>
    <w:rsid w:val="00204E45"/>
    <w:rsid w:val="002062C1"/>
    <w:rsid w:val="002113F3"/>
    <w:rsid w:val="00212B96"/>
    <w:rsid w:val="002173D1"/>
    <w:rsid w:val="00221B3E"/>
    <w:rsid w:val="00230D9C"/>
    <w:rsid w:val="00231622"/>
    <w:rsid w:val="00233353"/>
    <w:rsid w:val="00242DD3"/>
    <w:rsid w:val="002453F5"/>
    <w:rsid w:val="002462C4"/>
    <w:rsid w:val="00251AFA"/>
    <w:rsid w:val="00251D49"/>
    <w:rsid w:val="00265653"/>
    <w:rsid w:val="00271A81"/>
    <w:rsid w:val="00277B47"/>
    <w:rsid w:val="00281545"/>
    <w:rsid w:val="00284FD7"/>
    <w:rsid w:val="002927A6"/>
    <w:rsid w:val="002A09BF"/>
    <w:rsid w:val="002A3CDA"/>
    <w:rsid w:val="002B0F33"/>
    <w:rsid w:val="002B38AF"/>
    <w:rsid w:val="002B7BD6"/>
    <w:rsid w:val="002C7429"/>
    <w:rsid w:val="002D1630"/>
    <w:rsid w:val="002D218F"/>
    <w:rsid w:val="002D5AE7"/>
    <w:rsid w:val="002E1DBB"/>
    <w:rsid w:val="002E339A"/>
    <w:rsid w:val="002F253E"/>
    <w:rsid w:val="002F4A9E"/>
    <w:rsid w:val="00307344"/>
    <w:rsid w:val="0031168E"/>
    <w:rsid w:val="00311727"/>
    <w:rsid w:val="00315E7F"/>
    <w:rsid w:val="003258B9"/>
    <w:rsid w:val="00333CDE"/>
    <w:rsid w:val="00335277"/>
    <w:rsid w:val="00335513"/>
    <w:rsid w:val="00337A39"/>
    <w:rsid w:val="0034574B"/>
    <w:rsid w:val="00354703"/>
    <w:rsid w:val="003614BD"/>
    <w:rsid w:val="00376DB6"/>
    <w:rsid w:val="0037779D"/>
    <w:rsid w:val="00381F3E"/>
    <w:rsid w:val="003850CE"/>
    <w:rsid w:val="00390222"/>
    <w:rsid w:val="0039597F"/>
    <w:rsid w:val="00395AAD"/>
    <w:rsid w:val="003A111A"/>
    <w:rsid w:val="003A2812"/>
    <w:rsid w:val="003B121B"/>
    <w:rsid w:val="003E3868"/>
    <w:rsid w:val="003F0A12"/>
    <w:rsid w:val="003F1CAF"/>
    <w:rsid w:val="003F2024"/>
    <w:rsid w:val="004074D6"/>
    <w:rsid w:val="00417C3C"/>
    <w:rsid w:val="0042470D"/>
    <w:rsid w:val="00424E30"/>
    <w:rsid w:val="00443DAB"/>
    <w:rsid w:val="0044603D"/>
    <w:rsid w:val="0045111E"/>
    <w:rsid w:val="00486187"/>
    <w:rsid w:val="004929C8"/>
    <w:rsid w:val="00496434"/>
    <w:rsid w:val="004B0A13"/>
    <w:rsid w:val="004B2858"/>
    <w:rsid w:val="004C0723"/>
    <w:rsid w:val="004C1C43"/>
    <w:rsid w:val="004C543C"/>
    <w:rsid w:val="004C5BF9"/>
    <w:rsid w:val="00503D74"/>
    <w:rsid w:val="00560C45"/>
    <w:rsid w:val="0057740C"/>
    <w:rsid w:val="00581AAD"/>
    <w:rsid w:val="005B27D9"/>
    <w:rsid w:val="005C3C39"/>
    <w:rsid w:val="005D1642"/>
    <w:rsid w:val="005E2466"/>
    <w:rsid w:val="005E4A1B"/>
    <w:rsid w:val="005E53DA"/>
    <w:rsid w:val="005E5F38"/>
    <w:rsid w:val="005F0FF2"/>
    <w:rsid w:val="005F5DE7"/>
    <w:rsid w:val="005F5EBB"/>
    <w:rsid w:val="00616F74"/>
    <w:rsid w:val="006205D7"/>
    <w:rsid w:val="006316C0"/>
    <w:rsid w:val="00631B6E"/>
    <w:rsid w:val="00636748"/>
    <w:rsid w:val="006419BA"/>
    <w:rsid w:val="006420E1"/>
    <w:rsid w:val="0064549D"/>
    <w:rsid w:val="006508F6"/>
    <w:rsid w:val="00656657"/>
    <w:rsid w:val="00660DFB"/>
    <w:rsid w:val="00695A96"/>
    <w:rsid w:val="006A1268"/>
    <w:rsid w:val="006A2E92"/>
    <w:rsid w:val="006A4080"/>
    <w:rsid w:val="006A61C8"/>
    <w:rsid w:val="006A6686"/>
    <w:rsid w:val="006D20EB"/>
    <w:rsid w:val="00705DE6"/>
    <w:rsid w:val="00737D88"/>
    <w:rsid w:val="00741502"/>
    <w:rsid w:val="007554C0"/>
    <w:rsid w:val="00755993"/>
    <w:rsid w:val="0075691A"/>
    <w:rsid w:val="0078087C"/>
    <w:rsid w:val="00794534"/>
    <w:rsid w:val="007A0A75"/>
    <w:rsid w:val="007A6ABC"/>
    <w:rsid w:val="007B0209"/>
    <w:rsid w:val="007B1CE9"/>
    <w:rsid w:val="007B5BB2"/>
    <w:rsid w:val="007B78A6"/>
    <w:rsid w:val="007C0525"/>
    <w:rsid w:val="007C4F7F"/>
    <w:rsid w:val="007C5871"/>
    <w:rsid w:val="007C695A"/>
    <w:rsid w:val="007D7BC9"/>
    <w:rsid w:val="007F0E20"/>
    <w:rsid w:val="007F1E9A"/>
    <w:rsid w:val="007F36FC"/>
    <w:rsid w:val="007F46E8"/>
    <w:rsid w:val="00803F2C"/>
    <w:rsid w:val="00812B84"/>
    <w:rsid w:val="00817FA0"/>
    <w:rsid w:val="0082326F"/>
    <w:rsid w:val="008336E4"/>
    <w:rsid w:val="008458F2"/>
    <w:rsid w:val="0085091E"/>
    <w:rsid w:val="0086031D"/>
    <w:rsid w:val="008608B6"/>
    <w:rsid w:val="00861F83"/>
    <w:rsid w:val="00885019"/>
    <w:rsid w:val="00890B9B"/>
    <w:rsid w:val="008A57D8"/>
    <w:rsid w:val="008B0664"/>
    <w:rsid w:val="008D7ECC"/>
    <w:rsid w:val="008E2B8D"/>
    <w:rsid w:val="008E50CC"/>
    <w:rsid w:val="008E666F"/>
    <w:rsid w:val="00910814"/>
    <w:rsid w:val="00914D79"/>
    <w:rsid w:val="00917759"/>
    <w:rsid w:val="00921635"/>
    <w:rsid w:val="00923DD2"/>
    <w:rsid w:val="00923E13"/>
    <w:rsid w:val="00940846"/>
    <w:rsid w:val="00951580"/>
    <w:rsid w:val="00951ED4"/>
    <w:rsid w:val="009555E3"/>
    <w:rsid w:val="00960F9E"/>
    <w:rsid w:val="0097266E"/>
    <w:rsid w:val="00984F91"/>
    <w:rsid w:val="00990043"/>
    <w:rsid w:val="009920AD"/>
    <w:rsid w:val="0099339F"/>
    <w:rsid w:val="009A0BD0"/>
    <w:rsid w:val="009A5DB0"/>
    <w:rsid w:val="009B458C"/>
    <w:rsid w:val="009B61CF"/>
    <w:rsid w:val="009B6534"/>
    <w:rsid w:val="009D3A92"/>
    <w:rsid w:val="009E2A3E"/>
    <w:rsid w:val="009F60C1"/>
    <w:rsid w:val="00A01B22"/>
    <w:rsid w:val="00A11673"/>
    <w:rsid w:val="00A130BE"/>
    <w:rsid w:val="00A2157D"/>
    <w:rsid w:val="00A21FFF"/>
    <w:rsid w:val="00A26AE0"/>
    <w:rsid w:val="00A26BBB"/>
    <w:rsid w:val="00A42514"/>
    <w:rsid w:val="00A43D4D"/>
    <w:rsid w:val="00A43F28"/>
    <w:rsid w:val="00A47DFA"/>
    <w:rsid w:val="00A6145E"/>
    <w:rsid w:val="00A670CB"/>
    <w:rsid w:val="00A72DA6"/>
    <w:rsid w:val="00A817EA"/>
    <w:rsid w:val="00A93FC1"/>
    <w:rsid w:val="00AA1AE0"/>
    <w:rsid w:val="00AB0309"/>
    <w:rsid w:val="00AB0EE6"/>
    <w:rsid w:val="00AB1394"/>
    <w:rsid w:val="00AB270C"/>
    <w:rsid w:val="00AD422F"/>
    <w:rsid w:val="00AD5A80"/>
    <w:rsid w:val="00AE3010"/>
    <w:rsid w:val="00AE5C88"/>
    <w:rsid w:val="00B03230"/>
    <w:rsid w:val="00B07A11"/>
    <w:rsid w:val="00B133A9"/>
    <w:rsid w:val="00B1555F"/>
    <w:rsid w:val="00B24CB2"/>
    <w:rsid w:val="00B25460"/>
    <w:rsid w:val="00B62064"/>
    <w:rsid w:val="00B65E7F"/>
    <w:rsid w:val="00B704E2"/>
    <w:rsid w:val="00B743E3"/>
    <w:rsid w:val="00B77643"/>
    <w:rsid w:val="00B805D3"/>
    <w:rsid w:val="00BA3B6B"/>
    <w:rsid w:val="00BD006A"/>
    <w:rsid w:val="00BD680E"/>
    <w:rsid w:val="00BE6F5D"/>
    <w:rsid w:val="00BF44DF"/>
    <w:rsid w:val="00C013EA"/>
    <w:rsid w:val="00C06CEE"/>
    <w:rsid w:val="00C06FD7"/>
    <w:rsid w:val="00C15AD5"/>
    <w:rsid w:val="00C31D66"/>
    <w:rsid w:val="00C3451D"/>
    <w:rsid w:val="00C3606D"/>
    <w:rsid w:val="00C67180"/>
    <w:rsid w:val="00C76548"/>
    <w:rsid w:val="00C81D0C"/>
    <w:rsid w:val="00C830F4"/>
    <w:rsid w:val="00C854CB"/>
    <w:rsid w:val="00C90C64"/>
    <w:rsid w:val="00C9577E"/>
    <w:rsid w:val="00C96B7E"/>
    <w:rsid w:val="00CA65F2"/>
    <w:rsid w:val="00CB7260"/>
    <w:rsid w:val="00CB792E"/>
    <w:rsid w:val="00CC5100"/>
    <w:rsid w:val="00CE176E"/>
    <w:rsid w:val="00CE1E8C"/>
    <w:rsid w:val="00CE33E9"/>
    <w:rsid w:val="00CF39A7"/>
    <w:rsid w:val="00CF750A"/>
    <w:rsid w:val="00D03F96"/>
    <w:rsid w:val="00D10221"/>
    <w:rsid w:val="00D16845"/>
    <w:rsid w:val="00D1795E"/>
    <w:rsid w:val="00D245B9"/>
    <w:rsid w:val="00D36967"/>
    <w:rsid w:val="00D40CC7"/>
    <w:rsid w:val="00D432E5"/>
    <w:rsid w:val="00D60D65"/>
    <w:rsid w:val="00D67F14"/>
    <w:rsid w:val="00D84169"/>
    <w:rsid w:val="00DA41EA"/>
    <w:rsid w:val="00DA70A1"/>
    <w:rsid w:val="00DC49FC"/>
    <w:rsid w:val="00DD039A"/>
    <w:rsid w:val="00DD050A"/>
    <w:rsid w:val="00DD07F2"/>
    <w:rsid w:val="00DE2171"/>
    <w:rsid w:val="00DE27EA"/>
    <w:rsid w:val="00DF2263"/>
    <w:rsid w:val="00DF48F5"/>
    <w:rsid w:val="00DF54B3"/>
    <w:rsid w:val="00E22297"/>
    <w:rsid w:val="00E2362E"/>
    <w:rsid w:val="00E24F54"/>
    <w:rsid w:val="00E4337D"/>
    <w:rsid w:val="00E70E4F"/>
    <w:rsid w:val="00E80AA7"/>
    <w:rsid w:val="00E835A3"/>
    <w:rsid w:val="00EA3484"/>
    <w:rsid w:val="00EA40A4"/>
    <w:rsid w:val="00EB24EC"/>
    <w:rsid w:val="00EB51CA"/>
    <w:rsid w:val="00EB6557"/>
    <w:rsid w:val="00ED02D9"/>
    <w:rsid w:val="00ED3A9B"/>
    <w:rsid w:val="00ED7023"/>
    <w:rsid w:val="00EE0CFD"/>
    <w:rsid w:val="00EE7B28"/>
    <w:rsid w:val="00F02014"/>
    <w:rsid w:val="00F248EC"/>
    <w:rsid w:val="00F274C4"/>
    <w:rsid w:val="00F27D33"/>
    <w:rsid w:val="00F30032"/>
    <w:rsid w:val="00F3198E"/>
    <w:rsid w:val="00F436E9"/>
    <w:rsid w:val="00F47F2C"/>
    <w:rsid w:val="00F5429B"/>
    <w:rsid w:val="00F646E9"/>
    <w:rsid w:val="00F72E7E"/>
    <w:rsid w:val="00F74409"/>
    <w:rsid w:val="00F861AF"/>
    <w:rsid w:val="00F9443F"/>
    <w:rsid w:val="00F95812"/>
    <w:rsid w:val="00FB2C44"/>
    <w:rsid w:val="00FB6C17"/>
    <w:rsid w:val="00FC4F2D"/>
    <w:rsid w:val="00FC506A"/>
    <w:rsid w:val="00FC7C04"/>
    <w:rsid w:val="00FE2B96"/>
    <w:rsid w:val="00FF1B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9"/>
    <o:shapelayout v:ext="edit">
      <o:idmap v:ext="edit" data="1"/>
    </o:shapelayout>
  </w:shapeDefaults>
  <w:decimalSymbol w:val=","/>
  <w:listSeparator w:val=";"/>
  <w14:docId w14:val="3C47D066"/>
  <w15:docId w15:val="{A0FFE91F-FD17-4ACB-984A-CB8731B47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2B8D"/>
    <w:pPr>
      <w:spacing w:line="360" w:lineRule="auto"/>
    </w:pPr>
    <w:rPr>
      <w:rFonts w:ascii="Times New Roman" w:hAnsi="Times New Roman"/>
      <w:sz w:val="28"/>
      <w:szCs w:val="22"/>
      <w:lang w:eastAsia="en-US"/>
    </w:rPr>
  </w:style>
  <w:style w:type="paragraph" w:styleId="1">
    <w:name w:val="heading 1"/>
    <w:basedOn w:val="a"/>
    <w:link w:val="10"/>
    <w:uiPriority w:val="99"/>
    <w:qFormat/>
    <w:rsid w:val="007F1E9A"/>
    <w:pPr>
      <w:spacing w:before="100" w:beforeAutospacing="1" w:after="100" w:afterAutospacing="1" w:line="240" w:lineRule="auto"/>
      <w:outlineLvl w:val="0"/>
    </w:pPr>
    <w:rPr>
      <w:b/>
      <w:bCs/>
      <w:kern w:val="36"/>
      <w:sz w:val="48"/>
      <w:szCs w:val="4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7F1E9A"/>
    <w:rPr>
      <w:rFonts w:ascii="Times New Roman" w:hAnsi="Times New Roman" w:cs="Times New Roman"/>
      <w:b/>
      <w:bCs/>
      <w:kern w:val="36"/>
      <w:sz w:val="48"/>
      <w:szCs w:val="48"/>
      <w:lang w:eastAsia="ru-RU"/>
    </w:rPr>
  </w:style>
  <w:style w:type="paragraph" w:styleId="a3">
    <w:name w:val="Plain Text"/>
    <w:basedOn w:val="a"/>
    <w:link w:val="a4"/>
    <w:uiPriority w:val="99"/>
    <w:rsid w:val="007F1E9A"/>
    <w:pPr>
      <w:spacing w:line="240" w:lineRule="auto"/>
    </w:pPr>
    <w:rPr>
      <w:rFonts w:ascii="Courier New" w:hAnsi="Courier New"/>
      <w:sz w:val="20"/>
      <w:szCs w:val="20"/>
      <w:lang w:eastAsia="ru-RU"/>
    </w:rPr>
  </w:style>
  <w:style w:type="character" w:customStyle="1" w:styleId="a4">
    <w:name w:val="Текст Знак"/>
    <w:link w:val="a3"/>
    <w:uiPriority w:val="99"/>
    <w:locked/>
    <w:rsid w:val="007F1E9A"/>
    <w:rPr>
      <w:rFonts w:ascii="Courier New" w:hAnsi="Courier New" w:cs="Courier New"/>
      <w:sz w:val="20"/>
      <w:szCs w:val="20"/>
      <w:lang w:eastAsia="ru-RU"/>
    </w:rPr>
  </w:style>
  <w:style w:type="character" w:styleId="a5">
    <w:name w:val="Book Title"/>
    <w:uiPriority w:val="99"/>
    <w:qFormat/>
    <w:rsid w:val="0044603D"/>
    <w:rPr>
      <w:rFonts w:cs="Times New Roman"/>
      <w:b/>
      <w:bCs/>
      <w:i/>
      <w:iCs/>
      <w:spacing w:val="5"/>
    </w:rPr>
  </w:style>
  <w:style w:type="table" w:styleId="a6">
    <w:name w:val="Table Grid"/>
    <w:basedOn w:val="a1"/>
    <w:uiPriority w:val="99"/>
    <w:rsid w:val="00E80A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uiPriority w:val="99"/>
    <w:rsid w:val="008E666F"/>
    <w:rPr>
      <w:rFonts w:cs="Times New Roman"/>
      <w:color w:val="0563C1"/>
      <w:u w:val="single"/>
    </w:rPr>
  </w:style>
  <w:style w:type="character" w:customStyle="1" w:styleId="11">
    <w:name w:val="Неразрешенное упоминание1"/>
    <w:uiPriority w:val="99"/>
    <w:semiHidden/>
    <w:rsid w:val="008E666F"/>
    <w:rPr>
      <w:rFonts w:cs="Times New Roman"/>
      <w:color w:val="605E5C"/>
      <w:shd w:val="clear" w:color="auto" w:fill="E1DFDD"/>
    </w:rPr>
  </w:style>
  <w:style w:type="paragraph" w:styleId="a8">
    <w:name w:val="List Paragraph"/>
    <w:basedOn w:val="a"/>
    <w:uiPriority w:val="34"/>
    <w:qFormat/>
    <w:rsid w:val="00F861AF"/>
    <w:pPr>
      <w:ind w:left="720"/>
      <w:contextualSpacing/>
    </w:pPr>
  </w:style>
  <w:style w:type="paragraph" w:styleId="a9">
    <w:name w:val="Normal (Web)"/>
    <w:basedOn w:val="a"/>
    <w:uiPriority w:val="99"/>
    <w:rsid w:val="00B07A11"/>
    <w:pPr>
      <w:spacing w:before="100" w:beforeAutospacing="1" w:after="100" w:afterAutospacing="1" w:line="240" w:lineRule="auto"/>
    </w:pPr>
    <w:rPr>
      <w:sz w:val="24"/>
      <w:szCs w:val="24"/>
      <w:lang w:eastAsia="ru-RU"/>
    </w:rPr>
  </w:style>
  <w:style w:type="paragraph" w:styleId="aa">
    <w:name w:val="Balloon Text"/>
    <w:basedOn w:val="a"/>
    <w:link w:val="ab"/>
    <w:uiPriority w:val="99"/>
    <w:semiHidden/>
    <w:unhideWhenUsed/>
    <w:rsid w:val="00A21FFF"/>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A21FFF"/>
    <w:rPr>
      <w:rFonts w:ascii="Tahoma" w:hAnsi="Tahoma" w:cs="Tahoma"/>
      <w:sz w:val="16"/>
      <w:szCs w:val="16"/>
      <w:lang w:eastAsia="en-US"/>
    </w:rPr>
  </w:style>
  <w:style w:type="paragraph" w:customStyle="1" w:styleId="formattext">
    <w:name w:val="formattext"/>
    <w:basedOn w:val="a"/>
    <w:rsid w:val="007C695A"/>
    <w:pPr>
      <w:spacing w:before="100" w:beforeAutospacing="1" w:after="100" w:afterAutospacing="1" w:line="240" w:lineRule="auto"/>
    </w:pPr>
    <w:rPr>
      <w:rFonts w:eastAsia="Times New Roman"/>
      <w:sz w:val="24"/>
      <w:szCs w:val="24"/>
      <w:lang w:eastAsia="ru-RU"/>
    </w:rPr>
  </w:style>
  <w:style w:type="paragraph" w:styleId="ac">
    <w:name w:val="footnote text"/>
    <w:basedOn w:val="a"/>
    <w:link w:val="ad"/>
    <w:uiPriority w:val="99"/>
    <w:semiHidden/>
    <w:unhideWhenUsed/>
    <w:rsid w:val="00E70E4F"/>
    <w:pPr>
      <w:spacing w:line="240" w:lineRule="auto"/>
    </w:pPr>
    <w:rPr>
      <w:sz w:val="20"/>
      <w:szCs w:val="20"/>
    </w:rPr>
  </w:style>
  <w:style w:type="character" w:customStyle="1" w:styleId="ad">
    <w:name w:val="Текст сноски Знак"/>
    <w:basedOn w:val="a0"/>
    <w:link w:val="ac"/>
    <w:uiPriority w:val="99"/>
    <w:semiHidden/>
    <w:rsid w:val="00E70E4F"/>
    <w:rPr>
      <w:rFonts w:ascii="Times New Roman" w:hAnsi="Times New Roman"/>
      <w:lang w:eastAsia="en-US"/>
    </w:rPr>
  </w:style>
  <w:style w:type="character" w:styleId="ae">
    <w:name w:val="footnote reference"/>
    <w:basedOn w:val="a0"/>
    <w:uiPriority w:val="99"/>
    <w:semiHidden/>
    <w:unhideWhenUsed/>
    <w:rsid w:val="00E70E4F"/>
    <w:rPr>
      <w:vertAlign w:val="superscript"/>
    </w:rPr>
  </w:style>
  <w:style w:type="character" w:styleId="af">
    <w:name w:val="Placeholder Text"/>
    <w:basedOn w:val="a0"/>
    <w:uiPriority w:val="99"/>
    <w:semiHidden/>
    <w:rsid w:val="00ED02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09691">
      <w:bodyDiv w:val="1"/>
      <w:marLeft w:val="0"/>
      <w:marRight w:val="0"/>
      <w:marTop w:val="0"/>
      <w:marBottom w:val="0"/>
      <w:divBdr>
        <w:top w:val="none" w:sz="0" w:space="0" w:color="auto"/>
        <w:left w:val="none" w:sz="0" w:space="0" w:color="auto"/>
        <w:bottom w:val="none" w:sz="0" w:space="0" w:color="auto"/>
        <w:right w:val="none" w:sz="0" w:space="0" w:color="auto"/>
      </w:divBdr>
    </w:div>
    <w:div w:id="165830642">
      <w:bodyDiv w:val="1"/>
      <w:marLeft w:val="0"/>
      <w:marRight w:val="0"/>
      <w:marTop w:val="0"/>
      <w:marBottom w:val="0"/>
      <w:divBdr>
        <w:top w:val="none" w:sz="0" w:space="0" w:color="auto"/>
        <w:left w:val="none" w:sz="0" w:space="0" w:color="auto"/>
        <w:bottom w:val="none" w:sz="0" w:space="0" w:color="auto"/>
        <w:right w:val="none" w:sz="0" w:space="0" w:color="auto"/>
      </w:divBdr>
    </w:div>
    <w:div w:id="212812062">
      <w:bodyDiv w:val="1"/>
      <w:marLeft w:val="0"/>
      <w:marRight w:val="0"/>
      <w:marTop w:val="0"/>
      <w:marBottom w:val="0"/>
      <w:divBdr>
        <w:top w:val="none" w:sz="0" w:space="0" w:color="auto"/>
        <w:left w:val="none" w:sz="0" w:space="0" w:color="auto"/>
        <w:bottom w:val="none" w:sz="0" w:space="0" w:color="auto"/>
        <w:right w:val="none" w:sz="0" w:space="0" w:color="auto"/>
      </w:divBdr>
    </w:div>
    <w:div w:id="388697185">
      <w:bodyDiv w:val="1"/>
      <w:marLeft w:val="0"/>
      <w:marRight w:val="0"/>
      <w:marTop w:val="0"/>
      <w:marBottom w:val="0"/>
      <w:divBdr>
        <w:top w:val="none" w:sz="0" w:space="0" w:color="auto"/>
        <w:left w:val="none" w:sz="0" w:space="0" w:color="auto"/>
        <w:bottom w:val="none" w:sz="0" w:space="0" w:color="auto"/>
        <w:right w:val="none" w:sz="0" w:space="0" w:color="auto"/>
      </w:divBdr>
    </w:div>
    <w:div w:id="488013042">
      <w:bodyDiv w:val="1"/>
      <w:marLeft w:val="0"/>
      <w:marRight w:val="0"/>
      <w:marTop w:val="0"/>
      <w:marBottom w:val="0"/>
      <w:divBdr>
        <w:top w:val="none" w:sz="0" w:space="0" w:color="auto"/>
        <w:left w:val="none" w:sz="0" w:space="0" w:color="auto"/>
        <w:bottom w:val="none" w:sz="0" w:space="0" w:color="auto"/>
        <w:right w:val="none" w:sz="0" w:space="0" w:color="auto"/>
      </w:divBdr>
    </w:div>
    <w:div w:id="893733239">
      <w:bodyDiv w:val="1"/>
      <w:marLeft w:val="0"/>
      <w:marRight w:val="0"/>
      <w:marTop w:val="0"/>
      <w:marBottom w:val="0"/>
      <w:divBdr>
        <w:top w:val="none" w:sz="0" w:space="0" w:color="auto"/>
        <w:left w:val="none" w:sz="0" w:space="0" w:color="auto"/>
        <w:bottom w:val="none" w:sz="0" w:space="0" w:color="auto"/>
        <w:right w:val="none" w:sz="0" w:space="0" w:color="auto"/>
      </w:divBdr>
    </w:div>
    <w:div w:id="1014915375">
      <w:bodyDiv w:val="1"/>
      <w:marLeft w:val="0"/>
      <w:marRight w:val="0"/>
      <w:marTop w:val="0"/>
      <w:marBottom w:val="0"/>
      <w:divBdr>
        <w:top w:val="none" w:sz="0" w:space="0" w:color="auto"/>
        <w:left w:val="none" w:sz="0" w:space="0" w:color="auto"/>
        <w:bottom w:val="none" w:sz="0" w:space="0" w:color="auto"/>
        <w:right w:val="none" w:sz="0" w:space="0" w:color="auto"/>
      </w:divBdr>
      <w:divsChild>
        <w:div w:id="233004234">
          <w:marLeft w:val="547"/>
          <w:marRight w:val="0"/>
          <w:marTop w:val="0"/>
          <w:marBottom w:val="120"/>
          <w:divBdr>
            <w:top w:val="none" w:sz="0" w:space="0" w:color="auto"/>
            <w:left w:val="none" w:sz="0" w:space="0" w:color="auto"/>
            <w:bottom w:val="none" w:sz="0" w:space="0" w:color="auto"/>
            <w:right w:val="none" w:sz="0" w:space="0" w:color="auto"/>
          </w:divBdr>
        </w:div>
        <w:div w:id="260139647">
          <w:marLeft w:val="547"/>
          <w:marRight w:val="0"/>
          <w:marTop w:val="0"/>
          <w:marBottom w:val="120"/>
          <w:divBdr>
            <w:top w:val="none" w:sz="0" w:space="0" w:color="auto"/>
            <w:left w:val="none" w:sz="0" w:space="0" w:color="auto"/>
            <w:bottom w:val="none" w:sz="0" w:space="0" w:color="auto"/>
            <w:right w:val="none" w:sz="0" w:space="0" w:color="auto"/>
          </w:divBdr>
        </w:div>
        <w:div w:id="324016478">
          <w:marLeft w:val="547"/>
          <w:marRight w:val="0"/>
          <w:marTop w:val="0"/>
          <w:marBottom w:val="120"/>
          <w:divBdr>
            <w:top w:val="none" w:sz="0" w:space="0" w:color="auto"/>
            <w:left w:val="none" w:sz="0" w:space="0" w:color="auto"/>
            <w:bottom w:val="none" w:sz="0" w:space="0" w:color="auto"/>
            <w:right w:val="none" w:sz="0" w:space="0" w:color="auto"/>
          </w:divBdr>
        </w:div>
        <w:div w:id="420759206">
          <w:marLeft w:val="547"/>
          <w:marRight w:val="0"/>
          <w:marTop w:val="0"/>
          <w:marBottom w:val="120"/>
          <w:divBdr>
            <w:top w:val="none" w:sz="0" w:space="0" w:color="auto"/>
            <w:left w:val="none" w:sz="0" w:space="0" w:color="auto"/>
            <w:bottom w:val="none" w:sz="0" w:space="0" w:color="auto"/>
            <w:right w:val="none" w:sz="0" w:space="0" w:color="auto"/>
          </w:divBdr>
        </w:div>
        <w:div w:id="1330869590">
          <w:marLeft w:val="547"/>
          <w:marRight w:val="0"/>
          <w:marTop w:val="0"/>
          <w:marBottom w:val="120"/>
          <w:divBdr>
            <w:top w:val="none" w:sz="0" w:space="0" w:color="auto"/>
            <w:left w:val="none" w:sz="0" w:space="0" w:color="auto"/>
            <w:bottom w:val="none" w:sz="0" w:space="0" w:color="auto"/>
            <w:right w:val="none" w:sz="0" w:space="0" w:color="auto"/>
          </w:divBdr>
        </w:div>
        <w:div w:id="1816289545">
          <w:marLeft w:val="547"/>
          <w:marRight w:val="0"/>
          <w:marTop w:val="0"/>
          <w:marBottom w:val="120"/>
          <w:divBdr>
            <w:top w:val="none" w:sz="0" w:space="0" w:color="auto"/>
            <w:left w:val="none" w:sz="0" w:space="0" w:color="auto"/>
            <w:bottom w:val="none" w:sz="0" w:space="0" w:color="auto"/>
            <w:right w:val="none" w:sz="0" w:space="0" w:color="auto"/>
          </w:divBdr>
        </w:div>
      </w:divsChild>
    </w:div>
    <w:div w:id="1178958118">
      <w:bodyDiv w:val="1"/>
      <w:marLeft w:val="0"/>
      <w:marRight w:val="0"/>
      <w:marTop w:val="0"/>
      <w:marBottom w:val="0"/>
      <w:divBdr>
        <w:top w:val="none" w:sz="0" w:space="0" w:color="auto"/>
        <w:left w:val="none" w:sz="0" w:space="0" w:color="auto"/>
        <w:bottom w:val="none" w:sz="0" w:space="0" w:color="auto"/>
        <w:right w:val="none" w:sz="0" w:space="0" w:color="auto"/>
      </w:divBdr>
    </w:div>
    <w:div w:id="1243835857">
      <w:bodyDiv w:val="1"/>
      <w:marLeft w:val="0"/>
      <w:marRight w:val="0"/>
      <w:marTop w:val="0"/>
      <w:marBottom w:val="0"/>
      <w:divBdr>
        <w:top w:val="none" w:sz="0" w:space="0" w:color="auto"/>
        <w:left w:val="none" w:sz="0" w:space="0" w:color="auto"/>
        <w:bottom w:val="none" w:sz="0" w:space="0" w:color="auto"/>
        <w:right w:val="none" w:sz="0" w:space="0" w:color="auto"/>
      </w:divBdr>
    </w:div>
    <w:div w:id="1317147891">
      <w:bodyDiv w:val="1"/>
      <w:marLeft w:val="0"/>
      <w:marRight w:val="0"/>
      <w:marTop w:val="0"/>
      <w:marBottom w:val="0"/>
      <w:divBdr>
        <w:top w:val="none" w:sz="0" w:space="0" w:color="auto"/>
        <w:left w:val="none" w:sz="0" w:space="0" w:color="auto"/>
        <w:bottom w:val="none" w:sz="0" w:space="0" w:color="auto"/>
        <w:right w:val="none" w:sz="0" w:space="0" w:color="auto"/>
      </w:divBdr>
      <w:divsChild>
        <w:div w:id="1478374582">
          <w:marLeft w:val="547"/>
          <w:marRight w:val="0"/>
          <w:marTop w:val="0"/>
          <w:marBottom w:val="120"/>
          <w:divBdr>
            <w:top w:val="none" w:sz="0" w:space="0" w:color="auto"/>
            <w:left w:val="none" w:sz="0" w:space="0" w:color="auto"/>
            <w:bottom w:val="none" w:sz="0" w:space="0" w:color="auto"/>
            <w:right w:val="none" w:sz="0" w:space="0" w:color="auto"/>
          </w:divBdr>
        </w:div>
      </w:divsChild>
    </w:div>
    <w:div w:id="1405224533">
      <w:bodyDiv w:val="1"/>
      <w:marLeft w:val="0"/>
      <w:marRight w:val="0"/>
      <w:marTop w:val="0"/>
      <w:marBottom w:val="0"/>
      <w:divBdr>
        <w:top w:val="none" w:sz="0" w:space="0" w:color="auto"/>
        <w:left w:val="none" w:sz="0" w:space="0" w:color="auto"/>
        <w:bottom w:val="none" w:sz="0" w:space="0" w:color="auto"/>
        <w:right w:val="none" w:sz="0" w:space="0" w:color="auto"/>
      </w:divBdr>
    </w:div>
    <w:div w:id="1409158071">
      <w:bodyDiv w:val="1"/>
      <w:marLeft w:val="0"/>
      <w:marRight w:val="0"/>
      <w:marTop w:val="0"/>
      <w:marBottom w:val="0"/>
      <w:divBdr>
        <w:top w:val="none" w:sz="0" w:space="0" w:color="auto"/>
        <w:left w:val="none" w:sz="0" w:space="0" w:color="auto"/>
        <w:bottom w:val="none" w:sz="0" w:space="0" w:color="auto"/>
        <w:right w:val="none" w:sz="0" w:space="0" w:color="auto"/>
      </w:divBdr>
    </w:div>
    <w:div w:id="1434353611">
      <w:bodyDiv w:val="1"/>
      <w:marLeft w:val="0"/>
      <w:marRight w:val="0"/>
      <w:marTop w:val="0"/>
      <w:marBottom w:val="0"/>
      <w:divBdr>
        <w:top w:val="none" w:sz="0" w:space="0" w:color="auto"/>
        <w:left w:val="none" w:sz="0" w:space="0" w:color="auto"/>
        <w:bottom w:val="none" w:sz="0" w:space="0" w:color="auto"/>
        <w:right w:val="none" w:sz="0" w:space="0" w:color="auto"/>
      </w:divBdr>
    </w:div>
    <w:div w:id="1439065746">
      <w:bodyDiv w:val="1"/>
      <w:marLeft w:val="0"/>
      <w:marRight w:val="0"/>
      <w:marTop w:val="0"/>
      <w:marBottom w:val="0"/>
      <w:divBdr>
        <w:top w:val="none" w:sz="0" w:space="0" w:color="auto"/>
        <w:left w:val="none" w:sz="0" w:space="0" w:color="auto"/>
        <w:bottom w:val="none" w:sz="0" w:space="0" w:color="auto"/>
        <w:right w:val="none" w:sz="0" w:space="0" w:color="auto"/>
      </w:divBdr>
    </w:div>
    <w:div w:id="1468006510">
      <w:bodyDiv w:val="1"/>
      <w:marLeft w:val="0"/>
      <w:marRight w:val="0"/>
      <w:marTop w:val="0"/>
      <w:marBottom w:val="0"/>
      <w:divBdr>
        <w:top w:val="none" w:sz="0" w:space="0" w:color="auto"/>
        <w:left w:val="none" w:sz="0" w:space="0" w:color="auto"/>
        <w:bottom w:val="none" w:sz="0" w:space="0" w:color="auto"/>
        <w:right w:val="none" w:sz="0" w:space="0" w:color="auto"/>
      </w:divBdr>
      <w:divsChild>
        <w:div w:id="2108845126">
          <w:marLeft w:val="547"/>
          <w:marRight w:val="0"/>
          <w:marTop w:val="0"/>
          <w:marBottom w:val="120"/>
          <w:divBdr>
            <w:top w:val="none" w:sz="0" w:space="0" w:color="auto"/>
            <w:left w:val="none" w:sz="0" w:space="0" w:color="auto"/>
            <w:bottom w:val="none" w:sz="0" w:space="0" w:color="auto"/>
            <w:right w:val="none" w:sz="0" w:space="0" w:color="auto"/>
          </w:divBdr>
        </w:div>
      </w:divsChild>
    </w:div>
    <w:div w:id="1523087583">
      <w:bodyDiv w:val="1"/>
      <w:marLeft w:val="0"/>
      <w:marRight w:val="0"/>
      <w:marTop w:val="0"/>
      <w:marBottom w:val="0"/>
      <w:divBdr>
        <w:top w:val="none" w:sz="0" w:space="0" w:color="auto"/>
        <w:left w:val="none" w:sz="0" w:space="0" w:color="auto"/>
        <w:bottom w:val="none" w:sz="0" w:space="0" w:color="auto"/>
        <w:right w:val="none" w:sz="0" w:space="0" w:color="auto"/>
      </w:divBdr>
    </w:div>
    <w:div w:id="1825927708">
      <w:bodyDiv w:val="1"/>
      <w:marLeft w:val="0"/>
      <w:marRight w:val="0"/>
      <w:marTop w:val="0"/>
      <w:marBottom w:val="0"/>
      <w:divBdr>
        <w:top w:val="none" w:sz="0" w:space="0" w:color="auto"/>
        <w:left w:val="none" w:sz="0" w:space="0" w:color="auto"/>
        <w:bottom w:val="none" w:sz="0" w:space="0" w:color="auto"/>
        <w:right w:val="none" w:sz="0" w:space="0" w:color="auto"/>
      </w:divBdr>
    </w:div>
    <w:div w:id="1832482277">
      <w:bodyDiv w:val="1"/>
      <w:marLeft w:val="0"/>
      <w:marRight w:val="0"/>
      <w:marTop w:val="0"/>
      <w:marBottom w:val="0"/>
      <w:divBdr>
        <w:top w:val="none" w:sz="0" w:space="0" w:color="auto"/>
        <w:left w:val="none" w:sz="0" w:space="0" w:color="auto"/>
        <w:bottom w:val="none" w:sz="0" w:space="0" w:color="auto"/>
        <w:right w:val="none" w:sz="0" w:space="0" w:color="auto"/>
      </w:divBdr>
    </w:div>
    <w:div w:id="1920751504">
      <w:bodyDiv w:val="1"/>
      <w:marLeft w:val="0"/>
      <w:marRight w:val="0"/>
      <w:marTop w:val="0"/>
      <w:marBottom w:val="0"/>
      <w:divBdr>
        <w:top w:val="none" w:sz="0" w:space="0" w:color="auto"/>
        <w:left w:val="none" w:sz="0" w:space="0" w:color="auto"/>
        <w:bottom w:val="none" w:sz="0" w:space="0" w:color="auto"/>
        <w:right w:val="none" w:sz="0" w:space="0" w:color="auto"/>
      </w:divBdr>
    </w:div>
    <w:div w:id="204663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hyperlink" Target="mailto:stkj@mail.ru" TargetMode="External"/><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4.bin"/><Relationship Id="rId159" Type="http://schemas.openxmlformats.org/officeDocument/2006/relationships/image" Target="media/image77.wmf"/><Relationship Id="rId170" Type="http://schemas.openxmlformats.org/officeDocument/2006/relationships/oleObject" Target="embeddings/oleObject80.bin"/><Relationship Id="rId191" Type="http://schemas.openxmlformats.org/officeDocument/2006/relationships/oleObject" Target="embeddings/oleObject91.bin"/><Relationship Id="rId205" Type="http://schemas.openxmlformats.org/officeDocument/2006/relationships/image" Target="media/image101.wmf"/><Relationship Id="rId226" Type="http://schemas.openxmlformats.org/officeDocument/2006/relationships/oleObject" Target="embeddings/oleObject107.bin"/><Relationship Id="rId247" Type="http://schemas.openxmlformats.org/officeDocument/2006/relationships/image" Target="media/image122.wmf"/><Relationship Id="rId107" Type="http://schemas.openxmlformats.org/officeDocument/2006/relationships/image" Target="media/image51.wmf"/><Relationship Id="rId268" Type="http://schemas.openxmlformats.org/officeDocument/2006/relationships/image" Target="media/image132.wmf"/><Relationship Id="rId289" Type="http://schemas.openxmlformats.org/officeDocument/2006/relationships/oleObject" Target="embeddings/oleObject138.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oleObject" Target="embeddings/oleObject33.bin"/><Relationship Id="rId128" Type="http://schemas.openxmlformats.org/officeDocument/2006/relationships/oleObject" Target="embeddings/oleObject59.bin"/><Relationship Id="rId149" Type="http://schemas.openxmlformats.org/officeDocument/2006/relationships/image" Target="media/image72.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5.bin"/><Relationship Id="rId181" Type="http://schemas.openxmlformats.org/officeDocument/2006/relationships/image" Target="media/image88.wmf"/><Relationship Id="rId216" Type="http://schemas.openxmlformats.org/officeDocument/2006/relationships/oleObject" Target="embeddings/oleObject102.bin"/><Relationship Id="rId237" Type="http://schemas.openxmlformats.org/officeDocument/2006/relationships/image" Target="media/image117.wmf"/><Relationship Id="rId258" Type="http://schemas.openxmlformats.org/officeDocument/2006/relationships/oleObject" Target="embeddings/oleObject123.bin"/><Relationship Id="rId279" Type="http://schemas.openxmlformats.org/officeDocument/2006/relationships/oleObject" Target="embeddings/oleObject135.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0.wmf"/><Relationship Id="rId118" Type="http://schemas.openxmlformats.org/officeDocument/2006/relationships/oleObject" Target="embeddings/oleObject55.bin"/><Relationship Id="rId139" Type="http://schemas.openxmlformats.org/officeDocument/2006/relationships/image" Target="media/image67.wmf"/><Relationship Id="rId290" Type="http://schemas.openxmlformats.org/officeDocument/2006/relationships/image" Target="media/image144.wmf"/><Relationship Id="rId85" Type="http://schemas.openxmlformats.org/officeDocument/2006/relationships/image" Target="media/image40.wmf"/><Relationship Id="rId150" Type="http://schemas.openxmlformats.org/officeDocument/2006/relationships/oleObject" Target="embeddings/oleObject70.bin"/><Relationship Id="rId171" Type="http://schemas.openxmlformats.org/officeDocument/2006/relationships/image" Target="media/image83.wmf"/><Relationship Id="rId192" Type="http://schemas.openxmlformats.org/officeDocument/2006/relationships/image" Target="media/image93.emf"/><Relationship Id="rId206" Type="http://schemas.openxmlformats.org/officeDocument/2006/relationships/oleObject" Target="embeddings/oleObject97.bin"/><Relationship Id="rId227" Type="http://schemas.openxmlformats.org/officeDocument/2006/relationships/image" Target="media/image112.wmf"/><Relationship Id="rId248" Type="http://schemas.openxmlformats.org/officeDocument/2006/relationships/oleObject" Target="embeddings/oleObject118.bin"/><Relationship Id="rId269" Type="http://schemas.openxmlformats.org/officeDocument/2006/relationships/oleObject" Target="embeddings/oleObject129.bin"/><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oleObject" Target="embeddings/oleObject50.bin"/><Relationship Id="rId129" Type="http://schemas.openxmlformats.org/officeDocument/2006/relationships/image" Target="media/image62.wmf"/><Relationship Id="rId280" Type="http://schemas.openxmlformats.org/officeDocument/2006/relationships/image" Target="media/image137.png"/><Relationship Id="rId54" Type="http://schemas.openxmlformats.org/officeDocument/2006/relationships/oleObject" Target="embeddings/oleObject22.bin"/><Relationship Id="rId75" Type="http://schemas.openxmlformats.org/officeDocument/2006/relationships/image" Target="media/image35.wmf"/><Relationship Id="rId96" Type="http://schemas.openxmlformats.org/officeDocument/2006/relationships/oleObject" Target="embeddings/oleObject44.bin"/><Relationship Id="rId140" Type="http://schemas.openxmlformats.org/officeDocument/2006/relationships/oleObject" Target="embeddings/oleObject65.bin"/><Relationship Id="rId161" Type="http://schemas.openxmlformats.org/officeDocument/2006/relationships/image" Target="media/image78.wmf"/><Relationship Id="rId182" Type="http://schemas.openxmlformats.org/officeDocument/2006/relationships/oleObject" Target="embeddings/oleObject86.bin"/><Relationship Id="rId217" Type="http://schemas.openxmlformats.org/officeDocument/2006/relationships/image" Target="media/image107.wmf"/><Relationship Id="rId6" Type="http://schemas.openxmlformats.org/officeDocument/2006/relationships/footnotes" Target="footnotes.xml"/><Relationship Id="rId238" Type="http://schemas.openxmlformats.org/officeDocument/2006/relationships/oleObject" Target="embeddings/oleObject113.bin"/><Relationship Id="rId259" Type="http://schemas.openxmlformats.org/officeDocument/2006/relationships/image" Target="media/image128.wmf"/><Relationship Id="rId23" Type="http://schemas.openxmlformats.org/officeDocument/2006/relationships/image" Target="media/image10.wmf"/><Relationship Id="rId119" Type="http://schemas.openxmlformats.org/officeDocument/2006/relationships/image" Target="media/image57.wmf"/><Relationship Id="rId270" Type="http://schemas.openxmlformats.org/officeDocument/2006/relationships/image" Target="media/image133.wmf"/><Relationship Id="rId291" Type="http://schemas.openxmlformats.org/officeDocument/2006/relationships/oleObject" Target="embeddings/oleObject139.bin"/><Relationship Id="rId44" Type="http://schemas.openxmlformats.org/officeDocument/2006/relationships/oleObject" Target="embeddings/oleObject17.bin"/><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0.bin"/><Relationship Id="rId151" Type="http://schemas.openxmlformats.org/officeDocument/2006/relationships/image" Target="media/image73.wmf"/><Relationship Id="rId172" Type="http://schemas.openxmlformats.org/officeDocument/2006/relationships/oleObject" Target="embeddings/oleObject81.bin"/><Relationship Id="rId193" Type="http://schemas.openxmlformats.org/officeDocument/2006/relationships/image" Target="media/image94.emf"/><Relationship Id="rId207" Type="http://schemas.openxmlformats.org/officeDocument/2006/relationships/image" Target="media/image102.wmf"/><Relationship Id="rId228" Type="http://schemas.openxmlformats.org/officeDocument/2006/relationships/oleObject" Target="embeddings/oleObject108.bin"/><Relationship Id="rId249" Type="http://schemas.openxmlformats.org/officeDocument/2006/relationships/image" Target="media/image123.wmf"/><Relationship Id="rId13" Type="http://schemas.openxmlformats.org/officeDocument/2006/relationships/image" Target="media/image5.wmf"/><Relationship Id="rId109" Type="http://schemas.openxmlformats.org/officeDocument/2006/relationships/image" Target="media/image52.wmf"/><Relationship Id="rId260" Type="http://schemas.openxmlformats.org/officeDocument/2006/relationships/oleObject" Target="embeddings/oleObject124.bin"/><Relationship Id="rId281" Type="http://schemas.openxmlformats.org/officeDocument/2006/relationships/image" Target="media/image138.png"/><Relationship Id="rId34" Type="http://schemas.openxmlformats.org/officeDocument/2006/relationships/oleObject" Target="embeddings/oleObject12.bin"/><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image" Target="media/image46.wmf"/><Relationship Id="rId120" Type="http://schemas.openxmlformats.org/officeDocument/2006/relationships/oleObject" Target="embeddings/oleObject56.bin"/><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9.wmf"/><Relationship Id="rId218" Type="http://schemas.openxmlformats.org/officeDocument/2006/relationships/oleObject" Target="embeddings/oleObject103.bin"/><Relationship Id="rId239"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19.bin"/><Relationship Id="rId255" Type="http://schemas.openxmlformats.org/officeDocument/2006/relationships/image" Target="media/image126.wmf"/><Relationship Id="rId271" Type="http://schemas.openxmlformats.org/officeDocument/2006/relationships/oleObject" Target="embeddings/oleObject130.bin"/><Relationship Id="rId276" Type="http://schemas.openxmlformats.org/officeDocument/2006/relationships/image" Target="media/image136.wmf"/><Relationship Id="rId292" Type="http://schemas.openxmlformats.org/officeDocument/2006/relationships/image" Target="media/image145.wmf"/><Relationship Id="rId297" Type="http://schemas.openxmlformats.org/officeDocument/2006/relationships/image" Target="media/image147.e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oleObject" Target="embeddings/oleObject63.bin"/><Relationship Id="rId157" Type="http://schemas.openxmlformats.org/officeDocument/2006/relationships/image" Target="media/image76.wmf"/><Relationship Id="rId178" Type="http://schemas.openxmlformats.org/officeDocument/2006/relationships/oleObject" Target="embeddings/oleObject84.bin"/><Relationship Id="rId301" Type="http://schemas.openxmlformats.org/officeDocument/2006/relationships/fontTable" Target="fontTable.xml"/><Relationship Id="rId61" Type="http://schemas.openxmlformats.org/officeDocument/2006/relationships/oleObject" Target="embeddings/oleObject26.bin"/><Relationship Id="rId82" Type="http://schemas.openxmlformats.org/officeDocument/2006/relationships/oleObject" Target="embeddings/oleObject37.bin"/><Relationship Id="rId152" Type="http://schemas.openxmlformats.org/officeDocument/2006/relationships/oleObject" Target="embeddings/oleObject71.bin"/><Relationship Id="rId173" Type="http://schemas.openxmlformats.org/officeDocument/2006/relationships/image" Target="media/image84.wmf"/><Relationship Id="rId194" Type="http://schemas.openxmlformats.org/officeDocument/2006/relationships/image" Target="media/image95.png"/><Relationship Id="rId199" Type="http://schemas.openxmlformats.org/officeDocument/2006/relationships/image" Target="media/image98.wmf"/><Relationship Id="rId203" Type="http://schemas.openxmlformats.org/officeDocument/2006/relationships/image" Target="media/image100.wmf"/><Relationship Id="rId208" Type="http://schemas.openxmlformats.org/officeDocument/2006/relationships/oleObject" Target="embeddings/oleObject98.bin"/><Relationship Id="rId229" Type="http://schemas.openxmlformats.org/officeDocument/2006/relationships/image" Target="media/image113.wmf"/><Relationship Id="rId19" Type="http://schemas.openxmlformats.org/officeDocument/2006/relationships/image" Target="media/image8.wmf"/><Relationship Id="rId224" Type="http://schemas.openxmlformats.org/officeDocument/2006/relationships/oleObject" Target="embeddings/oleObject106.bin"/><Relationship Id="rId240" Type="http://schemas.openxmlformats.org/officeDocument/2006/relationships/oleObject" Target="embeddings/oleObject114.bin"/><Relationship Id="rId245" Type="http://schemas.openxmlformats.org/officeDocument/2006/relationships/image" Target="media/image121.wmf"/><Relationship Id="rId261" Type="http://schemas.openxmlformats.org/officeDocument/2006/relationships/image" Target="media/image129.wmf"/><Relationship Id="rId266" Type="http://schemas.openxmlformats.org/officeDocument/2006/relationships/oleObject" Target="embeddings/oleObject127.bin"/><Relationship Id="rId287" Type="http://schemas.openxmlformats.org/officeDocument/2006/relationships/oleObject" Target="embeddings/oleObject137.bin"/><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oleObject" Target="embeddings/oleObject46.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image" Target="media/image71.wmf"/><Relationship Id="rId168" Type="http://schemas.openxmlformats.org/officeDocument/2006/relationships/oleObject" Target="embeddings/oleObject79.bin"/><Relationship Id="rId282" Type="http://schemas.openxmlformats.org/officeDocument/2006/relationships/image" Target="media/image139.wmf"/><Relationship Id="rId8" Type="http://schemas.openxmlformats.org/officeDocument/2006/relationships/image" Target="media/image1.emf"/><Relationship Id="rId51" Type="http://schemas.openxmlformats.org/officeDocument/2006/relationships/image" Target="media/image24.wmf"/><Relationship Id="rId72" Type="http://schemas.openxmlformats.org/officeDocument/2006/relationships/oleObject" Target="embeddings/oleObject32.bin"/><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8.emf"/><Relationship Id="rId142" Type="http://schemas.openxmlformats.org/officeDocument/2006/relationships/oleObject" Target="embeddings/oleObject66.bin"/><Relationship Id="rId163" Type="http://schemas.openxmlformats.org/officeDocument/2006/relationships/image" Target="media/image79.wmf"/><Relationship Id="rId184" Type="http://schemas.openxmlformats.org/officeDocument/2006/relationships/oleObject" Target="embeddings/oleObject87.bin"/><Relationship Id="rId189" Type="http://schemas.openxmlformats.org/officeDocument/2006/relationships/image" Target="media/image92.wmf"/><Relationship Id="rId219" Type="http://schemas.openxmlformats.org/officeDocument/2006/relationships/image" Target="media/image108.wmf"/><Relationship Id="rId3" Type="http://schemas.openxmlformats.org/officeDocument/2006/relationships/styles" Target="styles.xml"/><Relationship Id="rId214" Type="http://schemas.openxmlformats.org/officeDocument/2006/relationships/oleObject" Target="embeddings/oleObject101.bin"/><Relationship Id="rId230" Type="http://schemas.openxmlformats.org/officeDocument/2006/relationships/oleObject" Target="embeddings/oleObject109.bin"/><Relationship Id="rId235" Type="http://schemas.openxmlformats.org/officeDocument/2006/relationships/image" Target="media/image116.wmf"/><Relationship Id="rId251" Type="http://schemas.openxmlformats.org/officeDocument/2006/relationships/image" Target="media/image124.wmf"/><Relationship Id="rId256" Type="http://schemas.openxmlformats.org/officeDocument/2006/relationships/oleObject" Target="embeddings/oleObject122.bin"/><Relationship Id="rId277" Type="http://schemas.openxmlformats.org/officeDocument/2006/relationships/oleObject" Target="embeddings/oleObject133.bin"/><Relationship Id="rId298" Type="http://schemas.openxmlformats.org/officeDocument/2006/relationships/image" Target="media/image148.emf"/><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oleObject" Target="embeddings/oleObject29.bin"/><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oleObject" Target="embeddings/oleObject74.bin"/><Relationship Id="rId272" Type="http://schemas.openxmlformats.org/officeDocument/2006/relationships/image" Target="media/image134.wmf"/><Relationship Id="rId293" Type="http://schemas.openxmlformats.org/officeDocument/2006/relationships/oleObject" Target="embeddings/oleObject140.bin"/><Relationship Id="rId302"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image" Target="media/image39.emf"/><Relationship Id="rId88" Type="http://schemas.openxmlformats.org/officeDocument/2006/relationships/oleObject" Target="embeddings/oleObject40.bin"/><Relationship Id="rId111" Type="http://schemas.openxmlformats.org/officeDocument/2006/relationships/image" Target="media/image53.wmf"/><Relationship Id="rId132" Type="http://schemas.openxmlformats.org/officeDocument/2006/relationships/oleObject" Target="embeddings/oleObject61.bin"/><Relationship Id="rId153" Type="http://schemas.openxmlformats.org/officeDocument/2006/relationships/image" Target="media/image74.wmf"/><Relationship Id="rId174" Type="http://schemas.openxmlformats.org/officeDocument/2006/relationships/oleObject" Target="embeddings/oleObject82.bin"/><Relationship Id="rId179" Type="http://schemas.openxmlformats.org/officeDocument/2006/relationships/image" Target="media/image87.wmf"/><Relationship Id="rId195" Type="http://schemas.openxmlformats.org/officeDocument/2006/relationships/image" Target="media/image96.wmf"/><Relationship Id="rId209" Type="http://schemas.openxmlformats.org/officeDocument/2006/relationships/image" Target="media/image103.wmf"/><Relationship Id="rId190" Type="http://schemas.openxmlformats.org/officeDocument/2006/relationships/oleObject" Target="embeddings/oleObject90.bin"/><Relationship Id="rId204" Type="http://schemas.openxmlformats.org/officeDocument/2006/relationships/oleObject" Target="embeddings/oleObject96.bin"/><Relationship Id="rId220" Type="http://schemas.openxmlformats.org/officeDocument/2006/relationships/oleObject" Target="embeddings/oleObject104.bin"/><Relationship Id="rId225" Type="http://schemas.openxmlformats.org/officeDocument/2006/relationships/image" Target="media/image111.wmf"/><Relationship Id="rId241" Type="http://schemas.openxmlformats.org/officeDocument/2006/relationships/image" Target="media/image119.wmf"/><Relationship Id="rId246" Type="http://schemas.openxmlformats.org/officeDocument/2006/relationships/oleObject" Target="embeddings/oleObject117.bin"/><Relationship Id="rId267" Type="http://schemas.openxmlformats.org/officeDocument/2006/relationships/oleObject" Target="embeddings/oleObject128.bin"/><Relationship Id="rId288" Type="http://schemas.openxmlformats.org/officeDocument/2006/relationships/image" Target="media/image143.wmf"/><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61.wmf"/><Relationship Id="rId262" Type="http://schemas.openxmlformats.org/officeDocument/2006/relationships/oleObject" Target="embeddings/oleObject125.bin"/><Relationship Id="rId283" Type="http://schemas.openxmlformats.org/officeDocument/2006/relationships/oleObject" Target="embeddings/oleObject136.bin"/><Relationship Id="rId10" Type="http://schemas.openxmlformats.org/officeDocument/2006/relationships/image" Target="media/image2.wmf"/><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package" Target="embeddings/Microsoft_Word_Document1.docx"/><Relationship Id="rId143" Type="http://schemas.openxmlformats.org/officeDocument/2006/relationships/image" Target="media/image69.wmf"/><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2.wmf"/><Relationship Id="rId185"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5.bin"/><Relationship Id="rId210" Type="http://schemas.openxmlformats.org/officeDocument/2006/relationships/oleObject" Target="embeddings/oleObject99.bin"/><Relationship Id="rId215" Type="http://schemas.openxmlformats.org/officeDocument/2006/relationships/image" Target="media/image106.wmf"/><Relationship Id="rId236" Type="http://schemas.openxmlformats.org/officeDocument/2006/relationships/oleObject" Target="embeddings/oleObject112.bin"/><Relationship Id="rId257" Type="http://schemas.openxmlformats.org/officeDocument/2006/relationships/image" Target="media/image127.wmf"/><Relationship Id="rId278" Type="http://schemas.openxmlformats.org/officeDocument/2006/relationships/oleObject" Target="embeddings/oleObject134.bin"/><Relationship Id="rId26" Type="http://schemas.openxmlformats.org/officeDocument/2006/relationships/oleObject" Target="embeddings/oleObject8.bin"/><Relationship Id="rId231" Type="http://schemas.openxmlformats.org/officeDocument/2006/relationships/image" Target="media/image114.wmf"/><Relationship Id="rId252" Type="http://schemas.openxmlformats.org/officeDocument/2006/relationships/oleObject" Target="embeddings/oleObject120.bin"/><Relationship Id="rId273" Type="http://schemas.openxmlformats.org/officeDocument/2006/relationships/oleObject" Target="embeddings/oleObject131.bin"/><Relationship Id="rId294" Type="http://schemas.openxmlformats.org/officeDocument/2006/relationships/image" Target="media/image146.wmf"/><Relationship Id="rId47" Type="http://schemas.openxmlformats.org/officeDocument/2006/relationships/image" Target="media/image22.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2.bin"/><Relationship Id="rId133" Type="http://schemas.openxmlformats.org/officeDocument/2006/relationships/image" Target="media/image64.wmf"/><Relationship Id="rId154" Type="http://schemas.openxmlformats.org/officeDocument/2006/relationships/oleObject" Target="embeddings/oleObject72.bin"/><Relationship Id="rId175" Type="http://schemas.openxmlformats.org/officeDocument/2006/relationships/image" Target="media/image85.emf"/><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oleObject" Target="embeddings/oleObject3.bin"/><Relationship Id="rId221" Type="http://schemas.openxmlformats.org/officeDocument/2006/relationships/image" Target="media/image109.wmf"/><Relationship Id="rId242" Type="http://schemas.openxmlformats.org/officeDocument/2006/relationships/oleObject" Target="embeddings/oleObject115.bin"/><Relationship Id="rId263" Type="http://schemas.openxmlformats.org/officeDocument/2006/relationships/image" Target="media/image130.wmf"/><Relationship Id="rId284" Type="http://schemas.openxmlformats.org/officeDocument/2006/relationships/image" Target="media/image140.png"/><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59.wmf"/><Relationship Id="rId144" Type="http://schemas.openxmlformats.org/officeDocument/2006/relationships/oleObject" Target="embeddings/oleObject67.bin"/><Relationship Id="rId90" Type="http://schemas.openxmlformats.org/officeDocument/2006/relationships/oleObject" Target="embeddings/oleObject41.bin"/><Relationship Id="rId165" Type="http://schemas.openxmlformats.org/officeDocument/2006/relationships/image" Target="media/image80.wmf"/><Relationship Id="rId186" Type="http://schemas.openxmlformats.org/officeDocument/2006/relationships/oleObject" Target="embeddings/oleObject88.bin"/><Relationship Id="rId211" Type="http://schemas.openxmlformats.org/officeDocument/2006/relationships/image" Target="media/image104.wmf"/><Relationship Id="rId232" Type="http://schemas.openxmlformats.org/officeDocument/2006/relationships/oleObject" Target="embeddings/oleObject110.bin"/><Relationship Id="rId253" Type="http://schemas.openxmlformats.org/officeDocument/2006/relationships/image" Target="media/image125.wmf"/><Relationship Id="rId274" Type="http://schemas.openxmlformats.org/officeDocument/2006/relationships/image" Target="media/image135.wmf"/><Relationship Id="rId295" Type="http://schemas.openxmlformats.org/officeDocument/2006/relationships/oleObject" Target="embeddings/oleObject141.bin"/><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62.bin"/><Relationship Id="rId80" Type="http://schemas.openxmlformats.org/officeDocument/2006/relationships/oleObject" Target="embeddings/oleObject36.bin"/><Relationship Id="rId155" Type="http://schemas.openxmlformats.org/officeDocument/2006/relationships/image" Target="media/image75.wmf"/><Relationship Id="rId176" Type="http://schemas.openxmlformats.org/officeDocument/2006/relationships/oleObject" Target="embeddings/oleObject83.bin"/><Relationship Id="rId197" Type="http://schemas.openxmlformats.org/officeDocument/2006/relationships/image" Target="media/image97.wmf"/><Relationship Id="rId201" Type="http://schemas.openxmlformats.org/officeDocument/2006/relationships/image" Target="media/image99.wmf"/><Relationship Id="rId222" Type="http://schemas.openxmlformats.org/officeDocument/2006/relationships/oleObject" Target="embeddings/oleObject105.bin"/><Relationship Id="rId243" Type="http://schemas.openxmlformats.org/officeDocument/2006/relationships/image" Target="media/image120.wmf"/><Relationship Id="rId264" Type="http://schemas.openxmlformats.org/officeDocument/2006/relationships/oleObject" Target="embeddings/oleObject126.bin"/><Relationship Id="rId285" Type="http://schemas.openxmlformats.org/officeDocument/2006/relationships/image" Target="media/image141.png"/><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57.bin"/><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oleObject" Target="embeddings/oleObject78.bin"/><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5.wmf"/><Relationship Id="rId254" Type="http://schemas.openxmlformats.org/officeDocument/2006/relationships/oleObject" Target="embeddings/oleObject121.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53.bin"/><Relationship Id="rId275" Type="http://schemas.openxmlformats.org/officeDocument/2006/relationships/oleObject" Target="embeddings/oleObject132.bin"/><Relationship Id="rId296" Type="http://schemas.openxmlformats.org/officeDocument/2006/relationships/oleObject" Target="embeddings/oleObject142.bin"/><Relationship Id="rId300" Type="http://schemas.openxmlformats.org/officeDocument/2006/relationships/hyperlink" Target="mailto:stkj@mail.ru" TargetMode="External"/><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oleObject" Target="embeddings/oleObject73.bin"/><Relationship Id="rId177" Type="http://schemas.openxmlformats.org/officeDocument/2006/relationships/image" Target="media/image86.wmf"/><Relationship Id="rId198" Type="http://schemas.openxmlformats.org/officeDocument/2006/relationships/oleObject" Target="embeddings/oleObject93.bin"/><Relationship Id="rId202" Type="http://schemas.openxmlformats.org/officeDocument/2006/relationships/oleObject" Target="embeddings/oleObject95.bin"/><Relationship Id="rId223" Type="http://schemas.openxmlformats.org/officeDocument/2006/relationships/image" Target="media/image110.wmf"/><Relationship Id="rId244" Type="http://schemas.openxmlformats.org/officeDocument/2006/relationships/oleObject" Target="embeddings/oleObject116.bin"/><Relationship Id="rId18" Type="http://schemas.openxmlformats.org/officeDocument/2006/relationships/oleObject" Target="embeddings/oleObject4.bin"/><Relationship Id="rId39" Type="http://schemas.openxmlformats.org/officeDocument/2006/relationships/image" Target="media/image18.wmf"/><Relationship Id="rId265" Type="http://schemas.openxmlformats.org/officeDocument/2006/relationships/image" Target="media/image131.wmf"/><Relationship Id="rId286" Type="http://schemas.openxmlformats.org/officeDocument/2006/relationships/image" Target="media/image142.wmf"/><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60.wmf"/><Relationship Id="rId146" Type="http://schemas.openxmlformats.org/officeDocument/2006/relationships/oleObject" Target="embeddings/oleObject68.bin"/><Relationship Id="rId167" Type="http://schemas.openxmlformats.org/officeDocument/2006/relationships/image" Target="media/image81.wmf"/><Relationship Id="rId188" Type="http://schemas.openxmlformats.org/officeDocument/2006/relationships/oleObject" Target="embeddings/oleObject89.bin"/><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image" Target="media/image105.wmf"/><Relationship Id="rId234" Type="http://schemas.openxmlformats.org/officeDocument/2006/relationships/oleObject" Target="embeddings/oleObject1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261CA5-313A-443E-8283-DFF082947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3240</TotalTime>
  <Pages>21</Pages>
  <Words>3159</Words>
  <Characters>24268</Characters>
  <Application>Microsoft Office Word</Application>
  <DocSecurity>0</DocSecurity>
  <Lines>202</Lines>
  <Paragraphs>54</Paragraphs>
  <ScaleCrop>false</ScaleCrop>
  <HeadingPairs>
    <vt:vector size="2" baseType="variant">
      <vt:variant>
        <vt:lpstr>Название</vt:lpstr>
      </vt:variant>
      <vt:variant>
        <vt:i4>1</vt:i4>
      </vt:variant>
    </vt:vector>
  </HeadingPairs>
  <TitlesOfParts>
    <vt:vector size="1" baseType="lpstr">
      <vt:lpstr>УДК 54</vt:lpstr>
    </vt:vector>
  </TitlesOfParts>
  <Company>ПФИЦ УрО РАН</Company>
  <LinksUpToDate>false</LinksUpToDate>
  <CharactersWithSpaces>27373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УДК 54</dc:title>
  <dc:subject/>
  <dc:creator>Аверкина Анастасия Сергеевна</dc:creator>
  <cp:keywords/>
  <dc:description/>
  <cp:lastModifiedBy>Admin</cp:lastModifiedBy>
  <cp:revision>29</cp:revision>
  <dcterms:created xsi:type="dcterms:W3CDTF">2022-05-27T12:19:00Z</dcterms:created>
  <dcterms:modified xsi:type="dcterms:W3CDTF">2023-09-11T13:22:00Z</dcterms:modified>
</cp:coreProperties>
</file>