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42E" w:rsidRPr="0072742E" w:rsidRDefault="0072742E" w:rsidP="0072742E">
      <w:pPr>
        <w:tabs>
          <w:tab w:val="left" w:pos="567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742E">
        <w:rPr>
          <w:rFonts w:ascii="Times New Roman" w:eastAsia="Times New Roman" w:hAnsi="Times New Roman" w:cs="Times New Roman"/>
          <w:bCs/>
          <w:sz w:val="28"/>
          <w:szCs w:val="28"/>
        </w:rPr>
        <w:t>Оценочные материалы по дисциплине</w:t>
      </w:r>
    </w:p>
    <w:p w:rsidR="0072742E" w:rsidRPr="0072742E" w:rsidRDefault="0072742E" w:rsidP="0072742E">
      <w:pPr>
        <w:tabs>
          <w:tab w:val="left" w:pos="56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«Методология научных исследований»</w:t>
      </w:r>
    </w:p>
    <w:p w:rsidR="0072742E" w:rsidRPr="0072742E" w:rsidRDefault="0072742E" w:rsidP="0072742E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742E">
        <w:rPr>
          <w:rFonts w:ascii="Times New Roman" w:eastAsia="Times New Roman" w:hAnsi="Times New Roman" w:cs="Times New Roman"/>
          <w:b/>
          <w:sz w:val="24"/>
          <w:szCs w:val="24"/>
        </w:rPr>
        <w:t>Компетенция</w:t>
      </w:r>
    </w:p>
    <w:p w:rsidR="0072742E" w:rsidRPr="0072742E" w:rsidRDefault="0072742E" w:rsidP="0072742E">
      <w:pPr>
        <w:tabs>
          <w:tab w:val="left" w:pos="567"/>
        </w:tabs>
        <w:spacing w:after="0" w:line="240" w:lineRule="auto"/>
        <w:ind w:firstLine="28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65E7D">
        <w:rPr>
          <w:rFonts w:ascii="Times New Roman" w:eastAsia="Calibri" w:hAnsi="Times New Roman"/>
          <w:bCs/>
          <w:sz w:val="24"/>
          <w:szCs w:val="24"/>
        </w:rPr>
        <w:t>УК-1 Способен осуществлять критический анализ проблемных ситуаций на основе системного подхода, вырабатывать стратегию действий.</w:t>
      </w:r>
    </w:p>
    <w:p w:rsidR="0072742E" w:rsidRPr="0072742E" w:rsidRDefault="0072742E" w:rsidP="0072742E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42E">
        <w:rPr>
          <w:rFonts w:ascii="Times New Roman" w:eastAsia="Times New Roman" w:hAnsi="Times New Roman" w:cs="Times New Roman"/>
          <w:b/>
          <w:sz w:val="24"/>
          <w:szCs w:val="24"/>
        </w:rPr>
        <w:t>Индикаторы достижения компетенции</w:t>
      </w:r>
      <w:r w:rsidRPr="007274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742E" w:rsidRPr="00E32FA4" w:rsidRDefault="0072742E" w:rsidP="0072742E">
      <w:pPr>
        <w:spacing w:after="0" w:line="240" w:lineRule="auto"/>
        <w:rPr>
          <w:rFonts w:ascii="Times New Roman" w:hAnsi="Times New Roman"/>
          <w:sz w:val="24"/>
          <w:szCs w:val="20"/>
        </w:rPr>
      </w:pPr>
      <w:r w:rsidRPr="00E32FA4">
        <w:rPr>
          <w:rFonts w:ascii="Times New Roman" w:hAnsi="Times New Roman"/>
          <w:sz w:val="24"/>
          <w:szCs w:val="20"/>
        </w:rPr>
        <w:t>УК-1.1.</w:t>
      </w:r>
      <w:r>
        <w:rPr>
          <w:rFonts w:ascii="Times New Roman" w:hAnsi="Times New Roman"/>
          <w:sz w:val="24"/>
          <w:szCs w:val="20"/>
        </w:rPr>
        <w:t xml:space="preserve"> </w:t>
      </w:r>
      <w:r w:rsidRPr="00E32FA4">
        <w:rPr>
          <w:rFonts w:ascii="Times New Roman" w:hAnsi="Times New Roman"/>
          <w:sz w:val="24"/>
          <w:szCs w:val="20"/>
        </w:rPr>
        <w:t xml:space="preserve">Знать: методы системного и критического анализа; методики разработки стратегии действий для выявления и решения проблемной ситуации. </w:t>
      </w:r>
    </w:p>
    <w:p w:rsidR="0072742E" w:rsidRPr="00E32FA4" w:rsidRDefault="0072742E" w:rsidP="0072742E">
      <w:pPr>
        <w:spacing w:after="0" w:line="240" w:lineRule="auto"/>
        <w:rPr>
          <w:rFonts w:ascii="Times New Roman" w:hAnsi="Times New Roman"/>
          <w:sz w:val="24"/>
          <w:szCs w:val="20"/>
        </w:rPr>
      </w:pPr>
      <w:r w:rsidRPr="00E32FA4">
        <w:rPr>
          <w:rFonts w:ascii="Times New Roman" w:hAnsi="Times New Roman"/>
          <w:sz w:val="24"/>
          <w:szCs w:val="20"/>
        </w:rPr>
        <w:t>УК-1.2.</w:t>
      </w:r>
      <w:r>
        <w:rPr>
          <w:rFonts w:ascii="Times New Roman" w:hAnsi="Times New Roman"/>
          <w:sz w:val="24"/>
          <w:szCs w:val="20"/>
        </w:rPr>
        <w:t xml:space="preserve"> </w:t>
      </w:r>
      <w:r w:rsidRPr="00E32FA4">
        <w:rPr>
          <w:rFonts w:ascii="Times New Roman" w:hAnsi="Times New Roman"/>
          <w:sz w:val="24"/>
          <w:szCs w:val="20"/>
        </w:rPr>
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реализации.</w:t>
      </w:r>
    </w:p>
    <w:p w:rsidR="0072742E" w:rsidRPr="00E32FA4" w:rsidRDefault="0072742E" w:rsidP="0072742E">
      <w:pPr>
        <w:spacing w:after="0" w:line="240" w:lineRule="auto"/>
        <w:rPr>
          <w:rFonts w:ascii="Times New Roman" w:hAnsi="Times New Roman"/>
          <w:sz w:val="24"/>
          <w:szCs w:val="20"/>
        </w:rPr>
      </w:pPr>
      <w:r w:rsidRPr="00E32FA4">
        <w:rPr>
          <w:rFonts w:ascii="Times New Roman" w:hAnsi="Times New Roman"/>
          <w:sz w:val="24"/>
          <w:szCs w:val="20"/>
        </w:rPr>
        <w:t>УК-1.3.</w:t>
      </w:r>
      <w:r>
        <w:rPr>
          <w:rFonts w:ascii="Times New Roman" w:hAnsi="Times New Roman"/>
          <w:sz w:val="24"/>
          <w:szCs w:val="20"/>
        </w:rPr>
        <w:t xml:space="preserve"> </w:t>
      </w:r>
      <w:r w:rsidRPr="00E32FA4">
        <w:rPr>
          <w:rFonts w:ascii="Times New Roman" w:hAnsi="Times New Roman"/>
          <w:sz w:val="24"/>
          <w:szCs w:val="20"/>
        </w:rPr>
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действий.</w:t>
      </w:r>
    </w:p>
    <w:p w:rsidR="0072742E" w:rsidRPr="0072742E" w:rsidRDefault="0072742E" w:rsidP="0072742E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72742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Проведение работы, заключающейся в ответе на вопросы (компетенция </w:t>
      </w:r>
      <w:r w:rsidRPr="00C65E7D">
        <w:rPr>
          <w:rFonts w:ascii="Times New Roman" w:eastAsia="Calibri" w:hAnsi="Times New Roman"/>
          <w:bCs/>
          <w:sz w:val="24"/>
          <w:szCs w:val="24"/>
        </w:rPr>
        <w:t>УК-</w:t>
      </w:r>
      <w:r w:rsidRPr="00E867BB">
        <w:rPr>
          <w:rFonts w:ascii="Times New Roman" w:eastAsia="Calibri" w:hAnsi="Times New Roman"/>
          <w:bCs/>
          <w:i/>
          <w:sz w:val="24"/>
          <w:szCs w:val="24"/>
        </w:rPr>
        <w:t>1</w:t>
      </w:r>
      <w:r w:rsidR="00E867BB" w:rsidRPr="00E867BB">
        <w:rPr>
          <w:rFonts w:ascii="Times New Roman" w:eastAsia="Calibri" w:hAnsi="Times New Roman"/>
          <w:bCs/>
          <w:i/>
          <w:sz w:val="24"/>
          <w:szCs w:val="24"/>
        </w:rPr>
        <w:t>)</w:t>
      </w:r>
      <w:r w:rsidRPr="0072742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ЛЕКЦИЯ № 1. </w:t>
      </w:r>
    </w:p>
    <w:p w:rsidR="000F455E" w:rsidRPr="004F7F77" w:rsidRDefault="000F455E" w:rsidP="000F45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44963">
        <w:rPr>
          <w:rFonts w:ascii="Times New Roman" w:hAnsi="Times New Roman" w:cs="Times New Roman"/>
          <w:b/>
          <w:sz w:val="32"/>
          <w:szCs w:val="32"/>
        </w:rPr>
        <w:t xml:space="preserve">Введение в дисциплину «Основы </w:t>
      </w:r>
      <w:r>
        <w:rPr>
          <w:rFonts w:ascii="Times New Roman" w:hAnsi="Times New Roman" w:cs="Times New Roman"/>
          <w:b/>
          <w:sz w:val="32"/>
          <w:szCs w:val="32"/>
        </w:rPr>
        <w:t>(Методологи</w:t>
      </w:r>
      <w:r w:rsidR="0085466E">
        <w:rPr>
          <w:rFonts w:ascii="Times New Roman" w:hAnsi="Times New Roman" w:cs="Times New Roman"/>
          <w:b/>
          <w:sz w:val="32"/>
          <w:szCs w:val="32"/>
        </w:rPr>
        <w:t>я</w:t>
      </w:r>
      <w:r>
        <w:rPr>
          <w:rFonts w:ascii="Times New Roman" w:hAnsi="Times New Roman" w:cs="Times New Roman"/>
          <w:b/>
          <w:sz w:val="32"/>
          <w:szCs w:val="32"/>
        </w:rPr>
        <w:t>)</w:t>
      </w:r>
      <w:r w:rsidR="0085466E">
        <w:rPr>
          <w:rFonts w:ascii="Times New Roman" w:hAnsi="Times New Roman" w:cs="Times New Roman"/>
          <w:b/>
          <w:sz w:val="32"/>
          <w:szCs w:val="32"/>
        </w:rPr>
        <w:t xml:space="preserve"> научных</w:t>
      </w:r>
      <w:r w:rsidRPr="00B44963">
        <w:rPr>
          <w:rFonts w:ascii="Times New Roman" w:hAnsi="Times New Roman" w:cs="Times New Roman"/>
          <w:b/>
          <w:sz w:val="32"/>
          <w:szCs w:val="32"/>
        </w:rPr>
        <w:t xml:space="preserve"> иссле</w:t>
      </w:r>
      <w:r w:rsidR="0085466E">
        <w:rPr>
          <w:rFonts w:ascii="Times New Roman" w:hAnsi="Times New Roman" w:cs="Times New Roman"/>
          <w:b/>
          <w:sz w:val="32"/>
          <w:szCs w:val="32"/>
        </w:rPr>
        <w:t>дований</w:t>
      </w:r>
      <w:r w:rsidRPr="00B44963">
        <w:rPr>
          <w:rFonts w:ascii="Times New Roman" w:hAnsi="Times New Roman" w:cs="Times New Roman"/>
          <w:b/>
          <w:sz w:val="32"/>
          <w:szCs w:val="32"/>
        </w:rPr>
        <w:t>»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Какие дисциплины являются смежными по отношению к изучаемой дисциплине «Основы (Методология) диссертационного исследования»?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3"/>
        <w:gridCol w:w="6621"/>
        <w:gridCol w:w="1099"/>
        <w:gridCol w:w="1068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научного исследования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Философия науки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Психология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Педагогика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Юриспруденция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Задачами изучения дисциплины «Основы (Методология) диссертационного исследования» являются: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2"/>
        <w:gridCol w:w="6624"/>
        <w:gridCol w:w="1098"/>
        <w:gridCol w:w="1067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8DE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</w:t>
            </w:r>
            <w:r w:rsidRPr="008228DE">
              <w:rPr>
                <w:rFonts w:ascii="Times New Roman" w:hAnsi="Times New Roman" w:cs="Times New Roman"/>
                <w:bCs/>
                <w:sz w:val="24"/>
                <w:szCs w:val="24"/>
              </w:rPr>
              <w:t>представления</w:t>
            </w:r>
            <w:r w:rsidRPr="008228DE">
              <w:rPr>
                <w:rFonts w:ascii="Times New Roman" w:hAnsi="Times New Roman" w:cs="Times New Roman"/>
                <w:sz w:val="24"/>
                <w:szCs w:val="24"/>
              </w:rPr>
              <w:t xml:space="preserve"> о науке, отраслях науки, критериях научного исследования.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8DE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Pr="008228DE">
              <w:rPr>
                <w:rFonts w:ascii="Times New Roman" w:hAnsi="Times New Roman" w:cs="Times New Roman"/>
                <w:bCs/>
                <w:sz w:val="24"/>
                <w:szCs w:val="24"/>
              </w:rPr>
              <w:t>знаний</w:t>
            </w:r>
            <w:r w:rsidRPr="008228DE">
              <w:rPr>
                <w:rFonts w:ascii="Times New Roman" w:hAnsi="Times New Roman" w:cs="Times New Roman"/>
                <w:sz w:val="24"/>
                <w:szCs w:val="24"/>
              </w:rPr>
              <w:t xml:space="preserve"> о содержании и процессе выполнения диссертационной работы в соответствии с </w:t>
            </w:r>
            <w:r w:rsidRPr="008228DE">
              <w:rPr>
                <w:rFonts w:ascii="Times New Roman" w:hAnsi="Times New Roman" w:cs="Times New Roman"/>
                <w:bCs/>
                <w:sz w:val="24"/>
                <w:szCs w:val="24"/>
              </w:rPr>
              <w:t>нормативами.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8DE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научного (инновационного) </w:t>
            </w:r>
            <w:r w:rsidRPr="008228DE">
              <w:rPr>
                <w:rFonts w:ascii="Times New Roman" w:hAnsi="Times New Roman" w:cs="Times New Roman"/>
                <w:bCs/>
                <w:sz w:val="24"/>
                <w:szCs w:val="24"/>
              </w:rPr>
              <w:t>стиля деятельности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Помощь в написании текста диссертации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Назовите ученые степени, присуждаемые в Российской Федерации в настоящее время?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6"/>
        <w:gridCol w:w="6613"/>
        <w:gridCol w:w="1102"/>
        <w:gridCol w:w="1070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Магистр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Кандидат наук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Доктор наук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какой стране начали впервые присуждать ученые степени по результатам защиты диссертации?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7"/>
        <w:gridCol w:w="6611"/>
        <w:gridCol w:w="1102"/>
        <w:gridCol w:w="1071"/>
      </w:tblGrid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Греция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Италия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RPr="006246EC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Англия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Наукой называется: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0"/>
        <w:gridCol w:w="6631"/>
        <w:gridCol w:w="1095"/>
        <w:gridCol w:w="1065"/>
      </w:tblGrid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292925">
              <w:rPr>
                <w:rFonts w:ascii="Times New Roman" w:hAnsi="Times New Roman" w:cs="Times New Roman"/>
                <w:sz w:val="24"/>
                <w:szCs w:val="24"/>
              </w:rPr>
              <w:t xml:space="preserve">омпонент культуры цивилизации и вид деятельности, направленный на поиск и производство </w:t>
            </w:r>
            <w:r w:rsidRPr="0029292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нового научного знания</w:t>
            </w:r>
            <w:r w:rsidRPr="00292925">
              <w:rPr>
                <w:rFonts w:ascii="Times New Roman" w:hAnsi="Times New Roman" w:cs="Times New Roman"/>
                <w:sz w:val="24"/>
                <w:szCs w:val="24"/>
              </w:rPr>
              <w:t xml:space="preserve"> о природе, технологиях и обществе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292925">
              <w:rPr>
                <w:rFonts w:ascii="Times New Roman" w:hAnsi="Times New Roman" w:cs="Times New Roman"/>
                <w:sz w:val="24"/>
                <w:szCs w:val="24"/>
              </w:rPr>
              <w:t>роцесс получения нового знания отрасли науки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292925">
              <w:rPr>
                <w:rFonts w:ascii="Times New Roman" w:hAnsi="Times New Roman" w:cs="Times New Roman"/>
                <w:sz w:val="24"/>
                <w:szCs w:val="24"/>
              </w:rPr>
              <w:t>езультат (продукт) научного исследования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RPr="006246EC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Pr="00AF0C9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0C9F">
              <w:rPr>
                <w:rFonts w:ascii="Times New Roman" w:hAnsi="Times New Roman" w:cs="Times New Roman"/>
                <w:bCs/>
                <w:sz w:val="24"/>
                <w:szCs w:val="24"/>
              </w:rPr>
              <w:t>Социальныйинститут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связанный с научной работой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RPr="006246EC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Pr="00AF0C9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Сфера деятельности, как </w:t>
            </w:r>
            <w:r w:rsidRPr="00AF0C9F">
              <w:rPr>
                <w:rFonts w:ascii="Times New Roman" w:hAnsi="Times New Roman" w:cs="Times New Roman"/>
                <w:bCs/>
                <w:sz w:val="24"/>
                <w:szCs w:val="24"/>
              </w:rPr>
              <w:t>профессия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Кто был первым лауреатом Нобелевской премии из ученых России?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6"/>
        <w:gridCol w:w="6614"/>
        <w:gridCol w:w="1112"/>
        <w:gridCol w:w="1059"/>
      </w:tblGrid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Илья Ильич Мечников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 Петрович Павлов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Николай Николаевич Семенов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Pr="00AF0C9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Лев Давидович Ландау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Pr="00AF0C9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 Леонидович Пастернак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Назовите основные признаки научного знания?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3"/>
        <w:gridCol w:w="6623"/>
        <w:gridCol w:w="1124"/>
        <w:gridCol w:w="1041"/>
      </w:tblGrid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2E3A3D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A3D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7E005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05F">
              <w:rPr>
                <w:rFonts w:ascii="Times New Roman" w:hAnsi="Times New Roman" w:cs="Times New Roman"/>
                <w:bCs/>
                <w:sz w:val="24"/>
                <w:szCs w:val="24"/>
              </w:rPr>
              <w:t>Объективность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7E005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0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Логика </w:t>
            </w:r>
            <w:r w:rsidRPr="007E005F">
              <w:rPr>
                <w:rFonts w:ascii="Times New Roman" w:hAnsi="Times New Roman" w:cs="Times New Roman"/>
                <w:sz w:val="24"/>
                <w:szCs w:val="24"/>
              </w:rPr>
              <w:t>(отсутствие противоречий).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7E005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05F">
              <w:rPr>
                <w:rFonts w:ascii="Times New Roman" w:hAnsi="Times New Roman" w:cs="Times New Roman"/>
                <w:bCs/>
                <w:sz w:val="24"/>
                <w:szCs w:val="24"/>
              </w:rPr>
              <w:t>Обоснованность нового знания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отрасли науки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Pr="007E005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05F">
              <w:rPr>
                <w:rFonts w:ascii="Times New Roman" w:hAnsi="Times New Roman" w:cs="Times New Roman"/>
                <w:bCs/>
                <w:sz w:val="24"/>
                <w:szCs w:val="24"/>
              </w:rPr>
              <w:t>Системность знаний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Pr="007E005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05F">
              <w:rPr>
                <w:rFonts w:ascii="Times New Roman" w:hAnsi="Times New Roman" w:cs="Times New Roman"/>
                <w:bCs/>
                <w:sz w:val="24"/>
                <w:szCs w:val="24"/>
              </w:rPr>
              <w:t>Способность к прогнозированию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Назовите основные закономерности развития научного поиска?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2"/>
        <w:gridCol w:w="6625"/>
        <w:gridCol w:w="1124"/>
        <w:gridCol w:w="1040"/>
      </w:tblGrid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7E005F" w:rsidRDefault="000F455E" w:rsidP="00D536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05F">
              <w:rPr>
                <w:rFonts w:ascii="Times New Roman" w:hAnsi="Times New Roman" w:cs="Times New Roman"/>
                <w:b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7E005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0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Обусловленность развития </w:t>
            </w:r>
            <w:r w:rsidRPr="007E005F">
              <w:rPr>
                <w:rFonts w:ascii="Times New Roman" w:hAnsi="Times New Roman" w:cs="Times New Roman"/>
                <w:sz w:val="24"/>
                <w:szCs w:val="24"/>
              </w:rPr>
              <w:t>науки потребностям общественно-</w:t>
            </w:r>
            <w:r w:rsidRPr="007E00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исторической </w:t>
            </w:r>
            <w:r w:rsidRPr="007E005F">
              <w:rPr>
                <w:rFonts w:ascii="Times New Roman" w:hAnsi="Times New Roman" w:cs="Times New Roman"/>
                <w:sz w:val="24"/>
                <w:szCs w:val="24"/>
              </w:rPr>
              <w:t>практике.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7E005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05F">
              <w:rPr>
                <w:rFonts w:ascii="Times New Roman" w:hAnsi="Times New Roman" w:cs="Times New Roman"/>
                <w:bCs/>
                <w:sz w:val="24"/>
                <w:szCs w:val="24"/>
              </w:rPr>
              <w:t>Относительная самостоятельность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7E005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05F">
              <w:rPr>
                <w:rFonts w:ascii="Times New Roman" w:hAnsi="Times New Roman" w:cs="Times New Roman"/>
                <w:bCs/>
                <w:sz w:val="24"/>
                <w:szCs w:val="24"/>
              </w:rPr>
              <w:t>Преемственность.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Pr="007E005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05F">
              <w:rPr>
                <w:rFonts w:ascii="Times New Roman" w:hAnsi="Times New Roman" w:cs="Times New Roman"/>
                <w:bCs/>
                <w:sz w:val="24"/>
                <w:szCs w:val="24"/>
              </w:rPr>
              <w:t>Цикличность развития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Pr="007E005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0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Взаимодействие и взаимосвязанность </w:t>
            </w:r>
            <w:r w:rsidRPr="007E005F">
              <w:rPr>
                <w:rFonts w:ascii="Times New Roman" w:hAnsi="Times New Roman" w:cs="Times New Roman"/>
                <w:sz w:val="24"/>
                <w:szCs w:val="24"/>
              </w:rPr>
              <w:t>отраслей науки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455E" w:rsidRPr="00F07FF4" w:rsidRDefault="000F455E" w:rsidP="000F45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ЛЕКЦИЯ № 2. </w:t>
      </w:r>
      <w:r w:rsidRPr="00F07FF4">
        <w:rPr>
          <w:rFonts w:ascii="Times New Roman" w:hAnsi="Times New Roman" w:cs="Times New Roman"/>
          <w:b/>
          <w:sz w:val="28"/>
          <w:szCs w:val="28"/>
        </w:rPr>
        <w:t>Особенности научного и диссертационного исследования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лекции рассмотрены три версии начала Науки. Какие это версии?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1"/>
        <w:gridCol w:w="6627"/>
        <w:gridCol w:w="1097"/>
        <w:gridCol w:w="1066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Наука имеет свое начало от науки Древней Греции.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Наука имеет свое начало от науки Нового Времени.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науки связано с разработкой исследовательского метода.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Наука имеет свое начало от науки Древнего Египта.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Наука имеет свое начало от науки Древнего Китая.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Признаками диссертационного исследования, отличающими его от научного исследования, являются: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5"/>
        <w:gridCol w:w="6619"/>
        <w:gridCol w:w="1124"/>
        <w:gridCol w:w="1043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и публичная защита диссертации.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Нормативность представления научного труда.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научного руководителя.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тематики диссертации паспорту научной специальности.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Какие классы отраслей науки можно выделить в контексте диссертационного исследования?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2"/>
        <w:gridCol w:w="6624"/>
        <w:gridCol w:w="1098"/>
        <w:gridCol w:w="1067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Естественно-научный (исследуются объекты природы)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Технологический (исследуются объекты, созданные человеком)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дедуктивных отраслей науки.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Социологический (объекты, относящиеся к исследованиям общественных процессов).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Фундаментальных и прикладных исследований.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соответствии с номенклатурой научных специальностей к группе гуманитарных отраслей науки относятся научные специальности: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4"/>
        <w:gridCol w:w="6622"/>
        <w:gridCol w:w="1098"/>
        <w:gridCol w:w="1067"/>
      </w:tblGrid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082">
              <w:rPr>
                <w:rFonts w:ascii="Times New Roman" w:hAnsi="Times New Roman" w:cs="Times New Roman"/>
                <w:sz w:val="24"/>
                <w:szCs w:val="24"/>
              </w:rPr>
              <w:t xml:space="preserve">07.00.00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32082">
              <w:rPr>
                <w:rFonts w:ascii="Times New Roman" w:hAnsi="Times New Roman" w:cs="Times New Roman"/>
                <w:sz w:val="24"/>
                <w:szCs w:val="24"/>
              </w:rPr>
              <w:t>сторические науки и археология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A89">
              <w:rPr>
                <w:rFonts w:ascii="Times New Roman" w:hAnsi="Times New Roman" w:cs="Times New Roman"/>
                <w:sz w:val="24"/>
                <w:szCs w:val="24"/>
              </w:rPr>
              <w:t xml:space="preserve">10.00.00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132082">
              <w:rPr>
                <w:rFonts w:ascii="Times New Roman" w:hAnsi="Times New Roman" w:cs="Times New Roman"/>
                <w:sz w:val="24"/>
                <w:szCs w:val="24"/>
              </w:rPr>
              <w:t>илологические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A89">
              <w:rPr>
                <w:rFonts w:ascii="Times New Roman" w:hAnsi="Times New Roman" w:cs="Times New Roman"/>
                <w:sz w:val="24"/>
                <w:szCs w:val="24"/>
              </w:rPr>
              <w:t xml:space="preserve">24.00.00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132082">
              <w:rPr>
                <w:rFonts w:ascii="Times New Roman" w:hAnsi="Times New Roman" w:cs="Times New Roman"/>
                <w:sz w:val="24"/>
                <w:szCs w:val="24"/>
              </w:rPr>
              <w:t>ультурология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A89">
              <w:rPr>
                <w:rFonts w:ascii="Times New Roman" w:hAnsi="Times New Roman" w:cs="Times New Roman"/>
                <w:sz w:val="24"/>
                <w:szCs w:val="24"/>
              </w:rPr>
              <w:t>19.00.00 – психологические науки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RPr="006246EC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A89">
              <w:rPr>
                <w:rFonts w:ascii="Times New Roman" w:hAnsi="Times New Roman" w:cs="Times New Roman"/>
                <w:sz w:val="24"/>
                <w:szCs w:val="24"/>
              </w:rPr>
              <w:t>13.00.00 – педагогические науки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 каким критериям предлагается оценивать качество диссертационной работы в соответствии с Положением о присуждении ученой степени?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1"/>
        <w:gridCol w:w="6626"/>
        <w:gridCol w:w="1124"/>
        <w:gridCol w:w="1040"/>
      </w:tblGrid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7088" w:type="dxa"/>
          </w:tcPr>
          <w:p w:rsidR="000F455E" w:rsidRPr="00D840FA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</w:t>
            </w:r>
            <w:r w:rsidRPr="00D840F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овокупность результатов, имеющих внутреннее единство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А</w:t>
            </w:r>
            <w:r w:rsidRPr="00D840F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ктуальность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</w:t>
            </w:r>
            <w:r w:rsidRPr="00D840F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овизна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</w:t>
            </w:r>
            <w:r w:rsidRPr="00D840F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боснованность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З</w:t>
            </w:r>
            <w:r w:rsidRPr="00D840F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начение для теории и практики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8" w:type="dxa"/>
          </w:tcPr>
          <w:p w:rsidR="000F455E" w:rsidRPr="00D840FA" w:rsidRDefault="000F455E" w:rsidP="00D536F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</w:t>
            </w:r>
            <w:r w:rsidRPr="00D840F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амостоятельность и личный вклад соискателя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ЛЕКЦИЯ № 3. </w:t>
      </w:r>
    </w:p>
    <w:p w:rsidR="000F455E" w:rsidRPr="00F07FF4" w:rsidRDefault="000F455E" w:rsidP="000F45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7FF4">
        <w:rPr>
          <w:rFonts w:ascii="Times New Roman" w:hAnsi="Times New Roman" w:cs="Times New Roman"/>
          <w:b/>
          <w:sz w:val="28"/>
          <w:szCs w:val="28"/>
        </w:rPr>
        <w:t>Современная научная школа и диссертант. Компоненты диссертации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 лекции рассмотрены качества идеального руководителя. Какие это качества?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2"/>
        <w:gridCol w:w="6624"/>
        <w:gridCol w:w="1098"/>
        <w:gridCol w:w="1067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C3492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Кандидат наук, доцент или профессор</w:t>
            </w:r>
            <w:r w:rsidRPr="008C34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492">
              <w:rPr>
                <w:rFonts w:ascii="Times New Roman" w:hAnsi="Times New Roman" w:cs="Times New Roman"/>
                <w:sz w:val="24"/>
                <w:szCs w:val="24"/>
              </w:rPr>
              <w:t>Член диссертационного совета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492">
              <w:rPr>
                <w:rFonts w:ascii="Times New Roman" w:hAnsi="Times New Roman" w:cs="Times New Roman"/>
                <w:sz w:val="24"/>
                <w:szCs w:val="24"/>
              </w:rPr>
              <w:t>Носитель продуктивных идей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проректором или деканом университета.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Имеет защитившихся учеников.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Чем отличается традиционная форма руководства аспирантами от нетрадиционной?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3"/>
        <w:gridCol w:w="6621"/>
        <w:gridCol w:w="1099"/>
        <w:gridCol w:w="1068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традиционной форме руководства аспирантами есть один научный руководитель.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традиционной форме руководства аспирантами может быть несколько официальных научных консультантов.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нетрадиционной форме руководства аспирантами может быть несколько официальных научных консультантов.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нетрадиционной форме руководства аспирантами может быть несколько научных руководителей.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Какими известными критериями обладает современная научная школа?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2"/>
        <w:gridCol w:w="6625"/>
        <w:gridCol w:w="1097"/>
        <w:gridCol w:w="1067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962818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818">
              <w:rPr>
                <w:rFonts w:ascii="Times New Roman" w:hAnsi="Times New Roman" w:cs="Times New Roman"/>
                <w:bCs/>
                <w:sz w:val="24"/>
                <w:szCs w:val="24"/>
              </w:rPr>
              <w:t>Наличие исследовательской программы.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962818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818">
              <w:rPr>
                <w:rFonts w:ascii="Times New Roman" w:hAnsi="Times New Roman" w:cs="Times New Roman"/>
                <w:bCs/>
                <w:sz w:val="24"/>
                <w:szCs w:val="24"/>
              </w:rPr>
              <w:t>Преемственность поколений.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духовной общности.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Члены научной школы работают в одной научно-образовательной организации.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Какие из перечисленных компонентов включены в мегаструктуру научной школы?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3"/>
        <w:gridCol w:w="6625"/>
        <w:gridCol w:w="1097"/>
        <w:gridCol w:w="1066"/>
      </w:tblGrid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Система: учитель-ученик.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Исследовательская программа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Лидер научной школы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RPr="006246EC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Научно-образовательная организация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Что входит в состав компонентов диссертационного исследования и их определение?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2"/>
        <w:gridCol w:w="6624"/>
        <w:gridCol w:w="1098"/>
        <w:gridCol w:w="1067"/>
      </w:tblGrid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Только конструкты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Только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регулятивы</w:t>
            </w:r>
            <w:proofErr w:type="spellEnd"/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Конструкты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регулятивы</w:t>
            </w:r>
            <w:proofErr w:type="spellEnd"/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Конструкты – это логические единицы процесса диссертационного исследования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RPr="006246EC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Регулятивы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это логические единицы структуры диссертационного исследования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Какие из перечисленных компонентов являются конструктами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регулятивами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диссертационного исследования?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2"/>
        <w:gridCol w:w="6624"/>
        <w:gridCol w:w="1098"/>
        <w:gridCol w:w="1067"/>
      </w:tblGrid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исследования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Новое научное знание в результатах исследования.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 диссертационного совета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RPr="006246EC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Информационный поиск.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RPr="006246EC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результатов диссертации, имеющих внутреннее единство.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ЛЕКЦИЯ № 4. </w:t>
      </w:r>
    </w:p>
    <w:p w:rsidR="000F455E" w:rsidRPr="00F07FF4" w:rsidRDefault="000F455E" w:rsidP="000F45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7FF4">
        <w:rPr>
          <w:rFonts w:ascii="Times New Roman" w:hAnsi="Times New Roman" w:cs="Times New Roman"/>
          <w:b/>
          <w:sz w:val="28"/>
          <w:szCs w:val="28"/>
        </w:rPr>
        <w:t>Основные конструкты диссертации. Паспорт научной специальности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Что характеризует объект исследования?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5"/>
        <w:gridCol w:w="6619"/>
        <w:gridCol w:w="1099"/>
        <w:gridCol w:w="1068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C3492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исследования – обязательно материальная субстанция.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исследования – известное научное знание, выбранное диссертантом для  более глубокого исследования.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исследования выбирается на основе содержания паспорта научной специальности.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исследования может быть объектом исследования различных отраслей науки.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Что характеризует предмет исследования?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4"/>
        <w:gridCol w:w="6622"/>
        <w:gridCol w:w="1098"/>
        <w:gridCol w:w="1067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исследования – новый результат диссертационной работы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исследования – описание процесса получения 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зультата диссертации.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исследования – новое научное знание, полученное диссертантом об объекте исследования.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исследования – это понятие, являющееся частью понятия об объекте исследования.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Какой тип имеют результаты, которые могут защищаться в кандидатской диссертации в соответствии с Положением о присуждении ученой степени?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3"/>
        <w:gridCol w:w="6623"/>
        <w:gridCol w:w="1098"/>
        <w:gridCol w:w="1067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D927F4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Содержится р</w:t>
            </w:r>
            <w:r w:rsidRPr="00D927F4">
              <w:rPr>
                <w:rFonts w:ascii="Times New Roman" w:hAnsi="Times New Roman" w:cs="Times New Roman"/>
                <w:sz w:val="24"/>
                <w:szCs w:val="24"/>
              </w:rPr>
              <w:t>ешение задачи, имеющей значение для развития соответствующей отрасли знаний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962818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927F4">
              <w:rPr>
                <w:rFonts w:ascii="Times New Roman" w:hAnsi="Times New Roman" w:cs="Times New Roman"/>
                <w:sz w:val="24"/>
                <w:szCs w:val="24"/>
              </w:rPr>
              <w:t>зложены новые научно обоснованные технические, технологические или иные решения и разработки, имеющие существенное значение для развития страны.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D927F4">
              <w:rPr>
                <w:rFonts w:ascii="Times New Roman" w:hAnsi="Times New Roman" w:cs="Times New Roman"/>
                <w:sz w:val="24"/>
                <w:szCs w:val="24"/>
              </w:rPr>
              <w:t>азработаны теоретические положения, совокупность которых можно квалифицировать как научное достижение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D927F4">
              <w:rPr>
                <w:rFonts w:ascii="Times New Roman" w:hAnsi="Times New Roman" w:cs="Times New Roman"/>
                <w:sz w:val="24"/>
                <w:szCs w:val="24"/>
              </w:rPr>
              <w:t>ешена научная проблема, имеющая важное политическое, социально-экономическое, культурное или хозяйственное значение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927F4">
              <w:rPr>
                <w:rFonts w:ascii="Times New Roman" w:hAnsi="Times New Roman" w:cs="Times New Roman"/>
                <w:sz w:val="24"/>
                <w:szCs w:val="24"/>
              </w:rPr>
              <w:t>зложены новые научно обоснованные технические, технологические или иные решения, внедрение которых вносит значительный вклад в развитие страны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Default="000F455E" w:rsidP="000F455E">
      <w:pPr>
        <w:pStyle w:val="a4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F455E" w:rsidRPr="00F07FF4" w:rsidRDefault="000F455E" w:rsidP="000F455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F07FF4">
        <w:rPr>
          <w:rFonts w:ascii="Times New Roman" w:hAnsi="Times New Roman" w:cs="Times New Roman"/>
          <w:sz w:val="28"/>
          <w:szCs w:val="28"/>
        </w:rPr>
        <w:t>Какой тип имеют результаты, которые могут защищаться в докторской диссертации в соответствии с Положением о присуждении ученой степени?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3"/>
        <w:gridCol w:w="6623"/>
        <w:gridCol w:w="1098"/>
        <w:gridCol w:w="1067"/>
      </w:tblGrid>
      <w:tr w:rsidR="000F455E" w:rsidTr="00A40377">
        <w:tc>
          <w:tcPr>
            <w:tcW w:w="783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623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165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A40377">
        <w:tc>
          <w:tcPr>
            <w:tcW w:w="783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23" w:type="dxa"/>
          </w:tcPr>
          <w:p w:rsidR="000F455E" w:rsidRPr="00D927F4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Содержится р</w:t>
            </w:r>
            <w:r w:rsidRPr="00D927F4">
              <w:rPr>
                <w:rFonts w:ascii="Times New Roman" w:hAnsi="Times New Roman" w:cs="Times New Roman"/>
                <w:sz w:val="24"/>
                <w:szCs w:val="24"/>
              </w:rPr>
              <w:t>ешение задачи, имеющей значение для развития соответствующей отрасли знаний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A40377">
        <w:tc>
          <w:tcPr>
            <w:tcW w:w="783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23" w:type="dxa"/>
          </w:tcPr>
          <w:p w:rsidR="000F455E" w:rsidRPr="00962818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927F4">
              <w:rPr>
                <w:rFonts w:ascii="Times New Roman" w:hAnsi="Times New Roman" w:cs="Times New Roman"/>
                <w:sz w:val="24"/>
                <w:szCs w:val="24"/>
              </w:rPr>
              <w:t>зложены новые научно обоснованные технические, технологические или иные решения и разработки, имеющие существенное значение для развития страны.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A40377">
        <w:tc>
          <w:tcPr>
            <w:tcW w:w="783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23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D927F4">
              <w:rPr>
                <w:rFonts w:ascii="Times New Roman" w:hAnsi="Times New Roman" w:cs="Times New Roman"/>
                <w:sz w:val="24"/>
                <w:szCs w:val="24"/>
              </w:rPr>
              <w:t>азработаны теоретические положения, совокупность которых можно квалифицировать как научное достижение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6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A40377">
        <w:tc>
          <w:tcPr>
            <w:tcW w:w="783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23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D927F4">
              <w:rPr>
                <w:rFonts w:ascii="Times New Roman" w:hAnsi="Times New Roman" w:cs="Times New Roman"/>
                <w:sz w:val="24"/>
                <w:szCs w:val="24"/>
              </w:rPr>
              <w:t>ешена научная проблема, имеющая важное политическое, социально-экономическое, культурное или хозяйственное значение</w:t>
            </w: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6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A40377">
        <w:tc>
          <w:tcPr>
            <w:tcW w:w="783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23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927F4">
              <w:rPr>
                <w:rFonts w:ascii="Times New Roman" w:hAnsi="Times New Roman" w:cs="Times New Roman"/>
                <w:sz w:val="24"/>
                <w:szCs w:val="24"/>
              </w:rPr>
              <w:t>зложены новые научно обоснованные технические, технологические или иные решения, внедрение которых вносит значительный вклад в развитие страны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6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455E" w:rsidRDefault="000F455E" w:rsidP="000F455E">
      <w:pPr>
        <w:pStyle w:val="Default"/>
      </w:pPr>
    </w:p>
    <w:p w:rsidR="000F455E" w:rsidRPr="00F87C01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7C01">
        <w:rPr>
          <w:rFonts w:ascii="Times New Roman" w:hAnsi="Times New Roman" w:cs="Times New Roman"/>
          <w:sz w:val="28"/>
          <w:szCs w:val="28"/>
        </w:rPr>
        <w:t>5. Какие аспекты рассмотрения объекта исследования доминируют в диссертации, которую можно причислить к работам из технологического класса отраслей науки?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1"/>
        <w:gridCol w:w="6627"/>
        <w:gridCol w:w="1097"/>
        <w:gridCol w:w="1066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D927F4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Проектный.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962818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Системный.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Теоретический.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Синергетический.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Когнитивный.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Компетентностный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Pr="00D927F4" w:rsidRDefault="000F455E" w:rsidP="000F45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ЛЕКЦИЯ № 5. </w:t>
      </w:r>
    </w:p>
    <w:p w:rsidR="000F455E" w:rsidRPr="00F07FF4" w:rsidRDefault="000F455E" w:rsidP="000F45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7FF4">
        <w:rPr>
          <w:rFonts w:ascii="Times New Roman" w:hAnsi="Times New Roman" w:cs="Times New Roman"/>
          <w:b/>
          <w:sz w:val="28"/>
          <w:szCs w:val="28"/>
        </w:rPr>
        <w:t>Актуальность исследований. Постановка целей и задач в диссертации</w:t>
      </w:r>
    </w:p>
    <w:p w:rsidR="000F455E" w:rsidRDefault="000F455E" w:rsidP="000F45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Каким образом в диссертации обосновывается актуальность результатов?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5"/>
        <w:gridCol w:w="6617"/>
        <w:gridCol w:w="1100"/>
        <w:gridCol w:w="1069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C3492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Через обоснование актуальности только объекта исследования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Через обоснование актуальности только предмета исследования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Посредством обоснования актуальности как объекта, так и предмета исследования.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Через обоснование потребности в результатах диссертации.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Посредством обоснования значения результатов для теории и практики отрасли науки в настоящий период.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каком официальном документе, сопровождающем защиту диссертации, обязательно должна быть раскрыта актуальность результатов в соответствии с Положением о присуждении ученой степени?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2"/>
        <w:gridCol w:w="6624"/>
        <w:gridCol w:w="1098"/>
        <w:gridCol w:w="1067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заключении диссертационного совета о диссертации.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отзыве ведущей организации.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заключении комиссии из членов диссертационного совета о соответствии диссертации для защиты в данном диссертационном совете.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отзыве официального оппонента.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Что относиться к компетенции диссертанта в итерационном цикле обоснования актуальности предмета исследования?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5"/>
        <w:gridCol w:w="6617"/>
        <w:gridCol w:w="1100"/>
        <w:gridCol w:w="1069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исследования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Проблемная ситуация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предмета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объекта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Какими по масштабности могут быть научные проблемы по их классификации, приведенной в </w:t>
      </w:r>
      <w:proofErr w:type="gramStart"/>
      <w:r>
        <w:rPr>
          <w:rFonts w:ascii="Times New Roman" w:hAnsi="Times New Roman" w:cs="Times New Roman"/>
          <w:sz w:val="28"/>
          <w:szCs w:val="28"/>
        </w:rPr>
        <w:t>лекции ?</w:t>
      </w:r>
      <w:proofErr w:type="gramEnd"/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3"/>
        <w:gridCol w:w="6622"/>
        <w:gridCol w:w="1098"/>
        <w:gridCol w:w="1068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Субстратные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Структурные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Концептуальные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Реляционные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Интеграционные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Pr="00F07FF4" w:rsidRDefault="000F455E" w:rsidP="000F455E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ЛЕКЦИЯ № 6. </w:t>
      </w:r>
      <w:r w:rsidRPr="00F07FF4">
        <w:rPr>
          <w:rFonts w:ascii="Times New Roman" w:hAnsi="Times New Roman" w:cs="Times New Roman"/>
          <w:b/>
          <w:sz w:val="28"/>
          <w:szCs w:val="28"/>
        </w:rPr>
        <w:t>Структура диссертации и методы научного исследования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Какие диссертации могут быть по форме, если в основе определения формы лежит метод исследования?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2"/>
        <w:gridCol w:w="6622"/>
        <w:gridCol w:w="1099"/>
        <w:gridCol w:w="1068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C3492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57E">
              <w:rPr>
                <w:rFonts w:ascii="Times New Roman" w:hAnsi="Times New Roman" w:cs="Times New Roman"/>
                <w:sz w:val="24"/>
                <w:szCs w:val="24"/>
              </w:rPr>
              <w:t>описательные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57E">
              <w:rPr>
                <w:rFonts w:ascii="Times New Roman" w:hAnsi="Times New Roman" w:cs="Times New Roman"/>
                <w:sz w:val="24"/>
                <w:szCs w:val="24"/>
              </w:rPr>
              <w:t>эмпирические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57E">
              <w:rPr>
                <w:rFonts w:ascii="Times New Roman" w:hAnsi="Times New Roman" w:cs="Times New Roman"/>
                <w:sz w:val="24"/>
                <w:szCs w:val="24"/>
              </w:rPr>
              <w:t>расчетно-аналитические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57E">
              <w:rPr>
                <w:rFonts w:ascii="Times New Roman" w:hAnsi="Times New Roman" w:cs="Times New Roman"/>
                <w:sz w:val="24"/>
                <w:szCs w:val="24"/>
              </w:rPr>
              <w:t>проектно-технологические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конвергентные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Какие элементы структуры диссертации являются обязательными в соответствии с ГОСТ</w:t>
      </w:r>
      <w:r w:rsidRPr="000A0136">
        <w:rPr>
          <w:rFonts w:ascii="Times New Roman" w:hAnsi="Times New Roman" w:cs="Times New Roman"/>
          <w:sz w:val="28"/>
          <w:szCs w:val="28"/>
        </w:rPr>
        <w:t>Р 7.0.11—2011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4"/>
        <w:gridCol w:w="6618"/>
        <w:gridCol w:w="1100"/>
        <w:gridCol w:w="1069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136">
              <w:rPr>
                <w:rFonts w:ascii="Times New Roman" w:hAnsi="Times New Roman" w:cs="Times New Roman"/>
                <w:sz w:val="28"/>
                <w:szCs w:val="28"/>
              </w:rPr>
              <w:t>титульный лист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136">
              <w:rPr>
                <w:rFonts w:ascii="Times New Roman" w:hAnsi="Times New Roman" w:cs="Times New Roman"/>
                <w:sz w:val="28"/>
                <w:szCs w:val="28"/>
              </w:rPr>
              <w:t>оглавление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136">
              <w:rPr>
                <w:rFonts w:ascii="Times New Roman" w:hAnsi="Times New Roman" w:cs="Times New Roman"/>
                <w:sz w:val="28"/>
                <w:szCs w:val="28"/>
              </w:rPr>
              <w:t>текст диссертации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136">
              <w:rPr>
                <w:rFonts w:ascii="Times New Roman" w:hAnsi="Times New Roman" w:cs="Times New Roman"/>
                <w:sz w:val="28"/>
                <w:szCs w:val="28"/>
              </w:rPr>
              <w:t>список сокращений и условных обозначений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Pr="000A0136" w:rsidRDefault="000F455E" w:rsidP="00D53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0136">
              <w:rPr>
                <w:rFonts w:ascii="Times New Roman" w:hAnsi="Times New Roman" w:cs="Times New Roman"/>
                <w:sz w:val="28"/>
                <w:szCs w:val="28"/>
              </w:rPr>
              <w:t>словарь терминов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8" w:type="dxa"/>
          </w:tcPr>
          <w:p w:rsidR="000F455E" w:rsidRPr="000A0136" w:rsidRDefault="000F455E" w:rsidP="00D53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0136">
              <w:rPr>
                <w:rFonts w:ascii="Times New Roman" w:hAnsi="Times New Roman" w:cs="Times New Roman"/>
                <w:bCs/>
                <w:sz w:val="28"/>
                <w:szCs w:val="28"/>
              </w:rPr>
              <w:t>список литературы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Какие из приведенных в лекции методы классифицированы как методы диссертационного исследования?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5"/>
        <w:gridCol w:w="6617"/>
        <w:gridCol w:w="1111"/>
        <w:gridCol w:w="1058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Общенаучные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Поиска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8228D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Получения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Обоснования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Презентации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ЛЕКЦИЯ № 7. </w:t>
      </w:r>
      <w:r w:rsidRPr="00F07FF4">
        <w:rPr>
          <w:rFonts w:ascii="Times New Roman" w:hAnsi="Times New Roman" w:cs="Times New Roman"/>
          <w:b/>
          <w:sz w:val="28"/>
          <w:szCs w:val="28"/>
        </w:rPr>
        <w:t>Методы поиска нового результата в диссертации</w:t>
      </w:r>
    </w:p>
    <w:p w:rsidR="000F455E" w:rsidRPr="00F07FF4" w:rsidRDefault="000F455E" w:rsidP="000F45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F455E" w:rsidRDefault="000F455E" w:rsidP="000F45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Какие из приведенных функций выполняет информационный поиск при работе над диссертацией?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2"/>
        <w:gridCol w:w="6625"/>
        <w:gridCol w:w="1097"/>
        <w:gridCol w:w="1067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C3492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C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Поиск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аналогов и </w:t>
            </w:r>
            <w:r w:rsidRPr="00812C5F">
              <w:rPr>
                <w:rFonts w:ascii="Times New Roman" w:hAnsi="Times New Roman" w:cs="Times New Roman"/>
                <w:bCs/>
                <w:sz w:val="24"/>
                <w:szCs w:val="24"/>
              </w:rPr>
              <w:t>прототипов</w:t>
            </w:r>
            <w:r w:rsidRPr="00812C5F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результатов диссертации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C5F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</w:t>
            </w:r>
            <w:proofErr w:type="spellStart"/>
            <w:r w:rsidRPr="00812C5F">
              <w:rPr>
                <w:rFonts w:ascii="Times New Roman" w:hAnsi="Times New Roman" w:cs="Times New Roman"/>
                <w:bCs/>
                <w:sz w:val="24"/>
                <w:szCs w:val="24"/>
              </w:rPr>
              <w:t>коллекторской</w:t>
            </w:r>
            <w:proofErr w:type="spellEnd"/>
            <w:r w:rsidRPr="00812C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исследовательской</w:t>
            </w:r>
            <w:r w:rsidRPr="00812C5F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подготовки диссертации.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C5F">
              <w:rPr>
                <w:rFonts w:ascii="Times New Roman" w:hAnsi="Times New Roman" w:cs="Times New Roman"/>
                <w:bCs/>
                <w:sz w:val="24"/>
                <w:szCs w:val="24"/>
              </w:rPr>
              <w:t>Систематизация</w:t>
            </w:r>
            <w:r w:rsidRPr="00812C5F">
              <w:rPr>
                <w:rFonts w:ascii="Times New Roman" w:hAnsi="Times New Roman" w:cs="Times New Roman"/>
                <w:sz w:val="24"/>
                <w:szCs w:val="24"/>
              </w:rPr>
              <w:t xml:space="preserve"> и сравнительный анализ точек зрения по предмету исследования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C5F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возможных </w:t>
            </w:r>
            <w:r w:rsidRPr="00812C5F">
              <w:rPr>
                <w:rFonts w:ascii="Times New Roman" w:hAnsi="Times New Roman" w:cs="Times New Roman"/>
                <w:bCs/>
                <w:sz w:val="24"/>
                <w:szCs w:val="24"/>
              </w:rPr>
              <w:t>новых признаков</w:t>
            </w:r>
            <w:r w:rsidRPr="00812C5F">
              <w:rPr>
                <w:rFonts w:ascii="Times New Roman" w:hAnsi="Times New Roman" w:cs="Times New Roman"/>
                <w:sz w:val="24"/>
                <w:szCs w:val="24"/>
              </w:rPr>
              <w:t xml:space="preserve"> научных положений диссертации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C5F">
              <w:rPr>
                <w:rFonts w:ascii="Times New Roman" w:hAnsi="Times New Roman" w:cs="Times New Roman"/>
                <w:sz w:val="24"/>
                <w:szCs w:val="24"/>
              </w:rPr>
              <w:t xml:space="preserve">Обращение к известным трудам как к </w:t>
            </w:r>
            <w:r w:rsidRPr="00812C5F">
              <w:rPr>
                <w:rFonts w:ascii="Times New Roman" w:hAnsi="Times New Roman" w:cs="Times New Roman"/>
                <w:bCs/>
                <w:sz w:val="24"/>
                <w:szCs w:val="24"/>
              </w:rPr>
              <w:t>средству аргументации и увеличения</w:t>
            </w:r>
            <w:r w:rsidRPr="00812C5F">
              <w:rPr>
                <w:rFonts w:ascii="Times New Roman" w:hAnsi="Times New Roman" w:cs="Times New Roman"/>
                <w:sz w:val="24"/>
                <w:szCs w:val="24"/>
              </w:rPr>
              <w:t xml:space="preserve"> объема текста диссертации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Какие методы относятся к методам поиска нового в результате непосредственного сравнения объектов исследования?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5"/>
        <w:gridCol w:w="6616"/>
        <w:gridCol w:w="1101"/>
        <w:gridCol w:w="1069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C3492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Аналогия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Идеализация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Случайных объектов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Инверсия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Мозговой штурм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Какие методы поиска нового знания построены на основе поисковых процедур?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3"/>
        <w:gridCol w:w="6623"/>
        <w:gridCol w:w="1098"/>
        <w:gridCol w:w="1067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E67877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877">
              <w:rPr>
                <w:rFonts w:ascii="Times New Roman" w:hAnsi="Times New Roman" w:cs="Times New Roman"/>
                <w:bCs/>
                <w:sz w:val="24"/>
                <w:szCs w:val="24"/>
              </w:rPr>
              <w:t>Алгоритм решения изобретательских задач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E67877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</w:t>
            </w:r>
            <w:r w:rsidRPr="00E678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еория конструирования </w:t>
            </w:r>
            <w:proofErr w:type="spellStart"/>
            <w:r w:rsidRPr="00E67877">
              <w:rPr>
                <w:rFonts w:ascii="Times New Roman" w:hAnsi="Times New Roman" w:cs="Times New Roman"/>
                <w:bCs/>
                <w:sz w:val="24"/>
                <w:szCs w:val="24"/>
              </w:rPr>
              <w:t>Коллера</w:t>
            </w:r>
            <w:proofErr w:type="spellEnd"/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E67877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877">
              <w:rPr>
                <w:rFonts w:ascii="Times New Roman" w:hAnsi="Times New Roman" w:cs="Times New Roman"/>
                <w:bCs/>
                <w:sz w:val="24"/>
                <w:szCs w:val="24"/>
              </w:rPr>
              <w:t>Функционально-стоимостной анализ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Pr="00E67877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</w:t>
            </w:r>
            <w:r w:rsidRPr="00E678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етод контрольных вопросов 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Pr="00E67877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877">
              <w:rPr>
                <w:rFonts w:ascii="Times New Roman" w:hAnsi="Times New Roman" w:cs="Times New Roman"/>
                <w:bCs/>
                <w:sz w:val="24"/>
                <w:szCs w:val="24"/>
              </w:rPr>
              <w:t>Обобщенный эвристический алгоритм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Какие из перечисленных относятся к законам развития технических систем?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5"/>
        <w:gridCol w:w="6619"/>
        <w:gridCol w:w="1099"/>
        <w:gridCol w:w="1068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E67877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877">
              <w:rPr>
                <w:rFonts w:ascii="Times New Roman" w:hAnsi="Times New Roman" w:cs="Times New Roman"/>
                <w:bCs/>
                <w:sz w:val="24"/>
                <w:szCs w:val="24"/>
              </w:rPr>
              <w:t>Прогрессивной эволюции.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E67877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877">
              <w:rPr>
                <w:rFonts w:ascii="Times New Roman" w:hAnsi="Times New Roman" w:cs="Times New Roman"/>
                <w:bCs/>
                <w:sz w:val="24"/>
                <w:szCs w:val="24"/>
              </w:rPr>
              <w:t>Стадийного развития.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E67877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Вепольный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анализ.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Pr="00E67877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877">
              <w:rPr>
                <w:rFonts w:ascii="Times New Roman" w:hAnsi="Times New Roman" w:cs="Times New Roman"/>
                <w:bCs/>
                <w:sz w:val="24"/>
                <w:szCs w:val="24"/>
              </w:rPr>
              <w:t>Стремление к идеальному решению.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Pr="00E67877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877">
              <w:rPr>
                <w:rFonts w:ascii="Times New Roman" w:hAnsi="Times New Roman" w:cs="Times New Roman"/>
                <w:bCs/>
                <w:sz w:val="24"/>
                <w:szCs w:val="24"/>
              </w:rPr>
              <w:t>Повышения динамичности.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7FF4">
        <w:rPr>
          <w:rFonts w:ascii="Times New Roman" w:hAnsi="Times New Roman" w:cs="Times New Roman"/>
          <w:b/>
          <w:sz w:val="28"/>
          <w:szCs w:val="28"/>
        </w:rPr>
        <w:t xml:space="preserve">ЛЕКЦИЯ № 8. </w:t>
      </w:r>
    </w:p>
    <w:p w:rsidR="000F455E" w:rsidRPr="00F07FF4" w:rsidRDefault="000F455E" w:rsidP="000F45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7FF4">
        <w:rPr>
          <w:rFonts w:ascii="Times New Roman" w:hAnsi="Times New Roman" w:cs="Times New Roman"/>
          <w:b/>
          <w:sz w:val="28"/>
          <w:szCs w:val="28"/>
        </w:rPr>
        <w:t>Гипотеза в диссертации. Получение и обоснование нового знания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Какие общеизвестные требования предъявляются к гипотезе?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3"/>
        <w:gridCol w:w="6623"/>
        <w:gridCol w:w="1098"/>
        <w:gridCol w:w="1067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C3492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76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Релевантность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776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Проверяемость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76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Совместимость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776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Объяснительная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Pr="002B776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редсказательная</w:t>
            </w:r>
            <w:r w:rsidRPr="002B7765">
              <w:rPr>
                <w:rFonts w:ascii="Times New Roman" w:hAnsi="Times New Roman" w:cs="Times New Roman"/>
                <w:sz w:val="24"/>
                <w:szCs w:val="24"/>
              </w:rPr>
              <w:t xml:space="preserve"> способность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8" w:type="dxa"/>
          </w:tcPr>
          <w:p w:rsidR="000F455E" w:rsidRPr="002B7765" w:rsidRDefault="000F455E" w:rsidP="00D536F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B776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Простота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Какие из приведенных концепций поиска нового имеют общее методологическое основание?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2"/>
        <w:gridCol w:w="6624"/>
        <w:gridCol w:w="1098"/>
        <w:gridCol w:w="1067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026FB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FBF">
              <w:rPr>
                <w:rFonts w:ascii="Times New Roman" w:hAnsi="Times New Roman" w:cs="Times New Roman"/>
                <w:bCs/>
                <w:sz w:val="24"/>
                <w:szCs w:val="24"/>
              </w:rPr>
              <w:t>«Пришельца»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026FB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FBF">
              <w:rPr>
                <w:rFonts w:ascii="Times New Roman" w:hAnsi="Times New Roman" w:cs="Times New Roman"/>
                <w:bCs/>
                <w:sz w:val="24"/>
                <w:szCs w:val="24"/>
              </w:rPr>
              <w:t>«Монтажа»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«Движение с пересадками»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«Метафорических программ»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«Неожиданный побочный результат»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Что необходимо исключить при формулировании гипотезы?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4"/>
        <w:gridCol w:w="6620"/>
        <w:gridCol w:w="1099"/>
        <w:gridCol w:w="1068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026FB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Формулировать как утверждение.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026FB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Очевидность.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Допускать опровержение.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допускать возможность опровержения.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Что позволяет получить факторный эксперимент?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4"/>
        <w:gridCol w:w="6620"/>
        <w:gridCol w:w="1099"/>
        <w:gridCol w:w="1068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026FB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Построить регрессионную зависимость между факторами и выбранным критерием (функцией отклика).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026FB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Факторный эксперимент позволяет создать простейшую теорию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Факторный эксперимент является простейшей интерпретацией эмпирических данных.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Узнать закономерности изменения функции отклика за пределами изменения факторного пространства.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Какие условия являются необходимыми и достаточными при обосновании результатов диссертации?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4"/>
        <w:gridCol w:w="6619"/>
        <w:gridCol w:w="1124"/>
        <w:gridCol w:w="1044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026FB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Согласование результатов теории и эксперимента диссертанта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026FB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Согласование результатов теории диссертанта и теорий других авторов.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Согласование результатов теории диссертанта и экспериментов других авторов.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Согласование результатов эксперимента диссертанта и теории других авторов.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Согласование результатов эксперимента диссертанта и экспериментов других авторов.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F455E" w:rsidRPr="00F07FF4" w:rsidRDefault="000F455E" w:rsidP="000F45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7FF4">
        <w:rPr>
          <w:rFonts w:ascii="Times New Roman" w:hAnsi="Times New Roman" w:cs="Times New Roman"/>
          <w:b/>
          <w:sz w:val="28"/>
          <w:szCs w:val="28"/>
        </w:rPr>
        <w:t>ЛЕКЦИЯ № 9. Научные выводы в диссертации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Какие моменты отражаются в части научного результата-вывода, касающиеся презентации результата диссертации?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4"/>
        <w:gridCol w:w="6620"/>
        <w:gridCol w:w="1099"/>
        <w:gridCol w:w="1068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C3492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 получения.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Отличие от известных данных.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Позволяют выполнить.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Имеют значение для теории и практики.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Представляется новое научное знание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Каким путем может быть получено новое научное знание?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3"/>
        <w:gridCol w:w="6623"/>
        <w:gridCol w:w="1098"/>
        <w:gridCol w:w="1067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026FB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Аналитическим (дедуктивный метод).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026FB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Синтетическим (формулирование гипотезы).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Естественным.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Парадоксальным.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Оговаривается ли стандартом и Положениями следующие компоненты презентации диссертационной работы?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4"/>
        <w:gridCol w:w="6620"/>
        <w:gridCol w:w="1099"/>
        <w:gridCol w:w="1068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026FB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диссертации.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026FBF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автореферата.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введения к диссертации.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общей характеристики работы в автореферате.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заключения к диссертации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Pr="00F07FF4" w:rsidRDefault="000F455E" w:rsidP="000F455E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7FF4">
        <w:rPr>
          <w:rFonts w:ascii="Times New Roman" w:hAnsi="Times New Roman" w:cs="Times New Roman"/>
          <w:b/>
          <w:sz w:val="28"/>
          <w:szCs w:val="28"/>
        </w:rPr>
        <w:t>ЛЕКЦИЯ № 10. Готовимся к защите диссертации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Какой ответ является правильным?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5"/>
        <w:gridCol w:w="6618"/>
        <w:gridCol w:w="1124"/>
        <w:gridCol w:w="1044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0F455E" w:rsidRPr="008C3492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автореферата кандидатской диссертации составляет один печатный лист – это 40000 знаков.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Авторефераты диссертаций из области гуманитарных наук могут быть в объеме больше на 0,5 печатного листа.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автореферата оговаривается ГОСТом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автореферате приводится полный список публикаций автора по теме диссертации.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455E" w:rsidRDefault="000F455E" w:rsidP="000F45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455E" w:rsidRDefault="000F455E" w:rsidP="000F45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Каким образом можно повысить продуктивность своей работы над диссертацией?</w:t>
      </w:r>
    </w:p>
    <w:p w:rsidR="000F455E" w:rsidRDefault="000F455E" w:rsidP="000F45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4"/>
        <w:gridCol w:w="6620"/>
        <w:gridCol w:w="1099"/>
        <w:gridCol w:w="1068"/>
      </w:tblGrid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6EC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  <w:tc>
          <w:tcPr>
            <w:tcW w:w="2232" w:type="dxa"/>
            <w:gridSpan w:val="2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7088" w:type="dxa"/>
          </w:tcPr>
          <w:p w:rsidR="000F455E" w:rsidRPr="008C3492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Планировать свою деятельность.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Каждый день находить время для тренировки в написании научного текста.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0F455E" w:rsidRPr="006246EC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Учитывать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итерационность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достижении результата.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Стараться чаще докладывать публично о своей научной деятельности и полученных результатах.</w:t>
            </w:r>
          </w:p>
        </w:tc>
        <w:tc>
          <w:tcPr>
            <w:tcW w:w="1134" w:type="dxa"/>
          </w:tcPr>
          <w:p w:rsidR="000F455E" w:rsidRPr="006246EC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Привлекать коллег к работе над диссертацией.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F455E" w:rsidTr="00D536FF">
        <w:tc>
          <w:tcPr>
            <w:tcW w:w="817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8" w:type="dxa"/>
          </w:tcPr>
          <w:p w:rsidR="000F455E" w:rsidRDefault="000F455E" w:rsidP="00D53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Больше задавать вопросов своему научному руководителю</w:t>
            </w:r>
          </w:p>
        </w:tc>
        <w:tc>
          <w:tcPr>
            <w:tcW w:w="1134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0F455E" w:rsidRDefault="000F455E" w:rsidP="00D53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0F455E" w:rsidRDefault="000F455E" w:rsidP="000F455E"/>
    <w:p w:rsidR="00FD03FD" w:rsidRDefault="00FD03FD" w:rsidP="00C411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03FD" w:rsidRDefault="00FD03FD" w:rsidP="00C411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03FD" w:rsidRDefault="00FD03FD" w:rsidP="00C4115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F28C8" w:rsidRDefault="00BF28C8" w:rsidP="00BF28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28C8">
        <w:rPr>
          <w:rFonts w:ascii="Times New Roman" w:hAnsi="Times New Roman" w:cs="Times New Roman"/>
          <w:b/>
          <w:sz w:val="24"/>
          <w:szCs w:val="24"/>
        </w:rPr>
        <w:t>Критерии оценки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F28C8" w:rsidTr="00BF28C8">
        <w:tc>
          <w:tcPr>
            <w:tcW w:w="4785" w:type="dxa"/>
          </w:tcPr>
          <w:p w:rsidR="00BF28C8" w:rsidRPr="00BF28C8" w:rsidRDefault="00BF28C8" w:rsidP="00BF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  <w:tc>
          <w:tcPr>
            <w:tcW w:w="4786" w:type="dxa"/>
          </w:tcPr>
          <w:p w:rsidR="00BF28C8" w:rsidRPr="00BF28C8" w:rsidRDefault="00BF28C8" w:rsidP="00BF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8C8">
              <w:rPr>
                <w:rFonts w:ascii="Times New Roman" w:hAnsi="Times New Roman" w:cs="Times New Roman"/>
                <w:sz w:val="24"/>
                <w:szCs w:val="24"/>
              </w:rPr>
              <w:t>Правильно выполнены все задания</w:t>
            </w:r>
          </w:p>
        </w:tc>
      </w:tr>
      <w:tr w:rsidR="00BF28C8" w:rsidTr="00BF28C8">
        <w:tc>
          <w:tcPr>
            <w:tcW w:w="4785" w:type="dxa"/>
          </w:tcPr>
          <w:p w:rsidR="00BF28C8" w:rsidRPr="00BF28C8" w:rsidRDefault="00BF28C8" w:rsidP="00BF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8C8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  <w:tc>
          <w:tcPr>
            <w:tcW w:w="4786" w:type="dxa"/>
          </w:tcPr>
          <w:p w:rsidR="00BF28C8" w:rsidRPr="00BF28C8" w:rsidRDefault="00BF28C8" w:rsidP="00BF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8C8">
              <w:rPr>
                <w:rFonts w:ascii="Times New Roman" w:hAnsi="Times New Roman" w:cs="Times New Roman"/>
                <w:sz w:val="24"/>
                <w:szCs w:val="24"/>
              </w:rPr>
              <w:t>Правильно выполнены более 75% заданий</w:t>
            </w:r>
          </w:p>
        </w:tc>
      </w:tr>
      <w:tr w:rsidR="00BF28C8" w:rsidTr="00BF28C8">
        <w:tc>
          <w:tcPr>
            <w:tcW w:w="4785" w:type="dxa"/>
          </w:tcPr>
          <w:p w:rsidR="00BF28C8" w:rsidRPr="00BF28C8" w:rsidRDefault="00BF28C8" w:rsidP="00BF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8C8">
              <w:rPr>
                <w:rFonts w:ascii="Times New Roman" w:hAnsi="Times New Roman" w:cs="Times New Roman"/>
                <w:sz w:val="24"/>
                <w:szCs w:val="24"/>
              </w:rPr>
              <w:t>удовлетворительно</w:t>
            </w:r>
          </w:p>
        </w:tc>
        <w:tc>
          <w:tcPr>
            <w:tcW w:w="4786" w:type="dxa"/>
          </w:tcPr>
          <w:p w:rsidR="00BF28C8" w:rsidRDefault="00BF28C8" w:rsidP="00BF2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8C8">
              <w:rPr>
                <w:rFonts w:ascii="Times New Roman" w:hAnsi="Times New Roman" w:cs="Times New Roman"/>
                <w:sz w:val="24"/>
                <w:szCs w:val="24"/>
              </w:rPr>
              <w:t xml:space="preserve">Правильно выполнены 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BF28C8">
              <w:rPr>
                <w:rFonts w:ascii="Times New Roman" w:hAnsi="Times New Roman" w:cs="Times New Roman"/>
                <w:sz w:val="24"/>
                <w:szCs w:val="24"/>
              </w:rPr>
              <w:t>% заданий</w:t>
            </w:r>
          </w:p>
        </w:tc>
      </w:tr>
      <w:tr w:rsidR="00BF28C8" w:rsidTr="00BF28C8">
        <w:tc>
          <w:tcPr>
            <w:tcW w:w="4785" w:type="dxa"/>
          </w:tcPr>
          <w:p w:rsidR="00BF28C8" w:rsidRPr="00BF28C8" w:rsidRDefault="00BF28C8" w:rsidP="00BF2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8C8">
              <w:rPr>
                <w:rFonts w:ascii="Times New Roman" w:hAnsi="Times New Roman" w:cs="Times New Roman"/>
                <w:sz w:val="24"/>
                <w:szCs w:val="24"/>
              </w:rPr>
              <w:t>неудовлетворительно</w:t>
            </w:r>
          </w:p>
        </w:tc>
        <w:tc>
          <w:tcPr>
            <w:tcW w:w="4786" w:type="dxa"/>
          </w:tcPr>
          <w:p w:rsidR="00BF28C8" w:rsidRDefault="00BF28C8" w:rsidP="00BF2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8C8">
              <w:rPr>
                <w:rFonts w:ascii="Times New Roman" w:hAnsi="Times New Roman" w:cs="Times New Roman"/>
                <w:sz w:val="24"/>
                <w:szCs w:val="24"/>
              </w:rPr>
              <w:t xml:space="preserve">Правильно выполнены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менее</w:t>
            </w:r>
            <w:r w:rsidRPr="00BF28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BF28C8">
              <w:rPr>
                <w:rFonts w:ascii="Times New Roman" w:hAnsi="Times New Roman" w:cs="Times New Roman"/>
                <w:sz w:val="24"/>
                <w:szCs w:val="24"/>
              </w:rPr>
              <w:t>% заданий</w:t>
            </w:r>
          </w:p>
        </w:tc>
      </w:tr>
    </w:tbl>
    <w:p w:rsidR="00BF28C8" w:rsidRPr="00BF28C8" w:rsidRDefault="00BF28C8" w:rsidP="00BF28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115B" w:rsidRPr="00C4115B" w:rsidRDefault="00FD03FD" w:rsidP="00C411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Зав.кафедрой ________________________/И.О.Ф</w:t>
      </w:r>
    </w:p>
    <w:p w:rsidR="00C4115B" w:rsidRDefault="00C4115B" w:rsidP="00C4115B">
      <w:pPr>
        <w:spacing w:after="0"/>
      </w:pPr>
    </w:p>
    <w:p w:rsidR="002E6FB7" w:rsidRDefault="002E6FB7"/>
    <w:sectPr w:rsidR="002E6FB7" w:rsidSect="00DD6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66BA"/>
    <w:multiLevelType w:val="hybridMultilevel"/>
    <w:tmpl w:val="770EB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D440A"/>
    <w:multiLevelType w:val="hybridMultilevel"/>
    <w:tmpl w:val="10B0A9FC"/>
    <w:lvl w:ilvl="0" w:tplc="7FE05C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664FA"/>
    <w:multiLevelType w:val="hybridMultilevel"/>
    <w:tmpl w:val="1C100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F214F"/>
    <w:multiLevelType w:val="hybridMultilevel"/>
    <w:tmpl w:val="CB52B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55256"/>
    <w:multiLevelType w:val="hybridMultilevel"/>
    <w:tmpl w:val="EB746D8C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5" w15:restartNumberingAfterBreak="0">
    <w:nsid w:val="15EF2F7B"/>
    <w:multiLevelType w:val="hybridMultilevel"/>
    <w:tmpl w:val="587AD24E"/>
    <w:lvl w:ilvl="0" w:tplc="828E01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2A5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9A0F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C49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70AB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2046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8A1A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FA72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69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6736B"/>
    <w:multiLevelType w:val="hybridMultilevel"/>
    <w:tmpl w:val="D11CD4EA"/>
    <w:lvl w:ilvl="0" w:tplc="C1A2EB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D3F37D7"/>
    <w:multiLevelType w:val="hybridMultilevel"/>
    <w:tmpl w:val="EB746D8C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 w15:restartNumberingAfterBreak="0">
    <w:nsid w:val="209B1EE5"/>
    <w:multiLevelType w:val="hybridMultilevel"/>
    <w:tmpl w:val="EB746D8C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9" w15:restartNumberingAfterBreak="0">
    <w:nsid w:val="2100448B"/>
    <w:multiLevelType w:val="hybridMultilevel"/>
    <w:tmpl w:val="EB746D8C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0" w15:restartNumberingAfterBreak="0">
    <w:nsid w:val="21782C11"/>
    <w:multiLevelType w:val="multilevel"/>
    <w:tmpl w:val="A5A0682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84" w:firstLine="76"/>
      </w:p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6"/>
      <w:numFmt w:val="decimal"/>
      <w:lvlText w:val="%1.%2.%3.%4."/>
      <w:lvlJc w:val="left"/>
      <w:pPr>
        <w:tabs>
          <w:tab w:val="num" w:pos="72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52711BE"/>
    <w:multiLevelType w:val="hybridMultilevel"/>
    <w:tmpl w:val="FEDCF1F0"/>
    <w:lvl w:ilvl="0" w:tplc="FE9C60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60950E9"/>
    <w:multiLevelType w:val="hybridMultilevel"/>
    <w:tmpl w:val="A630EFAE"/>
    <w:lvl w:ilvl="0" w:tplc="1C5EC738">
      <w:start w:val="1"/>
      <w:numFmt w:val="bullet"/>
      <w:lvlText w:val="−"/>
      <w:lvlJc w:val="left"/>
      <w:pPr>
        <w:tabs>
          <w:tab w:val="num" w:pos="1789"/>
        </w:tabs>
        <w:ind w:left="178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8461C9"/>
    <w:multiLevelType w:val="hybridMultilevel"/>
    <w:tmpl w:val="AF226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677BA"/>
    <w:multiLevelType w:val="hybridMultilevel"/>
    <w:tmpl w:val="EB746D8C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5" w15:restartNumberingAfterBreak="0">
    <w:nsid w:val="2F9F1891"/>
    <w:multiLevelType w:val="hybridMultilevel"/>
    <w:tmpl w:val="4DA425B8"/>
    <w:lvl w:ilvl="0" w:tplc="1E7CC5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0282A13"/>
    <w:multiLevelType w:val="hybridMultilevel"/>
    <w:tmpl w:val="BA248506"/>
    <w:lvl w:ilvl="0" w:tplc="9F3A21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305B5C8A"/>
    <w:multiLevelType w:val="hybridMultilevel"/>
    <w:tmpl w:val="56B010D2"/>
    <w:lvl w:ilvl="0" w:tplc="C4D492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077754D"/>
    <w:multiLevelType w:val="hybridMultilevel"/>
    <w:tmpl w:val="9C7CC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95479"/>
    <w:multiLevelType w:val="multilevel"/>
    <w:tmpl w:val="ECF0614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4EF780E"/>
    <w:multiLevelType w:val="hybridMultilevel"/>
    <w:tmpl w:val="ECDE9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42274"/>
    <w:multiLevelType w:val="hybridMultilevel"/>
    <w:tmpl w:val="4DA425B8"/>
    <w:lvl w:ilvl="0" w:tplc="1E7CC5D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3B1F4283"/>
    <w:multiLevelType w:val="multilevel"/>
    <w:tmpl w:val="B66A89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C9E4353"/>
    <w:multiLevelType w:val="multilevel"/>
    <w:tmpl w:val="8B189DF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84" w:firstLine="76"/>
      </w:p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6"/>
      <w:numFmt w:val="decimal"/>
      <w:lvlText w:val="%1.%2.%3.%4."/>
      <w:lvlJc w:val="left"/>
      <w:pPr>
        <w:tabs>
          <w:tab w:val="num" w:pos="72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3EA2205C"/>
    <w:multiLevelType w:val="hybridMultilevel"/>
    <w:tmpl w:val="5F1AED68"/>
    <w:lvl w:ilvl="0" w:tplc="FFFFFFFF">
      <w:start w:val="1"/>
      <w:numFmt w:val="bullet"/>
      <w:pStyle w:val="a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effect w:val="none"/>
      </w:rPr>
    </w:lvl>
    <w:lvl w:ilvl="1" w:tplc="FFFFFFFF">
      <w:start w:val="3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403A2403"/>
    <w:multiLevelType w:val="hybridMultilevel"/>
    <w:tmpl w:val="76D09B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5B2147"/>
    <w:multiLevelType w:val="hybridMultilevel"/>
    <w:tmpl w:val="56D0FB30"/>
    <w:lvl w:ilvl="0" w:tplc="E604D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0926A6A"/>
    <w:multiLevelType w:val="hybridMultilevel"/>
    <w:tmpl w:val="77045C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0AC56AA"/>
    <w:multiLevelType w:val="hybridMultilevel"/>
    <w:tmpl w:val="4DA425B8"/>
    <w:lvl w:ilvl="0" w:tplc="1E7CC5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43456E0B"/>
    <w:multiLevelType w:val="hybridMultilevel"/>
    <w:tmpl w:val="BD5A95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76B1DAE"/>
    <w:multiLevelType w:val="hybridMultilevel"/>
    <w:tmpl w:val="A64C244A"/>
    <w:lvl w:ilvl="0" w:tplc="E85A7F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496F6D79"/>
    <w:multiLevelType w:val="hybridMultilevel"/>
    <w:tmpl w:val="9B2C5D8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4F4D1073"/>
    <w:multiLevelType w:val="hybridMultilevel"/>
    <w:tmpl w:val="79F6693A"/>
    <w:lvl w:ilvl="0" w:tplc="615EB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163187C"/>
    <w:multiLevelType w:val="hybridMultilevel"/>
    <w:tmpl w:val="05CA9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CA47B0"/>
    <w:multiLevelType w:val="multilevel"/>
    <w:tmpl w:val="02A02A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541C767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36" w15:restartNumberingAfterBreak="0">
    <w:nsid w:val="556B3424"/>
    <w:multiLevelType w:val="hybridMultilevel"/>
    <w:tmpl w:val="1B3AC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FD063E"/>
    <w:multiLevelType w:val="multilevel"/>
    <w:tmpl w:val="51CED93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84" w:firstLine="76"/>
      </w:p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6"/>
      <w:numFmt w:val="decimal"/>
      <w:lvlText w:val="%1.%2.%3.%4."/>
      <w:lvlJc w:val="left"/>
      <w:pPr>
        <w:tabs>
          <w:tab w:val="num" w:pos="72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5F311C83"/>
    <w:multiLevelType w:val="hybridMultilevel"/>
    <w:tmpl w:val="8098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D33834"/>
    <w:multiLevelType w:val="hybridMultilevel"/>
    <w:tmpl w:val="FAE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860E31"/>
    <w:multiLevelType w:val="multilevel"/>
    <w:tmpl w:val="4DD0812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84" w:firstLine="76"/>
      </w:p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6"/>
      <w:numFmt w:val="decimal"/>
      <w:lvlText w:val="%1.%2.%3.%4."/>
      <w:lvlJc w:val="left"/>
      <w:pPr>
        <w:tabs>
          <w:tab w:val="num" w:pos="72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6B0E3875"/>
    <w:multiLevelType w:val="hybridMultilevel"/>
    <w:tmpl w:val="2F342C56"/>
    <w:lvl w:ilvl="0" w:tplc="355A341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2" w15:restartNumberingAfterBreak="0">
    <w:nsid w:val="6B2C4239"/>
    <w:multiLevelType w:val="hybridMultilevel"/>
    <w:tmpl w:val="16623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3D45D9"/>
    <w:multiLevelType w:val="hybridMultilevel"/>
    <w:tmpl w:val="4DA425B8"/>
    <w:lvl w:ilvl="0" w:tplc="1E7CC5D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4" w15:restartNumberingAfterBreak="0">
    <w:nsid w:val="701F275E"/>
    <w:multiLevelType w:val="hybridMultilevel"/>
    <w:tmpl w:val="13B2145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C3376E"/>
    <w:multiLevelType w:val="multilevel"/>
    <w:tmpl w:val="7B5E3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71CD0A58"/>
    <w:multiLevelType w:val="multilevel"/>
    <w:tmpl w:val="E1C0FD2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7" w15:restartNumberingAfterBreak="0">
    <w:nsid w:val="74C7447E"/>
    <w:multiLevelType w:val="hybridMultilevel"/>
    <w:tmpl w:val="90684E60"/>
    <w:lvl w:ilvl="0" w:tplc="1DA6E8AE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8" w15:restartNumberingAfterBreak="0">
    <w:nsid w:val="7531292E"/>
    <w:multiLevelType w:val="hybridMultilevel"/>
    <w:tmpl w:val="0124F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35631A"/>
    <w:multiLevelType w:val="hybridMultilevel"/>
    <w:tmpl w:val="43FED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6"/>
  </w:num>
  <w:num w:numId="4">
    <w:abstractNumId w:val="30"/>
  </w:num>
  <w:num w:numId="5">
    <w:abstractNumId w:val="17"/>
  </w:num>
  <w:num w:numId="6">
    <w:abstractNumId w:val="41"/>
  </w:num>
  <w:num w:numId="7">
    <w:abstractNumId w:val="23"/>
  </w:num>
  <w:num w:numId="8">
    <w:abstractNumId w:val="22"/>
  </w:num>
  <w:num w:numId="9">
    <w:abstractNumId w:val="8"/>
  </w:num>
  <w:num w:numId="10">
    <w:abstractNumId w:val="4"/>
  </w:num>
  <w:num w:numId="11">
    <w:abstractNumId w:val="7"/>
  </w:num>
  <w:num w:numId="12">
    <w:abstractNumId w:val="34"/>
  </w:num>
  <w:num w:numId="13">
    <w:abstractNumId w:val="19"/>
  </w:num>
  <w:num w:numId="14">
    <w:abstractNumId w:val="21"/>
  </w:num>
  <w:num w:numId="15">
    <w:abstractNumId w:val="35"/>
  </w:num>
  <w:num w:numId="16">
    <w:abstractNumId w:val="47"/>
  </w:num>
  <w:num w:numId="17">
    <w:abstractNumId w:val="49"/>
  </w:num>
  <w:num w:numId="18">
    <w:abstractNumId w:val="14"/>
  </w:num>
  <w:num w:numId="19">
    <w:abstractNumId w:val="9"/>
  </w:num>
  <w:num w:numId="20">
    <w:abstractNumId w:val="42"/>
  </w:num>
  <w:num w:numId="21">
    <w:abstractNumId w:val="38"/>
  </w:num>
  <w:num w:numId="22">
    <w:abstractNumId w:val="0"/>
  </w:num>
  <w:num w:numId="23">
    <w:abstractNumId w:val="13"/>
  </w:num>
  <w:num w:numId="24">
    <w:abstractNumId w:val="3"/>
  </w:num>
  <w:num w:numId="25">
    <w:abstractNumId w:val="15"/>
  </w:num>
  <w:num w:numId="26">
    <w:abstractNumId w:val="31"/>
  </w:num>
  <w:num w:numId="27">
    <w:abstractNumId w:val="28"/>
  </w:num>
  <w:num w:numId="28">
    <w:abstractNumId w:val="24"/>
  </w:num>
  <w:num w:numId="29">
    <w:abstractNumId w:val="33"/>
  </w:num>
  <w:num w:numId="30">
    <w:abstractNumId w:val="18"/>
  </w:num>
  <w:num w:numId="31">
    <w:abstractNumId w:val="20"/>
  </w:num>
  <w:num w:numId="32">
    <w:abstractNumId w:val="43"/>
  </w:num>
  <w:num w:numId="33">
    <w:abstractNumId w:val="40"/>
  </w:num>
  <w:num w:numId="34">
    <w:abstractNumId w:val="26"/>
  </w:num>
  <w:num w:numId="35">
    <w:abstractNumId w:val="37"/>
  </w:num>
  <w:num w:numId="36">
    <w:abstractNumId w:val="10"/>
  </w:num>
  <w:num w:numId="37">
    <w:abstractNumId w:val="27"/>
  </w:num>
  <w:num w:numId="38">
    <w:abstractNumId w:val="36"/>
  </w:num>
  <w:num w:numId="39">
    <w:abstractNumId w:val="2"/>
  </w:num>
  <w:num w:numId="40">
    <w:abstractNumId w:val="45"/>
  </w:num>
  <w:num w:numId="41">
    <w:abstractNumId w:val="1"/>
  </w:num>
  <w:num w:numId="42">
    <w:abstractNumId w:val="48"/>
  </w:num>
  <w:num w:numId="43">
    <w:abstractNumId w:val="39"/>
  </w:num>
  <w:num w:numId="44">
    <w:abstractNumId w:val="29"/>
  </w:num>
  <w:num w:numId="45">
    <w:abstractNumId w:val="5"/>
  </w:num>
  <w:num w:numId="46">
    <w:abstractNumId w:val="25"/>
  </w:num>
  <w:num w:numId="47">
    <w:abstractNumId w:val="46"/>
  </w:num>
  <w:num w:numId="48">
    <w:abstractNumId w:val="12"/>
  </w:num>
  <w:num w:numId="49">
    <w:abstractNumId w:val="32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2E6FB7"/>
    <w:rsid w:val="000369B9"/>
    <w:rsid w:val="00047CCA"/>
    <w:rsid w:val="000F455E"/>
    <w:rsid w:val="00202ECC"/>
    <w:rsid w:val="002A25D1"/>
    <w:rsid w:val="002A66E2"/>
    <w:rsid w:val="002E6FB7"/>
    <w:rsid w:val="0037459F"/>
    <w:rsid w:val="003C6918"/>
    <w:rsid w:val="004F39F3"/>
    <w:rsid w:val="0072742E"/>
    <w:rsid w:val="00837F92"/>
    <w:rsid w:val="0085466E"/>
    <w:rsid w:val="008E5485"/>
    <w:rsid w:val="0098689F"/>
    <w:rsid w:val="009D6481"/>
    <w:rsid w:val="00A21270"/>
    <w:rsid w:val="00A40377"/>
    <w:rsid w:val="00A66115"/>
    <w:rsid w:val="00BA652D"/>
    <w:rsid w:val="00BF28C8"/>
    <w:rsid w:val="00C4115B"/>
    <w:rsid w:val="00CA05F4"/>
    <w:rsid w:val="00DD60D0"/>
    <w:rsid w:val="00E06382"/>
    <w:rsid w:val="00E867BB"/>
    <w:rsid w:val="00FD03FD"/>
    <w:rsid w:val="00FD0ACE"/>
    <w:rsid w:val="00FE71BF"/>
    <w:rsid w:val="00FE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8CB8F2-7DF2-47CC-8D34-4B7B25BF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A05F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A05F4"/>
    <w:pPr>
      <w:ind w:left="720"/>
      <w:contextualSpacing/>
    </w:pPr>
  </w:style>
  <w:style w:type="table" w:styleId="a5">
    <w:name w:val="Table Grid"/>
    <w:basedOn w:val="a2"/>
    <w:uiPriority w:val="59"/>
    <w:rsid w:val="00BF2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0F455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header"/>
    <w:basedOn w:val="a0"/>
    <w:link w:val="a7"/>
    <w:uiPriority w:val="99"/>
    <w:semiHidden/>
    <w:unhideWhenUsed/>
    <w:rsid w:val="000F455E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Верхний колонтитул Знак"/>
    <w:basedOn w:val="a1"/>
    <w:link w:val="a6"/>
    <w:uiPriority w:val="99"/>
    <w:semiHidden/>
    <w:rsid w:val="000F455E"/>
    <w:rPr>
      <w:rFonts w:eastAsiaTheme="minorEastAsia"/>
      <w:lang w:eastAsia="ru-RU"/>
    </w:rPr>
  </w:style>
  <w:style w:type="paragraph" w:styleId="a8">
    <w:name w:val="footer"/>
    <w:basedOn w:val="a0"/>
    <w:link w:val="a9"/>
    <w:uiPriority w:val="99"/>
    <w:unhideWhenUsed/>
    <w:rsid w:val="000F455E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Нижний колонтитул Знак"/>
    <w:basedOn w:val="a1"/>
    <w:link w:val="a8"/>
    <w:uiPriority w:val="99"/>
    <w:rsid w:val="000F455E"/>
    <w:rPr>
      <w:rFonts w:eastAsiaTheme="minorEastAsia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0F455E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b">
    <w:name w:val="Текст выноски Знак"/>
    <w:basedOn w:val="a1"/>
    <w:link w:val="aa"/>
    <w:uiPriority w:val="99"/>
    <w:semiHidden/>
    <w:rsid w:val="000F455E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Web">
    <w:name w:val="Обычный (Web) Знак"/>
    <w:basedOn w:val="a1"/>
    <w:link w:val="Web0"/>
    <w:locked/>
    <w:rsid w:val="000F455E"/>
    <w:rPr>
      <w:smallCaps/>
      <w:color w:val="000000"/>
      <w:sz w:val="24"/>
      <w:szCs w:val="24"/>
    </w:rPr>
  </w:style>
  <w:style w:type="paragraph" w:customStyle="1" w:styleId="Web0">
    <w:name w:val="Обычный (Web)"/>
    <w:basedOn w:val="a0"/>
    <w:link w:val="Web"/>
    <w:rsid w:val="000F455E"/>
    <w:pPr>
      <w:tabs>
        <w:tab w:val="left" w:pos="708"/>
      </w:tabs>
      <w:spacing w:before="100" w:beforeAutospacing="1" w:after="100" w:afterAutospacing="1" w:line="240" w:lineRule="auto"/>
    </w:pPr>
    <w:rPr>
      <w:smallCaps/>
      <w:color w:val="000000"/>
      <w:sz w:val="24"/>
      <w:szCs w:val="24"/>
    </w:rPr>
  </w:style>
  <w:style w:type="paragraph" w:customStyle="1" w:styleId="a">
    <w:name w:val="список с точками"/>
    <w:basedOn w:val="a0"/>
    <w:rsid w:val="000F455E"/>
    <w:pPr>
      <w:widowControl w:val="0"/>
      <w:numPr>
        <w:numId w:val="28"/>
      </w:numPr>
      <w:tabs>
        <w:tab w:val="left" w:pos="3024"/>
      </w:tabs>
      <w:suppressAutoHyphens/>
      <w:spacing w:after="0" w:line="312" w:lineRule="auto"/>
      <w:jc w:val="both"/>
    </w:pPr>
    <w:rPr>
      <w:rFonts w:ascii="Times New Roman" w:eastAsia="Lucida Sans Unicode" w:hAnsi="Times New Roman" w:cs="Times New Roman"/>
      <w:kern w:val="1"/>
      <w:sz w:val="24"/>
      <w:szCs w:val="24"/>
      <w:lang w:eastAsia="ar-SA"/>
    </w:rPr>
  </w:style>
  <w:style w:type="character" w:styleId="ac">
    <w:name w:val="Emphasis"/>
    <w:basedOn w:val="a1"/>
    <w:qFormat/>
    <w:rsid w:val="000F455E"/>
    <w:rPr>
      <w:i/>
      <w:iCs/>
    </w:rPr>
  </w:style>
  <w:style w:type="paragraph" w:styleId="ad">
    <w:name w:val="Body Text Indent"/>
    <w:basedOn w:val="a0"/>
    <w:link w:val="ae"/>
    <w:rsid w:val="000F455E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e">
    <w:name w:val="Основной текст с отступом Знак"/>
    <w:basedOn w:val="a1"/>
    <w:link w:val="ad"/>
    <w:rsid w:val="000F455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f">
    <w:name w:val="No Spacing"/>
    <w:uiPriority w:val="1"/>
    <w:qFormat/>
    <w:rsid w:val="000F455E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Default">
    <w:name w:val="Default"/>
    <w:rsid w:val="000F45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0">
    <w:name w:val="Hyperlink"/>
    <w:basedOn w:val="a1"/>
    <w:rsid w:val="000F45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2730</Words>
  <Characters>15567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13</cp:revision>
  <dcterms:created xsi:type="dcterms:W3CDTF">2019-06-04T09:49:00Z</dcterms:created>
  <dcterms:modified xsi:type="dcterms:W3CDTF">2023-04-06T09:00:00Z</dcterms:modified>
</cp:coreProperties>
</file>