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504E8514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305729">
        <w:rPr>
          <w:rFonts w:ascii="Times New Roman" w:hAnsi="Times New Roman"/>
          <w:b/>
          <w:bCs/>
          <w:i/>
          <w:sz w:val="28"/>
          <w:szCs w:val="28"/>
        </w:rPr>
        <w:t>Методы оптимизации и теория оптимального управления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53587025" w:rsidR="006645DF" w:rsidRPr="006645DF" w:rsidRDefault="00AA2F54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B055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ОПК-</w:t>
      </w:r>
      <w:r w:rsidR="006645D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B0556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6645DF"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 разрабатывать и развивать математические методы моделирования объектов, процессов и систем в области профессиональной деятельности.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1A4915BC" w14:textId="77777777" w:rsidR="00AA2F54" w:rsidRPr="00B0556D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77D511FE" w14:textId="3109784A" w:rsidR="006645DF" w:rsidRPr="006645DF" w:rsidRDefault="006645DF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45DF">
        <w:rPr>
          <w:rFonts w:ascii="Times New Roman" w:hAnsi="Times New Roman" w:cs="Times New Roman"/>
          <w:sz w:val="24"/>
          <w:szCs w:val="24"/>
        </w:rPr>
        <w:t>ОПК-2</w:t>
      </w:r>
      <w:r w:rsidR="00B0556D" w:rsidRPr="006645DF">
        <w:rPr>
          <w:rFonts w:ascii="Times New Roman" w:hAnsi="Times New Roman" w:cs="Times New Roman"/>
          <w:sz w:val="24"/>
          <w:szCs w:val="24"/>
        </w:rPr>
        <w:t xml:space="preserve">.1. 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Знать: методы анализа систем данных на основе современных технологий извлечения новых знаний из данных; современные информационно-коммуникационные и интеллектуальные технологии, инструментальные среды для решения профессиональных задач.</w:t>
      </w:r>
    </w:p>
    <w:p w14:paraId="5E447408" w14:textId="4E0E9196" w:rsidR="00AA2F54" w:rsidRPr="006645DF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DD02C4B" w14:textId="7394DDAF" w:rsidR="006645DF" w:rsidRPr="006645DF" w:rsidRDefault="006645DF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45DF">
        <w:rPr>
          <w:rFonts w:ascii="Times New Roman" w:hAnsi="Times New Roman" w:cs="Times New Roman"/>
          <w:sz w:val="24"/>
          <w:szCs w:val="24"/>
        </w:rPr>
        <w:t>ОПК-2</w:t>
      </w:r>
      <w:r w:rsidR="00B0556D" w:rsidRPr="006645DF">
        <w:rPr>
          <w:rFonts w:ascii="Times New Roman" w:hAnsi="Times New Roman" w:cs="Times New Roman"/>
          <w:sz w:val="24"/>
          <w:szCs w:val="24"/>
        </w:rPr>
        <w:t xml:space="preserve">.2. 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Уметь: обосновывать выбор методов анализа данных для решения профессиональных задач; обосновывать выбор современных информационно-коммуникационных и интеллектуальных технологий, разрабатывать оригинальные математические модели для решения профессиональных задач.</w:t>
      </w:r>
    </w:p>
    <w:p w14:paraId="5B290990" w14:textId="52AE4B85" w:rsidR="00B0556D" w:rsidRPr="006645DF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F1205DF" w14:textId="78E7E6F9" w:rsidR="006645DF" w:rsidRPr="006645DF" w:rsidRDefault="006645DF" w:rsidP="0052688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45DF">
        <w:rPr>
          <w:rFonts w:ascii="Times New Roman" w:hAnsi="Times New Roman" w:cs="Times New Roman"/>
          <w:sz w:val="24"/>
          <w:szCs w:val="24"/>
        </w:rPr>
        <w:t>ОПК-2</w:t>
      </w:r>
      <w:r w:rsidR="00B0556D" w:rsidRPr="006645DF">
        <w:rPr>
          <w:rFonts w:ascii="Times New Roman" w:hAnsi="Times New Roman" w:cs="Times New Roman"/>
          <w:sz w:val="24"/>
          <w:szCs w:val="24"/>
        </w:rPr>
        <w:t xml:space="preserve">.3. </w:t>
      </w:r>
      <w:r w:rsidRPr="006645D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Владеть: навыками применения современных программных средств для анализа данных при решении профессиональных задач; разработки оригинальных математических моделей, в том числе с использованием современных информационно-коммуникационных и интеллектуальных технологий, для решения профессиональных задач.</w:t>
      </w:r>
    </w:p>
    <w:p w14:paraId="2CC719A9" w14:textId="69B87968" w:rsidR="00B0556D" w:rsidRPr="004B7861" w:rsidRDefault="00B0556D" w:rsidP="006645DF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12A2B43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 xml:space="preserve">Оценочные материалы </w:t>
      </w:r>
    </w:p>
    <w:p w14:paraId="128BD476" w14:textId="77777777" w:rsidR="00526883" w:rsidRPr="00526883" w:rsidRDefault="00526883" w:rsidP="00526883">
      <w:pPr>
        <w:pStyle w:val="a4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6883">
        <w:rPr>
          <w:rFonts w:ascii="Times New Roman" w:hAnsi="Times New Roman" w:cs="Times New Roman"/>
          <w:sz w:val="24"/>
          <w:szCs w:val="24"/>
        </w:rPr>
        <w:t>Проведение работы заключается в ответе на вопросы теста.</w:t>
      </w:r>
    </w:p>
    <w:p w14:paraId="2114109E" w14:textId="31F83A32" w:rsidR="004B7861" w:rsidRPr="00AF3EE2" w:rsidRDefault="00AF3EE2" w:rsidP="00AF3EE2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Как называются методы оптимизации</w:t>
      </w:r>
      <w:r w:rsidRPr="00AF3EE2">
        <w:rPr>
          <w:rFonts w:ascii="Times New Roman" w:hAnsi="Times New Roman" w:cs="Times New Roman"/>
          <w:sz w:val="24"/>
          <w:szCs w:val="24"/>
        </w:rPr>
        <w:t>,</w:t>
      </w:r>
      <w:r w:rsidRPr="00AF3EE2">
        <w:rPr>
          <w:rFonts w:ascii="Times New Roman" w:hAnsi="Times New Roman" w:cs="Times New Roman"/>
          <w:sz w:val="24"/>
          <w:szCs w:val="24"/>
        </w:rPr>
        <w:t xml:space="preserve"> которые используют только значения функции</w:t>
      </w:r>
      <w:r w:rsidRPr="00AF3EE2">
        <w:rPr>
          <w:rFonts w:ascii="Times New Roman" w:hAnsi="Times New Roman" w:cs="Times New Roman"/>
          <w:sz w:val="24"/>
          <w:szCs w:val="24"/>
        </w:rPr>
        <w:t xml:space="preserve"> </w:t>
      </w:r>
      <w:r w:rsidRPr="00AF3EE2">
        <w:rPr>
          <w:rFonts w:ascii="Times New Roman" w:hAnsi="Times New Roman" w:cs="Times New Roman"/>
          <w:sz w:val="24"/>
          <w:szCs w:val="24"/>
        </w:rPr>
        <w:t>и не требующие вычисления ее производных?</w:t>
      </w:r>
    </w:p>
    <w:p w14:paraId="32886AE7" w14:textId="77777777" w:rsidR="00AF3EE2" w:rsidRPr="00AF3EE2" w:rsidRDefault="00AF3EE2" w:rsidP="00AF3EE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E16459" w14:textId="0FD82D78" w:rsidR="00AF3EE2" w:rsidRPr="00AF3EE2" w:rsidRDefault="004B7861" w:rsidP="00A13A81">
      <w:pPr>
        <w:pStyle w:val="a4"/>
        <w:spacing w:after="0" w:line="36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AF3EE2"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прямые</w:t>
      </w:r>
      <w:r w:rsidR="00AF3EE2"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метод</w:t>
      </w:r>
      <w:r w:rsidR="00AF3EE2"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ы</w:t>
      </w:r>
      <w:r w:rsidR="00AF3EE2"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минимизации</w:t>
      </w:r>
      <w:r w:rsidR="00AF3EE2"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(нулевого порядка),</w:t>
      </w:r>
    </w:p>
    <w:p w14:paraId="66772E5F" w14:textId="65F7D7CA" w:rsidR="00AF3EE2" w:rsidRPr="00AF3EE2" w:rsidRDefault="00AF3EE2" w:rsidP="00A13A81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В) методы первого порядка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D175161" w14:textId="56D2EEB4" w:rsidR="00AF3EE2" w:rsidRPr="00AF3EE2" w:rsidRDefault="00AF3EE2" w:rsidP="00A13A81">
      <w:pPr>
        <w:pStyle w:val="a4"/>
        <w:spacing w:after="0"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С) методы порядка, выше первого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BFEAFA" w14:textId="0F09CBF0" w:rsidR="00AF3EE2" w:rsidRPr="00AF3EE2" w:rsidRDefault="004B7861" w:rsidP="0037621D">
      <w:pPr>
        <w:pStyle w:val="a4"/>
        <w:spacing w:after="0" w:line="360" w:lineRule="auto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    </w:t>
      </w:r>
    </w:p>
    <w:p w14:paraId="0100E794" w14:textId="71040A6E" w:rsidR="004B7861" w:rsidRPr="004A64E6" w:rsidRDefault="00AF3EE2" w:rsidP="0037621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перебора относится к методам</w:t>
      </w:r>
    </w:p>
    <w:p w14:paraId="63A31C2B" w14:textId="00F23940" w:rsidR="00AF3EE2" w:rsidRPr="00AF3EE2" w:rsidRDefault="004B7861" w:rsidP="0037621D">
      <w:pPr>
        <w:pStyle w:val="a4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173AB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AF3EE2" w:rsidRPr="00AF3EE2">
        <w:rPr>
          <w:rFonts w:ascii="Times New Roman" w:hAnsi="Times New Roman" w:cs="Times New Roman"/>
          <w:sz w:val="24"/>
          <w:szCs w:val="24"/>
        </w:rPr>
        <w:t>А) первого порядка</w:t>
      </w:r>
      <w:r w:rsidR="00AF3EE2">
        <w:rPr>
          <w:rFonts w:ascii="Times New Roman" w:hAnsi="Times New Roman" w:cs="Times New Roman"/>
          <w:sz w:val="24"/>
          <w:szCs w:val="24"/>
        </w:rPr>
        <w:t>,</w:t>
      </w:r>
    </w:p>
    <w:p w14:paraId="176895C7" w14:textId="4DFEDCE6" w:rsidR="00AF3EE2" w:rsidRPr="00AF3EE2" w:rsidRDefault="00AF3EE2" w:rsidP="00A13A81">
      <w:pPr>
        <w:pStyle w:val="a4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>В) порядка, выше первого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46B48F" w14:textId="597B4661" w:rsidR="00AF3EE2" w:rsidRPr="00AF3EE2" w:rsidRDefault="00AF3EE2" w:rsidP="00A13A81">
      <w:pPr>
        <w:pStyle w:val="a4"/>
        <w:spacing w:after="0" w:line="360" w:lineRule="auto"/>
        <w:ind w:left="851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С) нулевого порядка</w:t>
      </w:r>
      <w:r w:rsidRPr="00AF3EE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5B71EF14" w14:textId="5F6499C4" w:rsidR="004B7861" w:rsidRPr="004B7861" w:rsidRDefault="009C3E87" w:rsidP="004B786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метода парабол заключается в том, что </w:t>
      </w:r>
    </w:p>
    <w:p w14:paraId="479C68A2" w14:textId="77777777" w:rsidR="0037621D" w:rsidRPr="00AF3EE2" w:rsidRDefault="0037621D" w:rsidP="0037621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74EDF8" w14:textId="793D7D6F" w:rsidR="009C3E87" w:rsidRDefault="0037621D" w:rsidP="009C3E87">
      <w:pPr>
        <w:pStyle w:val="a4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 xml:space="preserve">А) </w:t>
      </w:r>
      <w:r w:rsidR="009C3E87">
        <w:rPr>
          <w:rFonts w:ascii="Times New Roman" w:hAnsi="Times New Roman" w:cs="Times New Roman"/>
          <w:sz w:val="24"/>
          <w:szCs w:val="24"/>
        </w:rPr>
        <w:t xml:space="preserve">На каждой итерации метода строится кубический трехчлен, график которого  проходит через три выбранные точки графика функции </w:t>
      </w:r>
      <w:r w:rsidR="009C3E87" w:rsidRPr="00A13A81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391B1E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3" type="#_x0000_t75" style="width:26.25pt;height:15pt" o:ole="">
            <v:imagedata r:id="rId5" o:title=""/>
          </v:shape>
          <o:OLEObject Type="Embed" ProgID="Equation.3" ShapeID="_x0000_i1203" DrawAspect="Content" ObjectID="_1741787788" r:id="rId6"/>
        </w:object>
      </w:r>
      <w:r w:rsidR="009C3E87" w:rsidRPr="009C3E87">
        <w:rPr>
          <w:rFonts w:ascii="Times New Roman" w:hAnsi="Times New Roman" w:cs="Times New Roman"/>
          <w:sz w:val="24"/>
          <w:szCs w:val="24"/>
        </w:rPr>
        <w:t>.</w:t>
      </w:r>
    </w:p>
    <w:p w14:paraId="5666FC78" w14:textId="69A4DB10" w:rsidR="0037621D" w:rsidRPr="0037621D" w:rsidRDefault="009C3E87" w:rsidP="009C3E87">
      <w:pPr>
        <w:pStyle w:val="a4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07DD5" w14:textId="377E8256" w:rsidR="0037621D" w:rsidRPr="009C3E87" w:rsidRDefault="0037621D" w:rsidP="009C3E87">
      <w:pPr>
        <w:pStyle w:val="a4"/>
        <w:spacing w:after="0" w:line="24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C3E8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9C3E87" w:rsidRPr="009C3E8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На каждой итерации метода строится квадратный трехчлен, график которого (парабола) проходит через три выбранные точки графика функции </w:t>
      </w:r>
      <w:r w:rsidR="009C3E87" w:rsidRPr="009C3E87">
        <w:rPr>
          <w:rFonts w:ascii="Times New Roman" w:hAnsi="Times New Roman" w:cs="Times New Roman"/>
          <w:color w:val="C45911" w:themeColor="accent2" w:themeShade="BF"/>
          <w:position w:val="-10"/>
          <w:sz w:val="24"/>
          <w:szCs w:val="24"/>
        </w:rPr>
        <w:object w:dxaOrig="520" w:dyaOrig="340" w14:anchorId="6CDA995D">
          <v:shape id="_x0000_i1206" type="#_x0000_t75" style="width:26.25pt;height:15pt" o:ole="">
            <v:imagedata r:id="rId7" o:title=""/>
          </v:shape>
          <o:OLEObject Type="Embed" ProgID="Equation.3" ShapeID="_x0000_i1206" DrawAspect="Content" ObjectID="_1741787789" r:id="rId8"/>
        </w:object>
      </w:r>
      <w:r w:rsidR="009C3E87" w:rsidRPr="009C3E8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.</w:t>
      </w:r>
    </w:p>
    <w:p w14:paraId="175B697C" w14:textId="77777777" w:rsidR="009C3E87" w:rsidRPr="009C3E87" w:rsidRDefault="009C3E87" w:rsidP="009C3E87">
      <w:pPr>
        <w:pStyle w:val="a4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0181FFB" w14:textId="6FCC42A0" w:rsidR="0037621D" w:rsidRPr="00AF3EE2" w:rsidRDefault="0037621D" w:rsidP="009C3E87">
      <w:pPr>
        <w:pStyle w:val="a4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9C3E87">
        <w:rPr>
          <w:rFonts w:ascii="Times New Roman" w:hAnsi="Times New Roman" w:cs="Times New Roman"/>
          <w:sz w:val="24"/>
          <w:szCs w:val="24"/>
        </w:rPr>
        <w:t xml:space="preserve">На </w:t>
      </w:r>
      <w:r w:rsidR="009C3E87">
        <w:rPr>
          <w:rFonts w:ascii="Times New Roman" w:hAnsi="Times New Roman" w:cs="Times New Roman"/>
          <w:sz w:val="24"/>
          <w:szCs w:val="24"/>
        </w:rPr>
        <w:t xml:space="preserve">отдельных </w:t>
      </w:r>
      <w:r w:rsidR="009C3E87">
        <w:rPr>
          <w:rFonts w:ascii="Times New Roman" w:hAnsi="Times New Roman" w:cs="Times New Roman"/>
          <w:sz w:val="24"/>
          <w:szCs w:val="24"/>
        </w:rPr>
        <w:t>итераци</w:t>
      </w:r>
      <w:r w:rsidR="009C3E87">
        <w:rPr>
          <w:rFonts w:ascii="Times New Roman" w:hAnsi="Times New Roman" w:cs="Times New Roman"/>
          <w:sz w:val="24"/>
          <w:szCs w:val="24"/>
        </w:rPr>
        <w:t>ях</w:t>
      </w:r>
      <w:r w:rsidR="009C3E87">
        <w:rPr>
          <w:rFonts w:ascii="Times New Roman" w:hAnsi="Times New Roman" w:cs="Times New Roman"/>
          <w:sz w:val="24"/>
          <w:szCs w:val="24"/>
        </w:rPr>
        <w:t xml:space="preserve"> метода строится к</w:t>
      </w:r>
      <w:r w:rsidR="009C3E87">
        <w:rPr>
          <w:rFonts w:ascii="Times New Roman" w:hAnsi="Times New Roman" w:cs="Times New Roman"/>
          <w:sz w:val="24"/>
          <w:szCs w:val="24"/>
        </w:rPr>
        <w:t>убический</w:t>
      </w:r>
      <w:r w:rsidR="009C3E87">
        <w:rPr>
          <w:rFonts w:ascii="Times New Roman" w:hAnsi="Times New Roman" w:cs="Times New Roman"/>
          <w:sz w:val="24"/>
          <w:szCs w:val="24"/>
        </w:rPr>
        <w:t xml:space="preserve"> трехчлен, график которого</w:t>
      </w:r>
      <w:r w:rsidR="009C3E87">
        <w:rPr>
          <w:rFonts w:ascii="Times New Roman" w:hAnsi="Times New Roman" w:cs="Times New Roman"/>
          <w:sz w:val="24"/>
          <w:szCs w:val="24"/>
        </w:rPr>
        <w:t xml:space="preserve"> </w:t>
      </w:r>
      <w:r w:rsidR="009C3E87">
        <w:rPr>
          <w:rFonts w:ascii="Times New Roman" w:hAnsi="Times New Roman" w:cs="Times New Roman"/>
          <w:sz w:val="24"/>
          <w:szCs w:val="24"/>
        </w:rPr>
        <w:t xml:space="preserve">проходит через три выбранные точки графика функции </w:t>
      </w:r>
      <w:r w:rsidR="009C3E87" w:rsidRPr="00A13A81">
        <w:rPr>
          <w:rFonts w:ascii="Times New Roman" w:hAnsi="Times New Roman" w:cs="Times New Roman"/>
          <w:position w:val="-10"/>
          <w:sz w:val="24"/>
          <w:szCs w:val="24"/>
        </w:rPr>
        <w:object w:dxaOrig="520" w:dyaOrig="340" w14:anchorId="6956232D">
          <v:shape id="_x0000_i1200" type="#_x0000_t75" style="width:26.25pt;height:15pt" o:ole="">
            <v:imagedata r:id="rId9" o:title=""/>
          </v:shape>
          <o:OLEObject Type="Embed" ProgID="Equation.3" ShapeID="_x0000_i1200" DrawAspect="Content" ObjectID="_1741787790" r:id="rId10"/>
        </w:object>
      </w:r>
    </w:p>
    <w:p w14:paraId="756AA89E" w14:textId="77777777" w:rsidR="004B7861" w:rsidRPr="004B7861" w:rsidRDefault="004B7861" w:rsidP="004B78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39B27" w14:textId="6F380670" w:rsidR="004B7861" w:rsidRPr="004B7861" w:rsidRDefault="0037621D" w:rsidP="004B7861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золотого сечения </w:t>
      </w:r>
      <w:r w:rsidR="00A13A81">
        <w:rPr>
          <w:rFonts w:ascii="Times New Roman" w:hAnsi="Times New Roman" w:cs="Times New Roman"/>
          <w:sz w:val="24"/>
          <w:szCs w:val="24"/>
        </w:rPr>
        <w:t>заключается в следующем</w:t>
      </w:r>
    </w:p>
    <w:p w14:paraId="2BF3F46C" w14:textId="77777777" w:rsidR="004B7861" w:rsidRPr="004B7861" w:rsidRDefault="004B7861" w:rsidP="004B7861">
      <w:pPr>
        <w:pStyle w:val="a4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21BC8B9" w14:textId="0A24E39F" w:rsidR="0037621D" w:rsidRDefault="0037621D" w:rsidP="00A13A81">
      <w:pPr>
        <w:pStyle w:val="a4"/>
        <w:spacing w:after="0" w:line="24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173A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А) </w:t>
      </w:r>
      <w:r w:rsidR="00A13A81" w:rsidRPr="00173A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Каждая из точек </w:t>
      </w:r>
      <w:r w:rsidR="00A13A81" w:rsidRPr="00173ABE">
        <w:rPr>
          <w:rFonts w:ascii="Times New Roman" w:hAnsi="Times New Roman" w:cs="Times New Roman"/>
          <w:color w:val="C45911" w:themeColor="accent2" w:themeShade="BF"/>
          <w:position w:val="-10"/>
          <w:sz w:val="24"/>
          <w:szCs w:val="24"/>
        </w:rPr>
        <w:object w:dxaOrig="260" w:dyaOrig="340" w14:anchorId="64349A8F">
          <v:shape id="_x0000_i1071" type="#_x0000_t75" style="width:12.75pt;height:15pt" o:ole="">
            <v:imagedata r:id="rId11" o:title=""/>
          </v:shape>
          <o:OLEObject Type="Embed" ProgID="Equation.3" ShapeID="_x0000_i1071" DrawAspect="Content" ObjectID="_1741787791" r:id="rId12"/>
        </w:object>
      </w:r>
      <w:r w:rsidR="00A13A81" w:rsidRPr="00173A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и </w:t>
      </w:r>
      <w:r w:rsidR="00A13A81" w:rsidRPr="00173ABE">
        <w:rPr>
          <w:rFonts w:ascii="Times New Roman" w:hAnsi="Times New Roman" w:cs="Times New Roman"/>
          <w:color w:val="C45911" w:themeColor="accent2" w:themeShade="BF"/>
          <w:position w:val="-10"/>
          <w:sz w:val="24"/>
          <w:szCs w:val="24"/>
        </w:rPr>
        <w:object w:dxaOrig="300" w:dyaOrig="340" w14:anchorId="7235C52E">
          <v:shape id="_x0000_i1069" type="#_x0000_t75" style="width:15pt;height:15pt" o:ole="">
            <v:imagedata r:id="rId13" o:title=""/>
          </v:shape>
          <o:OLEObject Type="Embed" ProgID="Equation.3" ShapeID="_x0000_i1069" DrawAspect="Content" ObjectID="_1741787792" r:id="rId14"/>
        </w:object>
      </w:r>
      <w:r w:rsidR="00A13A81" w:rsidRPr="00173A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делит отрезок </w:t>
      </w:r>
      <w:r w:rsidR="00A13A81" w:rsidRPr="00173ABE">
        <w:rPr>
          <w:rFonts w:ascii="Times New Roman" w:hAnsi="Times New Roman" w:cs="Times New Roman"/>
          <w:color w:val="C45911" w:themeColor="accent2" w:themeShade="BF"/>
          <w:position w:val="-10"/>
          <w:sz w:val="24"/>
          <w:szCs w:val="24"/>
        </w:rPr>
        <w:object w:dxaOrig="560" w:dyaOrig="340" w14:anchorId="1E11FE96">
          <v:shape id="_x0000_i1075" type="#_x0000_t75" style="width:27.75pt;height:15pt" o:ole="">
            <v:imagedata r:id="rId15" o:title=""/>
          </v:shape>
          <o:OLEObject Type="Embed" ProgID="Equation.3" ShapeID="_x0000_i1075" DrawAspect="Content" ObjectID="_1741787793" r:id="rId16"/>
        </w:object>
      </w:r>
      <w:r w:rsidR="00A13A81" w:rsidRPr="00173A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173A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на две неравные части</w:t>
      </w:r>
      <w:r w:rsidR="00A13A81" w:rsidRPr="00173AB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так, что отношение длины всего отрезка к длине его большей части равно отношению длин большей и меньшей частей отрезка.</w:t>
      </w:r>
    </w:p>
    <w:p w14:paraId="443D0907" w14:textId="77777777" w:rsidR="009C3E87" w:rsidRPr="00173ABE" w:rsidRDefault="009C3E87" w:rsidP="00A13A81">
      <w:pPr>
        <w:pStyle w:val="a4"/>
        <w:spacing w:after="0" w:line="240" w:lineRule="auto"/>
        <w:ind w:left="993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54160029" w14:textId="55A56D01" w:rsidR="00173ABE" w:rsidRDefault="0037621D" w:rsidP="009C3E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В) </w:t>
      </w:r>
      <w:r w:rsidR="00A13A81">
        <w:rPr>
          <w:rFonts w:ascii="Times New Roman" w:hAnsi="Times New Roman" w:cs="Times New Roman"/>
          <w:sz w:val="24"/>
          <w:szCs w:val="24"/>
        </w:rPr>
        <w:t xml:space="preserve">Каждая из точек </w:t>
      </w:r>
      <w:r w:rsidR="009C3E87" w:rsidRPr="009C3E87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2D8834E7">
          <v:shape id="_x0000_i1222" type="#_x0000_t75" style="width:12.75pt;height:15pt" o:ole="">
            <v:imagedata r:id="rId17" o:title=""/>
          </v:shape>
          <o:OLEObject Type="Embed" ProgID="Equation.3" ShapeID="_x0000_i1222" DrawAspect="Content" ObjectID="_1741787794" r:id="rId18"/>
        </w:object>
      </w:r>
      <w:r w:rsidR="00A13A81" w:rsidRPr="00A13A81">
        <w:rPr>
          <w:rFonts w:ascii="Times New Roman" w:hAnsi="Times New Roman" w:cs="Times New Roman"/>
          <w:sz w:val="24"/>
          <w:szCs w:val="24"/>
        </w:rPr>
        <w:t xml:space="preserve"> </w:t>
      </w:r>
      <w:r w:rsidR="00A13A81">
        <w:rPr>
          <w:rFonts w:ascii="Times New Roman" w:hAnsi="Times New Roman" w:cs="Times New Roman"/>
          <w:sz w:val="24"/>
          <w:szCs w:val="24"/>
        </w:rPr>
        <w:t xml:space="preserve">и </w:t>
      </w:r>
      <w:r w:rsidR="009C3E87" w:rsidRPr="009C3E87">
        <w:rPr>
          <w:rFonts w:ascii="Times New Roman" w:hAnsi="Times New Roman" w:cs="Times New Roman"/>
          <w:position w:val="-10"/>
          <w:sz w:val="24"/>
          <w:szCs w:val="24"/>
        </w:rPr>
        <w:object w:dxaOrig="300" w:dyaOrig="340" w14:anchorId="5D6240EE">
          <v:shape id="_x0000_i1224" type="#_x0000_t75" style="width:15pt;height:15pt" o:ole="">
            <v:imagedata r:id="rId19" o:title=""/>
          </v:shape>
          <o:OLEObject Type="Embed" ProgID="Equation.3" ShapeID="_x0000_i1224" DrawAspect="Content" ObjectID="_1741787795" r:id="rId20"/>
        </w:object>
      </w:r>
      <w:r w:rsidR="00A13A81">
        <w:rPr>
          <w:rFonts w:ascii="Times New Roman" w:hAnsi="Times New Roman" w:cs="Times New Roman"/>
          <w:sz w:val="24"/>
          <w:szCs w:val="24"/>
        </w:rPr>
        <w:t xml:space="preserve"> делит отрезок </w:t>
      </w:r>
      <w:r w:rsidR="009C3E87" w:rsidRPr="009C3E87">
        <w:rPr>
          <w:rFonts w:ascii="Times New Roman" w:hAnsi="Times New Roman" w:cs="Times New Roman"/>
          <w:position w:val="-10"/>
          <w:sz w:val="24"/>
          <w:szCs w:val="24"/>
        </w:rPr>
        <w:object w:dxaOrig="560" w:dyaOrig="340" w14:anchorId="1D61E173">
          <v:shape id="_x0000_i1218" type="#_x0000_t75" style="width:27.75pt;height:15pt" o:ole="">
            <v:imagedata r:id="rId21" o:title=""/>
          </v:shape>
          <o:OLEObject Type="Embed" ProgID="Equation.3" ShapeID="_x0000_i1218" DrawAspect="Content" ObjectID="_1741787796" r:id="rId22"/>
        </w:object>
      </w:r>
      <w:r w:rsidR="00A13A81" w:rsidRPr="00A13A81">
        <w:rPr>
          <w:rFonts w:ascii="Times New Roman" w:hAnsi="Times New Roman" w:cs="Times New Roman"/>
          <w:sz w:val="24"/>
          <w:szCs w:val="24"/>
        </w:rPr>
        <w:t xml:space="preserve"> </w:t>
      </w:r>
      <w:r w:rsidR="00173ABE">
        <w:rPr>
          <w:rFonts w:ascii="Times New Roman" w:hAnsi="Times New Roman" w:cs="Times New Roman"/>
          <w:sz w:val="24"/>
          <w:szCs w:val="24"/>
        </w:rPr>
        <w:t>на две неравные части</w:t>
      </w:r>
      <w:r w:rsidR="00A13A81">
        <w:rPr>
          <w:rFonts w:ascii="Times New Roman" w:hAnsi="Times New Roman" w:cs="Times New Roman"/>
          <w:sz w:val="24"/>
          <w:szCs w:val="24"/>
        </w:rPr>
        <w:t xml:space="preserve"> так, что отношение длины всего </w:t>
      </w:r>
      <w:r w:rsidR="00173ABE">
        <w:rPr>
          <w:rFonts w:ascii="Times New Roman" w:hAnsi="Times New Roman" w:cs="Times New Roman"/>
          <w:sz w:val="24"/>
          <w:szCs w:val="24"/>
        </w:rPr>
        <w:t>большей части к меньшей равно двум.</w:t>
      </w:r>
    </w:p>
    <w:p w14:paraId="61C1EB7C" w14:textId="77777777" w:rsidR="00A13A81" w:rsidRPr="00AF3EE2" w:rsidRDefault="00A13A81" w:rsidP="00A13A81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97053CF" w14:textId="5632B52A" w:rsidR="004B7861" w:rsidRDefault="0037621D" w:rsidP="009C3E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A13A81">
        <w:rPr>
          <w:rFonts w:ascii="Times New Roman" w:hAnsi="Times New Roman" w:cs="Times New Roman"/>
          <w:sz w:val="24"/>
          <w:szCs w:val="24"/>
        </w:rPr>
        <w:t xml:space="preserve">Каждая из точек </w:t>
      </w:r>
      <w:r w:rsidR="009C3E87" w:rsidRPr="009C3E87">
        <w:rPr>
          <w:rFonts w:ascii="Times New Roman" w:hAnsi="Times New Roman" w:cs="Times New Roman"/>
          <w:position w:val="-10"/>
          <w:sz w:val="24"/>
          <w:szCs w:val="24"/>
        </w:rPr>
        <w:object w:dxaOrig="260" w:dyaOrig="340" w14:anchorId="1CF66DCD">
          <v:shape id="_x0000_i1226" type="#_x0000_t75" style="width:12.75pt;height:15pt" o:ole="">
            <v:imagedata r:id="rId23" o:title=""/>
          </v:shape>
          <o:OLEObject Type="Embed" ProgID="Equation.3" ShapeID="_x0000_i1226" DrawAspect="Content" ObjectID="_1741787797" r:id="rId24"/>
        </w:object>
      </w:r>
      <w:r w:rsidR="00A13A81" w:rsidRPr="00A13A81">
        <w:rPr>
          <w:rFonts w:ascii="Times New Roman" w:hAnsi="Times New Roman" w:cs="Times New Roman"/>
          <w:sz w:val="24"/>
          <w:szCs w:val="24"/>
        </w:rPr>
        <w:t xml:space="preserve"> </w:t>
      </w:r>
      <w:r w:rsidR="00A13A81">
        <w:rPr>
          <w:rFonts w:ascii="Times New Roman" w:hAnsi="Times New Roman" w:cs="Times New Roman"/>
          <w:sz w:val="24"/>
          <w:szCs w:val="24"/>
        </w:rPr>
        <w:t xml:space="preserve">и </w:t>
      </w:r>
      <w:r w:rsidR="009C3E87" w:rsidRPr="009C3E87">
        <w:rPr>
          <w:rFonts w:ascii="Times New Roman" w:hAnsi="Times New Roman" w:cs="Times New Roman"/>
          <w:position w:val="-10"/>
          <w:sz w:val="24"/>
          <w:szCs w:val="24"/>
        </w:rPr>
        <w:object w:dxaOrig="300" w:dyaOrig="340" w14:anchorId="34DF17FB">
          <v:shape id="_x0000_i1228" type="#_x0000_t75" style="width:15pt;height:15pt" o:ole="">
            <v:imagedata r:id="rId25" o:title=""/>
          </v:shape>
          <o:OLEObject Type="Embed" ProgID="Equation.3" ShapeID="_x0000_i1228" DrawAspect="Content" ObjectID="_1741787798" r:id="rId26"/>
        </w:object>
      </w:r>
      <w:r w:rsidR="00A13A81">
        <w:rPr>
          <w:rFonts w:ascii="Times New Roman" w:hAnsi="Times New Roman" w:cs="Times New Roman"/>
          <w:sz w:val="24"/>
          <w:szCs w:val="24"/>
        </w:rPr>
        <w:t xml:space="preserve"> делит отрезок </w:t>
      </w:r>
      <w:r w:rsidR="009C3E87" w:rsidRPr="009C3E87">
        <w:rPr>
          <w:rFonts w:ascii="Times New Roman" w:hAnsi="Times New Roman" w:cs="Times New Roman"/>
          <w:position w:val="-10"/>
          <w:sz w:val="24"/>
          <w:szCs w:val="24"/>
        </w:rPr>
        <w:object w:dxaOrig="560" w:dyaOrig="340" w14:anchorId="6DA7CF19">
          <v:shape id="_x0000_i1220" type="#_x0000_t75" style="width:27.75pt;height:15pt" o:ole="">
            <v:imagedata r:id="rId27" o:title=""/>
          </v:shape>
          <o:OLEObject Type="Embed" ProgID="Equation.3" ShapeID="_x0000_i1220" DrawAspect="Content" ObjectID="_1741787799" r:id="rId28"/>
        </w:object>
      </w:r>
      <w:r w:rsidR="00A13A81" w:rsidRPr="00A13A81">
        <w:rPr>
          <w:rFonts w:ascii="Times New Roman" w:hAnsi="Times New Roman" w:cs="Times New Roman"/>
          <w:sz w:val="24"/>
          <w:szCs w:val="24"/>
        </w:rPr>
        <w:t xml:space="preserve"> </w:t>
      </w:r>
      <w:r w:rsidR="00173ABE">
        <w:rPr>
          <w:rFonts w:ascii="Times New Roman" w:hAnsi="Times New Roman" w:cs="Times New Roman"/>
          <w:sz w:val="24"/>
          <w:szCs w:val="24"/>
        </w:rPr>
        <w:t>на две неравные части произвольным образом.</w:t>
      </w:r>
    </w:p>
    <w:p w14:paraId="25EE91BF" w14:textId="77777777" w:rsidR="00173ABE" w:rsidRPr="00173ABE" w:rsidRDefault="00173ABE" w:rsidP="00173ABE">
      <w:pPr>
        <w:pStyle w:val="a4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C1D2A9D" w14:textId="0392868C" w:rsidR="00912BFC" w:rsidRDefault="004B7861" w:rsidP="00912BFC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2BFC">
        <w:rPr>
          <w:rFonts w:ascii="Times New Roman" w:hAnsi="Times New Roman" w:cs="Times New Roman"/>
          <w:sz w:val="24"/>
          <w:szCs w:val="24"/>
        </w:rPr>
        <w:t xml:space="preserve"> </w:t>
      </w:r>
      <w:r w:rsidR="00244121">
        <w:rPr>
          <w:rFonts w:ascii="Times New Roman" w:hAnsi="Times New Roman" w:cs="Times New Roman"/>
          <w:sz w:val="24"/>
          <w:szCs w:val="24"/>
        </w:rPr>
        <w:t xml:space="preserve">В принципе максимума Понтрягина используется </w:t>
      </w:r>
    </w:p>
    <w:p w14:paraId="5253A5AB" w14:textId="7F3345ED" w:rsidR="0037621D" w:rsidRPr="0037621D" w:rsidRDefault="0037621D" w:rsidP="0037621D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37621D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="00244121">
        <w:rPr>
          <w:rFonts w:ascii="Times New Roman" w:hAnsi="Times New Roman" w:cs="Times New Roman"/>
          <w:sz w:val="24"/>
          <w:szCs w:val="24"/>
        </w:rPr>
        <w:t>Лагранжиан</w:t>
      </w:r>
      <w:proofErr w:type="spellEnd"/>
    </w:p>
    <w:p w14:paraId="6E0766B0" w14:textId="2A9ED7F3" w:rsidR="0037621D" w:rsidRPr="00244121" w:rsidRDefault="0037621D" w:rsidP="0037621D">
      <w:pPr>
        <w:pStyle w:val="a4"/>
        <w:spacing w:after="0" w:line="360" w:lineRule="auto"/>
        <w:ind w:left="156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2441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В) </w:t>
      </w:r>
      <w:r w:rsidR="00244121" w:rsidRPr="0024412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Гамильтониан</w:t>
      </w:r>
    </w:p>
    <w:p w14:paraId="2CFB5869" w14:textId="49B14215" w:rsidR="0037621D" w:rsidRPr="00AF3EE2" w:rsidRDefault="0037621D" w:rsidP="0037621D">
      <w:pPr>
        <w:pStyle w:val="a4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AF3EE2">
        <w:rPr>
          <w:rFonts w:ascii="Times New Roman" w:hAnsi="Times New Roman" w:cs="Times New Roman"/>
          <w:sz w:val="24"/>
          <w:szCs w:val="24"/>
        </w:rPr>
        <w:t xml:space="preserve">С) </w:t>
      </w:r>
      <w:r w:rsidR="00244121">
        <w:rPr>
          <w:rFonts w:ascii="Times New Roman" w:hAnsi="Times New Roman" w:cs="Times New Roman"/>
          <w:sz w:val="24"/>
          <w:szCs w:val="24"/>
        </w:rPr>
        <w:t>Якобиан</w:t>
      </w:r>
    </w:p>
    <w:p w14:paraId="00832B1B" w14:textId="4DFAAE77" w:rsidR="004B7861" w:rsidRPr="004B7861" w:rsidRDefault="004E2D22" w:rsidP="004B7861">
      <w:pPr>
        <w:tabs>
          <w:tab w:val="left" w:pos="567"/>
        </w:tabs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B7861">
        <w:rPr>
          <w:rFonts w:ascii="Times New Roman" w:hAnsi="Times New Roman" w:cs="Times New Roman"/>
          <w:sz w:val="24"/>
          <w:szCs w:val="24"/>
        </w:rPr>
        <w:t>Ключи теста:</w:t>
      </w:r>
      <w:r w:rsidR="004A64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1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86"/>
        <w:gridCol w:w="435"/>
        <w:gridCol w:w="435"/>
        <w:gridCol w:w="425"/>
        <w:gridCol w:w="428"/>
        <w:gridCol w:w="424"/>
      </w:tblGrid>
      <w:tr w:rsidR="004A64E6" w:rsidRPr="004B7861" w14:paraId="04939F9F" w14:textId="77777777" w:rsidTr="004A64E6">
        <w:trPr>
          <w:trHeight w:val="270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4D80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052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DD26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B9D2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7DE9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3E91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A64E6" w:rsidRPr="004B7861" w14:paraId="140026E5" w14:textId="77777777" w:rsidTr="00526883">
        <w:trPr>
          <w:trHeight w:val="264"/>
        </w:trPr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3D6D" w14:textId="77777777" w:rsidR="004A64E6" w:rsidRPr="004B7861" w:rsidRDefault="004A64E6" w:rsidP="0093224F">
            <w:pPr>
              <w:tabs>
                <w:tab w:val="left" w:pos="567"/>
              </w:tabs>
              <w:spacing w:line="25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8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4DF3" w14:textId="70EB42DB" w:rsidR="004A64E6" w:rsidRPr="00AF3EE2" w:rsidRDefault="00AF3EE2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2478" w14:textId="1AF4431F" w:rsidR="004A64E6" w:rsidRPr="0037621D" w:rsidRDefault="0037621D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C41F" w14:textId="2FC2059C" w:rsidR="004A64E6" w:rsidRPr="009C3E87" w:rsidRDefault="009C3E87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9968" w14:textId="4C4ACCAD" w:rsidR="004A64E6" w:rsidRPr="00173ABE" w:rsidRDefault="00173ABE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CA79" w14:textId="30410CCD" w:rsidR="004A64E6" w:rsidRPr="004B7861" w:rsidRDefault="00244121" w:rsidP="0093224F">
            <w:pPr>
              <w:tabs>
                <w:tab w:val="left" w:pos="567"/>
              </w:tabs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</w:tbl>
    <w:p w14:paraId="61713791" w14:textId="42AB4581" w:rsidR="00AA2F54" w:rsidRDefault="00AA2F54" w:rsidP="00D710D6">
      <w:pPr>
        <w:rPr>
          <w:b/>
          <w:bCs/>
          <w:lang w:val="en-US"/>
        </w:rPr>
      </w:pPr>
    </w:p>
    <w:p w14:paraId="44E123BC" w14:textId="77777777" w:rsidR="009C3E87" w:rsidRPr="00A13A81" w:rsidRDefault="009C3E87" w:rsidP="00D710D6">
      <w:pPr>
        <w:rPr>
          <w:b/>
          <w:bCs/>
          <w:lang w:val="en-US"/>
        </w:rPr>
      </w:pPr>
      <w:bookmarkStart w:id="0" w:name="_GoBack"/>
      <w:bookmarkEnd w:id="0"/>
    </w:p>
    <w:sectPr w:rsidR="009C3E87" w:rsidRPr="00A13A81" w:rsidSect="0072533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FD8"/>
    <w:rsid w:val="00063E79"/>
    <w:rsid w:val="0010660E"/>
    <w:rsid w:val="00173ABE"/>
    <w:rsid w:val="00244121"/>
    <w:rsid w:val="00274CD9"/>
    <w:rsid w:val="002756AA"/>
    <w:rsid w:val="00280A1E"/>
    <w:rsid w:val="00297941"/>
    <w:rsid w:val="002D3D78"/>
    <w:rsid w:val="00305729"/>
    <w:rsid w:val="0037621D"/>
    <w:rsid w:val="0039079A"/>
    <w:rsid w:val="003A22B5"/>
    <w:rsid w:val="003B0DC3"/>
    <w:rsid w:val="003E5DD5"/>
    <w:rsid w:val="00482D68"/>
    <w:rsid w:val="004A64E6"/>
    <w:rsid w:val="004B7861"/>
    <w:rsid w:val="004D1EBF"/>
    <w:rsid w:val="004E2D22"/>
    <w:rsid w:val="0050223B"/>
    <w:rsid w:val="00524D7E"/>
    <w:rsid w:val="00526883"/>
    <w:rsid w:val="0053154E"/>
    <w:rsid w:val="005900DE"/>
    <w:rsid w:val="00594176"/>
    <w:rsid w:val="005F2E83"/>
    <w:rsid w:val="006203FC"/>
    <w:rsid w:val="006645DF"/>
    <w:rsid w:val="00667EDD"/>
    <w:rsid w:val="0068162A"/>
    <w:rsid w:val="006A6C57"/>
    <w:rsid w:val="00725331"/>
    <w:rsid w:val="007A45FF"/>
    <w:rsid w:val="007C1AA1"/>
    <w:rsid w:val="008008D5"/>
    <w:rsid w:val="00806784"/>
    <w:rsid w:val="00812E36"/>
    <w:rsid w:val="008A57AB"/>
    <w:rsid w:val="008D1812"/>
    <w:rsid w:val="008E09CF"/>
    <w:rsid w:val="00912BFC"/>
    <w:rsid w:val="00912F40"/>
    <w:rsid w:val="00983AC6"/>
    <w:rsid w:val="009A04FB"/>
    <w:rsid w:val="009C3E87"/>
    <w:rsid w:val="009E468D"/>
    <w:rsid w:val="00A13A81"/>
    <w:rsid w:val="00AA2F54"/>
    <w:rsid w:val="00AD3F74"/>
    <w:rsid w:val="00AF3EE2"/>
    <w:rsid w:val="00B043BF"/>
    <w:rsid w:val="00B0556D"/>
    <w:rsid w:val="00B44385"/>
    <w:rsid w:val="00B57CE5"/>
    <w:rsid w:val="00BF3BA2"/>
    <w:rsid w:val="00C34731"/>
    <w:rsid w:val="00C96CF2"/>
    <w:rsid w:val="00CA72D0"/>
    <w:rsid w:val="00CB65A7"/>
    <w:rsid w:val="00CD5035"/>
    <w:rsid w:val="00D071A5"/>
    <w:rsid w:val="00D10CF9"/>
    <w:rsid w:val="00D54B28"/>
    <w:rsid w:val="00D60F73"/>
    <w:rsid w:val="00D710D6"/>
    <w:rsid w:val="00DA4C2A"/>
    <w:rsid w:val="00DE5158"/>
    <w:rsid w:val="00EB2D05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Karolina</cp:lastModifiedBy>
  <cp:revision>28</cp:revision>
  <cp:lastPrinted>2022-11-25T21:23:00Z</cp:lastPrinted>
  <dcterms:created xsi:type="dcterms:W3CDTF">2022-11-25T19:11:00Z</dcterms:created>
  <dcterms:modified xsi:type="dcterms:W3CDTF">2023-03-31T13:03:00Z</dcterms:modified>
</cp:coreProperties>
</file>