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Default="00426365" w:rsidP="009F4F3C">
      <w:pPr>
        <w:ind w:left="426"/>
        <w:jc w:val="center"/>
        <w:rPr>
          <w:bCs/>
          <w:sz w:val="28"/>
          <w:szCs w:val="28"/>
        </w:rPr>
      </w:pPr>
      <w:r w:rsidRPr="004B7861">
        <w:rPr>
          <w:bCs/>
          <w:sz w:val="28"/>
          <w:szCs w:val="28"/>
        </w:rPr>
        <w:t>Оценочные материалы по</w:t>
      </w:r>
      <w:r w:rsidR="001E2668">
        <w:rPr>
          <w:bCs/>
          <w:sz w:val="28"/>
          <w:szCs w:val="28"/>
        </w:rPr>
        <w:t xml:space="preserve"> </w:t>
      </w:r>
      <w:r w:rsidR="009F4F3C">
        <w:rPr>
          <w:bCs/>
          <w:sz w:val="28"/>
          <w:szCs w:val="28"/>
        </w:rPr>
        <w:t>практике</w:t>
      </w:r>
      <w:r w:rsidR="009F4F3C">
        <w:rPr>
          <w:bCs/>
          <w:sz w:val="28"/>
          <w:szCs w:val="28"/>
        </w:rPr>
        <w:br/>
        <w:t>«</w:t>
      </w:r>
      <w:bookmarkStart w:id="0" w:name="_Hlk43650145"/>
      <w:r w:rsidR="009F4F3C" w:rsidRPr="009F4F3C">
        <w:rPr>
          <w:bCs/>
          <w:sz w:val="28"/>
          <w:szCs w:val="28"/>
        </w:rPr>
        <w:t xml:space="preserve">Учебная практика. </w:t>
      </w:r>
      <w:bookmarkEnd w:id="0"/>
      <w:r w:rsidR="009F4F3C" w:rsidRPr="009F4F3C">
        <w:rPr>
          <w:bCs/>
          <w:sz w:val="28"/>
          <w:szCs w:val="28"/>
        </w:rPr>
        <w:t>Научно-исследовательская работа»</w:t>
      </w:r>
    </w:p>
    <w:p w:rsidR="001E2668" w:rsidRPr="00B21D40" w:rsidRDefault="001E2668" w:rsidP="001E2668">
      <w:pPr>
        <w:pStyle w:val="a3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426365" w:rsidRPr="004B7861" w:rsidRDefault="00426365" w:rsidP="00426365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 w:rsidRPr="004B7861">
        <w:rPr>
          <w:rFonts w:ascii="Times New Roman" w:hAnsi="Times New Roman"/>
          <w:b/>
          <w:sz w:val="24"/>
          <w:szCs w:val="24"/>
        </w:rPr>
        <w:t>Компетенци</w:t>
      </w:r>
      <w:r w:rsidR="00B21D40">
        <w:rPr>
          <w:rFonts w:ascii="Times New Roman" w:hAnsi="Times New Roman"/>
          <w:b/>
          <w:sz w:val="24"/>
          <w:szCs w:val="24"/>
        </w:rPr>
        <w:t>и:</w:t>
      </w:r>
    </w:p>
    <w:p w:rsidR="001E2668" w:rsidRDefault="001E2668" w:rsidP="003B63DA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:rsidR="001E2668" w:rsidRP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 xml:space="preserve">УК-1. </w:t>
      </w:r>
      <w:r w:rsidRPr="001E2668">
        <w:t>Способен осуществлять критический анализ проблемных ситуаций на основе системного подхода, вырабатывать стратегию действий.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УК-2</w:t>
      </w:r>
      <w:r w:rsidRPr="00D65F9A">
        <w:t>. Способен управлять проектом на всех этапах его жизненного цикла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УК-3</w:t>
      </w:r>
      <w:r w:rsidRPr="00D65F9A">
        <w:t>. Способен организовывать и руководить работой команды, вырабатывая командную стратегию для достижения поставленной цели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УК-4</w:t>
      </w:r>
      <w:r w:rsidRPr="00D65F9A">
        <w:t>. Способен применять современные коммуникативные технологии, в том числе на иностранном(</w:t>
      </w:r>
      <w:proofErr w:type="spellStart"/>
      <w:r w:rsidRPr="00D65F9A">
        <w:t>ых</w:t>
      </w:r>
      <w:proofErr w:type="spellEnd"/>
      <w:r w:rsidRPr="00D65F9A">
        <w:t>) языке(ах), для академического и профессионального взаимодействия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УК-5</w:t>
      </w:r>
      <w:r w:rsidRPr="00D65F9A">
        <w:t>. Способен анализировать и учитывать разнообразие культур в процессе межкультурного взаимодействия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УК-6</w:t>
      </w:r>
      <w:r w:rsidRPr="00D65F9A">
        <w:t>. Способен определять и реализовывать приоритеты собственной деятельности и способы ее совершенствования на основе самооценки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ОПК-1</w:t>
      </w:r>
      <w:r w:rsidRPr="00D25BDE">
        <w:t>. Способен обобщать и критически оценивать опыт и результаты научных исследований в области прикладной математики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ОПК-2</w:t>
      </w:r>
      <w:r w:rsidRPr="00D25BDE">
        <w:t>. Способен разрабатывать и развивать математические методы моделирования объектов, процессов и систем в области профессиональной деятельности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ОПК-3</w:t>
      </w:r>
      <w:r w:rsidRPr="00D25BDE">
        <w:t>. Способен разрабатывать наукоемкое программное обеспечение для автоматизации систем и процессов, а также развивать информационно-коммуникационные технологии</w:t>
      </w:r>
      <w:r>
        <w:t>.</w:t>
      </w:r>
    </w:p>
    <w:p w:rsidR="00B21D40" w:rsidRDefault="00B21D40" w:rsidP="003B63DA">
      <w:pPr>
        <w:tabs>
          <w:tab w:val="left" w:pos="567"/>
        </w:tabs>
        <w:ind w:firstLine="284"/>
        <w:jc w:val="both"/>
        <w:rPr>
          <w:bCs/>
        </w:rPr>
      </w:pPr>
    </w:p>
    <w:p w:rsidR="00D7331F" w:rsidRPr="009764D8" w:rsidRDefault="00D7331F" w:rsidP="009764D8">
      <w:pPr>
        <w:tabs>
          <w:tab w:val="left" w:pos="567"/>
        </w:tabs>
        <w:contextualSpacing/>
        <w:jc w:val="both"/>
        <w:rPr>
          <w:b/>
          <w:i/>
        </w:rPr>
      </w:pPr>
      <w:r w:rsidRPr="009764D8">
        <w:rPr>
          <w:b/>
          <w:i/>
        </w:rPr>
        <w:t>Проведение работы, заключающейся в ответе на вопросы теста:</w:t>
      </w:r>
    </w:p>
    <w:p w:rsidR="009F4F3C" w:rsidRPr="007A34AE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9559BB">
        <w:t>Отличительными признаками научного исследования являются:</w:t>
      </w:r>
    </w:p>
    <w:p w:rsidR="009F4F3C" w:rsidRPr="009559BB" w:rsidRDefault="009F4F3C" w:rsidP="009F4F3C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>а) целенаправленность;</w:t>
      </w:r>
    </w:p>
    <w:p w:rsidR="009F4F3C" w:rsidRPr="009559BB" w:rsidRDefault="009F4F3C" w:rsidP="009F4F3C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>б) поиск нового;</w:t>
      </w:r>
    </w:p>
    <w:p w:rsidR="009F4F3C" w:rsidRDefault="009F4F3C" w:rsidP="009F4F3C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>в) систематичность</w:t>
      </w:r>
      <w:r>
        <w:rPr>
          <w:sz w:val="24"/>
          <w:szCs w:val="24"/>
        </w:rPr>
        <w:t>;</w:t>
      </w:r>
    </w:p>
    <w:p w:rsidR="009F4F3C" w:rsidRPr="009559BB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</w:t>
      </w:r>
      <w:r w:rsidRPr="009559BB">
        <w:rPr>
          <w:sz w:val="24"/>
          <w:szCs w:val="24"/>
        </w:rPr>
        <w:t>) все перечисленные признаки.</w:t>
      </w:r>
    </w:p>
    <w:p w:rsidR="007A34AE" w:rsidRPr="007A34AE" w:rsidRDefault="00FA0D4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FA0D4C">
        <w:t>Сердцевину экспертных систем составляют:</w:t>
      </w:r>
    </w:p>
    <w:p w:rsidR="007A34AE" w:rsidRPr="00FA0D4C" w:rsidRDefault="007A34AE" w:rsidP="009F4F3C">
      <w:pPr>
        <w:pStyle w:val="2"/>
        <w:ind w:left="720"/>
        <w:rPr>
          <w:sz w:val="24"/>
          <w:szCs w:val="24"/>
        </w:rPr>
      </w:pPr>
      <w:r w:rsidRPr="00FA0D4C">
        <w:rPr>
          <w:sz w:val="24"/>
          <w:szCs w:val="24"/>
        </w:rPr>
        <w:t xml:space="preserve">а) </w:t>
      </w:r>
      <w:r w:rsidR="00FA0D4C" w:rsidRPr="00FA0D4C">
        <w:rPr>
          <w:sz w:val="24"/>
          <w:szCs w:val="24"/>
        </w:rPr>
        <w:t>база данных</w:t>
      </w:r>
      <w:r w:rsidRPr="00FA0D4C">
        <w:rPr>
          <w:sz w:val="24"/>
          <w:szCs w:val="24"/>
        </w:rPr>
        <w:t>;</w:t>
      </w:r>
    </w:p>
    <w:p w:rsidR="007A34AE" w:rsidRPr="009F4F3C" w:rsidRDefault="007A34AE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 xml:space="preserve">б) </w:t>
      </w:r>
      <w:r w:rsidR="00FA0D4C" w:rsidRPr="009F4F3C">
        <w:rPr>
          <w:sz w:val="24"/>
          <w:szCs w:val="24"/>
        </w:rPr>
        <w:t>база знаний</w:t>
      </w:r>
      <w:r w:rsidRPr="009F4F3C">
        <w:rPr>
          <w:sz w:val="24"/>
          <w:szCs w:val="24"/>
        </w:rPr>
        <w:t>;</w:t>
      </w:r>
    </w:p>
    <w:p w:rsidR="007A34AE" w:rsidRPr="009F4F3C" w:rsidRDefault="007A34AE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 xml:space="preserve">в) </w:t>
      </w:r>
      <w:r w:rsidR="00FA0D4C" w:rsidRPr="009F4F3C">
        <w:rPr>
          <w:sz w:val="24"/>
          <w:szCs w:val="24"/>
        </w:rPr>
        <w:t>банк данных;</w:t>
      </w:r>
    </w:p>
    <w:p w:rsidR="00FA0D4C" w:rsidRPr="009F4F3C" w:rsidRDefault="00FA0D4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 СУБД</w:t>
      </w:r>
    </w:p>
    <w:p w:rsidR="003B63DA" w:rsidRPr="009F4F3C" w:rsidRDefault="00FA0D4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9F4F3C">
        <w:t>Целью называется</w:t>
      </w:r>
      <w:r w:rsidR="009F4F3C" w:rsidRPr="009F4F3C">
        <w:t>…</w:t>
      </w:r>
    </w:p>
    <w:p w:rsidR="003B63DA" w:rsidRPr="009F4F3C" w:rsidRDefault="003B63DA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 xml:space="preserve">а) </w:t>
      </w:r>
      <w:r w:rsidR="00FA0D4C" w:rsidRPr="009F4F3C">
        <w:rPr>
          <w:sz w:val="24"/>
          <w:szCs w:val="24"/>
        </w:rPr>
        <w:t>лучший результат, на который направлены мыслительные процессы человека</w:t>
      </w:r>
      <w:r w:rsidRPr="009F4F3C">
        <w:rPr>
          <w:sz w:val="24"/>
          <w:szCs w:val="24"/>
        </w:rPr>
        <w:t>;</w:t>
      </w:r>
    </w:p>
    <w:p w:rsidR="003B63DA" w:rsidRPr="009F4F3C" w:rsidRDefault="003B63DA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 xml:space="preserve">б) </w:t>
      </w:r>
      <w:r w:rsidR="00FA0D4C" w:rsidRPr="009F4F3C">
        <w:rPr>
          <w:sz w:val="24"/>
          <w:szCs w:val="24"/>
        </w:rPr>
        <w:t>результат деятельности человека</w:t>
      </w:r>
      <w:r w:rsidRPr="009F4F3C">
        <w:rPr>
          <w:sz w:val="24"/>
          <w:szCs w:val="24"/>
        </w:rPr>
        <w:t>;</w:t>
      </w:r>
    </w:p>
    <w:p w:rsidR="003B63DA" w:rsidRPr="009F4F3C" w:rsidRDefault="003B63DA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 xml:space="preserve">в) </w:t>
      </w:r>
      <w:r w:rsidR="00FA0D4C" w:rsidRPr="009F4F3C">
        <w:rPr>
          <w:sz w:val="24"/>
          <w:szCs w:val="24"/>
        </w:rPr>
        <w:t>конечный результат, на который направлены мыслительные процессы человека;</w:t>
      </w:r>
    </w:p>
    <w:p w:rsidR="00FA0D4C" w:rsidRPr="009F4F3C" w:rsidRDefault="00FA0D4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 результативное действие человека</w:t>
      </w:r>
    </w:p>
    <w:p w:rsidR="009F4F3C" w:rsidRPr="009F4F3C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9F4F3C">
        <w:t xml:space="preserve">Совокупность документов, оформленных по единым правилам, называется:  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а) информационные ресурсы.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б) документооборот.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в) документация.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 данные.</w:t>
      </w:r>
    </w:p>
    <w:p w:rsidR="009F4F3C" w:rsidRPr="009F4F3C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9F4F3C">
        <w:t xml:space="preserve">Выберите метод, относящийся к методам прогнозирования экономических процессов и явлений: 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а) метод интерполяции;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б) метод сегментации;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в) метод экстраполяции;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 метод позиционирования.</w:t>
      </w:r>
    </w:p>
    <w:p w:rsidR="009F4F3C" w:rsidRPr="009F4F3C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9F4F3C">
        <w:t xml:space="preserve">Модель это: 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а) виртуальный математический или физический объект, позволяющий проводить имитационные исследования реальных объектов;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lastRenderedPageBreak/>
        <w:t>б) составные части изучаемого объекта, которые при соответствующем объединении образуют систему;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в) описание поведения переменных и параметров в пределах компонента или выражение соотношения между компонентами системы;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 представление собой устанавливаемых пределов изменения значений переменных или ограничение условия распределения и расходования тех или иных средств.</w:t>
      </w:r>
    </w:p>
    <w:p w:rsidR="009F4F3C" w:rsidRPr="00B93AE7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B93AE7">
        <w:t>Моделирование, при котором реальному объекту ставится в соответствие его увеличенный или уменьшенный материальный аналог называется: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</w:t>
      </w:r>
      <w:r w:rsidRPr="00B93AE7">
        <w:rPr>
          <w:sz w:val="24"/>
          <w:szCs w:val="24"/>
        </w:rPr>
        <w:t>) материальным;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</w:t>
      </w:r>
      <w:r w:rsidRPr="00B93AE7">
        <w:rPr>
          <w:sz w:val="24"/>
          <w:szCs w:val="24"/>
        </w:rPr>
        <w:t>) теоретическим;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</w:t>
      </w:r>
      <w:r w:rsidRPr="00B93AE7">
        <w:rPr>
          <w:sz w:val="24"/>
          <w:szCs w:val="24"/>
        </w:rPr>
        <w:t>) физическим;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</w:t>
      </w:r>
      <w:r w:rsidRPr="00B93AE7">
        <w:rPr>
          <w:sz w:val="24"/>
          <w:szCs w:val="24"/>
        </w:rPr>
        <w:t xml:space="preserve"> научным;</w:t>
      </w:r>
    </w:p>
    <w:p w:rsidR="009F4F3C" w:rsidRPr="00B93AE7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B93AE7">
        <w:t>Представление когнитивной модели на естественном языке называется: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</w:t>
      </w:r>
      <w:r w:rsidRPr="00B93AE7">
        <w:rPr>
          <w:sz w:val="24"/>
          <w:szCs w:val="24"/>
        </w:rPr>
        <w:t>) формальной;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</w:t>
      </w:r>
      <w:r w:rsidRPr="00B93AE7">
        <w:rPr>
          <w:sz w:val="24"/>
          <w:szCs w:val="24"/>
        </w:rPr>
        <w:t>) управленческой;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</w:t>
      </w:r>
      <w:r w:rsidRPr="00B93AE7">
        <w:rPr>
          <w:sz w:val="24"/>
          <w:szCs w:val="24"/>
        </w:rPr>
        <w:t>) описательной;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 xml:space="preserve">г) </w:t>
      </w:r>
      <w:r w:rsidRPr="00B93AE7">
        <w:rPr>
          <w:sz w:val="24"/>
          <w:szCs w:val="24"/>
        </w:rPr>
        <w:t>содержательной.</w:t>
      </w:r>
    </w:p>
    <w:p w:rsidR="009F4F3C" w:rsidRPr="00B93AE7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9F4F3C">
        <w:rPr>
          <w:bCs/>
        </w:rPr>
        <w:t>С</w:t>
      </w:r>
      <w:r w:rsidRPr="00B93AE7">
        <w:t xml:space="preserve">оставные части, которые при соответствующем объединении образуют систему называются: 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</w:t>
      </w:r>
      <w:r w:rsidRPr="00B93AE7">
        <w:rPr>
          <w:sz w:val="24"/>
          <w:szCs w:val="24"/>
        </w:rPr>
        <w:t>) параметрами;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</w:t>
      </w:r>
      <w:r w:rsidRPr="00B93AE7">
        <w:rPr>
          <w:sz w:val="24"/>
          <w:szCs w:val="24"/>
        </w:rPr>
        <w:t>) переменными;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</w:t>
      </w:r>
      <w:r w:rsidRPr="00B93AE7">
        <w:rPr>
          <w:sz w:val="24"/>
          <w:szCs w:val="24"/>
        </w:rPr>
        <w:t>) зависимости;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</w:t>
      </w:r>
      <w:r w:rsidRPr="00B93AE7">
        <w:rPr>
          <w:sz w:val="24"/>
          <w:szCs w:val="24"/>
        </w:rPr>
        <w:t xml:space="preserve"> целевые функции.</w:t>
      </w:r>
    </w:p>
    <w:p w:rsidR="009F4F3C" w:rsidRPr="00B93AE7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B93AE7">
        <w:t>Процесс установления адекватности модели называется: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</w:t>
      </w:r>
      <w:r w:rsidRPr="00B93AE7">
        <w:rPr>
          <w:sz w:val="24"/>
          <w:szCs w:val="24"/>
        </w:rPr>
        <w:t>) идентификации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</w:t>
      </w:r>
      <w:r w:rsidRPr="00B93AE7">
        <w:rPr>
          <w:sz w:val="24"/>
          <w:szCs w:val="24"/>
        </w:rPr>
        <w:t>) апробацией</w:t>
      </w:r>
    </w:p>
    <w:p w:rsidR="009F4F3C" w:rsidRPr="00B93AE7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</w:t>
      </w:r>
      <w:r w:rsidRPr="00B93AE7">
        <w:rPr>
          <w:sz w:val="24"/>
          <w:szCs w:val="24"/>
        </w:rPr>
        <w:t>) анализ чувствительности</w:t>
      </w:r>
    </w:p>
    <w:p w:rsidR="009F4F3C" w:rsidRPr="00D4648E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 xml:space="preserve">г) </w:t>
      </w:r>
      <w:r w:rsidRPr="00B93AE7">
        <w:rPr>
          <w:sz w:val="24"/>
          <w:szCs w:val="24"/>
        </w:rPr>
        <w:t>уверенность</w:t>
      </w:r>
    </w:p>
    <w:p w:rsidR="009F4F3C" w:rsidRPr="003C790D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3C790D">
        <w:t xml:space="preserve">При построении модели после определения цели исследования следует: 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а) записать начальные условия;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</w:t>
      </w:r>
      <w:r w:rsidRPr="003C790D">
        <w:rPr>
          <w:sz w:val="24"/>
          <w:szCs w:val="24"/>
        </w:rPr>
        <w:t>) разложить задачу исследования на более простые частные случаи;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в) принять систему допущений, отразив в них внутреннее устройство объекта;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</w:t>
      </w:r>
      <w:r w:rsidRPr="003C790D">
        <w:rPr>
          <w:sz w:val="24"/>
          <w:szCs w:val="24"/>
        </w:rPr>
        <w:t xml:space="preserve"> проверить размерность записанных соотношений.</w:t>
      </w:r>
    </w:p>
    <w:p w:rsidR="009F4F3C" w:rsidRPr="003C790D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3C790D">
        <w:t>По отношению ко времени параметры и переменны</w:t>
      </w:r>
      <w:r>
        <w:t>е</w:t>
      </w:r>
      <w:r w:rsidRPr="003C790D">
        <w:t xml:space="preserve"> моделирования могут быть:</w:t>
      </w:r>
    </w:p>
    <w:p w:rsidR="009F4F3C" w:rsidRPr="009F4F3C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 xml:space="preserve">а) </w:t>
      </w:r>
      <w:proofErr w:type="spellStart"/>
      <w:r w:rsidRPr="009F4F3C">
        <w:rPr>
          <w:sz w:val="24"/>
          <w:szCs w:val="24"/>
        </w:rPr>
        <w:t>нульмерные</w:t>
      </w:r>
      <w:proofErr w:type="spellEnd"/>
      <w:r w:rsidRPr="009F4F3C">
        <w:rPr>
          <w:sz w:val="24"/>
          <w:szCs w:val="24"/>
        </w:rPr>
        <w:t>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</w:t>
      </w:r>
      <w:r w:rsidRPr="003C790D">
        <w:rPr>
          <w:sz w:val="24"/>
          <w:szCs w:val="24"/>
        </w:rPr>
        <w:t>) стационарные;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</w:t>
      </w:r>
      <w:r w:rsidRPr="003C790D">
        <w:rPr>
          <w:sz w:val="24"/>
          <w:szCs w:val="24"/>
        </w:rPr>
        <w:t>) дискретные;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</w:t>
      </w:r>
      <w:r w:rsidRPr="003C790D">
        <w:rPr>
          <w:sz w:val="24"/>
          <w:szCs w:val="24"/>
        </w:rPr>
        <w:t xml:space="preserve"> непрерывные;</w:t>
      </w:r>
    </w:p>
    <w:p w:rsidR="009F4F3C" w:rsidRPr="003C790D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3C790D">
        <w:t xml:space="preserve">Цели моделирования могут быть: 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</w:t>
      </w:r>
      <w:r w:rsidRPr="003C790D">
        <w:rPr>
          <w:sz w:val="24"/>
          <w:szCs w:val="24"/>
        </w:rPr>
        <w:t>) оптимизационными;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</w:t>
      </w:r>
      <w:r w:rsidRPr="003C790D">
        <w:rPr>
          <w:sz w:val="24"/>
          <w:szCs w:val="24"/>
        </w:rPr>
        <w:t>) аналитическими;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</w:t>
      </w:r>
      <w:r w:rsidRPr="003C790D">
        <w:rPr>
          <w:sz w:val="24"/>
          <w:szCs w:val="24"/>
        </w:rPr>
        <w:t>) численными;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</w:t>
      </w:r>
      <w:r w:rsidRPr="003C790D">
        <w:rPr>
          <w:sz w:val="24"/>
          <w:szCs w:val="24"/>
        </w:rPr>
        <w:t>) стационарными</w:t>
      </w:r>
    </w:p>
    <w:p w:rsidR="009F4F3C" w:rsidRPr="003C790D" w:rsidRDefault="009F4F3C" w:rsidP="009F4F3C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3C790D">
        <w:rPr>
          <w:bCs/>
        </w:rPr>
        <w:t xml:space="preserve">В </w:t>
      </w:r>
      <w:r w:rsidRPr="009F4F3C">
        <w:t>процессе</w:t>
      </w:r>
      <w:r w:rsidRPr="003C790D">
        <w:rPr>
          <w:bCs/>
        </w:rPr>
        <w:t xml:space="preserve"> создания математических моделей после выбора и обоснования метода решения задачи следует</w:t>
      </w:r>
      <w:r w:rsidRPr="003C790D">
        <w:t xml:space="preserve">: 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а</w:t>
      </w:r>
      <w:r w:rsidRPr="003C790D">
        <w:rPr>
          <w:sz w:val="24"/>
          <w:szCs w:val="24"/>
        </w:rPr>
        <w:t>) концептуальная постановка задачи;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б</w:t>
      </w:r>
      <w:r w:rsidRPr="003C790D">
        <w:rPr>
          <w:sz w:val="24"/>
          <w:szCs w:val="24"/>
        </w:rPr>
        <w:t>) разработка алгоритма решения и реализации математической модели в виде программы на ЭВМ;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в</w:t>
      </w:r>
      <w:r w:rsidRPr="003C790D">
        <w:rPr>
          <w:sz w:val="24"/>
          <w:szCs w:val="24"/>
        </w:rPr>
        <w:t>) проверка адекватности задачи;</w:t>
      </w:r>
    </w:p>
    <w:p w:rsidR="009F4F3C" w:rsidRPr="003C790D" w:rsidRDefault="009F4F3C" w:rsidP="009F4F3C">
      <w:pPr>
        <w:pStyle w:val="2"/>
        <w:ind w:left="720"/>
        <w:rPr>
          <w:sz w:val="24"/>
          <w:szCs w:val="24"/>
        </w:rPr>
      </w:pPr>
      <w:r w:rsidRPr="009F4F3C">
        <w:rPr>
          <w:sz w:val="24"/>
          <w:szCs w:val="24"/>
        </w:rPr>
        <w:t>г)</w:t>
      </w:r>
      <w:r w:rsidRPr="003C790D">
        <w:rPr>
          <w:sz w:val="24"/>
          <w:szCs w:val="24"/>
        </w:rPr>
        <w:t xml:space="preserve"> анализ результатов моделирования.</w:t>
      </w:r>
    </w:p>
    <w:p w:rsidR="00B000D3" w:rsidRPr="00B000D3" w:rsidRDefault="00B000D3" w:rsidP="00B000D3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  <w:rPr>
          <w:bCs/>
        </w:rPr>
      </w:pPr>
      <w:r w:rsidRPr="00B000D3">
        <w:rPr>
          <w:bCs/>
        </w:rPr>
        <w:t xml:space="preserve">К </w:t>
      </w:r>
      <w:proofErr w:type="spellStart"/>
      <w:r w:rsidRPr="00B000D3">
        <w:rPr>
          <w:bCs/>
        </w:rPr>
        <w:t>общелогическим</w:t>
      </w:r>
      <w:proofErr w:type="spellEnd"/>
      <w:r w:rsidRPr="00B000D3">
        <w:rPr>
          <w:bCs/>
        </w:rPr>
        <w:t xml:space="preserve"> методам и приемам познания </w:t>
      </w:r>
      <w:r w:rsidRPr="009559BB">
        <w:rPr>
          <w:bCs/>
        </w:rPr>
        <w:t>НЕ относится: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>а) анализ;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>б) синтез;</w:t>
      </w:r>
    </w:p>
    <w:p w:rsidR="00B000D3" w:rsidRDefault="00B000D3" w:rsidP="00B000D3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>в) абстрагирование</w:t>
      </w:r>
      <w:r>
        <w:rPr>
          <w:sz w:val="24"/>
          <w:szCs w:val="24"/>
        </w:rPr>
        <w:t>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B000D3">
        <w:rPr>
          <w:sz w:val="24"/>
          <w:szCs w:val="24"/>
        </w:rPr>
        <w:lastRenderedPageBreak/>
        <w:t>г</w:t>
      </w:r>
      <w:r w:rsidRPr="009559BB">
        <w:rPr>
          <w:sz w:val="24"/>
          <w:szCs w:val="24"/>
        </w:rPr>
        <w:t>) эксперимент</w:t>
      </w:r>
      <w:r>
        <w:rPr>
          <w:sz w:val="24"/>
          <w:szCs w:val="24"/>
        </w:rPr>
        <w:t>.</w:t>
      </w:r>
    </w:p>
    <w:p w:rsidR="00B000D3" w:rsidRPr="00893916" w:rsidRDefault="00B000D3" w:rsidP="00B000D3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B000D3">
        <w:rPr>
          <w:bCs/>
        </w:rPr>
        <w:t>Процесс</w:t>
      </w:r>
      <w:r>
        <w:t xml:space="preserve"> или явление, порождающие проблемную ситуацию и выбранные для изучения</w:t>
      </w:r>
      <w:r w:rsidRPr="00893916">
        <w:t>: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6B7980">
        <w:rPr>
          <w:sz w:val="24"/>
          <w:szCs w:val="24"/>
        </w:rPr>
        <w:t>а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предмет</w:t>
      </w:r>
      <w:r w:rsidRPr="009559BB">
        <w:rPr>
          <w:sz w:val="24"/>
          <w:szCs w:val="24"/>
        </w:rPr>
        <w:t>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B000D3">
        <w:rPr>
          <w:sz w:val="24"/>
          <w:szCs w:val="24"/>
        </w:rPr>
        <w:t>б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объект</w:t>
      </w:r>
      <w:r w:rsidRPr="009559BB">
        <w:rPr>
          <w:sz w:val="24"/>
          <w:szCs w:val="24"/>
        </w:rPr>
        <w:t>;</w:t>
      </w:r>
    </w:p>
    <w:p w:rsidR="00B000D3" w:rsidRDefault="00B000D3" w:rsidP="00B000D3">
      <w:pPr>
        <w:pStyle w:val="2"/>
        <w:ind w:left="720"/>
        <w:rPr>
          <w:sz w:val="24"/>
          <w:szCs w:val="24"/>
        </w:rPr>
      </w:pPr>
      <w:r w:rsidRPr="000B0A91">
        <w:rPr>
          <w:sz w:val="24"/>
          <w:szCs w:val="24"/>
        </w:rPr>
        <w:t>в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модель;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 xml:space="preserve">г) </w:t>
      </w:r>
      <w:r>
        <w:rPr>
          <w:sz w:val="24"/>
          <w:szCs w:val="24"/>
        </w:rPr>
        <w:t>аспект.</w:t>
      </w:r>
    </w:p>
    <w:p w:rsidR="00B000D3" w:rsidRPr="007E4AC6" w:rsidRDefault="00B000D3" w:rsidP="00B000D3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B000D3">
        <w:rPr>
          <w:bCs/>
        </w:rPr>
        <w:t>Все</w:t>
      </w:r>
      <w:r>
        <w:t>, что находится в границах объекта исследования в определенном аспекте рассмотрения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B000D3">
        <w:rPr>
          <w:sz w:val="24"/>
          <w:szCs w:val="24"/>
        </w:rPr>
        <w:t>а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предмет</w:t>
      </w:r>
      <w:r w:rsidRPr="009559BB">
        <w:rPr>
          <w:sz w:val="24"/>
          <w:szCs w:val="24"/>
        </w:rPr>
        <w:t>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6B7980">
        <w:rPr>
          <w:sz w:val="24"/>
          <w:szCs w:val="24"/>
        </w:rPr>
        <w:t>б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объект</w:t>
      </w:r>
      <w:r w:rsidRPr="009559BB">
        <w:rPr>
          <w:sz w:val="24"/>
          <w:szCs w:val="24"/>
        </w:rPr>
        <w:t>;</w:t>
      </w:r>
    </w:p>
    <w:p w:rsidR="00B000D3" w:rsidRDefault="00B000D3" w:rsidP="00B000D3">
      <w:pPr>
        <w:pStyle w:val="2"/>
        <w:ind w:left="720"/>
        <w:rPr>
          <w:sz w:val="24"/>
          <w:szCs w:val="24"/>
        </w:rPr>
      </w:pPr>
      <w:r w:rsidRPr="000B0A91">
        <w:rPr>
          <w:sz w:val="24"/>
          <w:szCs w:val="24"/>
        </w:rPr>
        <w:t>в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модель;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 xml:space="preserve">г) </w:t>
      </w:r>
      <w:r>
        <w:rPr>
          <w:sz w:val="24"/>
          <w:szCs w:val="24"/>
        </w:rPr>
        <w:t>аспект.</w:t>
      </w:r>
    </w:p>
    <w:p w:rsidR="00B000D3" w:rsidRPr="00A907FD" w:rsidRDefault="00B000D3" w:rsidP="00B000D3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B000D3">
        <w:rPr>
          <w:bCs/>
        </w:rPr>
        <w:t>Гипотеза</w:t>
      </w:r>
      <w:r w:rsidRPr="00B55B0E">
        <w:t xml:space="preserve"> научного исследования – это…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B55B0E">
        <w:rPr>
          <w:sz w:val="24"/>
          <w:szCs w:val="24"/>
        </w:rPr>
        <w:t>а</w:t>
      </w:r>
      <w:r w:rsidRPr="009559BB">
        <w:rPr>
          <w:sz w:val="24"/>
          <w:szCs w:val="24"/>
        </w:rPr>
        <w:t xml:space="preserve">) </w:t>
      </w:r>
      <w:r w:rsidRPr="00B55B0E">
        <w:rPr>
          <w:sz w:val="24"/>
          <w:szCs w:val="24"/>
        </w:rPr>
        <w:t>уточнение проблемы, конкретизирующее основной замысел</w:t>
      </w:r>
      <w:r w:rsidRPr="009559BB">
        <w:rPr>
          <w:sz w:val="24"/>
          <w:szCs w:val="24"/>
        </w:rPr>
        <w:t>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6B7980">
        <w:rPr>
          <w:sz w:val="24"/>
          <w:szCs w:val="24"/>
        </w:rPr>
        <w:t>б</w:t>
      </w:r>
      <w:r w:rsidRPr="009559BB">
        <w:rPr>
          <w:sz w:val="24"/>
          <w:szCs w:val="24"/>
        </w:rPr>
        <w:t xml:space="preserve">) </w:t>
      </w:r>
      <w:r w:rsidRPr="00B55B0E">
        <w:rPr>
          <w:sz w:val="24"/>
          <w:szCs w:val="24"/>
        </w:rPr>
        <w:t>то, что предстоит открыть, доказать, нечто неизвестное в науке</w:t>
      </w:r>
      <w:r w:rsidRPr="009559BB">
        <w:rPr>
          <w:sz w:val="24"/>
          <w:szCs w:val="24"/>
        </w:rPr>
        <w:t>;</w:t>
      </w:r>
    </w:p>
    <w:p w:rsidR="00B000D3" w:rsidRDefault="00B000D3" w:rsidP="00B000D3">
      <w:pPr>
        <w:pStyle w:val="2"/>
        <w:ind w:left="720"/>
        <w:rPr>
          <w:sz w:val="24"/>
          <w:szCs w:val="24"/>
        </w:rPr>
      </w:pPr>
      <w:r w:rsidRPr="00B000D3">
        <w:rPr>
          <w:sz w:val="24"/>
          <w:szCs w:val="24"/>
        </w:rPr>
        <w:t>в</w:t>
      </w:r>
      <w:r w:rsidRPr="009559BB">
        <w:rPr>
          <w:sz w:val="24"/>
          <w:szCs w:val="24"/>
        </w:rPr>
        <w:t xml:space="preserve">) </w:t>
      </w:r>
      <w:r w:rsidRPr="00B55B0E">
        <w:rPr>
          <w:sz w:val="24"/>
          <w:szCs w:val="24"/>
        </w:rPr>
        <w:t>предположительное суждение о закономерной (причинной) связи явлений</w:t>
      </w:r>
      <w:r>
        <w:rPr>
          <w:sz w:val="24"/>
          <w:szCs w:val="24"/>
        </w:rPr>
        <w:t>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9559BB">
        <w:rPr>
          <w:sz w:val="24"/>
          <w:szCs w:val="24"/>
        </w:rPr>
        <w:t xml:space="preserve">г) </w:t>
      </w:r>
      <w:r w:rsidRPr="00B55B0E">
        <w:rPr>
          <w:sz w:val="24"/>
          <w:szCs w:val="24"/>
        </w:rPr>
        <w:t>источник информации, необходимой для исследования</w:t>
      </w:r>
      <w:r>
        <w:rPr>
          <w:sz w:val="24"/>
          <w:szCs w:val="24"/>
        </w:rPr>
        <w:t>.</w:t>
      </w:r>
    </w:p>
    <w:p w:rsidR="00B000D3" w:rsidRPr="00A907FD" w:rsidRDefault="00B000D3" w:rsidP="00B000D3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</w:pPr>
      <w:r w:rsidRPr="00D865AE">
        <w:t xml:space="preserve">К </w:t>
      </w:r>
      <w:r w:rsidRPr="00B000D3">
        <w:rPr>
          <w:bCs/>
        </w:rPr>
        <w:t>целям</w:t>
      </w:r>
      <w:r w:rsidRPr="00D865AE">
        <w:t xml:space="preserve"> курсовой работы НЕ относится: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B55B0E">
        <w:rPr>
          <w:sz w:val="24"/>
          <w:szCs w:val="24"/>
        </w:rPr>
        <w:t>а</w:t>
      </w:r>
      <w:r w:rsidRPr="009559BB">
        <w:rPr>
          <w:sz w:val="24"/>
          <w:szCs w:val="24"/>
        </w:rPr>
        <w:t xml:space="preserve">) </w:t>
      </w:r>
      <w:r w:rsidRPr="00D865AE">
        <w:rPr>
          <w:sz w:val="24"/>
          <w:szCs w:val="24"/>
        </w:rPr>
        <w:t>закрепить, углубить и расширить теоретические знания</w:t>
      </w:r>
      <w:r w:rsidRPr="009559BB">
        <w:rPr>
          <w:sz w:val="24"/>
          <w:szCs w:val="24"/>
        </w:rPr>
        <w:t>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6B7980">
        <w:rPr>
          <w:sz w:val="24"/>
          <w:szCs w:val="24"/>
        </w:rPr>
        <w:t>б</w:t>
      </w:r>
      <w:r w:rsidRPr="009559BB">
        <w:rPr>
          <w:sz w:val="24"/>
          <w:szCs w:val="24"/>
        </w:rPr>
        <w:t xml:space="preserve">) </w:t>
      </w:r>
      <w:r w:rsidRPr="00D865AE">
        <w:rPr>
          <w:sz w:val="24"/>
          <w:szCs w:val="24"/>
        </w:rPr>
        <w:t>овладеть навыками самостоятельной работы</w:t>
      </w:r>
      <w:r w:rsidRPr="009559BB">
        <w:rPr>
          <w:sz w:val="24"/>
          <w:szCs w:val="24"/>
        </w:rPr>
        <w:t>;</w:t>
      </w:r>
    </w:p>
    <w:p w:rsidR="00B000D3" w:rsidRDefault="00B000D3" w:rsidP="00B000D3">
      <w:pPr>
        <w:pStyle w:val="2"/>
        <w:ind w:left="720"/>
        <w:rPr>
          <w:sz w:val="24"/>
          <w:szCs w:val="24"/>
        </w:rPr>
      </w:pPr>
      <w:r w:rsidRPr="00D865AE">
        <w:rPr>
          <w:sz w:val="24"/>
          <w:szCs w:val="24"/>
        </w:rPr>
        <w:t>в</w:t>
      </w:r>
      <w:r w:rsidRPr="009559BB">
        <w:rPr>
          <w:sz w:val="24"/>
          <w:szCs w:val="24"/>
        </w:rPr>
        <w:t xml:space="preserve">) </w:t>
      </w:r>
      <w:r w:rsidRPr="00D865AE">
        <w:rPr>
          <w:sz w:val="24"/>
          <w:szCs w:val="24"/>
        </w:rPr>
        <w:t>выработать умение публичной защиты</w:t>
      </w:r>
      <w:r>
        <w:rPr>
          <w:sz w:val="24"/>
          <w:szCs w:val="24"/>
        </w:rPr>
        <w:t>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B000D3">
        <w:rPr>
          <w:sz w:val="24"/>
          <w:szCs w:val="24"/>
        </w:rPr>
        <w:t>г</w:t>
      </w:r>
      <w:r w:rsidRPr="009559BB">
        <w:rPr>
          <w:sz w:val="24"/>
          <w:szCs w:val="24"/>
        </w:rPr>
        <w:t xml:space="preserve">) </w:t>
      </w:r>
      <w:r w:rsidRPr="00D865AE">
        <w:rPr>
          <w:sz w:val="24"/>
          <w:szCs w:val="24"/>
        </w:rPr>
        <w:t>получить новое научное знание</w:t>
      </w:r>
      <w:r>
        <w:rPr>
          <w:sz w:val="24"/>
          <w:szCs w:val="24"/>
        </w:rPr>
        <w:t>.</w:t>
      </w:r>
    </w:p>
    <w:p w:rsidR="00B000D3" w:rsidRPr="00A907FD" w:rsidRDefault="00B000D3" w:rsidP="00B000D3">
      <w:pPr>
        <w:numPr>
          <w:ilvl w:val="0"/>
          <w:numId w:val="28"/>
        </w:numPr>
        <w:tabs>
          <w:tab w:val="clear" w:pos="720"/>
          <w:tab w:val="num" w:pos="0"/>
          <w:tab w:val="left" w:pos="284"/>
          <w:tab w:val="left" w:pos="567"/>
        </w:tabs>
        <w:ind w:left="0" w:firstLine="0"/>
        <w:jc w:val="both"/>
      </w:pPr>
      <w:r w:rsidRPr="00B000D3">
        <w:rPr>
          <w:bCs/>
        </w:rPr>
        <w:t>Краткая</w:t>
      </w:r>
      <w:r w:rsidRPr="009004A0">
        <w:t xml:space="preserve"> характеристика печатного издания с точки зрения содержания, назначения, формы: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B55B0E">
        <w:rPr>
          <w:sz w:val="24"/>
          <w:szCs w:val="24"/>
        </w:rPr>
        <w:t>а</w:t>
      </w:r>
      <w:r w:rsidRPr="009559BB">
        <w:rPr>
          <w:sz w:val="24"/>
          <w:szCs w:val="24"/>
        </w:rPr>
        <w:t>)</w:t>
      </w:r>
      <w:r>
        <w:rPr>
          <w:sz w:val="24"/>
          <w:szCs w:val="24"/>
        </w:rPr>
        <w:t xml:space="preserve"> к</w:t>
      </w:r>
      <w:r w:rsidRPr="009004A0">
        <w:rPr>
          <w:sz w:val="24"/>
          <w:szCs w:val="24"/>
        </w:rPr>
        <w:t>онспект</w:t>
      </w:r>
      <w:r w:rsidRPr="009559BB">
        <w:rPr>
          <w:sz w:val="24"/>
          <w:szCs w:val="24"/>
        </w:rPr>
        <w:t>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6B7980">
        <w:rPr>
          <w:sz w:val="24"/>
          <w:szCs w:val="24"/>
        </w:rPr>
        <w:t>б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рецензия</w:t>
      </w:r>
      <w:r w:rsidRPr="009559BB">
        <w:rPr>
          <w:sz w:val="24"/>
          <w:szCs w:val="24"/>
        </w:rPr>
        <w:t>;</w:t>
      </w:r>
    </w:p>
    <w:p w:rsidR="00B000D3" w:rsidRDefault="00B000D3" w:rsidP="00B000D3">
      <w:pPr>
        <w:pStyle w:val="2"/>
        <w:ind w:left="720"/>
        <w:rPr>
          <w:sz w:val="24"/>
          <w:szCs w:val="24"/>
        </w:rPr>
      </w:pPr>
      <w:r w:rsidRPr="00B000D3">
        <w:rPr>
          <w:sz w:val="24"/>
          <w:szCs w:val="24"/>
        </w:rPr>
        <w:t>в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аннотация;</w:t>
      </w:r>
    </w:p>
    <w:p w:rsidR="00B000D3" w:rsidRPr="009559BB" w:rsidRDefault="00B000D3" w:rsidP="00B000D3">
      <w:pPr>
        <w:pStyle w:val="2"/>
        <w:ind w:left="720"/>
        <w:rPr>
          <w:sz w:val="24"/>
          <w:szCs w:val="24"/>
        </w:rPr>
      </w:pPr>
      <w:r w:rsidRPr="009004A0">
        <w:rPr>
          <w:sz w:val="24"/>
          <w:szCs w:val="24"/>
        </w:rPr>
        <w:t>г</w:t>
      </w:r>
      <w:r w:rsidRPr="009559BB">
        <w:rPr>
          <w:sz w:val="24"/>
          <w:szCs w:val="24"/>
        </w:rPr>
        <w:t xml:space="preserve">) </w:t>
      </w:r>
      <w:r>
        <w:rPr>
          <w:sz w:val="24"/>
          <w:szCs w:val="24"/>
        </w:rPr>
        <w:t>тезис.</w:t>
      </w:r>
    </w:p>
    <w:p w:rsidR="00E81648" w:rsidRPr="00B000D3" w:rsidRDefault="00E81648" w:rsidP="00B000D3">
      <w:pPr>
        <w:pStyle w:val="2"/>
        <w:ind w:left="720"/>
        <w:rPr>
          <w:sz w:val="24"/>
          <w:szCs w:val="24"/>
        </w:rPr>
      </w:pPr>
    </w:p>
    <w:p w:rsidR="00D7331F" w:rsidRPr="001774A5" w:rsidRDefault="009764D8" w:rsidP="001774A5">
      <w:pPr>
        <w:tabs>
          <w:tab w:val="left" w:pos="567"/>
        </w:tabs>
        <w:ind w:firstLine="284"/>
        <w:contextualSpacing/>
        <w:jc w:val="both"/>
      </w:pPr>
      <w:r>
        <w:t>Ключи теста:</w:t>
      </w:r>
    </w:p>
    <w:tbl>
      <w:tblPr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828"/>
        <w:gridCol w:w="827"/>
        <w:gridCol w:w="827"/>
        <w:gridCol w:w="827"/>
        <w:gridCol w:w="825"/>
        <w:gridCol w:w="825"/>
        <w:gridCol w:w="825"/>
        <w:gridCol w:w="823"/>
        <w:gridCol w:w="823"/>
        <w:gridCol w:w="819"/>
      </w:tblGrid>
      <w:tr w:rsidR="007A34AE" w:rsidRPr="001774A5" w:rsidTr="007A34AE">
        <w:trPr>
          <w:trHeight w:val="270"/>
        </w:trPr>
        <w:tc>
          <w:tcPr>
            <w:tcW w:w="841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417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6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6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6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5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5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3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F4F3C" w:rsidRPr="001774A5" w:rsidTr="007A34AE">
        <w:trPr>
          <w:trHeight w:val="264"/>
        </w:trPr>
        <w:tc>
          <w:tcPr>
            <w:tcW w:w="841" w:type="pct"/>
          </w:tcPr>
          <w:p w:rsidR="009F4F3C" w:rsidRPr="001774A5" w:rsidRDefault="009F4F3C" w:rsidP="009F4F3C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417" w:type="pct"/>
          </w:tcPr>
          <w:p w:rsidR="009F4F3C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417" w:type="pct"/>
          </w:tcPr>
          <w:p w:rsidR="009F4F3C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7" w:type="pct"/>
          </w:tcPr>
          <w:p w:rsidR="009F4F3C" w:rsidRPr="001774A5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7" w:type="pct"/>
          </w:tcPr>
          <w:p w:rsidR="009F4F3C" w:rsidRPr="001774A5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9F4F3C" w:rsidRPr="003B63DA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9F4F3C" w:rsidRPr="00246553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6" w:type="pct"/>
          </w:tcPr>
          <w:p w:rsidR="009F4F3C" w:rsidRPr="00246553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5" w:type="pct"/>
          </w:tcPr>
          <w:p w:rsidR="009F4F3C" w:rsidRPr="00246553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415" w:type="pct"/>
          </w:tcPr>
          <w:p w:rsidR="009F4F3C" w:rsidRPr="00246553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3" w:type="pct"/>
          </w:tcPr>
          <w:p w:rsidR="009F4F3C" w:rsidRPr="00246553" w:rsidRDefault="009F4F3C" w:rsidP="009F4F3C">
            <w:pPr>
              <w:tabs>
                <w:tab w:val="left" w:pos="567"/>
              </w:tabs>
              <w:contextualSpacing/>
              <w:jc w:val="center"/>
            </w:pPr>
            <w:r>
              <w:t xml:space="preserve">б </w:t>
            </w:r>
          </w:p>
        </w:tc>
      </w:tr>
    </w:tbl>
    <w:p w:rsidR="00D7331F" w:rsidRDefault="00D7331F" w:rsidP="001774A5">
      <w:pPr>
        <w:contextualSpacing/>
      </w:pPr>
    </w:p>
    <w:tbl>
      <w:tblPr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828"/>
        <w:gridCol w:w="827"/>
        <w:gridCol w:w="827"/>
        <w:gridCol w:w="827"/>
        <w:gridCol w:w="825"/>
        <w:gridCol w:w="825"/>
        <w:gridCol w:w="825"/>
        <w:gridCol w:w="823"/>
        <w:gridCol w:w="823"/>
        <w:gridCol w:w="819"/>
      </w:tblGrid>
      <w:tr w:rsidR="007A34AE" w:rsidRPr="001774A5" w:rsidTr="001C388A">
        <w:trPr>
          <w:trHeight w:val="270"/>
        </w:trPr>
        <w:tc>
          <w:tcPr>
            <w:tcW w:w="841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417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17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17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17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6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16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16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5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15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3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000D3" w:rsidRPr="001774A5" w:rsidTr="001C388A">
        <w:trPr>
          <w:trHeight w:val="264"/>
        </w:trPr>
        <w:tc>
          <w:tcPr>
            <w:tcW w:w="841" w:type="pct"/>
          </w:tcPr>
          <w:p w:rsidR="00B000D3" w:rsidRPr="001774A5" w:rsidRDefault="00B000D3" w:rsidP="00B000D3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417" w:type="pct"/>
          </w:tcPr>
          <w:p w:rsidR="00B000D3" w:rsidRPr="00246553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7" w:type="pct"/>
          </w:tcPr>
          <w:p w:rsidR="00B000D3" w:rsidRPr="00246553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7" w:type="pct"/>
          </w:tcPr>
          <w:p w:rsidR="00B000D3" w:rsidRPr="00246553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7" w:type="pct"/>
          </w:tcPr>
          <w:p w:rsidR="00B000D3" w:rsidRPr="00246553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B000D3" w:rsidRPr="00246553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416" w:type="pct"/>
          </w:tcPr>
          <w:p w:rsidR="00B000D3" w:rsidRPr="003B63DA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B000D3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5" w:type="pct"/>
          </w:tcPr>
          <w:p w:rsidR="00B000D3" w:rsidRPr="00A907FD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5" w:type="pct"/>
          </w:tcPr>
          <w:p w:rsidR="00B000D3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413" w:type="pct"/>
          </w:tcPr>
          <w:p w:rsidR="00B000D3" w:rsidRDefault="00B000D3" w:rsidP="00B000D3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</w:tr>
    </w:tbl>
    <w:p w:rsidR="001C388A" w:rsidRDefault="001C388A" w:rsidP="009F4F3C">
      <w:pPr>
        <w:contextualSpacing/>
      </w:pPr>
      <w:bookmarkStart w:id="1" w:name="_GoBack"/>
      <w:bookmarkEnd w:id="1"/>
    </w:p>
    <w:sectPr w:rsidR="001C388A" w:rsidSect="009F4F3C">
      <w:pgSz w:w="11906" w:h="16838"/>
      <w:pgMar w:top="1134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0C5"/>
    <w:multiLevelType w:val="hybridMultilevel"/>
    <w:tmpl w:val="5362346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B10AA9"/>
    <w:multiLevelType w:val="hybridMultilevel"/>
    <w:tmpl w:val="4FE8FF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A063E4"/>
    <w:multiLevelType w:val="hybridMultilevel"/>
    <w:tmpl w:val="BD0ACEA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365B7"/>
    <w:multiLevelType w:val="hybridMultilevel"/>
    <w:tmpl w:val="D0E44A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A5FD6"/>
    <w:multiLevelType w:val="singleLevel"/>
    <w:tmpl w:val="DC2AD85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0D897493"/>
    <w:multiLevelType w:val="hybridMultilevel"/>
    <w:tmpl w:val="32288A64"/>
    <w:lvl w:ilvl="0" w:tplc="B80429C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01A4E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47F8C"/>
    <w:multiLevelType w:val="multilevel"/>
    <w:tmpl w:val="A086A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19FF76BD"/>
    <w:multiLevelType w:val="hybridMultilevel"/>
    <w:tmpl w:val="EABE374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F0155D"/>
    <w:multiLevelType w:val="hybridMultilevel"/>
    <w:tmpl w:val="30963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A73B8"/>
    <w:multiLevelType w:val="hybridMultilevel"/>
    <w:tmpl w:val="4FC0101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F541E5"/>
    <w:multiLevelType w:val="hybridMultilevel"/>
    <w:tmpl w:val="7CF8C6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1809A6"/>
    <w:multiLevelType w:val="hybridMultilevel"/>
    <w:tmpl w:val="3FE46C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9204D0">
      <w:start w:val="43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0174B1"/>
    <w:multiLevelType w:val="hybridMultilevel"/>
    <w:tmpl w:val="C5CA4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070C9"/>
    <w:multiLevelType w:val="hybridMultilevel"/>
    <w:tmpl w:val="91AA97DE"/>
    <w:lvl w:ilvl="0" w:tplc="23B8B7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5F6355F"/>
    <w:multiLevelType w:val="hybridMultilevel"/>
    <w:tmpl w:val="F9F4905A"/>
    <w:lvl w:ilvl="0" w:tplc="618830C6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BF6314"/>
    <w:multiLevelType w:val="hybridMultilevel"/>
    <w:tmpl w:val="223A8A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5A6E19"/>
    <w:multiLevelType w:val="hybridMultilevel"/>
    <w:tmpl w:val="F44A4C1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642431"/>
    <w:multiLevelType w:val="hybridMultilevel"/>
    <w:tmpl w:val="35FC8784"/>
    <w:lvl w:ilvl="0" w:tplc="4C6A039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F115C2"/>
    <w:multiLevelType w:val="hybridMultilevel"/>
    <w:tmpl w:val="E2F449C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5D202B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CB12BB4"/>
    <w:multiLevelType w:val="hybridMultilevel"/>
    <w:tmpl w:val="8234699E"/>
    <w:lvl w:ilvl="0" w:tplc="02A00094">
      <w:start w:val="1"/>
      <w:numFmt w:val="decimal"/>
      <w:lvlText w:val="%1)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831A2"/>
    <w:multiLevelType w:val="hybridMultilevel"/>
    <w:tmpl w:val="D1BCD65C"/>
    <w:lvl w:ilvl="0" w:tplc="35EC281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C941E8"/>
    <w:multiLevelType w:val="hybridMultilevel"/>
    <w:tmpl w:val="8C4E2586"/>
    <w:lvl w:ilvl="0" w:tplc="E0B4DAF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5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B54B8"/>
    <w:multiLevelType w:val="hybridMultilevel"/>
    <w:tmpl w:val="554C9A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2A5AEC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1039F3"/>
    <w:multiLevelType w:val="hybridMultilevel"/>
    <w:tmpl w:val="DF043BD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6"/>
  </w:num>
  <w:num w:numId="4">
    <w:abstractNumId w:val="26"/>
  </w:num>
  <w:num w:numId="5">
    <w:abstractNumId w:val="22"/>
  </w:num>
  <w:num w:numId="6">
    <w:abstractNumId w:val="24"/>
  </w:num>
  <w:num w:numId="7">
    <w:abstractNumId w:val="9"/>
  </w:num>
  <w:num w:numId="8">
    <w:abstractNumId w:val="18"/>
  </w:num>
  <w:num w:numId="9">
    <w:abstractNumId w:val="13"/>
  </w:num>
  <w:num w:numId="10">
    <w:abstractNumId w:val="25"/>
  </w:num>
  <w:num w:numId="11">
    <w:abstractNumId w:val="6"/>
  </w:num>
  <w:num w:numId="12">
    <w:abstractNumId w:val="12"/>
  </w:num>
  <w:num w:numId="13">
    <w:abstractNumId w:val="3"/>
  </w:num>
  <w:num w:numId="14">
    <w:abstractNumId w:val="1"/>
  </w:num>
  <w:num w:numId="15">
    <w:abstractNumId w:val="5"/>
  </w:num>
  <w:num w:numId="16">
    <w:abstractNumId w:val="11"/>
  </w:num>
  <w:num w:numId="17">
    <w:abstractNumId w:val="15"/>
  </w:num>
  <w:num w:numId="18">
    <w:abstractNumId w:val="17"/>
  </w:num>
  <w:num w:numId="19">
    <w:abstractNumId w:val="7"/>
  </w:num>
  <w:num w:numId="20">
    <w:abstractNumId w:val="28"/>
  </w:num>
  <w:num w:numId="21">
    <w:abstractNumId w:val="8"/>
  </w:num>
  <w:num w:numId="22">
    <w:abstractNumId w:val="20"/>
  </w:num>
  <w:num w:numId="23">
    <w:abstractNumId w:val="2"/>
  </w:num>
  <w:num w:numId="24">
    <w:abstractNumId w:val="4"/>
  </w:num>
  <w:num w:numId="25">
    <w:abstractNumId w:val="21"/>
  </w:num>
  <w:num w:numId="26">
    <w:abstractNumId w:val="10"/>
  </w:num>
  <w:num w:numId="27">
    <w:abstractNumId w:val="0"/>
  </w:num>
  <w:num w:numId="28">
    <w:abstractNumId w:val="1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7331F"/>
    <w:rsid w:val="00011BB0"/>
    <w:rsid w:val="00047F26"/>
    <w:rsid w:val="00084621"/>
    <w:rsid w:val="00090AA9"/>
    <w:rsid w:val="000B0178"/>
    <w:rsid w:val="000B44CA"/>
    <w:rsid w:val="000C053C"/>
    <w:rsid w:val="000C2764"/>
    <w:rsid w:val="000D3AFC"/>
    <w:rsid w:val="000D450A"/>
    <w:rsid w:val="001314D0"/>
    <w:rsid w:val="00160953"/>
    <w:rsid w:val="001774A5"/>
    <w:rsid w:val="001826E1"/>
    <w:rsid w:val="00184465"/>
    <w:rsid w:val="001A349D"/>
    <w:rsid w:val="001C388A"/>
    <w:rsid w:val="001E2668"/>
    <w:rsid w:val="00205082"/>
    <w:rsid w:val="00216D59"/>
    <w:rsid w:val="0026021B"/>
    <w:rsid w:val="002B7A4D"/>
    <w:rsid w:val="003B63DA"/>
    <w:rsid w:val="003D639A"/>
    <w:rsid w:val="003E4F95"/>
    <w:rsid w:val="00426365"/>
    <w:rsid w:val="00430439"/>
    <w:rsid w:val="004726DE"/>
    <w:rsid w:val="004A3028"/>
    <w:rsid w:val="004A6672"/>
    <w:rsid w:val="004B0D98"/>
    <w:rsid w:val="004F69B3"/>
    <w:rsid w:val="00574A5B"/>
    <w:rsid w:val="00576800"/>
    <w:rsid w:val="005E68A7"/>
    <w:rsid w:val="0066421A"/>
    <w:rsid w:val="006702E1"/>
    <w:rsid w:val="0067442A"/>
    <w:rsid w:val="007608ED"/>
    <w:rsid w:val="00764B84"/>
    <w:rsid w:val="00781444"/>
    <w:rsid w:val="007A34AE"/>
    <w:rsid w:val="007D0FCA"/>
    <w:rsid w:val="007D2C7D"/>
    <w:rsid w:val="007E4AC6"/>
    <w:rsid w:val="00821A72"/>
    <w:rsid w:val="0084052A"/>
    <w:rsid w:val="00893916"/>
    <w:rsid w:val="0097131B"/>
    <w:rsid w:val="009764D8"/>
    <w:rsid w:val="009F4F3C"/>
    <w:rsid w:val="00A02F73"/>
    <w:rsid w:val="00A2645E"/>
    <w:rsid w:val="00A438D2"/>
    <w:rsid w:val="00A907FD"/>
    <w:rsid w:val="00AA474D"/>
    <w:rsid w:val="00AC52E2"/>
    <w:rsid w:val="00AC6F0B"/>
    <w:rsid w:val="00AD188A"/>
    <w:rsid w:val="00B000D3"/>
    <w:rsid w:val="00B21D40"/>
    <w:rsid w:val="00B47756"/>
    <w:rsid w:val="00BC090D"/>
    <w:rsid w:val="00BE0709"/>
    <w:rsid w:val="00C055F1"/>
    <w:rsid w:val="00C074DF"/>
    <w:rsid w:val="00C449A3"/>
    <w:rsid w:val="00C505FA"/>
    <w:rsid w:val="00C82801"/>
    <w:rsid w:val="00D7331F"/>
    <w:rsid w:val="00DB3843"/>
    <w:rsid w:val="00DD32A0"/>
    <w:rsid w:val="00DD54D1"/>
    <w:rsid w:val="00E057C6"/>
    <w:rsid w:val="00E30A54"/>
    <w:rsid w:val="00E35A62"/>
    <w:rsid w:val="00E81648"/>
    <w:rsid w:val="00E91927"/>
    <w:rsid w:val="00E97354"/>
    <w:rsid w:val="00ED5B66"/>
    <w:rsid w:val="00F03DCB"/>
    <w:rsid w:val="00F75923"/>
    <w:rsid w:val="00F900E8"/>
    <w:rsid w:val="00FA0BE9"/>
    <w:rsid w:val="00FA0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,"/>
  <w:listSeparator w:val=";"/>
  <w14:docId w14:val="1238D25A"/>
  <w15:docId w15:val="{1FD87814-89CD-4A5A-9267-5364B905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7331F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11">
    <w:name w:val="Знак Знак11"/>
    <w:basedOn w:val="a"/>
    <w:uiPriority w:val="99"/>
    <w:rsid w:val="00D7331F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markedcontent">
    <w:name w:val="markedcontent"/>
    <w:basedOn w:val="a0"/>
    <w:uiPriority w:val="99"/>
    <w:rsid w:val="00D7331F"/>
    <w:rPr>
      <w:rFonts w:cs="Times New Roman"/>
    </w:rPr>
  </w:style>
  <w:style w:type="paragraph" w:styleId="HTML">
    <w:name w:val="HTML Preformatted"/>
    <w:basedOn w:val="a"/>
    <w:link w:val="HTML0"/>
    <w:rsid w:val="00DB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B3843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426365"/>
    <w:pPr>
      <w:autoSpaceDE w:val="0"/>
      <w:autoSpaceDN w:val="0"/>
      <w:adjustRightInd w:val="0"/>
      <w:spacing w:after="0" w:line="240" w:lineRule="auto"/>
    </w:pPr>
    <w:rPr>
      <w:rFonts w:eastAsia="Calibri"/>
      <w:sz w:val="28"/>
      <w:szCs w:val="28"/>
      <w:lang w:eastAsia="en-US"/>
    </w:rPr>
  </w:style>
  <w:style w:type="character" w:styleId="a4">
    <w:name w:val="Placeholder Text"/>
    <w:basedOn w:val="a0"/>
    <w:uiPriority w:val="99"/>
    <w:semiHidden/>
    <w:rsid w:val="001774A5"/>
    <w:rPr>
      <w:color w:val="808080"/>
    </w:rPr>
  </w:style>
  <w:style w:type="paragraph" w:styleId="2">
    <w:name w:val="Body Text 2"/>
    <w:basedOn w:val="a"/>
    <w:link w:val="20"/>
    <w:semiHidden/>
    <w:rsid w:val="003B63DA"/>
    <w:pPr>
      <w:jc w:val="both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semiHidden/>
    <w:rsid w:val="003B63DA"/>
    <w:rPr>
      <w:sz w:val="28"/>
      <w:szCs w:val="20"/>
    </w:rPr>
  </w:style>
  <w:style w:type="character" w:styleId="a5">
    <w:name w:val="Strong"/>
    <w:basedOn w:val="a0"/>
    <w:qFormat/>
    <w:rsid w:val="003B63DA"/>
    <w:rPr>
      <w:b/>
      <w:bCs/>
    </w:rPr>
  </w:style>
  <w:style w:type="paragraph" w:customStyle="1" w:styleId="21">
    <w:name w:val="Основной текст 21"/>
    <w:basedOn w:val="a"/>
    <w:rsid w:val="003B63DA"/>
    <w:pPr>
      <w:ind w:firstLine="709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Компетенция</vt:lpstr>
    </vt:vector>
  </TitlesOfParts>
  <Company>ISTU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Компетенция</dc:title>
  <dc:creator>NAI</dc:creator>
  <cp:lastModifiedBy>Admin</cp:lastModifiedBy>
  <cp:revision>30</cp:revision>
  <dcterms:created xsi:type="dcterms:W3CDTF">2022-12-01T04:52:00Z</dcterms:created>
  <dcterms:modified xsi:type="dcterms:W3CDTF">2023-05-02T05:01:00Z</dcterms:modified>
</cp:coreProperties>
</file>