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103" w:rsidRDefault="00762827">
      <w:pPr>
        <w:keepNext/>
        <w:spacing w:after="0" w:line="360" w:lineRule="auto"/>
        <w:jc w:val="center"/>
        <w:rPr>
          <w:sz w:val="24"/>
          <w:szCs w:val="26"/>
        </w:rPr>
      </w:pPr>
      <w:r>
        <w:rPr>
          <w:sz w:val="24"/>
          <w:szCs w:val="26"/>
        </w:rPr>
        <w:t>МИНОБРНАУКИ РОССИИ</w:t>
      </w:r>
    </w:p>
    <w:p w:rsidR="001C3103" w:rsidRDefault="00762827">
      <w:pPr>
        <w:keepNext/>
        <w:spacing w:after="0" w:line="360" w:lineRule="auto"/>
        <w:jc w:val="center"/>
        <w:rPr>
          <w:sz w:val="24"/>
          <w:szCs w:val="26"/>
        </w:rPr>
      </w:pPr>
      <w:r>
        <w:rPr>
          <w:sz w:val="24"/>
          <w:szCs w:val="26"/>
        </w:rPr>
        <w:t>Федеральное государственное бюджетное образовательное</w:t>
      </w:r>
    </w:p>
    <w:p w:rsidR="001C3103" w:rsidRDefault="00762827">
      <w:pPr>
        <w:keepNext/>
        <w:spacing w:after="0" w:line="360" w:lineRule="auto"/>
        <w:jc w:val="center"/>
        <w:rPr>
          <w:sz w:val="24"/>
          <w:szCs w:val="26"/>
        </w:rPr>
      </w:pPr>
      <w:r>
        <w:rPr>
          <w:sz w:val="24"/>
          <w:szCs w:val="26"/>
        </w:rPr>
        <w:t>учреждение высшего образования</w:t>
      </w:r>
    </w:p>
    <w:p w:rsidR="001C3103" w:rsidRDefault="00762827">
      <w:pPr>
        <w:keepNext/>
        <w:spacing w:after="0" w:line="360" w:lineRule="auto"/>
        <w:jc w:val="center"/>
        <w:rPr>
          <w:sz w:val="24"/>
          <w:szCs w:val="26"/>
        </w:rPr>
      </w:pPr>
      <w:r>
        <w:rPr>
          <w:sz w:val="24"/>
          <w:szCs w:val="26"/>
        </w:rPr>
        <w:t>«Ижевский государственный технический университет имени М.Т. Калашникова»</w:t>
      </w:r>
    </w:p>
    <w:p w:rsidR="001C3103" w:rsidRDefault="00762827">
      <w:pPr>
        <w:keepNext/>
        <w:spacing w:after="0" w:line="360" w:lineRule="auto"/>
        <w:jc w:val="center"/>
        <w:rPr>
          <w:sz w:val="24"/>
          <w:szCs w:val="26"/>
        </w:rPr>
      </w:pPr>
      <w:r>
        <w:rPr>
          <w:sz w:val="24"/>
          <w:szCs w:val="26"/>
        </w:rPr>
        <w:t>Факультет «Математика и естественные науки»</w:t>
      </w:r>
    </w:p>
    <w:p w:rsidR="001C3103" w:rsidRDefault="00762827">
      <w:pPr>
        <w:keepNext/>
        <w:spacing w:after="0" w:line="360" w:lineRule="auto"/>
        <w:jc w:val="center"/>
        <w:rPr>
          <w:sz w:val="24"/>
          <w:szCs w:val="26"/>
        </w:rPr>
      </w:pPr>
      <w:r>
        <w:rPr>
          <w:sz w:val="24"/>
          <w:szCs w:val="26"/>
        </w:rPr>
        <w:t>Кафедра «Математическое обеспечение информационных систем»</w:t>
      </w:r>
    </w:p>
    <w:p w:rsidR="001C3103" w:rsidRDefault="001C3103">
      <w:pPr>
        <w:keepNext/>
        <w:spacing w:after="0" w:line="360" w:lineRule="auto"/>
        <w:jc w:val="right"/>
        <w:rPr>
          <w:sz w:val="24"/>
          <w:szCs w:val="26"/>
        </w:rPr>
      </w:pPr>
    </w:p>
    <w:p w:rsidR="001C3103" w:rsidRDefault="001C3103">
      <w:pPr>
        <w:keepNext/>
        <w:spacing w:after="0" w:line="360" w:lineRule="auto"/>
        <w:jc w:val="right"/>
        <w:rPr>
          <w:sz w:val="24"/>
          <w:szCs w:val="26"/>
        </w:rPr>
      </w:pPr>
    </w:p>
    <w:p w:rsidR="001C3103" w:rsidRDefault="00762827">
      <w:pPr>
        <w:keepNext/>
        <w:spacing w:after="0" w:line="360" w:lineRule="auto"/>
        <w:ind w:left="5812"/>
        <w:jc w:val="both"/>
        <w:rPr>
          <w:sz w:val="24"/>
          <w:szCs w:val="26"/>
        </w:rPr>
      </w:pPr>
      <w:r>
        <w:rPr>
          <w:sz w:val="24"/>
          <w:szCs w:val="26"/>
        </w:rPr>
        <w:t xml:space="preserve">Работа защищена с оценкой </w:t>
      </w:r>
    </w:p>
    <w:p w:rsidR="001C3103" w:rsidRDefault="00762827">
      <w:pPr>
        <w:keepNext/>
        <w:spacing w:after="0" w:line="360" w:lineRule="auto"/>
        <w:ind w:left="5812"/>
        <w:jc w:val="both"/>
        <w:rPr>
          <w:sz w:val="24"/>
          <w:szCs w:val="26"/>
        </w:rPr>
      </w:pPr>
      <w:r>
        <w:rPr>
          <w:sz w:val="24"/>
          <w:szCs w:val="26"/>
        </w:rPr>
        <w:t>«________»</w:t>
      </w:r>
    </w:p>
    <w:p w:rsidR="001C3103" w:rsidRDefault="00762827">
      <w:pPr>
        <w:keepNext/>
        <w:tabs>
          <w:tab w:val="left" w:pos="6521"/>
        </w:tabs>
        <w:spacing w:after="0" w:line="360" w:lineRule="auto"/>
        <w:ind w:left="5812"/>
        <w:jc w:val="both"/>
        <w:rPr>
          <w:sz w:val="24"/>
          <w:szCs w:val="26"/>
        </w:rPr>
      </w:pPr>
      <w:r>
        <w:rPr>
          <w:sz w:val="24"/>
          <w:szCs w:val="26"/>
        </w:rPr>
        <w:t>Дата __________</w:t>
      </w:r>
    </w:p>
    <w:p w:rsidR="001C3103" w:rsidRDefault="00762827">
      <w:pPr>
        <w:keepNext/>
        <w:tabs>
          <w:tab w:val="left" w:pos="6521"/>
        </w:tabs>
        <w:spacing w:after="0" w:line="360" w:lineRule="auto"/>
        <w:ind w:left="5812"/>
        <w:jc w:val="both"/>
        <w:rPr>
          <w:sz w:val="24"/>
          <w:szCs w:val="26"/>
        </w:rPr>
      </w:pPr>
      <w:proofErr w:type="spellStart"/>
      <w:r>
        <w:rPr>
          <w:sz w:val="24"/>
          <w:szCs w:val="26"/>
        </w:rPr>
        <w:t>Подпись________</w:t>
      </w:r>
      <w:proofErr w:type="spellEnd"/>
      <w:r>
        <w:rPr>
          <w:sz w:val="24"/>
          <w:szCs w:val="26"/>
        </w:rPr>
        <w:t>/________</w:t>
      </w:r>
    </w:p>
    <w:p w:rsidR="001C3103" w:rsidRDefault="001C3103">
      <w:pPr>
        <w:keepNext/>
        <w:spacing w:after="0" w:line="360" w:lineRule="auto"/>
        <w:jc w:val="center"/>
        <w:rPr>
          <w:bCs/>
          <w:sz w:val="24"/>
          <w:szCs w:val="28"/>
        </w:rPr>
      </w:pPr>
    </w:p>
    <w:p w:rsidR="001C3103" w:rsidRDefault="001C3103">
      <w:pPr>
        <w:keepNext/>
        <w:spacing w:after="0" w:line="360" w:lineRule="auto"/>
        <w:jc w:val="center"/>
        <w:rPr>
          <w:bCs/>
          <w:sz w:val="24"/>
          <w:szCs w:val="28"/>
        </w:rPr>
      </w:pPr>
    </w:p>
    <w:p w:rsidR="001C3103" w:rsidRDefault="00762827">
      <w:pPr>
        <w:keepNext/>
        <w:spacing w:after="0" w:line="360" w:lineRule="auto"/>
        <w:jc w:val="center"/>
        <w:rPr>
          <w:bCs/>
          <w:sz w:val="24"/>
          <w:szCs w:val="28"/>
        </w:rPr>
      </w:pPr>
      <w:r>
        <w:rPr>
          <w:bCs/>
          <w:sz w:val="24"/>
          <w:szCs w:val="28"/>
        </w:rPr>
        <w:t>КУРСОВАЯ РАБОТА</w:t>
      </w:r>
    </w:p>
    <w:p w:rsidR="001C3103" w:rsidRDefault="00762827">
      <w:pPr>
        <w:keepNext/>
        <w:spacing w:after="0" w:line="360" w:lineRule="auto"/>
        <w:jc w:val="center"/>
        <w:rPr>
          <w:bCs/>
          <w:sz w:val="24"/>
          <w:szCs w:val="28"/>
        </w:rPr>
      </w:pPr>
      <w:r>
        <w:rPr>
          <w:bCs/>
          <w:sz w:val="24"/>
          <w:szCs w:val="28"/>
        </w:rPr>
        <w:t>по дисциплине «Механика сплошных сред»</w:t>
      </w:r>
    </w:p>
    <w:p w:rsidR="001C3103" w:rsidRDefault="00762827">
      <w:pPr>
        <w:keepNext/>
        <w:spacing w:after="0" w:line="360" w:lineRule="auto"/>
        <w:jc w:val="center"/>
        <w:rPr>
          <w:bCs/>
          <w:sz w:val="24"/>
          <w:szCs w:val="28"/>
        </w:rPr>
      </w:pPr>
      <w:r>
        <w:rPr>
          <w:bCs/>
          <w:sz w:val="24"/>
          <w:szCs w:val="28"/>
        </w:rPr>
        <w:t>на тему «Численное моделирование конвективного теплообмена при течении жидкости в кольцевом канале»</w:t>
      </w:r>
    </w:p>
    <w:p w:rsidR="001C3103" w:rsidRDefault="001C3103">
      <w:pPr>
        <w:keepNext/>
        <w:spacing w:after="0" w:line="360" w:lineRule="auto"/>
        <w:jc w:val="center"/>
        <w:rPr>
          <w:b/>
          <w:bCs/>
          <w:sz w:val="24"/>
          <w:szCs w:val="28"/>
        </w:rPr>
      </w:pPr>
    </w:p>
    <w:p w:rsidR="001C3103" w:rsidRDefault="001C3103">
      <w:pPr>
        <w:keepNext/>
        <w:spacing w:after="0" w:line="360" w:lineRule="auto"/>
        <w:jc w:val="center"/>
        <w:rPr>
          <w:sz w:val="26"/>
          <w:szCs w:val="26"/>
        </w:rPr>
      </w:pPr>
    </w:p>
    <w:p w:rsidR="001C3103" w:rsidRDefault="001C3103">
      <w:pPr>
        <w:keepNext/>
        <w:spacing w:after="0" w:line="360" w:lineRule="auto"/>
        <w:jc w:val="center"/>
        <w:rPr>
          <w:sz w:val="26"/>
          <w:szCs w:val="26"/>
        </w:rPr>
      </w:pPr>
    </w:p>
    <w:p w:rsidR="001C3103" w:rsidRDefault="00762827">
      <w:pPr>
        <w:keepNext/>
        <w:spacing w:after="0" w:line="360" w:lineRule="auto"/>
        <w:ind w:firstLine="284"/>
        <w:rPr>
          <w:sz w:val="26"/>
          <w:szCs w:val="26"/>
        </w:rPr>
      </w:pPr>
      <w:r>
        <w:rPr>
          <w:sz w:val="26"/>
          <w:szCs w:val="26"/>
        </w:rPr>
        <w:t>Выполнил</w:t>
      </w:r>
    </w:p>
    <w:p w:rsidR="001C3103" w:rsidRDefault="00762827">
      <w:pPr>
        <w:keepNext/>
        <w:spacing w:after="0" w:line="360" w:lineRule="auto"/>
        <w:ind w:firstLine="284"/>
        <w:rPr>
          <w:sz w:val="24"/>
          <w:szCs w:val="26"/>
        </w:rPr>
      </w:pPr>
      <w:r>
        <w:rPr>
          <w:sz w:val="26"/>
          <w:szCs w:val="26"/>
        </w:rPr>
        <w:t>студент гр. Б19-181-1</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А.А. Вахрушев</w:t>
      </w:r>
    </w:p>
    <w:p w:rsidR="001C3103" w:rsidRDefault="001C3103">
      <w:pPr>
        <w:keepNext/>
        <w:spacing w:after="0" w:line="360" w:lineRule="auto"/>
        <w:ind w:firstLine="284"/>
        <w:rPr>
          <w:sz w:val="26"/>
          <w:szCs w:val="26"/>
        </w:rPr>
      </w:pPr>
    </w:p>
    <w:p w:rsidR="001C3103" w:rsidRDefault="001C3103">
      <w:pPr>
        <w:keepNext/>
        <w:spacing w:after="0" w:line="360" w:lineRule="auto"/>
        <w:rPr>
          <w:sz w:val="26"/>
          <w:szCs w:val="26"/>
        </w:rPr>
      </w:pPr>
    </w:p>
    <w:p w:rsidR="001C3103" w:rsidRDefault="00762827">
      <w:pPr>
        <w:keepNext/>
        <w:spacing w:after="0" w:line="360" w:lineRule="auto"/>
        <w:ind w:firstLine="284"/>
        <w:rPr>
          <w:sz w:val="26"/>
          <w:szCs w:val="26"/>
        </w:rPr>
      </w:pPr>
      <w:r>
        <w:rPr>
          <w:sz w:val="26"/>
          <w:szCs w:val="26"/>
        </w:rPr>
        <w:t xml:space="preserve">Руководитель </w:t>
      </w:r>
    </w:p>
    <w:p w:rsidR="001C3103" w:rsidRDefault="00762827">
      <w:pPr>
        <w:keepNext/>
        <w:spacing w:after="0" w:line="360" w:lineRule="auto"/>
        <w:ind w:firstLine="284"/>
        <w:rPr>
          <w:sz w:val="26"/>
          <w:szCs w:val="26"/>
        </w:rPr>
      </w:pPr>
      <w:proofErr w:type="spellStart"/>
      <w:r>
        <w:rPr>
          <w:sz w:val="26"/>
          <w:szCs w:val="26"/>
        </w:rPr>
        <w:t>Д.т</w:t>
      </w:r>
      <w:proofErr w:type="gramStart"/>
      <w:r>
        <w:rPr>
          <w:sz w:val="26"/>
          <w:szCs w:val="26"/>
        </w:rPr>
        <w:t>.н</w:t>
      </w:r>
      <w:proofErr w:type="spellEnd"/>
      <w:proofErr w:type="gramEnd"/>
      <w:r>
        <w:rPr>
          <w:sz w:val="26"/>
          <w:szCs w:val="26"/>
        </w:rPr>
        <w:t>, профессор</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С.А. Королев</w:t>
      </w:r>
    </w:p>
    <w:p w:rsidR="001C3103" w:rsidRDefault="001C3103">
      <w:pPr>
        <w:keepNext/>
        <w:spacing w:after="0" w:line="360" w:lineRule="auto"/>
        <w:ind w:firstLine="284"/>
        <w:rPr>
          <w:sz w:val="24"/>
          <w:szCs w:val="26"/>
        </w:rPr>
      </w:pPr>
    </w:p>
    <w:p w:rsidR="001C3103" w:rsidRDefault="00762827">
      <w:pPr>
        <w:keepNext/>
        <w:spacing w:after="0" w:line="360" w:lineRule="auto"/>
        <w:ind w:firstLine="284"/>
        <w:rPr>
          <w:sz w:val="24"/>
          <w:szCs w:val="26"/>
        </w:rPr>
      </w:pPr>
      <w:r>
        <w:rPr>
          <w:sz w:val="24"/>
          <w:szCs w:val="26"/>
        </w:rPr>
        <w:t xml:space="preserve">Рецензия: </w:t>
      </w:r>
    </w:p>
    <w:p w:rsidR="001C3103" w:rsidRDefault="00762827">
      <w:pPr>
        <w:keepNext/>
        <w:spacing w:after="0" w:line="360" w:lineRule="auto"/>
        <w:ind w:firstLine="284"/>
        <w:rPr>
          <w:sz w:val="24"/>
          <w:szCs w:val="26"/>
        </w:rPr>
      </w:pPr>
      <w:r>
        <w:rPr>
          <w:sz w:val="24"/>
          <w:szCs w:val="26"/>
        </w:rPr>
        <w:t>степень достижения поставленной цели работы__________________________________</w:t>
      </w:r>
    </w:p>
    <w:p w:rsidR="001C3103" w:rsidRDefault="00762827">
      <w:pPr>
        <w:keepNext/>
        <w:spacing w:after="0" w:line="360" w:lineRule="auto"/>
        <w:ind w:firstLine="284"/>
        <w:rPr>
          <w:sz w:val="24"/>
          <w:szCs w:val="26"/>
        </w:rPr>
      </w:pPr>
      <w:r>
        <w:rPr>
          <w:sz w:val="24"/>
          <w:szCs w:val="26"/>
        </w:rPr>
        <w:t>полнота разработки темы_____________________________________________________</w:t>
      </w:r>
    </w:p>
    <w:p w:rsidR="001C3103" w:rsidRDefault="00762827">
      <w:pPr>
        <w:keepNext/>
        <w:spacing w:after="0" w:line="360" w:lineRule="auto"/>
        <w:ind w:firstLine="284"/>
        <w:rPr>
          <w:sz w:val="24"/>
          <w:szCs w:val="26"/>
        </w:rPr>
      </w:pPr>
      <w:r>
        <w:rPr>
          <w:sz w:val="24"/>
          <w:szCs w:val="26"/>
        </w:rPr>
        <w:t xml:space="preserve">уровень самостоятельной работы </w:t>
      </w:r>
      <w:proofErr w:type="gramStart"/>
      <w:r>
        <w:rPr>
          <w:sz w:val="24"/>
          <w:szCs w:val="26"/>
        </w:rPr>
        <w:t>обучающегося</w:t>
      </w:r>
      <w:proofErr w:type="gramEnd"/>
      <w:r>
        <w:rPr>
          <w:sz w:val="24"/>
          <w:szCs w:val="26"/>
        </w:rPr>
        <w:t>_________________________________</w:t>
      </w:r>
    </w:p>
    <w:p w:rsidR="001C3103" w:rsidRDefault="00762827">
      <w:pPr>
        <w:keepNext/>
        <w:spacing w:after="0" w:line="360" w:lineRule="auto"/>
        <w:ind w:firstLine="284"/>
        <w:rPr>
          <w:sz w:val="24"/>
          <w:szCs w:val="26"/>
        </w:rPr>
      </w:pPr>
      <w:r>
        <w:rPr>
          <w:sz w:val="24"/>
          <w:szCs w:val="26"/>
        </w:rPr>
        <w:t>недостатки работы___________________________________________________________</w:t>
      </w:r>
    </w:p>
    <w:p w:rsidR="001C3103" w:rsidRDefault="00762827">
      <w:pPr>
        <w:keepNext/>
        <w:spacing w:after="0" w:line="360" w:lineRule="auto"/>
        <w:ind w:firstLine="284"/>
        <w:rPr>
          <w:sz w:val="24"/>
          <w:szCs w:val="26"/>
        </w:rPr>
      </w:pPr>
      <w:r>
        <w:rPr>
          <w:sz w:val="24"/>
          <w:szCs w:val="26"/>
        </w:rPr>
        <w:t>___________________________________________________________________________</w:t>
      </w:r>
    </w:p>
    <w:p w:rsidR="001C3103" w:rsidRDefault="00762827">
      <w:pPr>
        <w:jc w:val="center"/>
        <w:rPr>
          <w:b/>
          <w:sz w:val="26"/>
          <w:szCs w:val="26"/>
        </w:rPr>
      </w:pPr>
      <w:r>
        <w:rPr>
          <w:b/>
          <w:sz w:val="26"/>
          <w:szCs w:val="26"/>
        </w:rPr>
        <w:lastRenderedPageBreak/>
        <w:t>Техн</w:t>
      </w:r>
      <w:bookmarkStart w:id="0" w:name="_GoBack"/>
      <w:bookmarkEnd w:id="0"/>
      <w:r>
        <w:rPr>
          <w:b/>
          <w:sz w:val="26"/>
          <w:szCs w:val="26"/>
        </w:rPr>
        <w:t>ическое задание</w:t>
      </w:r>
    </w:p>
    <w:p w:rsidR="001C3103" w:rsidRDefault="00762827">
      <w:pPr>
        <w:pStyle w:val="ac"/>
        <w:jc w:val="center"/>
        <w:rPr>
          <w:szCs w:val="26"/>
        </w:rPr>
      </w:pPr>
      <w:r>
        <w:rPr>
          <w:szCs w:val="26"/>
        </w:rPr>
        <w:t xml:space="preserve">на курсовую работу </w:t>
      </w:r>
    </w:p>
    <w:p w:rsidR="001C3103" w:rsidRDefault="00762827">
      <w:pPr>
        <w:jc w:val="center"/>
        <w:rPr>
          <w:bCs/>
          <w:sz w:val="26"/>
          <w:szCs w:val="26"/>
        </w:rPr>
      </w:pPr>
      <w:r>
        <w:rPr>
          <w:bCs/>
          <w:sz w:val="26"/>
          <w:szCs w:val="26"/>
        </w:rPr>
        <w:t>по курсу «Механика сплошных сред»</w:t>
      </w:r>
    </w:p>
    <w:p w:rsidR="001C3103" w:rsidRDefault="00762827">
      <w:pPr>
        <w:numPr>
          <w:ilvl w:val="0"/>
          <w:numId w:val="1"/>
        </w:numPr>
        <w:tabs>
          <w:tab w:val="left" w:pos="360"/>
        </w:tabs>
        <w:suppressAutoHyphens/>
        <w:ind w:left="345" w:hanging="345"/>
        <w:jc w:val="both"/>
        <w:rPr>
          <w:b/>
          <w:bCs/>
          <w:sz w:val="26"/>
          <w:szCs w:val="26"/>
        </w:rPr>
      </w:pPr>
      <w:r>
        <w:rPr>
          <w:b/>
          <w:bCs/>
          <w:sz w:val="26"/>
          <w:szCs w:val="26"/>
        </w:rPr>
        <w:t>Тема:</w:t>
      </w:r>
      <w:r>
        <w:rPr>
          <w:bCs/>
          <w:sz w:val="26"/>
          <w:szCs w:val="26"/>
        </w:rPr>
        <w:t xml:space="preserve"> “Численное моделирование конвективного теплообмена при течении жидкости в кольцевом канале”.</w:t>
      </w:r>
    </w:p>
    <w:p w:rsidR="001C3103" w:rsidRDefault="00762827">
      <w:pPr>
        <w:numPr>
          <w:ilvl w:val="0"/>
          <w:numId w:val="1"/>
        </w:numPr>
        <w:tabs>
          <w:tab w:val="left" w:pos="360"/>
        </w:tabs>
        <w:suppressAutoHyphens/>
        <w:ind w:left="345" w:hanging="345"/>
        <w:jc w:val="both"/>
        <w:rPr>
          <w:b/>
          <w:bCs/>
          <w:sz w:val="26"/>
          <w:szCs w:val="26"/>
        </w:rPr>
      </w:pPr>
      <w:r>
        <w:rPr>
          <w:b/>
          <w:bCs/>
          <w:sz w:val="26"/>
          <w:szCs w:val="26"/>
        </w:rPr>
        <w:t xml:space="preserve">Цель работы: </w:t>
      </w:r>
      <w:r>
        <w:rPr>
          <w:sz w:val="26"/>
          <w:szCs w:val="26"/>
        </w:rPr>
        <w:t xml:space="preserve">реализация методики численного </w:t>
      </w:r>
      <w:r>
        <w:rPr>
          <w:bCs/>
          <w:sz w:val="26"/>
          <w:szCs w:val="26"/>
        </w:rPr>
        <w:t>моделирования</w:t>
      </w:r>
      <w:r>
        <w:rPr>
          <w:sz w:val="26"/>
          <w:szCs w:val="26"/>
        </w:rPr>
        <w:t xml:space="preserve"> </w:t>
      </w:r>
      <w:r>
        <w:rPr>
          <w:bCs/>
          <w:sz w:val="26"/>
          <w:szCs w:val="26"/>
        </w:rPr>
        <w:t>конвективного теплообмена при течении жидкости в кольцевом канале</w:t>
      </w:r>
      <w:r>
        <w:rPr>
          <w:sz w:val="26"/>
          <w:szCs w:val="26"/>
        </w:rPr>
        <w:t xml:space="preserve"> в комплексе программ вычислительной </w:t>
      </w:r>
      <w:proofErr w:type="spellStart"/>
      <w:r>
        <w:rPr>
          <w:sz w:val="26"/>
          <w:szCs w:val="26"/>
        </w:rPr>
        <w:t>аэрогидродинамики</w:t>
      </w:r>
      <w:proofErr w:type="spellEnd"/>
      <w:r>
        <w:rPr>
          <w:sz w:val="26"/>
          <w:szCs w:val="26"/>
        </w:rPr>
        <w:t xml:space="preserve">. </w:t>
      </w:r>
    </w:p>
    <w:p w:rsidR="001C3103" w:rsidRDefault="00762827">
      <w:pPr>
        <w:numPr>
          <w:ilvl w:val="0"/>
          <w:numId w:val="1"/>
        </w:numPr>
        <w:tabs>
          <w:tab w:val="left" w:pos="360"/>
        </w:tabs>
        <w:suppressAutoHyphens/>
        <w:ind w:left="345" w:hanging="345"/>
        <w:jc w:val="both"/>
        <w:rPr>
          <w:sz w:val="26"/>
          <w:szCs w:val="26"/>
        </w:rPr>
      </w:pPr>
      <w:r>
        <w:rPr>
          <w:b/>
          <w:bCs/>
          <w:sz w:val="26"/>
          <w:szCs w:val="26"/>
        </w:rPr>
        <w:t>Состав задач:</w:t>
      </w:r>
    </w:p>
    <w:p w:rsidR="001C3103" w:rsidRDefault="00762827">
      <w:pPr>
        <w:numPr>
          <w:ilvl w:val="1"/>
          <w:numId w:val="1"/>
        </w:numPr>
        <w:tabs>
          <w:tab w:val="left" w:pos="870"/>
        </w:tabs>
        <w:suppressAutoHyphens/>
        <w:ind w:left="375" w:firstLine="0"/>
        <w:jc w:val="both"/>
        <w:rPr>
          <w:sz w:val="26"/>
          <w:szCs w:val="26"/>
        </w:rPr>
      </w:pPr>
      <w:r>
        <w:rPr>
          <w:sz w:val="26"/>
          <w:szCs w:val="26"/>
        </w:rPr>
        <w:t>Математическая постановка задачи: система уравнений, начальные и граничные условия.</w:t>
      </w:r>
    </w:p>
    <w:p w:rsidR="001C3103" w:rsidRDefault="00762827">
      <w:pPr>
        <w:numPr>
          <w:ilvl w:val="1"/>
          <w:numId w:val="1"/>
        </w:numPr>
        <w:tabs>
          <w:tab w:val="left" w:pos="870"/>
        </w:tabs>
        <w:suppressAutoHyphens/>
        <w:ind w:left="375" w:firstLine="0"/>
        <w:jc w:val="both"/>
        <w:rPr>
          <w:sz w:val="26"/>
          <w:szCs w:val="26"/>
        </w:rPr>
      </w:pPr>
      <w:r>
        <w:rPr>
          <w:sz w:val="26"/>
          <w:szCs w:val="26"/>
        </w:rPr>
        <w:t>Выбор численного метода решения задачи: конечно-разностная аппроксимация дифференциальных уравнений, выбор разностной схемы и метода решения разностных уравнений.</w:t>
      </w:r>
    </w:p>
    <w:p w:rsidR="001C3103" w:rsidRDefault="00762827">
      <w:pPr>
        <w:numPr>
          <w:ilvl w:val="1"/>
          <w:numId w:val="1"/>
        </w:numPr>
        <w:tabs>
          <w:tab w:val="left" w:pos="870"/>
        </w:tabs>
        <w:suppressAutoHyphens/>
        <w:ind w:left="375" w:firstLine="0"/>
        <w:jc w:val="both"/>
        <w:rPr>
          <w:sz w:val="26"/>
          <w:szCs w:val="26"/>
        </w:rPr>
      </w:pPr>
      <w:r>
        <w:rPr>
          <w:sz w:val="26"/>
          <w:szCs w:val="26"/>
        </w:rPr>
        <w:t xml:space="preserve">Реализация численной методики решения задачи в комплексе программ вычислительной </w:t>
      </w:r>
      <w:proofErr w:type="spellStart"/>
      <w:r>
        <w:rPr>
          <w:sz w:val="26"/>
          <w:szCs w:val="26"/>
        </w:rPr>
        <w:t>аэрогидродинамики</w:t>
      </w:r>
      <w:proofErr w:type="spellEnd"/>
      <w:r>
        <w:rPr>
          <w:sz w:val="26"/>
          <w:szCs w:val="26"/>
        </w:rPr>
        <w:t xml:space="preserve"> </w:t>
      </w:r>
      <w:r>
        <w:rPr>
          <w:sz w:val="26"/>
          <w:szCs w:val="26"/>
          <w:lang w:val="en-US"/>
        </w:rPr>
        <w:t>ANSYS</w:t>
      </w:r>
      <w:r>
        <w:rPr>
          <w:sz w:val="26"/>
          <w:szCs w:val="26"/>
        </w:rPr>
        <w:t xml:space="preserve"> / ЛОГОС.</w:t>
      </w:r>
    </w:p>
    <w:p w:rsidR="001C3103" w:rsidRDefault="00762827">
      <w:pPr>
        <w:numPr>
          <w:ilvl w:val="1"/>
          <w:numId w:val="1"/>
        </w:numPr>
        <w:tabs>
          <w:tab w:val="left" w:pos="870"/>
        </w:tabs>
        <w:suppressAutoHyphens/>
        <w:ind w:left="375" w:firstLine="0"/>
        <w:jc w:val="both"/>
        <w:rPr>
          <w:sz w:val="26"/>
          <w:szCs w:val="26"/>
        </w:rPr>
      </w:pPr>
      <w:r>
        <w:rPr>
          <w:sz w:val="26"/>
          <w:szCs w:val="26"/>
        </w:rPr>
        <w:t>Исследование устойчивости, сходимости и точности численных методов.</w:t>
      </w:r>
    </w:p>
    <w:p w:rsidR="001C3103" w:rsidRDefault="00762827">
      <w:pPr>
        <w:numPr>
          <w:ilvl w:val="1"/>
          <w:numId w:val="1"/>
        </w:numPr>
        <w:tabs>
          <w:tab w:val="left" w:pos="870"/>
        </w:tabs>
        <w:suppressAutoHyphens/>
        <w:ind w:left="375" w:firstLine="0"/>
        <w:jc w:val="both"/>
        <w:rPr>
          <w:sz w:val="26"/>
          <w:szCs w:val="26"/>
        </w:rPr>
      </w:pPr>
      <w:r>
        <w:rPr>
          <w:sz w:val="26"/>
          <w:szCs w:val="26"/>
        </w:rPr>
        <w:t xml:space="preserve">Верификация и </w:t>
      </w:r>
      <w:proofErr w:type="spellStart"/>
      <w:r>
        <w:rPr>
          <w:sz w:val="26"/>
          <w:szCs w:val="26"/>
        </w:rPr>
        <w:t>валидация</w:t>
      </w:r>
      <w:proofErr w:type="spellEnd"/>
      <w:r>
        <w:rPr>
          <w:sz w:val="26"/>
          <w:szCs w:val="26"/>
        </w:rPr>
        <w:t xml:space="preserve"> результатов решения задачи на тестовых задачах и экспериментальных данных.</w:t>
      </w:r>
    </w:p>
    <w:p w:rsidR="001C3103" w:rsidRDefault="00762827">
      <w:pPr>
        <w:numPr>
          <w:ilvl w:val="1"/>
          <w:numId w:val="1"/>
        </w:numPr>
        <w:tabs>
          <w:tab w:val="left" w:pos="870"/>
        </w:tabs>
        <w:suppressAutoHyphens/>
        <w:ind w:left="375" w:firstLine="0"/>
        <w:jc w:val="both"/>
        <w:rPr>
          <w:sz w:val="26"/>
          <w:szCs w:val="26"/>
        </w:rPr>
      </w:pPr>
      <w:r>
        <w:rPr>
          <w:sz w:val="26"/>
          <w:szCs w:val="26"/>
        </w:rPr>
        <w:t>Проведение расчетов, обработка, вывод и анализ результатов.</w:t>
      </w:r>
    </w:p>
    <w:p w:rsidR="001C3103" w:rsidRDefault="00762827">
      <w:pPr>
        <w:numPr>
          <w:ilvl w:val="0"/>
          <w:numId w:val="1"/>
        </w:numPr>
        <w:tabs>
          <w:tab w:val="left" w:pos="345"/>
        </w:tabs>
        <w:suppressAutoHyphens/>
        <w:ind w:left="360" w:hanging="375"/>
        <w:jc w:val="both"/>
        <w:rPr>
          <w:b/>
          <w:bCs/>
          <w:sz w:val="26"/>
          <w:szCs w:val="26"/>
        </w:rPr>
      </w:pPr>
      <w:r>
        <w:rPr>
          <w:b/>
          <w:bCs/>
          <w:sz w:val="26"/>
          <w:szCs w:val="26"/>
        </w:rPr>
        <w:t>Программное обеспечение:</w:t>
      </w:r>
      <w:r>
        <w:rPr>
          <w:bCs/>
          <w:sz w:val="26"/>
          <w:szCs w:val="26"/>
        </w:rPr>
        <w:t xml:space="preserve"> </w:t>
      </w:r>
      <w:r>
        <w:rPr>
          <w:bCs/>
          <w:sz w:val="26"/>
          <w:szCs w:val="26"/>
          <w:lang w:val="en-US"/>
        </w:rPr>
        <w:t>Windows</w:t>
      </w:r>
      <w:r>
        <w:rPr>
          <w:bCs/>
          <w:sz w:val="26"/>
          <w:szCs w:val="26"/>
        </w:rPr>
        <w:t xml:space="preserve">, </w:t>
      </w:r>
      <w:r>
        <w:rPr>
          <w:bCs/>
          <w:sz w:val="26"/>
          <w:szCs w:val="26"/>
          <w:lang w:val="en-US"/>
        </w:rPr>
        <w:t>Visual</w:t>
      </w:r>
      <w:r>
        <w:rPr>
          <w:bCs/>
          <w:sz w:val="26"/>
          <w:szCs w:val="26"/>
        </w:rPr>
        <w:t xml:space="preserve"> </w:t>
      </w:r>
      <w:r>
        <w:rPr>
          <w:bCs/>
          <w:sz w:val="26"/>
          <w:szCs w:val="26"/>
          <w:lang w:val="en-US"/>
        </w:rPr>
        <w:t>Studio</w:t>
      </w:r>
      <w:r>
        <w:rPr>
          <w:bCs/>
          <w:sz w:val="26"/>
          <w:szCs w:val="26"/>
        </w:rPr>
        <w:t xml:space="preserve">, </w:t>
      </w:r>
      <w:r>
        <w:rPr>
          <w:bCs/>
          <w:sz w:val="26"/>
          <w:szCs w:val="26"/>
          <w:lang w:val="en-US"/>
        </w:rPr>
        <w:t>ANSYS</w:t>
      </w:r>
      <w:r>
        <w:rPr>
          <w:bCs/>
          <w:sz w:val="26"/>
          <w:szCs w:val="26"/>
        </w:rPr>
        <w:t>, ЛОГОС.</w:t>
      </w:r>
    </w:p>
    <w:p w:rsidR="001C3103" w:rsidRDefault="00762827">
      <w:pPr>
        <w:numPr>
          <w:ilvl w:val="0"/>
          <w:numId w:val="1"/>
        </w:numPr>
        <w:tabs>
          <w:tab w:val="left" w:pos="345"/>
        </w:tabs>
        <w:suppressAutoHyphens/>
        <w:ind w:left="360" w:hanging="375"/>
        <w:jc w:val="both"/>
        <w:rPr>
          <w:bCs/>
          <w:sz w:val="26"/>
          <w:szCs w:val="26"/>
        </w:rPr>
      </w:pPr>
      <w:r>
        <w:rPr>
          <w:b/>
          <w:bCs/>
          <w:sz w:val="26"/>
          <w:szCs w:val="26"/>
        </w:rPr>
        <w:t>Критерий окончания работы:</w:t>
      </w:r>
      <w:r>
        <w:rPr>
          <w:bCs/>
          <w:sz w:val="26"/>
          <w:szCs w:val="26"/>
        </w:rPr>
        <w:t xml:space="preserve"> Разработанные методы и алгоритмы решения задач должны быть реализованы в виде расчетных программ. Результаты работы должны быть оформлены в виде отчета.</w:t>
      </w:r>
    </w:p>
    <w:tbl>
      <w:tblPr>
        <w:tblW w:w="9921" w:type="dxa"/>
        <w:tblInd w:w="55" w:type="dxa"/>
        <w:tblLayout w:type="fixed"/>
        <w:tblCellMar>
          <w:top w:w="55" w:type="dxa"/>
          <w:left w:w="55" w:type="dxa"/>
          <w:bottom w:w="55" w:type="dxa"/>
          <w:right w:w="55" w:type="dxa"/>
        </w:tblCellMar>
        <w:tblLook w:val="04A0"/>
      </w:tblPr>
      <w:tblGrid>
        <w:gridCol w:w="4394"/>
        <w:gridCol w:w="2836"/>
        <w:gridCol w:w="2691"/>
      </w:tblGrid>
      <w:tr w:rsidR="001C3103">
        <w:tc>
          <w:tcPr>
            <w:tcW w:w="4394" w:type="dxa"/>
            <w:shd w:val="clear" w:color="auto" w:fill="auto"/>
            <w:vAlign w:val="bottom"/>
          </w:tcPr>
          <w:p w:rsidR="001C3103" w:rsidRDefault="00762827">
            <w:pPr>
              <w:tabs>
                <w:tab w:val="left" w:pos="9180"/>
              </w:tabs>
              <w:rPr>
                <w:bCs/>
                <w:sz w:val="26"/>
                <w:szCs w:val="26"/>
              </w:rPr>
            </w:pPr>
            <w:r>
              <w:rPr>
                <w:bCs/>
                <w:caps/>
                <w:sz w:val="26"/>
                <w:szCs w:val="26"/>
              </w:rPr>
              <w:t>Утверждаю</w:t>
            </w:r>
          </w:p>
          <w:p w:rsidR="001C3103" w:rsidRDefault="00762827">
            <w:pPr>
              <w:tabs>
                <w:tab w:val="left" w:pos="9180"/>
              </w:tabs>
              <w:rPr>
                <w:bCs/>
                <w:sz w:val="26"/>
                <w:szCs w:val="26"/>
              </w:rPr>
            </w:pPr>
            <w:r>
              <w:rPr>
                <w:bCs/>
                <w:sz w:val="26"/>
                <w:szCs w:val="26"/>
              </w:rPr>
              <w:t xml:space="preserve">зав. кафедрой </w:t>
            </w:r>
            <w:proofErr w:type="spellStart"/>
            <w:r>
              <w:rPr>
                <w:bCs/>
                <w:sz w:val="26"/>
                <w:szCs w:val="26"/>
              </w:rPr>
              <w:t>ПМиИТ</w:t>
            </w:r>
            <w:proofErr w:type="spellEnd"/>
          </w:p>
          <w:p w:rsidR="001C3103" w:rsidRDefault="00762827">
            <w:pPr>
              <w:tabs>
                <w:tab w:val="left" w:pos="9180"/>
              </w:tabs>
              <w:rPr>
                <w:sz w:val="26"/>
                <w:szCs w:val="26"/>
              </w:rPr>
            </w:pPr>
            <w:r>
              <w:rPr>
                <w:bCs/>
                <w:sz w:val="26"/>
                <w:szCs w:val="26"/>
              </w:rPr>
              <w:t>д.т.н., профессор</w:t>
            </w:r>
          </w:p>
        </w:tc>
        <w:tc>
          <w:tcPr>
            <w:tcW w:w="2836" w:type="dxa"/>
            <w:shd w:val="clear" w:color="auto" w:fill="auto"/>
            <w:vAlign w:val="bottom"/>
          </w:tcPr>
          <w:p w:rsidR="001C3103" w:rsidRDefault="001C3103">
            <w:pPr>
              <w:pStyle w:val="af4"/>
              <w:jc w:val="both"/>
              <w:rPr>
                <w:sz w:val="26"/>
                <w:szCs w:val="26"/>
              </w:rPr>
            </w:pPr>
          </w:p>
        </w:tc>
        <w:tc>
          <w:tcPr>
            <w:tcW w:w="2691" w:type="dxa"/>
            <w:shd w:val="clear" w:color="auto" w:fill="auto"/>
            <w:vAlign w:val="bottom"/>
          </w:tcPr>
          <w:p w:rsidR="001C3103" w:rsidRDefault="00762827">
            <w:pPr>
              <w:pStyle w:val="af4"/>
              <w:jc w:val="both"/>
              <w:rPr>
                <w:sz w:val="26"/>
                <w:szCs w:val="26"/>
              </w:rPr>
            </w:pPr>
            <w:r>
              <w:rPr>
                <w:sz w:val="26"/>
                <w:szCs w:val="26"/>
              </w:rPr>
              <w:t>И.Г. </w:t>
            </w:r>
            <w:proofErr w:type="spellStart"/>
            <w:r>
              <w:rPr>
                <w:sz w:val="26"/>
                <w:szCs w:val="26"/>
              </w:rPr>
              <w:t>Русяк</w:t>
            </w:r>
            <w:proofErr w:type="spellEnd"/>
          </w:p>
        </w:tc>
      </w:tr>
      <w:tr w:rsidR="001C3103">
        <w:tc>
          <w:tcPr>
            <w:tcW w:w="4394" w:type="dxa"/>
            <w:shd w:val="clear" w:color="auto" w:fill="auto"/>
            <w:vAlign w:val="bottom"/>
          </w:tcPr>
          <w:p w:rsidR="001C3103" w:rsidRDefault="00762827">
            <w:pPr>
              <w:pStyle w:val="af4"/>
              <w:jc w:val="both"/>
              <w:rPr>
                <w:bCs/>
                <w:sz w:val="26"/>
                <w:szCs w:val="26"/>
              </w:rPr>
            </w:pPr>
            <w:r>
              <w:rPr>
                <w:caps/>
                <w:sz w:val="26"/>
                <w:szCs w:val="26"/>
              </w:rPr>
              <w:t>Руководитель работы</w:t>
            </w:r>
          </w:p>
          <w:p w:rsidR="001C3103" w:rsidRDefault="00762827">
            <w:pPr>
              <w:tabs>
                <w:tab w:val="left" w:pos="9180"/>
              </w:tabs>
              <w:rPr>
                <w:sz w:val="26"/>
                <w:szCs w:val="26"/>
              </w:rPr>
            </w:pPr>
            <w:r>
              <w:rPr>
                <w:bCs/>
                <w:sz w:val="26"/>
                <w:szCs w:val="26"/>
              </w:rPr>
              <w:t>д.т.н., профессор</w:t>
            </w:r>
          </w:p>
        </w:tc>
        <w:tc>
          <w:tcPr>
            <w:tcW w:w="2836" w:type="dxa"/>
            <w:shd w:val="clear" w:color="auto" w:fill="auto"/>
            <w:vAlign w:val="bottom"/>
          </w:tcPr>
          <w:p w:rsidR="001C3103" w:rsidRDefault="001C3103">
            <w:pPr>
              <w:pStyle w:val="af4"/>
              <w:jc w:val="both"/>
              <w:rPr>
                <w:sz w:val="26"/>
                <w:szCs w:val="26"/>
              </w:rPr>
            </w:pPr>
          </w:p>
        </w:tc>
        <w:tc>
          <w:tcPr>
            <w:tcW w:w="2691" w:type="dxa"/>
            <w:shd w:val="clear" w:color="auto" w:fill="auto"/>
            <w:vAlign w:val="bottom"/>
          </w:tcPr>
          <w:p w:rsidR="001C3103" w:rsidRDefault="001C3103">
            <w:pPr>
              <w:pStyle w:val="af4"/>
              <w:jc w:val="both"/>
              <w:rPr>
                <w:sz w:val="26"/>
                <w:szCs w:val="26"/>
              </w:rPr>
            </w:pPr>
          </w:p>
          <w:p w:rsidR="001C3103" w:rsidRDefault="00762827">
            <w:pPr>
              <w:pStyle w:val="af4"/>
              <w:jc w:val="both"/>
              <w:rPr>
                <w:sz w:val="26"/>
                <w:szCs w:val="26"/>
              </w:rPr>
            </w:pPr>
            <w:r>
              <w:rPr>
                <w:sz w:val="26"/>
                <w:szCs w:val="26"/>
              </w:rPr>
              <w:t>С.А. Королев</w:t>
            </w:r>
          </w:p>
        </w:tc>
      </w:tr>
      <w:tr w:rsidR="001C3103">
        <w:tc>
          <w:tcPr>
            <w:tcW w:w="4394" w:type="dxa"/>
            <w:shd w:val="clear" w:color="auto" w:fill="auto"/>
            <w:vAlign w:val="bottom"/>
          </w:tcPr>
          <w:p w:rsidR="001C3103" w:rsidRDefault="00762827">
            <w:pPr>
              <w:pStyle w:val="af4"/>
              <w:jc w:val="both"/>
              <w:rPr>
                <w:bCs/>
                <w:sz w:val="26"/>
                <w:szCs w:val="26"/>
              </w:rPr>
            </w:pPr>
            <w:r>
              <w:rPr>
                <w:caps/>
                <w:sz w:val="26"/>
                <w:szCs w:val="26"/>
              </w:rPr>
              <w:t>Исполнитель</w:t>
            </w:r>
          </w:p>
          <w:p w:rsidR="001C3103" w:rsidRDefault="00762827">
            <w:pPr>
              <w:tabs>
                <w:tab w:val="left" w:pos="9180"/>
              </w:tabs>
              <w:rPr>
                <w:sz w:val="26"/>
                <w:szCs w:val="26"/>
              </w:rPr>
            </w:pPr>
            <w:r>
              <w:rPr>
                <w:bCs/>
                <w:sz w:val="26"/>
                <w:szCs w:val="26"/>
              </w:rPr>
              <w:t>студент гр. Б19-181-1</w:t>
            </w:r>
          </w:p>
        </w:tc>
        <w:tc>
          <w:tcPr>
            <w:tcW w:w="2836" w:type="dxa"/>
            <w:shd w:val="clear" w:color="auto" w:fill="auto"/>
            <w:vAlign w:val="bottom"/>
          </w:tcPr>
          <w:p w:rsidR="001C3103" w:rsidRDefault="001C3103">
            <w:pPr>
              <w:pStyle w:val="af4"/>
              <w:jc w:val="both"/>
              <w:rPr>
                <w:sz w:val="26"/>
                <w:szCs w:val="26"/>
              </w:rPr>
            </w:pPr>
          </w:p>
        </w:tc>
        <w:tc>
          <w:tcPr>
            <w:tcW w:w="2691" w:type="dxa"/>
            <w:shd w:val="clear" w:color="auto" w:fill="auto"/>
            <w:vAlign w:val="bottom"/>
          </w:tcPr>
          <w:p w:rsidR="001C3103" w:rsidRDefault="001C3103">
            <w:pPr>
              <w:pStyle w:val="af4"/>
              <w:jc w:val="both"/>
              <w:rPr>
                <w:sz w:val="26"/>
                <w:szCs w:val="26"/>
              </w:rPr>
            </w:pPr>
          </w:p>
          <w:p w:rsidR="001C3103" w:rsidRDefault="00762827">
            <w:pPr>
              <w:pStyle w:val="af4"/>
              <w:jc w:val="both"/>
              <w:rPr>
                <w:sz w:val="26"/>
                <w:szCs w:val="26"/>
              </w:rPr>
            </w:pPr>
            <w:r>
              <w:rPr>
                <w:bCs/>
                <w:sz w:val="26"/>
                <w:szCs w:val="26"/>
              </w:rPr>
              <w:t>А.А. Вахрушев</w:t>
            </w:r>
          </w:p>
        </w:tc>
      </w:tr>
    </w:tbl>
    <w:p w:rsidR="001C3103" w:rsidRDefault="001C3103">
      <w:pPr>
        <w:rPr>
          <w:sz w:val="12"/>
          <w:szCs w:val="12"/>
        </w:rPr>
      </w:pPr>
    </w:p>
    <w:p w:rsidR="001C3103" w:rsidRDefault="001C3103">
      <w:pPr>
        <w:spacing w:after="0"/>
        <w:rPr>
          <w:rFonts w:eastAsia="DengXian" w:cs="Times New Roman"/>
        </w:rPr>
      </w:pPr>
    </w:p>
    <w:sdt>
      <w:sdtPr>
        <w:rPr>
          <w:rFonts w:eastAsiaTheme="minorEastAsia" w:cstheme="minorBidi"/>
          <w:color w:val="00000A"/>
          <w:szCs w:val="22"/>
        </w:rPr>
        <w:id w:val="-405383307"/>
        <w:docPartObj>
          <w:docPartGallery w:val="Table of Contents"/>
          <w:docPartUnique/>
        </w:docPartObj>
      </w:sdtPr>
      <w:sdtEndPr>
        <w:rPr>
          <w:b/>
          <w:bCs/>
        </w:rPr>
      </w:sdtEndPr>
      <w:sdtContent>
        <w:p w:rsidR="001C3103" w:rsidRDefault="00762827">
          <w:pPr>
            <w:pStyle w:val="12"/>
            <w:spacing w:before="0" w:line="360" w:lineRule="auto"/>
            <w:rPr>
              <w:rFonts w:cs="Times New Roman"/>
              <w:b/>
              <w:bCs/>
              <w:color w:val="000000" w:themeColor="text1"/>
            </w:rPr>
          </w:pPr>
          <w:r>
            <w:rPr>
              <w:rFonts w:cs="Times New Roman"/>
              <w:b/>
              <w:bCs/>
              <w:color w:val="000000" w:themeColor="text1"/>
            </w:rPr>
            <w:t>Оглавление</w:t>
          </w:r>
        </w:p>
        <w:p w:rsidR="001C3103" w:rsidRDefault="001C3103">
          <w:pPr>
            <w:pStyle w:val="11"/>
            <w:tabs>
              <w:tab w:val="right" w:leader="dot" w:pos="9638"/>
            </w:tabs>
          </w:pPr>
          <w:r w:rsidRPr="001C3103">
            <w:fldChar w:fldCharType="begin"/>
          </w:r>
          <w:r w:rsidR="00762827">
            <w:instrText xml:space="preserve"> TOC \o "1-3" \h \z \u </w:instrText>
          </w:r>
          <w:r w:rsidRPr="001C3103">
            <w:fldChar w:fldCharType="separate"/>
          </w:r>
          <w:hyperlink w:anchor="_Toc19258" w:history="1">
            <w:r w:rsidR="00762827">
              <w:rPr>
                <w:rFonts w:eastAsiaTheme="minorHAnsi" w:cs="Times New Roman"/>
                <w:lang w:eastAsia="en-US"/>
              </w:rPr>
              <w:t>ВВЕДЕНИЕ</w:t>
            </w:r>
            <w:r w:rsidR="00762827">
              <w:tab/>
            </w:r>
            <w:r>
              <w:fldChar w:fldCharType="begin"/>
            </w:r>
            <w:r w:rsidR="00762827">
              <w:instrText xml:space="preserve"> PAGEREF _Toc19258 \h </w:instrText>
            </w:r>
            <w:r>
              <w:fldChar w:fldCharType="separate"/>
            </w:r>
            <w:r w:rsidR="00762827">
              <w:t>4</w:t>
            </w:r>
            <w:r>
              <w:fldChar w:fldCharType="end"/>
            </w:r>
          </w:hyperlink>
        </w:p>
        <w:p w:rsidR="001C3103" w:rsidRDefault="001C3103">
          <w:pPr>
            <w:pStyle w:val="11"/>
            <w:tabs>
              <w:tab w:val="right" w:leader="dot" w:pos="9638"/>
            </w:tabs>
          </w:pPr>
          <w:hyperlink w:anchor="_Toc5388" w:history="1">
            <w:r w:rsidR="00762827">
              <w:t>1. МАТЕМАТИЧЕСКАЯ ПОСТАНОВКА ЗАДАЧИ</w:t>
            </w:r>
            <w:r w:rsidR="00762827">
              <w:tab/>
            </w:r>
            <w:r>
              <w:fldChar w:fldCharType="begin"/>
            </w:r>
            <w:r w:rsidR="00762827">
              <w:instrText xml:space="preserve"> PAGEREF _Toc5388 \h </w:instrText>
            </w:r>
            <w:r>
              <w:fldChar w:fldCharType="separate"/>
            </w:r>
            <w:r w:rsidR="00762827">
              <w:t>7</w:t>
            </w:r>
            <w:r>
              <w:fldChar w:fldCharType="end"/>
            </w:r>
          </w:hyperlink>
        </w:p>
        <w:p w:rsidR="001C3103" w:rsidRDefault="001C3103">
          <w:pPr>
            <w:pStyle w:val="21"/>
            <w:tabs>
              <w:tab w:val="right" w:leader="dot" w:pos="9638"/>
            </w:tabs>
          </w:pPr>
          <w:hyperlink w:anchor="_Toc26771" w:history="1">
            <w:r w:rsidR="00762827">
              <w:rPr>
                <w:rFonts w:cs="Times New Roman"/>
                <w:szCs w:val="28"/>
              </w:rPr>
              <w:t>1.1. Система уравнений</w:t>
            </w:r>
            <w:r w:rsidR="00762827">
              <w:tab/>
            </w:r>
            <w:r>
              <w:fldChar w:fldCharType="begin"/>
            </w:r>
            <w:r w:rsidR="00762827">
              <w:instrText xml:space="preserve"> PAGEREF _Toc26771 \h </w:instrText>
            </w:r>
            <w:r>
              <w:fldChar w:fldCharType="separate"/>
            </w:r>
            <w:r w:rsidR="00762827">
              <w:t>7</w:t>
            </w:r>
            <w:r>
              <w:fldChar w:fldCharType="end"/>
            </w:r>
          </w:hyperlink>
        </w:p>
        <w:p w:rsidR="001C3103" w:rsidRDefault="001C3103">
          <w:pPr>
            <w:pStyle w:val="21"/>
            <w:tabs>
              <w:tab w:val="right" w:leader="dot" w:pos="9638"/>
            </w:tabs>
          </w:pPr>
          <w:hyperlink w:anchor="_Toc4533" w:history="1">
            <w:r w:rsidR="00762827">
              <w:rPr>
                <w:rFonts w:cs="Times New Roman"/>
                <w:szCs w:val="28"/>
              </w:rPr>
              <w:t xml:space="preserve">1.2. </w:t>
            </w:r>
            <w:r w:rsidR="00762827">
              <w:rPr>
                <w:szCs w:val="28"/>
              </w:rPr>
              <w:t>Граничные и начальные условия</w:t>
            </w:r>
            <w:r w:rsidR="00762827">
              <w:tab/>
            </w:r>
            <w:r>
              <w:fldChar w:fldCharType="begin"/>
            </w:r>
            <w:r w:rsidR="00762827">
              <w:instrText xml:space="preserve"> PAGEREF _Toc4533 \h </w:instrText>
            </w:r>
            <w:r>
              <w:fldChar w:fldCharType="separate"/>
            </w:r>
            <w:r w:rsidR="00762827">
              <w:t>12</w:t>
            </w:r>
            <w:r>
              <w:fldChar w:fldCharType="end"/>
            </w:r>
          </w:hyperlink>
        </w:p>
        <w:p w:rsidR="001C3103" w:rsidRDefault="001C3103">
          <w:pPr>
            <w:pStyle w:val="21"/>
            <w:tabs>
              <w:tab w:val="right" w:leader="dot" w:pos="9638"/>
            </w:tabs>
          </w:pPr>
          <w:hyperlink w:anchor="_Toc18204" w:history="1">
            <w:r w:rsidR="00762827">
              <w:rPr>
                <w:rFonts w:cs="Times New Roman"/>
                <w:szCs w:val="28"/>
              </w:rPr>
              <w:t>1.3. Решение задачи для стабилизированного течения</w:t>
            </w:r>
            <w:r w:rsidR="00762827">
              <w:tab/>
            </w:r>
            <w:r>
              <w:fldChar w:fldCharType="begin"/>
            </w:r>
            <w:r w:rsidR="00762827">
              <w:instrText xml:space="preserve"> PAGEREF _Toc18204 \h </w:instrText>
            </w:r>
            <w:r>
              <w:fldChar w:fldCharType="separate"/>
            </w:r>
            <w:r w:rsidR="00762827">
              <w:t>13</w:t>
            </w:r>
            <w:r>
              <w:fldChar w:fldCharType="end"/>
            </w:r>
          </w:hyperlink>
        </w:p>
        <w:p w:rsidR="001C3103" w:rsidRDefault="001C3103">
          <w:pPr>
            <w:pStyle w:val="11"/>
            <w:tabs>
              <w:tab w:val="right" w:leader="dot" w:pos="9638"/>
            </w:tabs>
          </w:pPr>
          <w:hyperlink w:anchor="_Toc177" w:history="1">
            <w:r w:rsidR="00762827">
              <w:t>2. ВЫБОР ЧИСЛЕННОГО МЕТОДА РЕШЕНИЯ ЗАДАЧИ</w:t>
            </w:r>
            <w:r w:rsidR="00762827">
              <w:tab/>
            </w:r>
            <w:r>
              <w:fldChar w:fldCharType="begin"/>
            </w:r>
            <w:r w:rsidR="00762827">
              <w:instrText xml:space="preserve"> PAGEREF _Toc177 \h </w:instrText>
            </w:r>
            <w:r>
              <w:fldChar w:fldCharType="separate"/>
            </w:r>
            <w:r w:rsidR="00762827">
              <w:t>16</w:t>
            </w:r>
            <w:r>
              <w:fldChar w:fldCharType="end"/>
            </w:r>
          </w:hyperlink>
        </w:p>
        <w:p w:rsidR="001C3103" w:rsidRDefault="001C3103">
          <w:pPr>
            <w:pStyle w:val="21"/>
            <w:tabs>
              <w:tab w:val="right" w:leader="dot" w:pos="9638"/>
            </w:tabs>
          </w:pPr>
          <w:hyperlink w:anchor="_Toc16904" w:history="1">
            <w:r w:rsidR="00762827">
              <w:rPr>
                <w:rFonts w:cs="Times New Roman"/>
                <w:szCs w:val="28"/>
              </w:rPr>
              <w:t xml:space="preserve">2.1. </w:t>
            </w:r>
            <w:r w:rsidR="00762827">
              <w:rPr>
                <w:szCs w:val="28"/>
              </w:rPr>
              <w:t>Алгоритм решения задачи</w:t>
            </w:r>
            <w:r w:rsidR="00762827">
              <w:tab/>
            </w:r>
            <w:r>
              <w:fldChar w:fldCharType="begin"/>
            </w:r>
            <w:r w:rsidR="00762827">
              <w:instrText xml:space="preserve"> PAGEREF _Toc16904 \h </w:instrText>
            </w:r>
            <w:r>
              <w:fldChar w:fldCharType="separate"/>
            </w:r>
            <w:r w:rsidR="00762827">
              <w:t>16</w:t>
            </w:r>
            <w:r>
              <w:fldChar w:fldCharType="end"/>
            </w:r>
          </w:hyperlink>
        </w:p>
        <w:p w:rsidR="001C3103" w:rsidRDefault="001C3103">
          <w:pPr>
            <w:pStyle w:val="11"/>
            <w:tabs>
              <w:tab w:val="right" w:leader="dot" w:pos="9638"/>
            </w:tabs>
          </w:pPr>
          <w:hyperlink w:anchor="_Toc363" w:history="1">
            <w:r w:rsidR="00762827">
              <w:t>3. ПРОГРАММНАЯ РЕАЛИЗАЦИЯ ЧИСЛЕННОГО РЕШЕНИЯ ЗАДАЧИ</w:t>
            </w:r>
            <w:r w:rsidR="00762827">
              <w:tab/>
            </w:r>
            <w:r>
              <w:fldChar w:fldCharType="begin"/>
            </w:r>
            <w:r w:rsidR="00762827">
              <w:instrText xml:space="preserve"> PAGEREF _Toc363 \h </w:instrText>
            </w:r>
            <w:r>
              <w:fldChar w:fldCharType="separate"/>
            </w:r>
            <w:r w:rsidR="00762827">
              <w:t>19</w:t>
            </w:r>
            <w:r>
              <w:fldChar w:fldCharType="end"/>
            </w:r>
          </w:hyperlink>
        </w:p>
        <w:p w:rsidR="001C3103" w:rsidRDefault="001C3103">
          <w:pPr>
            <w:pStyle w:val="21"/>
            <w:tabs>
              <w:tab w:val="right" w:leader="dot" w:pos="9638"/>
            </w:tabs>
          </w:pPr>
          <w:hyperlink w:anchor="_Toc4088" w:history="1">
            <w:r w:rsidR="00762827">
              <w:rPr>
                <w:rFonts w:cs="Times New Roman"/>
                <w:szCs w:val="28"/>
              </w:rPr>
              <w:t>3.1. Реализация методики численного моделирования</w:t>
            </w:r>
            <w:r w:rsidR="00762827">
              <w:tab/>
            </w:r>
            <w:r>
              <w:fldChar w:fldCharType="begin"/>
            </w:r>
            <w:r w:rsidR="00762827">
              <w:instrText xml:space="preserve"> PAGEREF _Toc4088 \h </w:instrText>
            </w:r>
            <w:r>
              <w:fldChar w:fldCharType="separate"/>
            </w:r>
            <w:r w:rsidR="00762827">
              <w:t>19</w:t>
            </w:r>
            <w:r>
              <w:fldChar w:fldCharType="end"/>
            </w:r>
          </w:hyperlink>
        </w:p>
        <w:p w:rsidR="001C3103" w:rsidRDefault="001C3103">
          <w:pPr>
            <w:pStyle w:val="21"/>
            <w:tabs>
              <w:tab w:val="right" w:leader="dot" w:pos="9638"/>
            </w:tabs>
          </w:pPr>
          <w:hyperlink w:anchor="_Toc14690" w:history="1">
            <w:r w:rsidR="00762827">
              <w:rPr>
                <w:rFonts w:cs="Times New Roman"/>
                <w:szCs w:val="28"/>
              </w:rPr>
              <w:t>3.2. Построение геометрии расчетной области</w:t>
            </w:r>
            <w:r w:rsidR="00762827">
              <w:tab/>
            </w:r>
            <w:r>
              <w:fldChar w:fldCharType="begin"/>
            </w:r>
            <w:r w:rsidR="00762827">
              <w:instrText xml:space="preserve"> PAGEREF _Toc14690 \h </w:instrText>
            </w:r>
            <w:r>
              <w:fldChar w:fldCharType="separate"/>
            </w:r>
            <w:r w:rsidR="00762827">
              <w:t>19</w:t>
            </w:r>
            <w:r>
              <w:fldChar w:fldCharType="end"/>
            </w:r>
          </w:hyperlink>
        </w:p>
        <w:p w:rsidR="001C3103" w:rsidRDefault="001C3103">
          <w:pPr>
            <w:pStyle w:val="21"/>
            <w:tabs>
              <w:tab w:val="right" w:leader="dot" w:pos="9638"/>
            </w:tabs>
          </w:pPr>
          <w:hyperlink w:anchor="_Toc19554" w:history="1">
            <w:r w:rsidR="00762827">
              <w:rPr>
                <w:rFonts w:cs="Times New Roman"/>
                <w:szCs w:val="28"/>
              </w:rPr>
              <w:t>3.3. Генерация расчетной сетки</w:t>
            </w:r>
            <w:r w:rsidR="00762827">
              <w:tab/>
            </w:r>
            <w:r>
              <w:fldChar w:fldCharType="begin"/>
            </w:r>
            <w:r w:rsidR="00762827">
              <w:instrText xml:space="preserve"> PAGEREF _Toc19554 \h </w:instrText>
            </w:r>
            <w:r>
              <w:fldChar w:fldCharType="separate"/>
            </w:r>
            <w:r w:rsidR="00762827">
              <w:t>21</w:t>
            </w:r>
            <w:r>
              <w:fldChar w:fldCharType="end"/>
            </w:r>
          </w:hyperlink>
        </w:p>
        <w:p w:rsidR="001C3103" w:rsidRDefault="001C3103">
          <w:pPr>
            <w:pStyle w:val="21"/>
            <w:tabs>
              <w:tab w:val="right" w:leader="dot" w:pos="9638"/>
            </w:tabs>
          </w:pPr>
          <w:hyperlink w:anchor="_Toc31323" w:history="1">
            <w:r w:rsidR="00762827">
              <w:rPr>
                <w:rFonts w:cs="Times New Roman"/>
                <w:szCs w:val="28"/>
              </w:rPr>
              <w:t>3.4. Настройка параметров решателя и расчет</w:t>
            </w:r>
            <w:r w:rsidR="00762827">
              <w:tab/>
            </w:r>
            <w:r>
              <w:fldChar w:fldCharType="begin"/>
            </w:r>
            <w:r w:rsidR="00762827">
              <w:instrText xml:space="preserve"> PAGEREF _Toc31323 \h </w:instrText>
            </w:r>
            <w:r>
              <w:fldChar w:fldCharType="separate"/>
            </w:r>
            <w:r w:rsidR="00762827">
              <w:t>22</w:t>
            </w:r>
            <w:r>
              <w:fldChar w:fldCharType="end"/>
            </w:r>
          </w:hyperlink>
        </w:p>
        <w:p w:rsidR="001C3103" w:rsidRDefault="001C3103">
          <w:pPr>
            <w:pStyle w:val="21"/>
            <w:tabs>
              <w:tab w:val="right" w:leader="dot" w:pos="9638"/>
            </w:tabs>
          </w:pPr>
          <w:hyperlink w:anchor="_Toc15736" w:history="1">
            <w:r w:rsidR="00762827">
              <w:rPr>
                <w:rFonts w:cs="Times New Roman"/>
                <w:szCs w:val="28"/>
              </w:rPr>
              <w:t xml:space="preserve">3.5. </w:t>
            </w:r>
            <w:r w:rsidR="00762827">
              <w:rPr>
                <w:szCs w:val="28"/>
              </w:rPr>
              <w:t>Постпроцессорная обработка результатов расчета</w:t>
            </w:r>
            <w:r w:rsidR="00762827">
              <w:tab/>
            </w:r>
            <w:r>
              <w:fldChar w:fldCharType="begin"/>
            </w:r>
            <w:r w:rsidR="00762827">
              <w:instrText xml:space="preserve"> PAGEREF _Toc15736 \h </w:instrText>
            </w:r>
            <w:r>
              <w:fldChar w:fldCharType="separate"/>
            </w:r>
            <w:r w:rsidR="00762827">
              <w:t>27</w:t>
            </w:r>
            <w:r>
              <w:fldChar w:fldCharType="end"/>
            </w:r>
          </w:hyperlink>
        </w:p>
        <w:p w:rsidR="001C3103" w:rsidRDefault="001C3103">
          <w:pPr>
            <w:pStyle w:val="11"/>
            <w:tabs>
              <w:tab w:val="right" w:leader="dot" w:pos="9638"/>
            </w:tabs>
          </w:pPr>
          <w:hyperlink w:anchor="_Toc18230" w:history="1">
            <w:r w:rsidR="00762827">
              <w:t>4. ПРОВЕДЕНИЕ ЧИСЛЕННЫХ ИССЛЕДОВАНИЙ И АНАЛИЗ РЕЗУЛЬТАТОВ</w:t>
            </w:r>
            <w:r w:rsidR="00762827">
              <w:tab/>
            </w:r>
            <w:r>
              <w:fldChar w:fldCharType="begin"/>
            </w:r>
            <w:r w:rsidR="00762827">
              <w:instrText xml:space="preserve"> PAGEREF _Toc18230 \h </w:instrText>
            </w:r>
            <w:r>
              <w:fldChar w:fldCharType="separate"/>
            </w:r>
            <w:r w:rsidR="00762827">
              <w:t>31</w:t>
            </w:r>
            <w:r>
              <w:fldChar w:fldCharType="end"/>
            </w:r>
          </w:hyperlink>
        </w:p>
        <w:p w:rsidR="001C3103" w:rsidRDefault="001C3103">
          <w:pPr>
            <w:pStyle w:val="11"/>
            <w:tabs>
              <w:tab w:val="right" w:leader="dot" w:pos="9638"/>
            </w:tabs>
          </w:pPr>
          <w:hyperlink w:anchor="_Toc16939" w:history="1">
            <w:r w:rsidR="00762827">
              <w:t>ЗАКЛЮЧЕНИЕ</w:t>
            </w:r>
            <w:r w:rsidR="00762827">
              <w:tab/>
            </w:r>
            <w:r>
              <w:fldChar w:fldCharType="begin"/>
            </w:r>
            <w:r w:rsidR="00762827">
              <w:instrText xml:space="preserve"> PAGEREF _Toc16939 \h </w:instrText>
            </w:r>
            <w:r>
              <w:fldChar w:fldCharType="separate"/>
            </w:r>
            <w:r w:rsidR="00762827">
              <w:t>34</w:t>
            </w:r>
            <w:r>
              <w:fldChar w:fldCharType="end"/>
            </w:r>
          </w:hyperlink>
        </w:p>
        <w:p w:rsidR="001C3103" w:rsidRDefault="001C3103">
          <w:pPr>
            <w:pStyle w:val="11"/>
            <w:tabs>
              <w:tab w:val="right" w:leader="dot" w:pos="9638"/>
            </w:tabs>
          </w:pPr>
          <w:hyperlink w:anchor="_Toc5230" w:history="1">
            <w:r w:rsidR="00762827">
              <w:rPr>
                <w:rFonts w:cs="Times New Roman"/>
              </w:rPr>
              <w:t>СПИСОК ЛИТЕРАТУРЫ</w:t>
            </w:r>
            <w:r w:rsidR="00762827">
              <w:tab/>
            </w:r>
            <w:r>
              <w:fldChar w:fldCharType="begin"/>
            </w:r>
            <w:r w:rsidR="00762827">
              <w:instrText xml:space="preserve"> PAGEREF _Toc5230 \h </w:instrText>
            </w:r>
            <w:r>
              <w:fldChar w:fldCharType="separate"/>
            </w:r>
            <w:r w:rsidR="00762827">
              <w:t>35</w:t>
            </w:r>
            <w:r>
              <w:fldChar w:fldCharType="end"/>
            </w:r>
          </w:hyperlink>
        </w:p>
        <w:p w:rsidR="001C3103" w:rsidRDefault="001C3103">
          <w:pPr>
            <w:spacing w:after="0" w:line="360" w:lineRule="auto"/>
          </w:pPr>
          <w:r>
            <w:rPr>
              <w:bCs/>
            </w:rPr>
            <w:fldChar w:fldCharType="end"/>
          </w:r>
        </w:p>
      </w:sdtContent>
    </w:sdt>
    <w:p w:rsidR="001C3103" w:rsidRDefault="00762827">
      <w:pPr>
        <w:spacing w:after="0" w:line="360" w:lineRule="auto"/>
        <w:rPr>
          <w:rFonts w:eastAsia="Times New Roman" w:cs="Times New Roman"/>
          <w:b/>
          <w:color w:val="000000"/>
          <w:sz w:val="32"/>
          <w:szCs w:val="27"/>
        </w:rPr>
      </w:pPr>
      <w:r>
        <w:rPr>
          <w:rFonts w:eastAsia="Times New Roman" w:cs="Times New Roman"/>
          <w:b/>
          <w:color w:val="000000"/>
          <w:sz w:val="32"/>
          <w:szCs w:val="27"/>
        </w:rPr>
        <w:br w:type="page"/>
      </w:r>
    </w:p>
    <w:p w:rsidR="001C3103" w:rsidRDefault="00762827">
      <w:pPr>
        <w:pStyle w:val="1"/>
        <w:spacing w:before="0" w:line="360" w:lineRule="auto"/>
        <w:rPr>
          <w:rFonts w:eastAsiaTheme="minorHAnsi" w:cs="Times New Roman"/>
          <w:color w:val="000000" w:themeColor="text1"/>
          <w:lang w:eastAsia="en-US"/>
        </w:rPr>
      </w:pPr>
      <w:bookmarkStart w:id="1" w:name="_Toc19258"/>
      <w:r>
        <w:rPr>
          <w:rFonts w:eastAsiaTheme="minorHAnsi" w:cs="Times New Roman"/>
          <w:color w:val="000000" w:themeColor="text1"/>
          <w:lang w:eastAsia="en-US"/>
        </w:rPr>
        <w:lastRenderedPageBreak/>
        <w:t>ВВЕДЕНИЕ</w:t>
      </w:r>
      <w:bookmarkEnd w:id="1"/>
    </w:p>
    <w:p w:rsidR="001C3103" w:rsidRDefault="00762827">
      <w:pPr>
        <w:spacing w:after="0" w:line="360" w:lineRule="auto"/>
        <w:jc w:val="both"/>
        <w:rPr>
          <w:lang w:eastAsia="en-US"/>
        </w:rPr>
      </w:pPr>
      <w:r>
        <w:rPr>
          <w:rFonts w:eastAsiaTheme="minorHAnsi" w:cs="Times New Roman"/>
          <w:color w:val="000000" w:themeColor="text1"/>
          <w:lang w:eastAsia="en-US"/>
        </w:rPr>
        <w:tab/>
      </w:r>
      <w:r>
        <w:rPr>
          <w:rFonts w:eastAsiaTheme="minorHAnsi"/>
          <w:color w:val="000000" w:themeColor="text1"/>
          <w:lang w:eastAsia="en-US"/>
        </w:rPr>
        <w:t>Конвективный теплообмен, процесс переноса тепла, происходящий в движущихся текучих средах (жидкостях либо газах) и обусловленный совместным действием двух механизмов переноса тепла — собственно конвективного переноса и теплопроводности. Таким образом, в случае КТ распространение тепла в пространстве осуществляется за счёт переноса тепла при перемещении текучей среды из области с более высокой температурой в область с меньшей температурой, а также за счёт теплового движения микрочастиц и обмена кинетической энергией между ними. В связи с тем, что для неэлектропроводных сред интенсивность конвективного переноса очень велика по сравнению с теплопроводностью, последняя при ламинарном течении играет роль лишь для переноса тепла в направлении, поперечном течению среды. Роль теплопроводности при КТ более значительна при движении электропроводных сред (например, жидких металлов). В этом случае теплопроводность существенно влияет и на перенос тепла в направлении движения жидкости. При турбулентном течении основную роль в процессе переноса тепла поперек потока играет пульсационное перемещение турбулентных вихрей поперек течения жидкости. Участие теплопроводности в процессах КТ приводит к тому, что на эти процессы оказывают существенное влияние теплофизические свойства среды: коэффициент теплопроводности, теплоёмкость, плотность.</w:t>
      </w:r>
    </w:p>
    <w:p w:rsidR="001C3103" w:rsidRDefault="00762827">
      <w:pPr>
        <w:spacing w:after="0" w:line="360" w:lineRule="auto"/>
        <w:ind w:firstLine="540"/>
        <w:jc w:val="both"/>
      </w:pPr>
      <w:r>
        <w:rPr>
          <w:lang w:eastAsia="en-US"/>
        </w:rPr>
        <w:tab/>
      </w:r>
      <w:r>
        <w:rPr>
          <w:b/>
          <w:bCs/>
          <w:lang w:eastAsia="en-US"/>
        </w:rPr>
        <w:t>Цель курсовой работы</w:t>
      </w:r>
      <w:r>
        <w:rPr>
          <w:lang w:eastAsia="en-US"/>
        </w:rPr>
        <w:t xml:space="preserve"> – п</w:t>
      </w:r>
      <w:r>
        <w:t>олучение навыков постановки и решения задач механики сплошных сред, разработки вычислительных программ, обработки и анализа результатов вычислительного эксперимента.</w:t>
      </w:r>
    </w:p>
    <w:p w:rsidR="001C3103" w:rsidRDefault="00762827">
      <w:pPr>
        <w:spacing w:after="0" w:line="360" w:lineRule="auto"/>
        <w:ind w:firstLine="708"/>
        <w:jc w:val="both"/>
      </w:pPr>
      <w:r>
        <w:rPr>
          <w:b/>
        </w:rPr>
        <w:t>Объект</w:t>
      </w:r>
      <w:r>
        <w:t xml:space="preserve">: стационарный вязкий турбулентный теплообмен несжимаемой жидкости в кольцевом канале, в </w:t>
      </w:r>
      <w:proofErr w:type="spellStart"/>
      <w:r>
        <w:t>осесимметричном</w:t>
      </w:r>
      <w:proofErr w:type="spellEnd"/>
      <w:r>
        <w:t xml:space="preserve"> случае.</w:t>
      </w:r>
    </w:p>
    <w:p w:rsidR="001C3103" w:rsidRDefault="00762827">
      <w:pPr>
        <w:spacing w:after="0" w:line="360" w:lineRule="auto"/>
        <w:ind w:firstLine="708"/>
        <w:jc w:val="both"/>
        <w:rPr>
          <w:lang w:eastAsia="en-US"/>
        </w:rPr>
      </w:pPr>
      <w:r>
        <w:rPr>
          <w:b/>
        </w:rPr>
        <w:t>Предмет</w:t>
      </w:r>
      <w:r>
        <w:t xml:space="preserve">: математические модели гидродинамики, теплообмена, численные методы решения дифференциальных уравнений в частных производных, комплексы программ вычислительной </w:t>
      </w:r>
      <w:proofErr w:type="spellStart"/>
      <w:r>
        <w:t>аэрогидродинамики</w:t>
      </w:r>
      <w:proofErr w:type="spellEnd"/>
      <w:r>
        <w:t>.</w:t>
      </w:r>
    </w:p>
    <w:p w:rsidR="001C3103" w:rsidRDefault="00762827">
      <w:pPr>
        <w:spacing w:after="0" w:line="360" w:lineRule="auto"/>
        <w:jc w:val="both"/>
        <w:rPr>
          <w:lang w:eastAsia="en-US"/>
        </w:rPr>
      </w:pPr>
      <w:r>
        <w:rPr>
          <w:lang w:eastAsia="en-US"/>
        </w:rPr>
        <w:tab/>
      </w:r>
    </w:p>
    <w:p w:rsidR="001C3103" w:rsidRDefault="00762827">
      <w:pPr>
        <w:spacing w:after="0" w:line="360" w:lineRule="auto"/>
        <w:jc w:val="both"/>
        <w:rPr>
          <w:lang w:val="en-US" w:eastAsia="en-US"/>
        </w:rPr>
      </w:pPr>
      <w:r>
        <w:rPr>
          <w:b/>
          <w:bCs/>
          <w:lang w:eastAsia="en-US"/>
        </w:rPr>
        <w:lastRenderedPageBreak/>
        <w:t>Задачи курсовой работы</w:t>
      </w:r>
      <w:r>
        <w:rPr>
          <w:lang w:eastAsia="en-US"/>
        </w:rPr>
        <w:t>:</w:t>
      </w:r>
    </w:p>
    <w:p w:rsidR="001C3103" w:rsidRDefault="00762827">
      <w:pPr>
        <w:numPr>
          <w:ilvl w:val="0"/>
          <w:numId w:val="2"/>
        </w:numPr>
        <w:tabs>
          <w:tab w:val="clear" w:pos="720"/>
          <w:tab w:val="left" w:pos="540"/>
        </w:tabs>
        <w:spacing w:after="0" w:line="360" w:lineRule="auto"/>
        <w:ind w:left="0" w:firstLine="180"/>
        <w:jc w:val="both"/>
      </w:pPr>
      <w:r>
        <w:t>Математическая постановка задачи</w:t>
      </w:r>
    </w:p>
    <w:p w:rsidR="001C3103" w:rsidRDefault="00762827">
      <w:pPr>
        <w:numPr>
          <w:ilvl w:val="0"/>
          <w:numId w:val="3"/>
        </w:numPr>
        <w:tabs>
          <w:tab w:val="clear" w:pos="1560"/>
        </w:tabs>
        <w:spacing w:after="0" w:line="360" w:lineRule="auto"/>
        <w:ind w:left="840"/>
        <w:jc w:val="both"/>
      </w:pPr>
      <w:r>
        <w:t>сформулировать основные допущения, принятые при решении задачи;</w:t>
      </w:r>
    </w:p>
    <w:p w:rsidR="001C3103" w:rsidRDefault="00762827">
      <w:pPr>
        <w:numPr>
          <w:ilvl w:val="0"/>
          <w:numId w:val="3"/>
        </w:numPr>
        <w:tabs>
          <w:tab w:val="clear" w:pos="1560"/>
        </w:tabs>
        <w:spacing w:after="0" w:line="360" w:lineRule="auto"/>
        <w:ind w:left="840"/>
        <w:jc w:val="both"/>
      </w:pPr>
      <w:r>
        <w:t>составить основную систему уравнений механики, начальные и граничные условия;</w:t>
      </w:r>
    </w:p>
    <w:p w:rsidR="001C3103" w:rsidRDefault="00762827">
      <w:pPr>
        <w:numPr>
          <w:ilvl w:val="0"/>
          <w:numId w:val="3"/>
        </w:numPr>
        <w:tabs>
          <w:tab w:val="clear" w:pos="1560"/>
        </w:tabs>
        <w:spacing w:after="0" w:line="360" w:lineRule="auto"/>
        <w:ind w:left="840"/>
        <w:jc w:val="both"/>
      </w:pPr>
      <w:r>
        <w:t>записать дополнительные условия и соотношения.</w:t>
      </w:r>
    </w:p>
    <w:p w:rsidR="001C3103" w:rsidRDefault="00762827">
      <w:pPr>
        <w:numPr>
          <w:ilvl w:val="0"/>
          <w:numId w:val="2"/>
        </w:numPr>
        <w:tabs>
          <w:tab w:val="clear" w:pos="720"/>
          <w:tab w:val="left" w:pos="540"/>
        </w:tabs>
        <w:spacing w:after="0" w:line="360" w:lineRule="auto"/>
        <w:ind w:left="0" w:firstLine="180"/>
        <w:jc w:val="both"/>
      </w:pPr>
      <w:r>
        <w:t>Выбор численного метода решения задачи</w:t>
      </w:r>
    </w:p>
    <w:p w:rsidR="001C3103" w:rsidRDefault="00762827">
      <w:pPr>
        <w:numPr>
          <w:ilvl w:val="0"/>
          <w:numId w:val="3"/>
        </w:numPr>
        <w:tabs>
          <w:tab w:val="clear" w:pos="1560"/>
        </w:tabs>
        <w:spacing w:after="0" w:line="360" w:lineRule="auto"/>
        <w:ind w:left="840"/>
        <w:jc w:val="both"/>
      </w:pPr>
      <w:r>
        <w:t>описать метод построения расчетной сетки;</w:t>
      </w:r>
    </w:p>
    <w:p w:rsidR="001C3103" w:rsidRDefault="00762827">
      <w:pPr>
        <w:numPr>
          <w:ilvl w:val="0"/>
          <w:numId w:val="3"/>
        </w:numPr>
        <w:tabs>
          <w:tab w:val="clear" w:pos="1560"/>
        </w:tabs>
        <w:spacing w:after="0" w:line="360" w:lineRule="auto"/>
        <w:ind w:left="840"/>
        <w:jc w:val="both"/>
      </w:pPr>
      <w:r>
        <w:t>обосновать выбор численного метода решения задачи;</w:t>
      </w:r>
    </w:p>
    <w:p w:rsidR="001C3103" w:rsidRDefault="00762827">
      <w:pPr>
        <w:numPr>
          <w:ilvl w:val="0"/>
          <w:numId w:val="3"/>
        </w:numPr>
        <w:tabs>
          <w:tab w:val="clear" w:pos="1560"/>
        </w:tabs>
        <w:spacing w:after="0" w:line="360" w:lineRule="auto"/>
        <w:ind w:left="840"/>
        <w:jc w:val="both"/>
      </w:pPr>
      <w:r>
        <w:t>привести алгоритм и описание численного метода.</w:t>
      </w:r>
    </w:p>
    <w:p w:rsidR="001C3103" w:rsidRDefault="00762827">
      <w:pPr>
        <w:numPr>
          <w:ilvl w:val="0"/>
          <w:numId w:val="2"/>
        </w:numPr>
        <w:tabs>
          <w:tab w:val="clear" w:pos="720"/>
          <w:tab w:val="left" w:pos="540"/>
        </w:tabs>
        <w:spacing w:after="0" w:line="360" w:lineRule="auto"/>
        <w:ind w:left="0" w:firstLine="180"/>
        <w:jc w:val="both"/>
      </w:pPr>
      <w:r>
        <w:t>Программная реализация численного решения задачи</w:t>
      </w:r>
    </w:p>
    <w:p w:rsidR="001C3103" w:rsidRDefault="00762827">
      <w:pPr>
        <w:numPr>
          <w:ilvl w:val="0"/>
          <w:numId w:val="3"/>
        </w:numPr>
        <w:tabs>
          <w:tab w:val="clear" w:pos="1560"/>
        </w:tabs>
        <w:spacing w:after="0" w:line="360" w:lineRule="auto"/>
        <w:ind w:left="840"/>
        <w:jc w:val="both"/>
      </w:pPr>
      <w:r>
        <w:t>описать структуру и интерфейс расчетной программы;</w:t>
      </w:r>
    </w:p>
    <w:p w:rsidR="001C3103" w:rsidRDefault="00762827">
      <w:pPr>
        <w:numPr>
          <w:ilvl w:val="0"/>
          <w:numId w:val="3"/>
        </w:numPr>
        <w:tabs>
          <w:tab w:val="clear" w:pos="1560"/>
        </w:tabs>
        <w:spacing w:after="0" w:line="360" w:lineRule="auto"/>
        <w:ind w:left="840"/>
        <w:jc w:val="both"/>
      </w:pPr>
      <w:r>
        <w:t>исследовать сеточную сходимость, определить мощность сетки;</w:t>
      </w:r>
    </w:p>
    <w:p w:rsidR="001C3103" w:rsidRDefault="00762827">
      <w:pPr>
        <w:numPr>
          <w:ilvl w:val="0"/>
          <w:numId w:val="3"/>
        </w:numPr>
        <w:tabs>
          <w:tab w:val="clear" w:pos="1560"/>
          <w:tab w:val="left" w:pos="540"/>
        </w:tabs>
        <w:spacing w:after="0" w:line="360" w:lineRule="auto"/>
        <w:ind w:left="840"/>
        <w:jc w:val="both"/>
      </w:pPr>
      <w:r>
        <w:t>исследовать сходимость и точность численного метода.</w:t>
      </w:r>
    </w:p>
    <w:p w:rsidR="001C3103" w:rsidRDefault="00762827">
      <w:pPr>
        <w:numPr>
          <w:ilvl w:val="0"/>
          <w:numId w:val="2"/>
        </w:numPr>
        <w:tabs>
          <w:tab w:val="clear" w:pos="720"/>
          <w:tab w:val="left" w:pos="540"/>
        </w:tabs>
        <w:spacing w:after="0" w:line="360" w:lineRule="auto"/>
        <w:ind w:left="0" w:firstLine="180"/>
        <w:jc w:val="both"/>
      </w:pPr>
      <w:r>
        <w:t>Проведение численных исследований и анализ результатов</w:t>
      </w:r>
    </w:p>
    <w:p w:rsidR="001C3103" w:rsidRDefault="00762827">
      <w:pPr>
        <w:numPr>
          <w:ilvl w:val="0"/>
          <w:numId w:val="3"/>
        </w:numPr>
        <w:tabs>
          <w:tab w:val="clear" w:pos="1560"/>
        </w:tabs>
        <w:spacing w:after="0" w:line="360" w:lineRule="auto"/>
        <w:ind w:left="840"/>
        <w:jc w:val="both"/>
      </w:pPr>
      <w:r>
        <w:t>провести тестовые расчеты, сравнить с известными теоретическими или эмпирическими данными;</w:t>
      </w:r>
    </w:p>
    <w:p w:rsidR="001C3103" w:rsidRDefault="00762827">
      <w:pPr>
        <w:numPr>
          <w:ilvl w:val="0"/>
          <w:numId w:val="3"/>
        </w:numPr>
        <w:tabs>
          <w:tab w:val="clear" w:pos="1560"/>
        </w:tabs>
        <w:spacing w:after="0" w:line="360" w:lineRule="auto"/>
        <w:ind w:left="840"/>
        <w:jc w:val="both"/>
      </w:pPr>
      <w:r>
        <w:t>провести параметрические исследования результатов решения задачи;</w:t>
      </w:r>
    </w:p>
    <w:p w:rsidR="001C3103" w:rsidRDefault="00762827">
      <w:pPr>
        <w:numPr>
          <w:ilvl w:val="0"/>
          <w:numId w:val="3"/>
        </w:numPr>
        <w:tabs>
          <w:tab w:val="clear" w:pos="1560"/>
        </w:tabs>
        <w:spacing w:after="0" w:line="360" w:lineRule="auto"/>
        <w:ind w:left="840"/>
        <w:jc w:val="both"/>
        <w:rPr>
          <w:lang w:eastAsia="en-US"/>
        </w:rPr>
      </w:pPr>
      <w:r>
        <w:t>провести анализ результатов расчетов и сформулировать выводы по работе.</w:t>
      </w:r>
    </w:p>
    <w:p w:rsidR="001C3103" w:rsidRDefault="00762827">
      <w:pPr>
        <w:spacing w:after="0" w:line="360" w:lineRule="auto"/>
        <w:ind w:firstLine="709"/>
        <w:jc w:val="both"/>
        <w:rPr>
          <w:b/>
          <w:bCs/>
          <w:lang w:eastAsia="en-US"/>
        </w:rPr>
      </w:pPr>
      <w:r>
        <w:rPr>
          <w:b/>
          <w:bCs/>
          <w:lang w:eastAsia="en-US"/>
        </w:rPr>
        <w:t>Теоретическая часть</w:t>
      </w:r>
    </w:p>
    <w:p w:rsidR="001C3103" w:rsidRDefault="00762827">
      <w:pPr>
        <w:spacing w:after="0" w:line="360" w:lineRule="auto"/>
        <w:ind w:firstLine="709"/>
        <w:jc w:val="both"/>
      </w:pPr>
      <w:r>
        <w:t>Рассмотрим математическую постановку и численный метод на примере задачи конвективного теплообмена при течении жидкости в кольцевом канале.</w:t>
      </w:r>
    </w:p>
    <w:p w:rsidR="001C3103" w:rsidRDefault="00762827">
      <w:pPr>
        <w:spacing w:after="0" w:line="360" w:lineRule="auto"/>
        <w:ind w:firstLine="709"/>
        <w:jc w:val="both"/>
        <w:rPr>
          <w:b/>
          <w:i/>
        </w:rPr>
      </w:pPr>
      <w:r>
        <w:rPr>
          <w:b/>
          <w:i/>
        </w:rPr>
        <w:t>Постановка задачи</w:t>
      </w:r>
    </w:p>
    <w:p w:rsidR="001C3103" w:rsidRDefault="00762827">
      <w:pPr>
        <w:spacing w:after="0" w:line="360" w:lineRule="auto"/>
        <w:ind w:firstLine="709"/>
        <w:jc w:val="both"/>
      </w:pPr>
      <w:r>
        <w:t xml:space="preserve">Реализуется стационарный вязкий турбулентный теплообмен несжимаемой жидкости в кольцевом канале, в </w:t>
      </w:r>
      <w:proofErr w:type="spellStart"/>
      <w:r>
        <w:t>осесимметричном</w:t>
      </w:r>
      <w:proofErr w:type="spellEnd"/>
      <w:r>
        <w:t xml:space="preserve"> случае.</w:t>
      </w:r>
    </w:p>
    <w:p w:rsidR="001C3103" w:rsidRDefault="00762827">
      <w:pPr>
        <w:spacing w:line="360" w:lineRule="auto"/>
        <w:ind w:firstLine="708"/>
        <w:jc w:val="both"/>
      </w:pPr>
      <w:r>
        <w:t xml:space="preserve">Канал имеет </w:t>
      </w:r>
      <w:proofErr w:type="spellStart"/>
      <w:r>
        <w:t>осесимметричную</w:t>
      </w:r>
      <w:proofErr w:type="spellEnd"/>
      <w:r>
        <w:t xml:space="preserve"> форму, будем считать движение жидкости абсолютно устойчивым, т.е. углы атаки равны нулю. Поэтому течение будем рассматривать в </w:t>
      </w:r>
      <w:proofErr w:type="spellStart"/>
      <w:r>
        <w:t>осесимметричной</w:t>
      </w:r>
      <w:proofErr w:type="spellEnd"/>
      <w:r>
        <w:t xml:space="preserve"> постановке.</w:t>
      </w:r>
    </w:p>
    <w:p w:rsidR="001C3103" w:rsidRDefault="00762827">
      <w:pPr>
        <w:spacing w:line="360" w:lineRule="auto"/>
        <w:ind w:firstLine="708"/>
        <w:jc w:val="both"/>
      </w:pPr>
      <w:r>
        <w:lastRenderedPageBreak/>
        <w:t>В ходе исследования для заданной формы канала необходимо на основе численного моделирования рассчитать и построить зависимость теплообмена от скорости потока, начальных температур жидкостей в каналах, толщины и плотности стенки между двумя каналами.</w:t>
      </w:r>
    </w:p>
    <w:p w:rsidR="001C3103" w:rsidRDefault="001C3103">
      <w:pPr>
        <w:ind w:firstLine="708"/>
        <w:jc w:val="both"/>
      </w:pPr>
    </w:p>
    <w:p w:rsidR="001C3103" w:rsidRDefault="00762827">
      <w:pPr>
        <w:ind w:firstLine="708"/>
        <w:jc w:val="both"/>
        <w:rPr>
          <w:lang w:eastAsia="en-US"/>
        </w:rPr>
      </w:pPr>
      <w:r>
        <w:rPr>
          <w:lang w:eastAsia="en-US"/>
        </w:rPr>
        <w:br w:type="page"/>
      </w:r>
    </w:p>
    <w:p w:rsidR="001C3103" w:rsidRDefault="00762827">
      <w:pPr>
        <w:pStyle w:val="1"/>
        <w:numPr>
          <w:ilvl w:val="0"/>
          <w:numId w:val="4"/>
        </w:numPr>
        <w:spacing w:before="0" w:line="360" w:lineRule="auto"/>
        <w:jc w:val="both"/>
        <w:rPr>
          <w:color w:val="auto"/>
        </w:rPr>
      </w:pPr>
      <w:bookmarkStart w:id="2" w:name="_Toc5388"/>
      <w:r>
        <w:rPr>
          <w:color w:val="auto"/>
        </w:rPr>
        <w:lastRenderedPageBreak/>
        <w:t>МАТЕМАТИЧЕСКАЯ ПОСТАНОВКА ЗАДАЧИ</w:t>
      </w:r>
      <w:bookmarkEnd w:id="2"/>
    </w:p>
    <w:p w:rsidR="001C3103" w:rsidRDefault="00762827">
      <w:pPr>
        <w:pStyle w:val="2"/>
        <w:numPr>
          <w:ilvl w:val="1"/>
          <w:numId w:val="4"/>
        </w:numPr>
        <w:spacing w:line="360" w:lineRule="auto"/>
        <w:rPr>
          <w:rFonts w:ascii="Times New Roman" w:hAnsi="Times New Roman" w:cs="Times New Roman"/>
          <w:color w:val="000000" w:themeColor="text1"/>
          <w:sz w:val="28"/>
          <w:szCs w:val="28"/>
        </w:rPr>
      </w:pPr>
      <w:bookmarkStart w:id="3" w:name="_Toc26771"/>
      <w:r>
        <w:rPr>
          <w:rFonts w:ascii="Times New Roman" w:hAnsi="Times New Roman" w:cs="Times New Roman"/>
          <w:color w:val="000000" w:themeColor="text1"/>
          <w:sz w:val="28"/>
          <w:szCs w:val="28"/>
        </w:rPr>
        <w:t>Система уравнений</w:t>
      </w:r>
      <w:bookmarkEnd w:id="3"/>
    </w:p>
    <w:p w:rsidR="001C3103" w:rsidRDefault="00762827">
      <w:pPr>
        <w:spacing w:after="0" w:line="360" w:lineRule="auto"/>
        <w:ind w:firstLine="708"/>
        <w:jc w:val="both"/>
      </w:pPr>
      <w:r>
        <w:t xml:space="preserve">Моделирование турбулентного течения жидкости в кольцевом канале проводилось путем решения уравнений движения сплошной среды </w:t>
      </w:r>
      <w:proofErr w:type="spellStart"/>
      <w:proofErr w:type="gramStart"/>
      <w:r>
        <w:t>Навье-Стокса</w:t>
      </w:r>
      <w:proofErr w:type="spellEnd"/>
      <w:proofErr w:type="gramEnd"/>
      <w:r>
        <w:t xml:space="preserve"> осредненных по </w:t>
      </w:r>
      <w:proofErr w:type="spellStart"/>
      <w:r>
        <w:t>Фавру</w:t>
      </w:r>
      <w:proofErr w:type="spellEnd"/>
      <w:r>
        <w:t xml:space="preserve"> (</w:t>
      </w:r>
      <w:r>
        <w:rPr>
          <w:lang w:val="en-US"/>
        </w:rPr>
        <w:t>F</w:t>
      </w:r>
      <w:r>
        <w:t xml:space="preserve">ANS – </w:t>
      </w:r>
      <w:r>
        <w:rPr>
          <w:lang w:val="en-US"/>
        </w:rPr>
        <w:t>Favre</w:t>
      </w:r>
      <w:r>
        <w:t>-</w:t>
      </w:r>
      <w:proofErr w:type="spellStart"/>
      <w:r>
        <w:t>averaged</w:t>
      </w:r>
      <w:proofErr w:type="spellEnd"/>
      <w:r>
        <w:t xml:space="preserve"> </w:t>
      </w:r>
      <w:proofErr w:type="spellStart"/>
      <w:r>
        <w:t>Navier</w:t>
      </w:r>
      <w:proofErr w:type="spellEnd"/>
      <w:r>
        <w:t>–</w:t>
      </w:r>
      <w:proofErr w:type="spellStart"/>
      <w:r>
        <w:t>Stokes</w:t>
      </w:r>
      <w:proofErr w:type="spellEnd"/>
      <w:r>
        <w:t xml:space="preserve">). Влияние турбулентности на параметры течения учитывалось через турбулентную вязкость, которая определялась с помощью дополнительных уравнений модели турбулентности. Также для нахождения теплообмена введем уравнение теплопроводности в цилиндрической системе координат для </w:t>
      </w:r>
      <w:proofErr w:type="spellStart"/>
      <w:r>
        <w:t>осесимметричного</w:t>
      </w:r>
      <w:proofErr w:type="spellEnd"/>
      <w:r>
        <w:t xml:space="preserve"> течения.</w:t>
      </w:r>
    </w:p>
    <w:p w:rsidR="001C3103" w:rsidRDefault="00762827">
      <w:pPr>
        <w:spacing w:after="0" w:line="360" w:lineRule="auto"/>
        <w:ind w:firstLine="708"/>
        <w:jc w:val="both"/>
      </w:pPr>
      <w:r>
        <w:t xml:space="preserve">Система уравнений </w:t>
      </w:r>
      <w:proofErr w:type="gramStart"/>
      <w:r>
        <w:t>Навье–Стокса</w:t>
      </w:r>
      <w:proofErr w:type="gramEnd"/>
      <w:r>
        <w:t xml:space="preserve"> для вязкой несжимаемой жидкости в цилиндрических координатах, </w:t>
      </w:r>
      <w:proofErr w:type="spellStart"/>
      <w:r>
        <w:t>осесимметричное</w:t>
      </w:r>
      <w:proofErr w:type="spellEnd"/>
      <w:r>
        <w:t xml:space="preserve"> течение и уравнение теплопроводности:</w:t>
      </w:r>
    </w:p>
    <w:p w:rsidR="001C3103" w:rsidRDefault="001C3103">
      <w:pPr>
        <w:tabs>
          <w:tab w:val="left" w:pos="4860"/>
        </w:tabs>
        <w:spacing w:after="0" w:line="360" w:lineRule="auto"/>
        <w:jc w:val="right"/>
      </w:pPr>
      <w:r w:rsidRPr="001C3103">
        <w:rPr>
          <w:position w:val="-28"/>
        </w:rPr>
        <w:object w:dxaOrig="171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5pt;height:36.75pt" o:ole="">
            <v:imagedata r:id="rId9" o:title=""/>
          </v:shape>
          <o:OLEObject Type="Embed" ProgID="Equation.3" ShapeID="_x0000_i1025" DrawAspect="Content" ObjectID="_1732701721" r:id="rId10"/>
        </w:object>
      </w:r>
      <w:r w:rsidR="00762827">
        <w:t>,                                               (1.1)</w:t>
      </w:r>
    </w:p>
    <w:p w:rsidR="001C3103" w:rsidRDefault="001C3103">
      <w:pPr>
        <w:tabs>
          <w:tab w:val="left" w:pos="4860"/>
        </w:tabs>
        <w:spacing w:after="0" w:line="360" w:lineRule="auto"/>
        <w:jc w:val="right"/>
      </w:pPr>
      <w:r w:rsidRPr="001C3103">
        <w:rPr>
          <w:position w:val="-36"/>
        </w:rPr>
        <w:object w:dxaOrig="5200" w:dyaOrig="859">
          <v:shape id="_x0000_i1026" type="#_x0000_t75" style="width:257.65pt;height:42.4pt" o:ole="">
            <v:imagedata r:id="rId11" o:title=""/>
          </v:shape>
          <o:OLEObject Type="Embed" ProgID="Equation.3" ShapeID="_x0000_i1026" DrawAspect="Content" ObjectID="_1732701722" r:id="rId12"/>
        </w:object>
      </w:r>
      <w:r w:rsidR="00762827">
        <w:t>,                         (1.2)</w:t>
      </w:r>
    </w:p>
    <w:p w:rsidR="001C3103" w:rsidRDefault="001C3103">
      <w:pPr>
        <w:tabs>
          <w:tab w:val="left" w:pos="4860"/>
        </w:tabs>
        <w:spacing w:after="0" w:line="360" w:lineRule="auto"/>
        <w:jc w:val="right"/>
      </w:pPr>
      <w:r w:rsidRPr="001C3103">
        <w:rPr>
          <w:position w:val="-36"/>
        </w:rPr>
        <w:object w:dxaOrig="5740" w:dyaOrig="859">
          <v:shape id="_x0000_i1027" type="#_x0000_t75" style="width:285pt;height:42.4pt" o:ole="">
            <v:imagedata r:id="rId13" o:title=""/>
          </v:shape>
          <o:OLEObject Type="Embed" ProgID="Equation.3" ShapeID="_x0000_i1027" DrawAspect="Content" ObjectID="_1732701723" r:id="rId14"/>
        </w:object>
      </w:r>
      <w:r w:rsidR="00762827">
        <w:t>,                     (1.3)</w:t>
      </w:r>
    </w:p>
    <w:p w:rsidR="001C3103" w:rsidRDefault="001C3103">
      <w:pPr>
        <w:spacing w:after="0" w:line="360" w:lineRule="auto"/>
        <w:jc w:val="right"/>
      </w:pPr>
      <w:r w:rsidRPr="001C3103">
        <w:rPr>
          <w:position w:val="-28"/>
        </w:rPr>
        <w:object w:dxaOrig="5080" w:dyaOrig="720">
          <v:shape id="_x0000_i1028" type="#_x0000_t75" style="width:253.9pt;height:35.65pt" o:ole="">
            <v:imagedata r:id="rId15" o:title=""/>
          </v:shape>
          <o:OLEObject Type="Embed" ProgID="Equation.3" ShapeID="_x0000_i1028" DrawAspect="Content" ObjectID="_1732701724" r:id="rId16"/>
        </w:object>
      </w:r>
      <w:r w:rsidR="00762827">
        <w:t>,                          (1.4)</w:t>
      </w:r>
    </w:p>
    <w:p w:rsidR="001C3103" w:rsidRDefault="00762827">
      <w:pPr>
        <w:spacing w:after="0" w:line="360" w:lineRule="auto"/>
        <w:jc w:val="both"/>
        <w:rPr>
          <w:szCs w:val="28"/>
        </w:rPr>
      </w:pPr>
      <w:r>
        <w:rPr>
          <w:szCs w:val="28"/>
        </w:rPr>
        <w:t xml:space="preserve">где </w:t>
      </w:r>
      <w:proofErr w:type="spellStart"/>
      <w:r w:rsidRPr="00762827">
        <w:rPr>
          <w:i/>
          <w:szCs w:val="28"/>
        </w:rPr>
        <w:t>x</w:t>
      </w:r>
      <w:proofErr w:type="spellEnd"/>
      <w:r>
        <w:rPr>
          <w:szCs w:val="28"/>
        </w:rPr>
        <w:t xml:space="preserve"> – ось вращения; </w:t>
      </w:r>
      <w:r w:rsidRPr="00762827">
        <w:rPr>
          <w:i/>
          <w:szCs w:val="28"/>
          <w:lang w:val="en-US"/>
        </w:rPr>
        <w:t>r</w:t>
      </w:r>
      <w:r>
        <w:rPr>
          <w:szCs w:val="28"/>
        </w:rPr>
        <w:t xml:space="preserve"> – радиус канала; </w:t>
      </w:r>
      <w:r w:rsidRPr="00762827">
        <w:rPr>
          <w:i/>
          <w:szCs w:val="28"/>
        </w:rPr>
        <w:t>U</w:t>
      </w:r>
      <w:r>
        <w:rPr>
          <w:szCs w:val="28"/>
        </w:rPr>
        <w:t xml:space="preserve">, </w:t>
      </w:r>
      <w:r w:rsidRPr="00762827">
        <w:rPr>
          <w:i/>
          <w:szCs w:val="28"/>
        </w:rPr>
        <w:t>V</w:t>
      </w:r>
      <w:r>
        <w:rPr>
          <w:szCs w:val="28"/>
        </w:rPr>
        <w:t xml:space="preserve"> – проекции скорости на оси </w:t>
      </w:r>
      <w:proofErr w:type="spellStart"/>
      <w:r w:rsidRPr="00762827">
        <w:rPr>
          <w:i/>
          <w:szCs w:val="28"/>
        </w:rPr>
        <w:t>x</w:t>
      </w:r>
      <w:proofErr w:type="spellEnd"/>
      <w:r>
        <w:rPr>
          <w:szCs w:val="28"/>
        </w:rPr>
        <w:t xml:space="preserve">, </w:t>
      </w:r>
      <w:proofErr w:type="spellStart"/>
      <w:r w:rsidRPr="00762827">
        <w:rPr>
          <w:i/>
          <w:szCs w:val="28"/>
        </w:rPr>
        <w:t>y</w:t>
      </w:r>
      <w:proofErr w:type="spellEnd"/>
      <w:r>
        <w:rPr>
          <w:szCs w:val="28"/>
        </w:rPr>
        <w:t xml:space="preserve">; </w:t>
      </w:r>
      <w:r w:rsidRPr="00762827">
        <w:rPr>
          <w:i/>
          <w:szCs w:val="28"/>
        </w:rPr>
        <w:t>P</w:t>
      </w:r>
      <w:r>
        <w:rPr>
          <w:szCs w:val="28"/>
        </w:rPr>
        <w:t xml:space="preserve"> – давление; ν – вязкость; </w:t>
      </w:r>
      <w:r>
        <w:rPr>
          <w:szCs w:val="28"/>
          <w:lang w:val="en-US"/>
        </w:rPr>
        <w:t>T</w:t>
      </w:r>
      <w:r>
        <w:rPr>
          <w:szCs w:val="28"/>
        </w:rPr>
        <w:t xml:space="preserve"> – температура; </w:t>
      </w:r>
      <w:r w:rsidR="001C3103" w:rsidRPr="001C3103">
        <w:rPr>
          <w:position w:val="-16"/>
        </w:rPr>
        <w:object w:dxaOrig="360" w:dyaOrig="420">
          <v:shape id="_x0000_i1029" type="#_x0000_t75" style="width:17.65pt;height:21.75pt" o:ole="">
            <v:imagedata r:id="rId17" o:title=""/>
          </v:shape>
          <o:OLEObject Type="Embed" ProgID="Equation.3" ShapeID="_x0000_i1029" DrawAspect="Content" ObjectID="_1732701725" r:id="rId18"/>
        </w:object>
      </w:r>
      <w:r>
        <w:t xml:space="preserve"> </w:t>
      </w:r>
      <w:r>
        <w:rPr>
          <w:szCs w:val="28"/>
        </w:rPr>
        <w:t xml:space="preserve">– удельная теплоемкость. </w:t>
      </w:r>
    </w:p>
    <w:p w:rsidR="001C3103" w:rsidRDefault="00762827">
      <w:pPr>
        <w:spacing w:after="0" w:line="360" w:lineRule="auto"/>
        <w:ind w:firstLine="708"/>
        <w:jc w:val="both"/>
        <w:rPr>
          <w:szCs w:val="28"/>
        </w:rPr>
      </w:pPr>
      <w:r>
        <w:rPr>
          <w:szCs w:val="28"/>
        </w:rPr>
        <w:t>При течении жидкости в трубе в силу ограниченности поперечного сечения трубы возникают особенности движения и теплоотдачи жидкости. От входа жидкость начинает испытывать тормозящее действие сил вязкости. Ограниченность поперечного размера трубы приводит к тому, что температура жидкости изменяется не только по сечению, но и по длине канала.</w:t>
      </w:r>
    </w:p>
    <w:p w:rsidR="001C3103" w:rsidRDefault="00762827">
      <w:pPr>
        <w:spacing w:after="0" w:line="360" w:lineRule="auto"/>
        <w:ind w:firstLine="708"/>
        <w:jc w:val="both"/>
        <w:rPr>
          <w:szCs w:val="28"/>
        </w:rPr>
      </w:pPr>
      <w:r>
        <w:rPr>
          <w:szCs w:val="28"/>
        </w:rPr>
        <w:lastRenderedPageBreak/>
        <w:t xml:space="preserve">Течение жидкости в трубе может быть турбулентным или ламинарным. Критерием перехода от ламинарного течения к </w:t>
      </w:r>
      <w:proofErr w:type="gramStart"/>
      <w:r>
        <w:rPr>
          <w:szCs w:val="28"/>
        </w:rPr>
        <w:t>турбулентному</w:t>
      </w:r>
      <w:proofErr w:type="gramEnd"/>
      <w:r>
        <w:rPr>
          <w:szCs w:val="28"/>
        </w:rPr>
        <w:t xml:space="preserve"> является число </w:t>
      </w:r>
      <w:proofErr w:type="spellStart"/>
      <w:r>
        <w:rPr>
          <w:szCs w:val="28"/>
        </w:rPr>
        <w:t>Рейнольдса</w:t>
      </w:r>
      <w:proofErr w:type="spellEnd"/>
      <w:r>
        <w:rPr>
          <w:szCs w:val="28"/>
        </w:rPr>
        <w:t xml:space="preserve">, </w:t>
      </w:r>
      <w:r w:rsidR="001C3103" w:rsidRPr="001C3103">
        <w:rPr>
          <w:position w:val="-10"/>
        </w:rPr>
        <w:object w:dxaOrig="1460" w:dyaOrig="400">
          <v:shape id="_x0000_i1030" type="#_x0000_t75" style="width:73.5pt;height:20.65pt" o:ole="">
            <v:imagedata r:id="rId19" o:title=""/>
          </v:shape>
          <o:OLEObject Type="Embed" ProgID="Equation.3" ShapeID="_x0000_i1030" DrawAspect="Content" ObjectID="_1732701726" r:id="rId20"/>
        </w:object>
      </w:r>
      <w:r>
        <w:rPr>
          <w:szCs w:val="28"/>
        </w:rPr>
        <w:t xml:space="preserve">, где ρ – плотность жидкости, </w:t>
      </w:r>
      <w:r w:rsidR="001C3103" w:rsidRPr="001C3103">
        <w:rPr>
          <w:position w:val="-6"/>
        </w:rPr>
        <w:object w:dxaOrig="220" w:dyaOrig="360">
          <v:shape id="_x0000_i1031" type="#_x0000_t75" style="width:10.9pt;height:18.4pt" o:ole="">
            <v:imagedata r:id="rId21" o:title=""/>
          </v:shape>
          <o:OLEObject Type="Embed" ProgID="Equation.3" ShapeID="_x0000_i1031" DrawAspect="Content" ObjectID="_1732701727" r:id="rId22"/>
        </w:object>
      </w:r>
      <w:r>
        <w:rPr>
          <w:szCs w:val="28"/>
        </w:rPr>
        <w:t xml:space="preserve"> – средняя скорость движения жидкости, </w:t>
      </w:r>
      <w:proofErr w:type="spellStart"/>
      <w:r>
        <w:rPr>
          <w:szCs w:val="28"/>
        </w:rPr>
        <w:t>d</w:t>
      </w:r>
      <w:proofErr w:type="spellEnd"/>
      <w:r>
        <w:rPr>
          <w:szCs w:val="28"/>
        </w:rPr>
        <w:t xml:space="preserve"> – диаметр трубы, η – коэффициент динамической вязкости жидкости. При </w:t>
      </w:r>
      <w:proofErr w:type="spellStart"/>
      <w:r>
        <w:rPr>
          <w:szCs w:val="28"/>
        </w:rPr>
        <w:t>Re</w:t>
      </w:r>
      <w:proofErr w:type="spellEnd"/>
      <w:r>
        <w:rPr>
          <w:szCs w:val="28"/>
        </w:rPr>
        <w:t xml:space="preserve"> &gt; 10000 в трубе устанавливается развитое турбулентное течение, для 2000 ≤ </w:t>
      </w:r>
      <w:proofErr w:type="spellStart"/>
      <w:r>
        <w:rPr>
          <w:szCs w:val="28"/>
        </w:rPr>
        <w:t>Re</w:t>
      </w:r>
      <w:proofErr w:type="spellEnd"/>
      <w:r>
        <w:rPr>
          <w:szCs w:val="28"/>
        </w:rPr>
        <w:t xml:space="preserve"> ≤ 10000 имеет место переходный режим течения.</w:t>
      </w:r>
    </w:p>
    <w:p w:rsidR="001C3103" w:rsidRDefault="00762827">
      <w:pPr>
        <w:spacing w:after="0" w:line="360" w:lineRule="auto"/>
        <w:ind w:firstLine="708"/>
        <w:jc w:val="both"/>
        <w:rPr>
          <w:szCs w:val="28"/>
        </w:rPr>
      </w:pPr>
      <w:r>
        <w:rPr>
          <w:szCs w:val="28"/>
        </w:rPr>
        <w:t xml:space="preserve">Если жидкость поступает в круглую трубу из большого объема, то на входе распределение скоростей равномерное (рис. 1.1). При движении вдоль трубы в окрестностях стенок образуется гидродинамический пограничный слой, толщина которого нарастает. В итоге, на расстоянии </w:t>
      </w:r>
      <w:r w:rsidR="001C3103" w:rsidRPr="001C3103">
        <w:rPr>
          <w:position w:val="-12"/>
        </w:rPr>
        <w:object w:dxaOrig="220" w:dyaOrig="380">
          <v:shape id="_x0000_i1032" type="#_x0000_t75" style="width:11.25pt;height:19.9pt" o:ole="">
            <v:imagedata r:id="rId23" o:title=""/>
          </v:shape>
          <o:OLEObject Type="Embed" ProgID="Equation.3" ShapeID="_x0000_i1032" DrawAspect="Content" ObjectID="_1732701728" r:id="rId24"/>
        </w:object>
      </w:r>
      <w:r>
        <w:rPr>
          <w:szCs w:val="28"/>
        </w:rPr>
        <w:t xml:space="preserve">пограничные слои сливаются, в трубе устанавливается постоянное распределение скоростей, характерное для данного режима течения. Расстояние </w:t>
      </w:r>
      <w:r w:rsidR="001C3103" w:rsidRPr="001C3103">
        <w:rPr>
          <w:position w:val="-12"/>
        </w:rPr>
        <w:object w:dxaOrig="220" w:dyaOrig="380">
          <v:shape id="_x0000_i1033" type="#_x0000_t75" style="width:11.25pt;height:19.9pt" o:ole="">
            <v:imagedata r:id="rId25" o:title=""/>
          </v:shape>
          <o:OLEObject Type="Embed" ProgID="Equation.3" ShapeID="_x0000_i1033" DrawAspect="Content" ObjectID="_1732701729" r:id="rId26"/>
        </w:object>
      </w:r>
      <w:r>
        <w:rPr>
          <w:szCs w:val="28"/>
        </w:rPr>
        <w:t xml:space="preserve">называется длиной гидродинамического начального участка (участок гидродинамической стабилизации). При </w:t>
      </w:r>
      <w:proofErr w:type="spellStart"/>
      <w:r>
        <w:rPr>
          <w:szCs w:val="28"/>
        </w:rPr>
        <w:t>Re</w:t>
      </w:r>
      <w:proofErr w:type="spellEnd"/>
      <w:r>
        <w:rPr>
          <w:szCs w:val="28"/>
        </w:rPr>
        <w:t xml:space="preserve"> &gt; 10000 в трубе возможно существование ламинарного и турбулентного пограничных слоев. При этом на входе в трубу реализуется ламинарный пограничный слой, далее переходящий </w:t>
      </w:r>
      <w:proofErr w:type="gramStart"/>
      <w:r>
        <w:rPr>
          <w:szCs w:val="28"/>
        </w:rPr>
        <w:t>в</w:t>
      </w:r>
      <w:proofErr w:type="gramEnd"/>
      <w:r>
        <w:rPr>
          <w:szCs w:val="28"/>
        </w:rPr>
        <w:t xml:space="preserve"> турбулентный.</w:t>
      </w:r>
    </w:p>
    <w:p w:rsidR="001C3103" w:rsidRDefault="00762827">
      <w:pPr>
        <w:spacing w:after="0" w:line="360" w:lineRule="auto"/>
        <w:jc w:val="center"/>
      </w:pPr>
      <w:r>
        <w:rPr>
          <w:noProof/>
        </w:rPr>
        <w:drawing>
          <wp:inline distT="0" distB="0" distL="114300" distR="114300">
            <wp:extent cx="2658110" cy="1390650"/>
            <wp:effectExtent l="0" t="0" r="8890" b="0"/>
            <wp:docPr id="1" name="Изображение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3"/>
                    <pic:cNvPicPr>
                      <a:picLocks noChangeAspect="1"/>
                    </pic:cNvPicPr>
                  </pic:nvPicPr>
                  <pic:blipFill>
                    <a:blip r:embed="rId27" cstate="print"/>
                    <a:stretch>
                      <a:fillRect/>
                    </a:stretch>
                  </pic:blipFill>
                  <pic:spPr>
                    <a:xfrm>
                      <a:off x="0" y="0"/>
                      <a:ext cx="2658110" cy="1390650"/>
                    </a:xfrm>
                    <a:prstGeom prst="rect">
                      <a:avLst/>
                    </a:prstGeom>
                    <a:noFill/>
                    <a:ln>
                      <a:noFill/>
                    </a:ln>
                  </pic:spPr>
                </pic:pic>
              </a:graphicData>
            </a:graphic>
          </wp:inline>
        </w:drawing>
      </w:r>
    </w:p>
    <w:p w:rsidR="001C3103" w:rsidRDefault="00762827">
      <w:pPr>
        <w:spacing w:after="0" w:line="360" w:lineRule="auto"/>
        <w:jc w:val="center"/>
        <w:rPr>
          <w:sz w:val="24"/>
          <w:szCs w:val="21"/>
        </w:rPr>
      </w:pPr>
      <w:r>
        <w:rPr>
          <w:sz w:val="24"/>
          <w:szCs w:val="21"/>
        </w:rPr>
        <w:t>Рисунок 1.1 - Стабилизация распределения скоростей при движении жидкости в трубе</w:t>
      </w:r>
    </w:p>
    <w:p w:rsidR="001C3103" w:rsidRDefault="00762827">
      <w:pPr>
        <w:spacing w:after="0" w:line="360" w:lineRule="auto"/>
        <w:ind w:firstLine="708"/>
        <w:jc w:val="both"/>
        <w:rPr>
          <w:szCs w:val="28"/>
        </w:rPr>
      </w:pPr>
      <w:r>
        <w:rPr>
          <w:szCs w:val="28"/>
        </w:rPr>
        <w:t xml:space="preserve">Область перехода от ламинарного пограничного слоя к </w:t>
      </w:r>
      <w:proofErr w:type="gramStart"/>
      <w:r>
        <w:rPr>
          <w:szCs w:val="28"/>
        </w:rPr>
        <w:t>турбулентному</w:t>
      </w:r>
      <w:proofErr w:type="gramEnd"/>
      <w:r>
        <w:rPr>
          <w:szCs w:val="28"/>
        </w:rPr>
        <w:t xml:space="preserve"> характеризуется неустойчивостью движения. </w:t>
      </w:r>
      <w:proofErr w:type="gramStart"/>
      <w:r>
        <w:rPr>
          <w:szCs w:val="28"/>
        </w:rPr>
        <w:t xml:space="preserve">Длина </w:t>
      </w:r>
      <w:r w:rsidR="001C3103" w:rsidRPr="001C3103">
        <w:rPr>
          <w:position w:val="-12"/>
        </w:rPr>
        <w:object w:dxaOrig="220" w:dyaOrig="380">
          <v:shape id="_x0000_i1034" type="#_x0000_t75" style="width:11.25pt;height:19.9pt" o:ole="">
            <v:imagedata r:id="rId28" o:title=""/>
          </v:shape>
          <o:OLEObject Type="Embed" ProgID="Equation.3" ShapeID="_x0000_i1034" DrawAspect="Content" ObjectID="_1732701730" r:id="rId29"/>
        </w:object>
      </w:r>
      <w:r>
        <w:rPr>
          <w:szCs w:val="28"/>
        </w:rPr>
        <w:t xml:space="preserve">и протяженность ламинарного и турбулентного пограничных слоев зависят от числа </w:t>
      </w:r>
      <w:proofErr w:type="spellStart"/>
      <w:r>
        <w:rPr>
          <w:szCs w:val="28"/>
        </w:rPr>
        <w:t>Рейнольдса</w:t>
      </w:r>
      <w:proofErr w:type="spellEnd"/>
      <w:r>
        <w:rPr>
          <w:szCs w:val="28"/>
        </w:rPr>
        <w:t>.</w:t>
      </w:r>
      <w:proofErr w:type="gramEnd"/>
    </w:p>
    <w:p w:rsidR="001C3103" w:rsidRDefault="00762827">
      <w:pPr>
        <w:spacing w:after="0" w:line="360" w:lineRule="auto"/>
        <w:ind w:firstLine="708"/>
        <w:jc w:val="both"/>
        <w:rPr>
          <w:szCs w:val="28"/>
        </w:rPr>
      </w:pPr>
      <w:r>
        <w:rPr>
          <w:szCs w:val="28"/>
        </w:rPr>
        <w:t xml:space="preserve">Установление постоянного режима течения приводит к установлению регулярного режима теплообмена. То есть после </w:t>
      </w:r>
      <w:r w:rsidR="001C3103" w:rsidRPr="001C3103">
        <w:rPr>
          <w:position w:val="-12"/>
        </w:rPr>
        <w:object w:dxaOrig="220" w:dyaOrig="380">
          <v:shape id="_x0000_i1035" type="#_x0000_t75" style="width:11.25pt;height:19.9pt" o:ole="">
            <v:imagedata r:id="rId30" o:title=""/>
          </v:shape>
          <o:OLEObject Type="Embed" ProgID="Equation.3" ShapeID="_x0000_i1035" DrawAspect="Content" ObjectID="_1732701731" r:id="rId31"/>
        </w:object>
      </w:r>
      <w:r>
        <w:rPr>
          <w:szCs w:val="28"/>
        </w:rPr>
        <w:t xml:space="preserve"> коэффициент теплообмена α становится постоянным, α = </w:t>
      </w:r>
      <w:proofErr w:type="spellStart"/>
      <w:r>
        <w:rPr>
          <w:szCs w:val="28"/>
        </w:rPr>
        <w:t>const</w:t>
      </w:r>
      <w:proofErr w:type="spellEnd"/>
      <w:r>
        <w:rPr>
          <w:szCs w:val="28"/>
        </w:rPr>
        <w:t xml:space="preserve"> .</w:t>
      </w:r>
    </w:p>
    <w:p w:rsidR="001C3103" w:rsidRDefault="00762827">
      <w:pPr>
        <w:spacing w:after="0" w:line="360" w:lineRule="auto"/>
        <w:ind w:firstLine="708"/>
        <w:jc w:val="both"/>
        <w:rPr>
          <w:szCs w:val="28"/>
        </w:rPr>
      </w:pPr>
      <w:r>
        <w:rPr>
          <w:szCs w:val="28"/>
        </w:rPr>
        <w:lastRenderedPageBreak/>
        <w:t xml:space="preserve">Уравнение переноса тепла в случае движения жидкости в ограниченном </w:t>
      </w:r>
      <w:proofErr w:type="spellStart"/>
      <w:r>
        <w:rPr>
          <w:szCs w:val="28"/>
        </w:rPr>
        <w:t>осесимметричном</w:t>
      </w:r>
      <w:proofErr w:type="spellEnd"/>
      <w:r>
        <w:rPr>
          <w:szCs w:val="28"/>
        </w:rPr>
        <w:t xml:space="preserve"> канале имеет вид (1.4). В уравнении можно пренебречь поперечной скоростью течения, </w:t>
      </w:r>
      <w:r w:rsidR="001C3103" w:rsidRPr="001C3103">
        <w:rPr>
          <w:position w:val="-6"/>
        </w:rPr>
        <w:object w:dxaOrig="660" w:dyaOrig="300">
          <v:shape id="_x0000_i1036" type="#_x0000_t75" style="width:33pt;height:15.4pt" o:ole="">
            <v:imagedata r:id="rId32" o:title=""/>
          </v:shape>
          <o:OLEObject Type="Embed" ProgID="Equation.3" ShapeID="_x0000_i1036" DrawAspect="Content" ObjectID="_1732701732" r:id="rId33"/>
        </w:object>
      </w:r>
      <w:r>
        <w:rPr>
          <w:szCs w:val="28"/>
        </w:rPr>
        <w:t xml:space="preserve">. Так как градиент температуры в поперечном направлении много больше градиента температуры в продольном направлении, то справедливо </w:t>
      </w:r>
      <w:r w:rsidR="001C3103" w:rsidRPr="001C3103">
        <w:rPr>
          <w:position w:val="-28"/>
        </w:rPr>
        <w:object w:dxaOrig="2480" w:dyaOrig="760">
          <v:shape id="_x0000_i1037" type="#_x0000_t75" style="width:125.65pt;height:39pt" o:ole="">
            <v:imagedata r:id="rId34" o:title=""/>
          </v:shape>
          <o:OLEObject Type="Embed" ProgID="Equation.3" ShapeID="_x0000_i1037" DrawAspect="Content" ObjectID="_1732701733" r:id="rId35"/>
        </w:object>
      </w:r>
      <w:r>
        <w:rPr>
          <w:szCs w:val="28"/>
        </w:rPr>
        <w:t>. Тогда уравнение</w:t>
      </w:r>
      <w:r>
        <w:rPr>
          <w:szCs w:val="28"/>
          <w:lang w:val="en-US"/>
        </w:rPr>
        <w:t xml:space="preserve"> </w:t>
      </w:r>
      <w:r>
        <w:rPr>
          <w:szCs w:val="28"/>
        </w:rPr>
        <w:t>(</w:t>
      </w:r>
      <w:r>
        <w:rPr>
          <w:szCs w:val="28"/>
          <w:lang w:val="en-US"/>
        </w:rPr>
        <w:t>1.4</w:t>
      </w:r>
      <w:r>
        <w:rPr>
          <w:szCs w:val="28"/>
        </w:rPr>
        <w:t>) принимает</w:t>
      </w:r>
      <w:r>
        <w:rPr>
          <w:szCs w:val="28"/>
          <w:lang w:val="en-US"/>
        </w:rPr>
        <w:t xml:space="preserve"> </w:t>
      </w:r>
      <w:r>
        <w:rPr>
          <w:szCs w:val="28"/>
        </w:rPr>
        <w:t>вид:</w:t>
      </w:r>
    </w:p>
    <w:p w:rsidR="001C3103" w:rsidRDefault="001C3103">
      <w:pPr>
        <w:spacing w:after="0" w:line="360" w:lineRule="auto"/>
        <w:jc w:val="right"/>
        <w:rPr>
          <w:szCs w:val="28"/>
        </w:rPr>
      </w:pPr>
      <w:r w:rsidRPr="001C3103">
        <w:rPr>
          <w:position w:val="-28"/>
        </w:rPr>
        <w:object w:dxaOrig="2500" w:dyaOrig="720">
          <v:shape id="_x0000_i1038" type="#_x0000_t75" style="width:126pt;height:36.75pt" o:ole="">
            <v:imagedata r:id="rId36" o:title=""/>
          </v:shape>
          <o:OLEObject Type="Embed" ProgID="Equation.3" ShapeID="_x0000_i1038" DrawAspect="Content" ObjectID="_1732701734" r:id="rId37"/>
        </w:object>
      </w:r>
      <w:r w:rsidR="00762827">
        <w:t xml:space="preserve">                                            </w:t>
      </w:r>
      <w:r w:rsidR="00762827">
        <w:rPr>
          <w:szCs w:val="28"/>
        </w:rPr>
        <w:t>(1.5)</w:t>
      </w:r>
    </w:p>
    <w:p w:rsidR="001C3103" w:rsidRDefault="00762827">
      <w:pPr>
        <w:spacing w:after="0" w:line="360" w:lineRule="auto"/>
        <w:ind w:firstLine="708"/>
        <w:jc w:val="both"/>
      </w:pPr>
      <w:r>
        <w:rPr>
          <w:szCs w:val="28"/>
        </w:rPr>
        <w:t xml:space="preserve">В турбулентном потоке тепло переносится не только теплопроводностью, но и с помощью турбулентных пульсаций, поэтому результирующий коэффициент теплопроводности зависит от продольной координаты и определяется суммой: </w:t>
      </w:r>
      <w:r w:rsidR="001C3103" w:rsidRPr="001C3103">
        <w:rPr>
          <w:position w:val="-12"/>
        </w:rPr>
        <w:object w:dxaOrig="1280" w:dyaOrig="380">
          <v:shape id="_x0000_i1039" type="#_x0000_t75" style="width:64.5pt;height:19.9pt" o:ole="">
            <v:imagedata r:id="rId38" o:title=""/>
          </v:shape>
          <o:OLEObject Type="Embed" ProgID="Equation.3" ShapeID="_x0000_i1039" DrawAspect="Content" ObjectID="_1732701735" r:id="rId39"/>
        </w:object>
      </w:r>
      <w:r>
        <w:t xml:space="preserve">, где </w:t>
      </w:r>
      <w:r w:rsidR="001C3103" w:rsidRPr="001C3103">
        <w:rPr>
          <w:position w:val="-16"/>
        </w:rPr>
        <w:object w:dxaOrig="1300" w:dyaOrig="420">
          <v:shape id="_x0000_i1040" type="#_x0000_t75" style="width:65.65pt;height:21.75pt" o:ole="">
            <v:imagedata r:id="rId40" o:title=""/>
          </v:shape>
          <o:OLEObject Type="Embed" ProgID="Equation.3" ShapeID="_x0000_i1040" DrawAspect="Content" ObjectID="_1732701736" r:id="rId41"/>
        </w:object>
      </w:r>
      <w:r>
        <w:t xml:space="preserve">– коэффициента турбулентной теплопроводности, </w:t>
      </w:r>
      <w:r w:rsidR="001C3103" w:rsidRPr="001C3103">
        <w:rPr>
          <w:position w:val="-12"/>
        </w:rPr>
        <w:object w:dxaOrig="300" w:dyaOrig="380">
          <v:shape id="_x0000_i1041" type="#_x0000_t75" style="width:15.4pt;height:19.9pt" o:ole="">
            <v:imagedata r:id="rId42" o:title=""/>
          </v:shape>
          <o:OLEObject Type="Embed" ProgID="Equation.3" ShapeID="_x0000_i1041" DrawAspect="Content" ObjectID="_1732701737" r:id="rId43"/>
        </w:object>
      </w:r>
      <w:r>
        <w:t xml:space="preserve"> – коэффициент молекулярной теплопроводности. С учетом этого уравнение 1.5 принимает вид:</w:t>
      </w:r>
    </w:p>
    <w:p w:rsidR="001C3103" w:rsidRDefault="001C3103">
      <w:pPr>
        <w:spacing w:after="0" w:line="360" w:lineRule="auto"/>
        <w:jc w:val="right"/>
      </w:pPr>
      <w:r w:rsidRPr="001C3103">
        <w:rPr>
          <w:position w:val="-32"/>
        </w:rPr>
        <w:object w:dxaOrig="3680" w:dyaOrig="780">
          <v:shape id="_x0000_i1042" type="#_x0000_t75" style="width:186pt;height:39.75pt" o:ole="">
            <v:imagedata r:id="rId44" o:title=""/>
          </v:shape>
          <o:OLEObject Type="Embed" ProgID="Equation.3" ShapeID="_x0000_i1042" DrawAspect="Content" ObjectID="_1732701738" r:id="rId45"/>
        </w:object>
      </w:r>
      <w:r w:rsidR="00762827">
        <w:t xml:space="preserve">                                     (1.6)</w:t>
      </w:r>
    </w:p>
    <w:p w:rsidR="001C3103" w:rsidRDefault="00762827">
      <w:pPr>
        <w:spacing w:after="0" w:line="360" w:lineRule="auto"/>
        <w:ind w:firstLine="708"/>
        <w:jc w:val="both"/>
        <w:rPr>
          <w:szCs w:val="28"/>
        </w:rPr>
      </w:pPr>
      <w:r>
        <w:rPr>
          <w:szCs w:val="28"/>
        </w:rPr>
        <w:t xml:space="preserve">Положим, что на поверхности трубы </w:t>
      </w:r>
      <w:r w:rsidR="001C3103" w:rsidRPr="001C3103">
        <w:rPr>
          <w:position w:val="-12"/>
        </w:rPr>
        <w:object w:dxaOrig="1219" w:dyaOrig="380">
          <v:shape id="_x0000_i1043" type="#_x0000_t75" style="width:61.9pt;height:19.9pt" o:ole="">
            <v:imagedata r:id="rId46" o:title=""/>
          </v:shape>
          <o:OLEObject Type="Embed" ProgID="Equation.3" ShapeID="_x0000_i1043" DrawAspect="Content" ObjectID="_1732701739" r:id="rId47"/>
        </w:object>
      </w:r>
      <w:r>
        <w:rPr>
          <w:szCs w:val="28"/>
        </w:rPr>
        <w:t>. Воспользуемся этим, как граничным условием для уравнения (1.6). Решим задачу, определив величину числа Нуссельта при течении жидкости в трубе.</w:t>
      </w:r>
    </w:p>
    <w:p w:rsidR="001C3103" w:rsidRDefault="00762827">
      <w:pPr>
        <w:spacing w:after="0" w:line="360" w:lineRule="auto"/>
        <w:ind w:firstLine="708"/>
        <w:jc w:val="both"/>
      </w:pPr>
      <w:r>
        <w:rPr>
          <w:szCs w:val="28"/>
        </w:rPr>
        <w:t xml:space="preserve">Введем среднюю скорость течения жидкости в трубе: </w:t>
      </w:r>
      <w:r w:rsidR="001C3103" w:rsidRPr="001C3103">
        <w:rPr>
          <w:position w:val="-34"/>
        </w:rPr>
        <w:object w:dxaOrig="3000" w:dyaOrig="840">
          <v:shape id="_x0000_i1044" type="#_x0000_t75" style="width:151.5pt;height:43.15pt" o:ole="">
            <v:imagedata r:id="rId48" o:title=""/>
          </v:shape>
          <o:OLEObject Type="Embed" ProgID="Equation.3" ShapeID="_x0000_i1044" DrawAspect="Content" ObjectID="_1732701740" r:id="rId49"/>
        </w:object>
      </w:r>
      <w:r>
        <w:t xml:space="preserve">. Введем </w:t>
      </w:r>
      <w:proofErr w:type="spellStart"/>
      <w:r>
        <w:t>среднерасходную</w:t>
      </w:r>
      <w:proofErr w:type="spellEnd"/>
      <w:r>
        <w:t xml:space="preserve"> температуру жидкости </w:t>
      </w:r>
      <w:r w:rsidR="001C3103" w:rsidRPr="001C3103">
        <w:rPr>
          <w:position w:val="-34"/>
        </w:rPr>
        <w:object w:dxaOrig="3560" w:dyaOrig="840">
          <v:shape id="_x0000_i1045" type="#_x0000_t75" style="width:179.25pt;height:43.15pt" o:ole="">
            <v:imagedata r:id="rId50" o:title=""/>
          </v:shape>
          <o:OLEObject Type="Embed" ProgID="Equation.3" ShapeID="_x0000_i1045" DrawAspect="Content" ObjectID="_1732701741" r:id="rId51"/>
        </w:object>
      </w:r>
      <w:r>
        <w:t xml:space="preserve">. Условие </w:t>
      </w:r>
      <w:r w:rsidR="001C3103" w:rsidRPr="001C3103">
        <w:rPr>
          <w:position w:val="-12"/>
        </w:rPr>
        <w:object w:dxaOrig="1219" w:dyaOrig="380">
          <v:shape id="_x0000_i1046" type="#_x0000_t75" style="width:61.9pt;height:19.9pt" o:ole="">
            <v:imagedata r:id="rId52" o:title=""/>
          </v:shape>
          <o:OLEObject Type="Embed" ProgID="Equation.3" ShapeID="_x0000_i1046" DrawAspect="Content" ObjectID="_1732701742" r:id="rId53"/>
        </w:object>
      </w:r>
      <w:r>
        <w:t>означает, что температура жидкости в продольном направлении меняется линейным образом. Следовательно, справедливо выражение</w:t>
      </w:r>
    </w:p>
    <w:p w:rsidR="001C3103" w:rsidRDefault="001C3103">
      <w:pPr>
        <w:spacing w:after="0" w:line="360" w:lineRule="auto"/>
        <w:ind w:firstLine="708"/>
        <w:jc w:val="right"/>
      </w:pPr>
      <w:r w:rsidRPr="001C3103">
        <w:rPr>
          <w:position w:val="-38"/>
        </w:rPr>
        <w:object w:dxaOrig="2480" w:dyaOrig="859">
          <v:shape id="_x0000_i1047" type="#_x0000_t75" style="width:125.65pt;height:44.65pt" o:ole="">
            <v:imagedata r:id="rId54" o:title=""/>
          </v:shape>
          <o:OLEObject Type="Embed" ProgID="Equation.3" ShapeID="_x0000_i1047" DrawAspect="Content" ObjectID="_1732701743" r:id="rId55"/>
        </w:object>
      </w:r>
      <w:r w:rsidR="00762827">
        <w:t>.                                             (1.7)</w:t>
      </w:r>
    </w:p>
    <w:p w:rsidR="001C3103" w:rsidRDefault="00762827">
      <w:pPr>
        <w:spacing w:after="0" w:line="360" w:lineRule="auto"/>
        <w:ind w:firstLine="708"/>
        <w:jc w:val="both"/>
      </w:pPr>
      <w:r>
        <w:lastRenderedPageBreak/>
        <w:t>Подстановка (1.7) в (1.6) дает выражение:</w:t>
      </w:r>
    </w:p>
    <w:p w:rsidR="001C3103" w:rsidRDefault="001C3103">
      <w:pPr>
        <w:spacing w:after="0" w:line="360" w:lineRule="auto"/>
        <w:jc w:val="right"/>
        <w:rPr>
          <w:rFonts w:cs="Times New Roman"/>
          <w:szCs w:val="28"/>
        </w:rPr>
      </w:pPr>
      <w:r w:rsidRPr="001C3103">
        <w:rPr>
          <w:position w:val="-76"/>
        </w:rPr>
        <w:object w:dxaOrig="4580" w:dyaOrig="1660">
          <v:shape id="_x0000_i1048" type="#_x0000_t75" style="width:231.4pt;height:85.15pt" o:ole="">
            <v:imagedata r:id="rId56" o:title=""/>
          </v:shape>
          <o:OLEObject Type="Embed" ProgID="Equation.3" ShapeID="_x0000_i1048" DrawAspect="Content" ObjectID="_1732701744" r:id="rId57"/>
        </w:object>
      </w:r>
      <w:r w:rsidR="00762827">
        <w:t xml:space="preserve">                              </w:t>
      </w:r>
      <w:r w:rsidR="00762827">
        <w:rPr>
          <w:rFonts w:cs="Times New Roman"/>
          <w:szCs w:val="28"/>
        </w:rPr>
        <w:t>(1.8)</w:t>
      </w:r>
    </w:p>
    <w:p w:rsidR="001C3103" w:rsidRDefault="00762827">
      <w:pPr>
        <w:spacing w:after="0" w:line="360" w:lineRule="auto"/>
        <w:jc w:val="both"/>
      </w:pPr>
      <w:r>
        <w:rPr>
          <w:rFonts w:cs="Times New Roman"/>
          <w:szCs w:val="28"/>
        </w:rPr>
        <w:tab/>
      </w:r>
      <w:r>
        <w:rPr>
          <w:szCs w:val="28"/>
        </w:rPr>
        <w:t xml:space="preserve">Если ввести безразмерные параметры </w:t>
      </w:r>
      <w:r w:rsidR="001C3103" w:rsidRPr="001C3103">
        <w:rPr>
          <w:position w:val="-12"/>
        </w:rPr>
        <w:object w:dxaOrig="980" w:dyaOrig="380">
          <v:shape id="_x0000_i1049" type="#_x0000_t75" style="width:49.5pt;height:19.9pt" o:ole="">
            <v:imagedata r:id="rId58" o:title=""/>
          </v:shape>
          <o:OLEObject Type="Embed" ProgID="Equation.3" ShapeID="_x0000_i1049" DrawAspect="Content" ObjectID="_1732701745" r:id="rId59"/>
        </w:object>
      </w:r>
      <w:r>
        <w:t xml:space="preserve">, </w:t>
      </w:r>
      <w:r w:rsidR="001C3103" w:rsidRPr="001C3103">
        <w:rPr>
          <w:position w:val="-12"/>
        </w:rPr>
        <w:object w:dxaOrig="1240" w:dyaOrig="420">
          <v:shape id="_x0000_i1050" type="#_x0000_t75" style="width:62.65pt;height:21.4pt" o:ole="">
            <v:imagedata r:id="rId60" o:title=""/>
          </v:shape>
          <o:OLEObject Type="Embed" ProgID="Equation.3" ShapeID="_x0000_i1050" DrawAspect="Content" ObjectID="_1732701746" r:id="rId61"/>
        </w:object>
      </w:r>
      <w:r>
        <w:t>, то (1.8) примет вид:</w:t>
      </w:r>
    </w:p>
    <w:p w:rsidR="001C3103" w:rsidRDefault="001C3103">
      <w:pPr>
        <w:spacing w:after="0" w:line="360" w:lineRule="auto"/>
        <w:jc w:val="right"/>
      </w:pPr>
      <w:r w:rsidRPr="001C3103">
        <w:rPr>
          <w:position w:val="-32"/>
        </w:rPr>
        <w:object w:dxaOrig="3560" w:dyaOrig="780">
          <v:shape id="_x0000_i1051" type="#_x0000_t75" style="width:179.65pt;height:39.75pt" o:ole="">
            <v:imagedata r:id="rId62" o:title=""/>
          </v:shape>
          <o:OLEObject Type="Embed" ProgID="Equation.3" ShapeID="_x0000_i1051" DrawAspect="Content" ObjectID="_1732701747" r:id="rId63"/>
        </w:object>
      </w:r>
      <w:r w:rsidR="00762827">
        <w:t xml:space="preserve">                                      (1.9)</w:t>
      </w:r>
    </w:p>
    <w:p w:rsidR="001C3103" w:rsidRDefault="00762827">
      <w:pPr>
        <w:spacing w:after="0" w:line="360" w:lineRule="auto"/>
        <w:ind w:firstLine="708"/>
        <w:jc w:val="both"/>
        <w:rPr>
          <w:rFonts w:cs="Times New Roman"/>
          <w:szCs w:val="28"/>
        </w:rPr>
      </w:pPr>
      <w:r>
        <w:rPr>
          <w:szCs w:val="28"/>
        </w:rPr>
        <w:t>Возьмем первый интеграл для уравнения (1.9):</w:t>
      </w:r>
    </w:p>
    <w:p w:rsidR="001C3103" w:rsidRDefault="001C3103">
      <w:pPr>
        <w:spacing w:after="0" w:line="360" w:lineRule="auto"/>
        <w:jc w:val="center"/>
      </w:pPr>
      <w:r w:rsidRPr="001C3103">
        <w:rPr>
          <w:position w:val="-34"/>
        </w:rPr>
        <w:object w:dxaOrig="3420" w:dyaOrig="820">
          <v:shape id="_x0000_i1052" type="#_x0000_t75" style="width:172.9pt;height:42pt" o:ole="">
            <v:imagedata r:id="rId64" o:title=""/>
          </v:shape>
          <o:OLEObject Type="Embed" ProgID="Equation.3" ShapeID="_x0000_i1052" DrawAspect="Content" ObjectID="_1732701748" r:id="rId65"/>
        </w:object>
      </w:r>
    </w:p>
    <w:p w:rsidR="001C3103" w:rsidRDefault="00762827">
      <w:pPr>
        <w:spacing w:after="0" w:line="360" w:lineRule="auto"/>
        <w:jc w:val="both"/>
      </w:pPr>
      <w:r>
        <w:t>Отсюда</w:t>
      </w:r>
    </w:p>
    <w:p w:rsidR="001C3103" w:rsidRDefault="001C3103">
      <w:pPr>
        <w:spacing w:after="0" w:line="360" w:lineRule="auto"/>
        <w:jc w:val="right"/>
      </w:pPr>
      <w:r w:rsidRPr="001C3103">
        <w:rPr>
          <w:position w:val="-34"/>
        </w:rPr>
        <w:object w:dxaOrig="2900" w:dyaOrig="820">
          <v:shape id="_x0000_i1053" type="#_x0000_t75" style="width:146.65pt;height:42pt" o:ole="">
            <v:imagedata r:id="rId66" o:title=""/>
          </v:shape>
          <o:OLEObject Type="Embed" ProgID="Equation.3" ShapeID="_x0000_i1053" DrawAspect="Content" ObjectID="_1732701749" r:id="rId67"/>
        </w:object>
      </w:r>
      <w:r w:rsidR="00762827">
        <w:t xml:space="preserve">                                       (1.10)</w:t>
      </w:r>
    </w:p>
    <w:p w:rsidR="001C3103" w:rsidRDefault="00762827">
      <w:pPr>
        <w:spacing w:after="0" w:line="360" w:lineRule="auto"/>
        <w:ind w:firstLine="708"/>
        <w:jc w:val="both"/>
      </w:pPr>
      <w:proofErr w:type="spellStart"/>
      <w:r>
        <w:t>Среднерасходная</w:t>
      </w:r>
      <w:proofErr w:type="spellEnd"/>
      <w:r>
        <w:t xml:space="preserve"> температура жидкости при </w:t>
      </w:r>
      <w:proofErr w:type="gramStart"/>
      <w:r>
        <w:t>постоянных</w:t>
      </w:r>
      <w:proofErr w:type="gramEnd"/>
      <w:r>
        <w:t xml:space="preserve"> </w:t>
      </w:r>
      <w:r w:rsidR="001C3103" w:rsidRPr="001C3103">
        <w:rPr>
          <w:position w:val="-14"/>
        </w:rPr>
        <w:object w:dxaOrig="320" w:dyaOrig="380">
          <v:shape id="_x0000_i1054" type="#_x0000_t75" style="width:16.5pt;height:19.5pt" o:ole="">
            <v:imagedata r:id="rId68" o:title=""/>
          </v:shape>
          <o:OLEObject Type="Embed" ProgID="Equation.3" ShapeID="_x0000_i1054" DrawAspect="Content" ObjectID="_1732701750" r:id="rId69"/>
        </w:object>
      </w:r>
      <w:r>
        <w:t xml:space="preserve"> и </w:t>
      </w:r>
      <w:r w:rsidR="001C3103" w:rsidRPr="001C3103">
        <w:rPr>
          <w:position w:val="-10"/>
        </w:rPr>
        <w:object w:dxaOrig="240" w:dyaOrig="260">
          <v:shape id="_x0000_i1055" type="#_x0000_t75" style="width:12pt;height:13.5pt" o:ole="">
            <v:imagedata r:id="rId70" o:title=""/>
          </v:shape>
          <o:OLEObject Type="Embed" ProgID="Equation.3" ShapeID="_x0000_i1055" DrawAspect="Content" ObjectID="_1732701751" r:id="rId71"/>
        </w:object>
      </w:r>
      <w:r>
        <w:t>может быть найдена из уравнения:</w:t>
      </w:r>
    </w:p>
    <w:p w:rsidR="001C3103" w:rsidRDefault="001C3103">
      <w:pPr>
        <w:spacing w:after="0" w:line="360" w:lineRule="auto"/>
        <w:jc w:val="center"/>
      </w:pPr>
      <w:r w:rsidRPr="001C3103">
        <w:rPr>
          <w:position w:val="-34"/>
        </w:rPr>
        <w:object w:dxaOrig="3540" w:dyaOrig="840">
          <v:shape id="_x0000_i1056" type="#_x0000_t75" style="width:178.9pt;height:43.15pt" o:ole="">
            <v:imagedata r:id="rId72" o:title=""/>
          </v:shape>
          <o:OLEObject Type="Embed" ProgID="Equation.3" ShapeID="_x0000_i1056" DrawAspect="Content" ObjectID="_1732701752" r:id="rId73"/>
        </w:object>
      </w:r>
      <w:r w:rsidR="00762827">
        <w:t>.</w:t>
      </w:r>
    </w:p>
    <w:p w:rsidR="001C3103" w:rsidRDefault="00762827">
      <w:pPr>
        <w:spacing w:after="0" w:line="360" w:lineRule="auto"/>
        <w:jc w:val="both"/>
      </w:pPr>
      <w:r>
        <w:t>Возьмем этот интеграл по частям:</w:t>
      </w:r>
    </w:p>
    <w:p w:rsidR="001C3103" w:rsidRDefault="001C3103">
      <w:pPr>
        <w:spacing w:after="0" w:line="360" w:lineRule="auto"/>
        <w:jc w:val="center"/>
      </w:pPr>
      <w:r w:rsidRPr="001C3103">
        <w:rPr>
          <w:position w:val="-34"/>
        </w:rPr>
        <w:object w:dxaOrig="4740" w:dyaOrig="820">
          <v:shape id="_x0000_i1057" type="#_x0000_t75" style="width:239.65pt;height:42pt" o:ole="">
            <v:imagedata r:id="rId74" o:title=""/>
          </v:shape>
          <o:OLEObject Type="Embed" ProgID="Equation.3" ShapeID="_x0000_i1057" DrawAspect="Content" ObjectID="_1732701753" r:id="rId75"/>
        </w:object>
      </w:r>
      <w:r w:rsidR="00762827">
        <w:t>.</w:t>
      </w:r>
    </w:p>
    <w:p w:rsidR="001C3103" w:rsidRDefault="00762827">
      <w:pPr>
        <w:spacing w:after="0" w:line="360" w:lineRule="auto"/>
        <w:ind w:firstLine="708"/>
        <w:jc w:val="both"/>
      </w:pPr>
      <w:r>
        <w:t xml:space="preserve">Интеграл </w:t>
      </w:r>
      <w:r w:rsidR="001C3103" w:rsidRPr="001C3103">
        <w:rPr>
          <w:position w:val="-34"/>
        </w:rPr>
        <w:object w:dxaOrig="1020" w:dyaOrig="820">
          <v:shape id="_x0000_i1058" type="#_x0000_t75" style="width:51.75pt;height:42pt" o:ole="">
            <v:imagedata r:id="rId76" o:title=""/>
          </v:shape>
          <o:OLEObject Type="Embed" ProgID="Equation.3" ShapeID="_x0000_i1058" DrawAspect="Content" ObjectID="_1732701754" r:id="rId77"/>
        </w:object>
      </w:r>
      <w:r>
        <w:t xml:space="preserve">после преобразований равен </w:t>
      </w:r>
      <w:r w:rsidR="001C3103" w:rsidRPr="001C3103">
        <w:rPr>
          <w:position w:val="-26"/>
        </w:rPr>
        <w:object w:dxaOrig="260" w:dyaOrig="700">
          <v:shape id="_x0000_i1059" type="#_x0000_t75" style="width:13.15pt;height:35.65pt" o:ole="">
            <v:imagedata r:id="rId78" o:title=""/>
          </v:shape>
          <o:OLEObject Type="Embed" ProgID="Equation.3" ShapeID="_x0000_i1059" DrawAspect="Content" ObjectID="_1732701755" r:id="rId79"/>
        </w:object>
      </w:r>
      <w:r>
        <w:t xml:space="preserve">, отсюда справедливо: </w:t>
      </w:r>
      <w:r w:rsidR="001C3103" w:rsidRPr="001C3103">
        <w:rPr>
          <w:position w:val="-34"/>
        </w:rPr>
        <w:object w:dxaOrig="2760" w:dyaOrig="820">
          <v:shape id="_x0000_i1060" type="#_x0000_t75" style="width:139.5pt;height:42pt" o:ole="">
            <v:imagedata r:id="rId80" o:title=""/>
          </v:shape>
          <o:OLEObject Type="Embed" ProgID="Equation.3" ShapeID="_x0000_i1060" DrawAspect="Content" ObjectID="_1732701756" r:id="rId81"/>
        </w:object>
      </w:r>
      <w:r>
        <w:t xml:space="preserve">. Из уравнения 1.10 выразим </w:t>
      </w:r>
      <w:r w:rsidR="001C3103" w:rsidRPr="001C3103">
        <w:rPr>
          <w:position w:val="-6"/>
        </w:rPr>
        <w:object w:dxaOrig="400" w:dyaOrig="300">
          <v:shape id="_x0000_i1061" type="#_x0000_t75" style="width:19.9pt;height:15.4pt" o:ole="">
            <v:imagedata r:id="rId82" o:title=""/>
          </v:shape>
          <o:OLEObject Type="Embed" ProgID="Equation.3" ShapeID="_x0000_i1061" DrawAspect="Content" ObjectID="_1732701757" r:id="rId83"/>
        </w:object>
      </w:r>
      <w:r>
        <w:t xml:space="preserve">и подставим в получившееся выражение для </w:t>
      </w:r>
      <w:proofErr w:type="spellStart"/>
      <w:r>
        <w:t>среднерасходной</w:t>
      </w:r>
      <w:proofErr w:type="spellEnd"/>
      <w:r>
        <w:t xml:space="preserve"> температуры жидкости:</w:t>
      </w:r>
    </w:p>
    <w:p w:rsidR="001C3103" w:rsidRDefault="001C3103">
      <w:pPr>
        <w:spacing w:after="0" w:line="360" w:lineRule="auto"/>
        <w:jc w:val="center"/>
      </w:pPr>
      <w:r w:rsidRPr="001C3103">
        <w:rPr>
          <w:position w:val="-104"/>
        </w:rPr>
        <w:object w:dxaOrig="5420" w:dyaOrig="2220">
          <v:shape id="_x0000_i1062" type="#_x0000_t75" style="width:274.15pt;height:114pt" o:ole="">
            <v:imagedata r:id="rId84" o:title=""/>
          </v:shape>
          <o:OLEObject Type="Embed" ProgID="Equation.3" ShapeID="_x0000_i1062" DrawAspect="Content" ObjectID="_1732701758" r:id="rId85"/>
        </w:object>
      </w:r>
    </w:p>
    <w:p w:rsidR="001C3103" w:rsidRDefault="00762827">
      <w:pPr>
        <w:spacing w:after="0" w:line="360" w:lineRule="auto"/>
        <w:jc w:val="both"/>
        <w:rPr>
          <w:lang w:val="en-US"/>
        </w:rPr>
      </w:pPr>
      <w:proofErr w:type="spellStart"/>
      <w:r>
        <w:rPr>
          <w:lang w:val="en-US"/>
        </w:rPr>
        <w:t>Отсюда</w:t>
      </w:r>
      <w:proofErr w:type="spellEnd"/>
      <w:r>
        <w:rPr>
          <w:lang w:val="en-US"/>
        </w:rPr>
        <w:t xml:space="preserve"> </w:t>
      </w:r>
      <w:proofErr w:type="spellStart"/>
      <w:r>
        <w:rPr>
          <w:lang w:val="en-US"/>
        </w:rPr>
        <w:t>следует</w:t>
      </w:r>
      <w:proofErr w:type="spellEnd"/>
      <w:r>
        <w:rPr>
          <w:lang w:val="en-US"/>
        </w:rPr>
        <w:t>:</w:t>
      </w:r>
    </w:p>
    <w:p w:rsidR="001C3103" w:rsidRDefault="001C3103">
      <w:pPr>
        <w:spacing w:after="0" w:line="360" w:lineRule="auto"/>
        <w:jc w:val="center"/>
      </w:pPr>
      <w:r w:rsidRPr="001C3103">
        <w:rPr>
          <w:position w:val="-68"/>
        </w:rPr>
        <w:object w:dxaOrig="3680" w:dyaOrig="1640">
          <v:shape id="_x0000_i1063" type="#_x0000_t75" style="width:186pt;height:84pt" o:ole="">
            <v:imagedata r:id="rId86" o:title=""/>
          </v:shape>
          <o:OLEObject Type="Embed" ProgID="Equation.3" ShapeID="_x0000_i1063" DrawAspect="Content" ObjectID="_1732701759" r:id="rId87"/>
        </w:object>
      </w:r>
    </w:p>
    <w:p w:rsidR="001C3103" w:rsidRDefault="00762827">
      <w:pPr>
        <w:spacing w:after="0" w:line="360" w:lineRule="auto"/>
        <w:ind w:firstLine="708"/>
        <w:jc w:val="both"/>
      </w:pPr>
      <w:r>
        <w:rPr>
          <w:szCs w:val="28"/>
        </w:rPr>
        <w:t xml:space="preserve">И так как величина теплового потока может быть определена выражением </w:t>
      </w:r>
      <w:r w:rsidR="001C3103" w:rsidRPr="001C3103">
        <w:rPr>
          <w:position w:val="-12"/>
        </w:rPr>
        <w:object w:dxaOrig="1840" w:dyaOrig="420">
          <v:shape id="_x0000_i1064" type="#_x0000_t75" style="width:93.4pt;height:21.4pt" o:ole="">
            <v:imagedata r:id="rId88" o:title=""/>
          </v:shape>
          <o:OLEObject Type="Embed" ProgID="Equation.3" ShapeID="_x0000_i1064" DrawAspect="Content" ObjectID="_1732701760" r:id="rId89"/>
        </w:object>
      </w:r>
      <w:r>
        <w:t>, то справедливо:</w:t>
      </w:r>
    </w:p>
    <w:p w:rsidR="001C3103" w:rsidRDefault="001C3103">
      <w:pPr>
        <w:spacing w:after="0" w:line="360" w:lineRule="auto"/>
        <w:jc w:val="center"/>
      </w:pPr>
      <w:r w:rsidRPr="001C3103">
        <w:rPr>
          <w:position w:val="-68"/>
        </w:rPr>
        <w:object w:dxaOrig="2860" w:dyaOrig="1640">
          <v:shape id="_x0000_i1065" type="#_x0000_t75" style="width:144.75pt;height:84pt" o:ole="">
            <v:imagedata r:id="rId90" o:title=""/>
          </v:shape>
          <o:OLEObject Type="Embed" ProgID="Equation.3" ShapeID="_x0000_i1065" DrawAspect="Content" ObjectID="_1732701761" r:id="rId91"/>
        </w:object>
      </w:r>
    </w:p>
    <w:p w:rsidR="001C3103" w:rsidRDefault="00762827">
      <w:pPr>
        <w:spacing w:after="0" w:line="360" w:lineRule="auto"/>
        <w:jc w:val="both"/>
      </w:pPr>
      <w:r>
        <w:rPr>
          <w:szCs w:val="28"/>
        </w:rPr>
        <w:t xml:space="preserve">И тогда число Нуссельта, </w:t>
      </w:r>
      <w:r w:rsidR="001C3103" w:rsidRPr="001C3103">
        <w:rPr>
          <w:position w:val="-34"/>
        </w:rPr>
        <w:object w:dxaOrig="1180" w:dyaOrig="780">
          <v:shape id="_x0000_i1066" type="#_x0000_t75" style="width:59.65pt;height:39.75pt" o:ole="">
            <v:imagedata r:id="rId92" o:title=""/>
          </v:shape>
          <o:OLEObject Type="Embed" ProgID="Equation.3" ShapeID="_x0000_i1066" DrawAspect="Content" ObjectID="_1732701762" r:id="rId93"/>
        </w:object>
      </w:r>
      <w:r>
        <w:t>, может быть найдено из уравнения:</w:t>
      </w:r>
    </w:p>
    <w:p w:rsidR="001C3103" w:rsidRDefault="001C3103">
      <w:pPr>
        <w:spacing w:after="0" w:line="360" w:lineRule="auto"/>
        <w:jc w:val="right"/>
      </w:pPr>
      <w:r w:rsidRPr="001C3103">
        <w:rPr>
          <w:position w:val="-76"/>
        </w:rPr>
        <w:object w:dxaOrig="2680" w:dyaOrig="1719">
          <v:shape id="_x0000_i1067" type="#_x0000_t75" style="width:136.15pt;height:88.5pt" o:ole="">
            <v:imagedata r:id="rId94" o:title=""/>
          </v:shape>
          <o:OLEObject Type="Embed" ProgID="Equation.3" ShapeID="_x0000_i1067" DrawAspect="Content" ObjectID="_1732701763" r:id="rId95"/>
        </w:object>
      </w:r>
      <w:r w:rsidR="00762827">
        <w:t xml:space="preserve">                                        (1.11)</w:t>
      </w:r>
    </w:p>
    <w:p w:rsidR="001C3103" w:rsidRDefault="00762827">
      <w:pPr>
        <w:spacing w:after="0" w:line="360" w:lineRule="auto"/>
        <w:ind w:firstLine="708"/>
        <w:jc w:val="both"/>
        <w:rPr>
          <w:szCs w:val="28"/>
        </w:rPr>
      </w:pPr>
      <w:r>
        <w:rPr>
          <w:szCs w:val="28"/>
        </w:rPr>
        <w:t>Для расчета среднего коэффициента теплоотдачи на внутренней стенке при турбулентном течении газов и капельных жидкостей в каналах кольцевого поперечного сечения может быть использована формула:</w:t>
      </w:r>
    </w:p>
    <w:p w:rsidR="001C3103" w:rsidRDefault="001C3103">
      <w:pPr>
        <w:spacing w:after="0" w:line="360" w:lineRule="auto"/>
        <w:jc w:val="center"/>
      </w:pPr>
      <w:r w:rsidRPr="001C3103">
        <w:rPr>
          <w:position w:val="-18"/>
        </w:rPr>
        <w:object w:dxaOrig="5240" w:dyaOrig="499">
          <v:shape id="_x0000_i1068" type="#_x0000_t75" style="width:264.75pt;height:25.5pt" o:ole="">
            <v:imagedata r:id="rId96" o:title=""/>
          </v:shape>
          <o:OLEObject Type="Embed" ProgID="Equation.3" ShapeID="_x0000_i1068" DrawAspect="Content" ObjectID="_1732701764" r:id="rId97"/>
        </w:object>
      </w:r>
    </w:p>
    <w:p w:rsidR="001C3103" w:rsidRDefault="00762827">
      <w:pPr>
        <w:spacing w:after="0" w:line="360" w:lineRule="auto"/>
        <w:jc w:val="both"/>
      </w:pPr>
      <w:r>
        <w:rPr>
          <w:szCs w:val="28"/>
        </w:rPr>
        <w:t xml:space="preserve">За определяющую температуру здесь принята средняя температура жидкости в трубе. Определяющим размером является </w:t>
      </w:r>
      <w:r w:rsidR="001C3103" w:rsidRPr="001C3103">
        <w:rPr>
          <w:position w:val="-16"/>
        </w:rPr>
        <w:object w:dxaOrig="1400" w:dyaOrig="420">
          <v:shape id="_x0000_i1069" type="#_x0000_t75" style="width:71.25pt;height:21.75pt" o:ole="">
            <v:imagedata r:id="rId98" o:title=""/>
          </v:shape>
          <o:OLEObject Type="Embed" ProgID="Equation.3" ShapeID="_x0000_i1069" DrawAspect="Content" ObjectID="_1732701765" r:id="rId99"/>
        </w:object>
      </w:r>
      <w:r>
        <w:t xml:space="preserve">– эквивалентный диаметр, где </w:t>
      </w:r>
      <w:r w:rsidR="001C3103" w:rsidRPr="001C3103">
        <w:rPr>
          <w:position w:val="-12"/>
        </w:rPr>
        <w:object w:dxaOrig="279" w:dyaOrig="380">
          <v:shape id="_x0000_i1070" type="#_x0000_t75" style="width:14.65pt;height:19.15pt" o:ole="">
            <v:imagedata r:id="rId100" o:title=""/>
          </v:shape>
          <o:OLEObject Type="Embed" ProgID="Equation.3" ShapeID="_x0000_i1070" DrawAspect="Content" ObjectID="_1732701766" r:id="rId101"/>
        </w:object>
      </w:r>
      <w:r>
        <w:t xml:space="preserve">– внутренний диаметр кольцевого канала, </w:t>
      </w:r>
      <w:r w:rsidR="001C3103" w:rsidRPr="001C3103">
        <w:rPr>
          <w:position w:val="-12"/>
        </w:rPr>
        <w:object w:dxaOrig="320" w:dyaOrig="380">
          <v:shape id="_x0000_i1071" type="#_x0000_t75" style="width:16.5pt;height:19.15pt" o:ole="">
            <v:imagedata r:id="rId102" o:title=""/>
          </v:shape>
          <o:OLEObject Type="Embed" ProgID="Equation.3" ShapeID="_x0000_i1071" DrawAspect="Content" ObjectID="_1732701767" r:id="rId103"/>
        </w:object>
      </w:r>
      <w:r>
        <w:t xml:space="preserve">– внешний </w:t>
      </w:r>
      <w:r>
        <w:lastRenderedPageBreak/>
        <w:t xml:space="preserve">диаметр. </w:t>
      </w:r>
      <w:proofErr w:type="spellStart"/>
      <w:r>
        <w:rPr>
          <w:lang w:val="en-US"/>
        </w:rPr>
        <w:t>Экспериментально</w:t>
      </w:r>
      <w:proofErr w:type="spellEnd"/>
      <w:r>
        <w:rPr>
          <w:lang w:val="en-US"/>
        </w:rPr>
        <w:t xml:space="preserve"> </w:t>
      </w:r>
      <w:proofErr w:type="spellStart"/>
      <w:r>
        <w:rPr>
          <w:lang w:val="en-US"/>
        </w:rPr>
        <w:t>определено</w:t>
      </w:r>
      <w:proofErr w:type="spellEnd"/>
      <w:r>
        <w:rPr>
          <w:lang w:val="en-US"/>
        </w:rPr>
        <w:t xml:space="preserve">, </w:t>
      </w:r>
      <w:proofErr w:type="spellStart"/>
      <w:r>
        <w:rPr>
          <w:lang w:val="en-US"/>
        </w:rPr>
        <w:t>что</w:t>
      </w:r>
      <w:proofErr w:type="spellEnd"/>
      <w:r>
        <w:rPr>
          <w:lang w:val="en-US"/>
        </w:rPr>
        <w:t xml:space="preserve"> </w:t>
      </w:r>
      <w:proofErr w:type="spellStart"/>
      <w:r>
        <w:rPr>
          <w:lang w:val="en-US"/>
        </w:rPr>
        <w:t>данная</w:t>
      </w:r>
      <w:proofErr w:type="spellEnd"/>
      <w:r>
        <w:rPr>
          <w:lang w:val="en-US"/>
        </w:rPr>
        <w:t xml:space="preserve"> </w:t>
      </w:r>
      <w:proofErr w:type="spellStart"/>
      <w:r>
        <w:rPr>
          <w:lang w:val="en-US"/>
        </w:rPr>
        <w:t>формула</w:t>
      </w:r>
      <w:proofErr w:type="spellEnd"/>
      <w:r>
        <w:rPr>
          <w:lang w:val="en-US"/>
        </w:rPr>
        <w:t xml:space="preserve"> </w:t>
      </w:r>
      <w:proofErr w:type="spellStart"/>
      <w:r>
        <w:rPr>
          <w:lang w:val="en-US"/>
        </w:rPr>
        <w:t>справедлива</w:t>
      </w:r>
      <w:proofErr w:type="spellEnd"/>
      <w:r>
        <w:rPr>
          <w:lang w:val="en-US"/>
        </w:rPr>
        <w:t xml:space="preserve"> </w:t>
      </w:r>
      <w:proofErr w:type="spellStart"/>
      <w:proofErr w:type="gramStart"/>
      <w:r>
        <w:rPr>
          <w:lang w:val="en-US"/>
        </w:rPr>
        <w:t>для</w:t>
      </w:r>
      <w:proofErr w:type="spellEnd"/>
      <w:r>
        <w:rPr>
          <w:lang w:val="en-US"/>
        </w:rPr>
        <w:t xml:space="preserve"> </w:t>
      </w:r>
      <w:proofErr w:type="gramEnd"/>
      <w:r w:rsidR="001C3103" w:rsidRPr="001C3103">
        <w:rPr>
          <w:position w:val="-12"/>
        </w:rPr>
        <w:object w:dxaOrig="1860" w:dyaOrig="380">
          <v:shape id="_x0000_i1072" type="#_x0000_t75" style="width:94.9pt;height:19.15pt" o:ole="">
            <v:imagedata r:id="rId104" o:title=""/>
          </v:shape>
          <o:OLEObject Type="Embed" ProgID="Equation.3" ShapeID="_x0000_i1072" DrawAspect="Content" ObjectID="_1732701768" r:id="rId105"/>
        </w:object>
      </w:r>
      <w:r>
        <w:rPr>
          <w:lang w:val="en-US"/>
        </w:rPr>
        <w:t xml:space="preserve">, </w:t>
      </w:r>
      <w:r w:rsidR="001C3103" w:rsidRPr="001C3103">
        <w:rPr>
          <w:position w:val="-12"/>
        </w:rPr>
        <w:object w:dxaOrig="1660" w:dyaOrig="380">
          <v:shape id="_x0000_i1073" type="#_x0000_t75" style="width:84pt;height:19.15pt" o:ole="">
            <v:imagedata r:id="rId106" o:title=""/>
          </v:shape>
          <o:OLEObject Type="Embed" ProgID="Equation.3" ShapeID="_x0000_i1073" DrawAspect="Content" ObjectID="_1732701769" r:id="rId107"/>
        </w:object>
      </w:r>
      <w:r>
        <w:rPr>
          <w:lang w:val="en-US"/>
        </w:rPr>
        <w:t xml:space="preserve">, </w:t>
      </w:r>
      <w:r w:rsidR="001C3103" w:rsidRPr="001C3103">
        <w:rPr>
          <w:position w:val="-16"/>
        </w:rPr>
        <w:object w:dxaOrig="1719" w:dyaOrig="420">
          <v:shape id="_x0000_i1074" type="#_x0000_t75" style="width:87.4pt;height:21.75pt" o:ole="">
            <v:imagedata r:id="rId108" o:title=""/>
          </v:shape>
          <o:OLEObject Type="Embed" ProgID="Equation.3" ShapeID="_x0000_i1074" DrawAspect="Content" ObjectID="_1732701770" r:id="rId109"/>
        </w:object>
      </w:r>
      <w:r>
        <w:rPr>
          <w:lang w:val="en-US"/>
        </w:rPr>
        <w:t>.</w:t>
      </w:r>
    </w:p>
    <w:p w:rsidR="00762827" w:rsidRPr="00762827" w:rsidRDefault="00762827">
      <w:pPr>
        <w:spacing w:after="0" w:line="360" w:lineRule="auto"/>
        <w:jc w:val="both"/>
      </w:pPr>
    </w:p>
    <w:p w:rsidR="001C3103" w:rsidRDefault="00762827" w:rsidP="00762827">
      <w:pPr>
        <w:pStyle w:val="2"/>
        <w:numPr>
          <w:ilvl w:val="1"/>
          <w:numId w:val="4"/>
        </w:numPr>
        <w:spacing w:after="120" w:line="360" w:lineRule="auto"/>
        <w:rPr>
          <w:rFonts w:ascii="Times New Roman" w:hAnsi="Times New Roman" w:cs="Times New Roman"/>
          <w:color w:val="000000" w:themeColor="text1"/>
          <w:sz w:val="28"/>
          <w:szCs w:val="28"/>
        </w:rPr>
      </w:pPr>
      <w:bookmarkStart w:id="4" w:name="_Toc4533"/>
      <w:r>
        <w:rPr>
          <w:rFonts w:ascii="Times New Roman" w:hAnsi="Times New Roman"/>
          <w:color w:val="000000" w:themeColor="text1"/>
          <w:sz w:val="28"/>
          <w:szCs w:val="28"/>
        </w:rPr>
        <w:t>Граничные и начальные условия</w:t>
      </w:r>
      <w:bookmarkEnd w:id="4"/>
    </w:p>
    <w:p w:rsidR="001C3103" w:rsidRDefault="00762827">
      <w:pPr>
        <w:spacing w:after="0" w:line="360" w:lineRule="auto"/>
        <w:ind w:firstLine="567"/>
        <w:jc w:val="both"/>
      </w:pPr>
      <w:r>
        <w:t>При моделировании течения жидкости в цилиндрической трубе задачу рассматривают в системе координат связанной с положением тела в пространстве.</w:t>
      </w:r>
    </w:p>
    <w:p w:rsidR="001C3103" w:rsidRDefault="00762827">
      <w:pPr>
        <w:spacing w:after="0" w:line="360" w:lineRule="auto"/>
        <w:ind w:firstLine="567"/>
        <w:jc w:val="both"/>
      </w:pPr>
      <w:r>
        <w:t xml:space="preserve">Задача решается в </w:t>
      </w:r>
      <w:proofErr w:type="spellStart"/>
      <w:r>
        <w:t>осесимметричной</w:t>
      </w:r>
      <w:proofErr w:type="spellEnd"/>
      <w:r>
        <w:t xml:space="preserve"> системе координат </w:t>
      </w:r>
      <w:r w:rsidR="001C3103" w:rsidRPr="001C3103">
        <w:rPr>
          <w:position w:val="-12"/>
        </w:rPr>
        <w:object w:dxaOrig="639" w:dyaOrig="380">
          <v:shape id="_x0000_i1075" type="#_x0000_t75" style="width:31.9pt;height:19.15pt" o:ole="">
            <v:imagedata r:id="rId110" o:title=""/>
          </v:shape>
          <o:OLEObject Type="Embed" ProgID="Equation.3" ShapeID="_x0000_i1075" DrawAspect="Content" ObjectID="_1732701771" r:id="rId111"/>
        </w:object>
      </w:r>
      <w:r>
        <w:t xml:space="preserve">, координата </w:t>
      </w:r>
      <w:r>
        <w:rPr>
          <w:i/>
          <w:lang w:val="en-US"/>
        </w:rPr>
        <w:t>x</w:t>
      </w:r>
      <w:r>
        <w:t xml:space="preserve"> направлена вдоль оси симметрии тела, </w:t>
      </w:r>
      <w:r>
        <w:rPr>
          <w:i/>
          <w:iCs/>
          <w:lang w:val="en-US"/>
        </w:rPr>
        <w:t>r</w:t>
      </w:r>
      <w:r>
        <w:rPr>
          <w:i/>
          <w:iCs/>
        </w:rPr>
        <w:t xml:space="preserve"> </w:t>
      </w:r>
      <w:r>
        <w:t>является радиусом цилиндра. Схема расчетной области представлена на рис. 1.2.</w:t>
      </w:r>
    </w:p>
    <w:p w:rsidR="001C3103" w:rsidRDefault="00762827">
      <w:pPr>
        <w:spacing w:after="0" w:line="360" w:lineRule="auto"/>
        <w:jc w:val="center"/>
        <w:rPr>
          <w:sz w:val="20"/>
        </w:rPr>
      </w:pPr>
      <w:r>
        <w:rPr>
          <w:noProof/>
        </w:rPr>
        <w:drawing>
          <wp:inline distT="0" distB="0" distL="114300" distR="114300">
            <wp:extent cx="5943600" cy="2990850"/>
            <wp:effectExtent l="0" t="0" r="0" b="0"/>
            <wp:docPr id="2" name="Изображение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132"/>
                    <pic:cNvPicPr>
                      <a:picLocks noChangeAspect="1"/>
                    </pic:cNvPicPr>
                  </pic:nvPicPr>
                  <pic:blipFill>
                    <a:blip r:embed="rId112" cstate="print"/>
                    <a:stretch>
                      <a:fillRect/>
                    </a:stretch>
                  </pic:blipFill>
                  <pic:spPr>
                    <a:xfrm>
                      <a:off x="0" y="0"/>
                      <a:ext cx="5943600" cy="2990850"/>
                    </a:xfrm>
                    <a:prstGeom prst="rect">
                      <a:avLst/>
                    </a:prstGeom>
                    <a:noFill/>
                    <a:ln>
                      <a:noFill/>
                    </a:ln>
                  </pic:spPr>
                </pic:pic>
              </a:graphicData>
            </a:graphic>
          </wp:inline>
        </w:drawing>
      </w:r>
    </w:p>
    <w:p w:rsidR="001C3103" w:rsidRDefault="00762827">
      <w:pPr>
        <w:spacing w:after="0" w:line="360" w:lineRule="auto"/>
        <w:jc w:val="center"/>
        <w:rPr>
          <w:sz w:val="24"/>
          <w:szCs w:val="21"/>
        </w:rPr>
      </w:pPr>
      <w:r>
        <w:rPr>
          <w:sz w:val="24"/>
          <w:szCs w:val="21"/>
        </w:rPr>
        <w:t>Рисунок 1.2 - Схема расчетной области задачи теплообмена кольцевого канала</w:t>
      </w:r>
    </w:p>
    <w:p w:rsidR="001C3103" w:rsidRDefault="00762827">
      <w:pPr>
        <w:spacing w:after="0" w:line="360" w:lineRule="auto"/>
        <w:ind w:firstLine="708"/>
        <w:jc w:val="both"/>
      </w:pPr>
      <w:r>
        <w:t>Граничные условия на соответствующих границах записываются в следующем виде:</w:t>
      </w:r>
    </w:p>
    <w:p w:rsidR="001C3103" w:rsidRDefault="00762827">
      <w:pPr>
        <w:numPr>
          <w:ilvl w:val="0"/>
          <w:numId w:val="5"/>
        </w:numPr>
        <w:tabs>
          <w:tab w:val="clear" w:pos="2007"/>
        </w:tabs>
        <w:spacing w:after="0" w:line="360" w:lineRule="auto"/>
        <w:ind w:left="851" w:hanging="284"/>
        <w:jc w:val="both"/>
      </w:pPr>
      <w:r>
        <w:t xml:space="preserve">на границе </w:t>
      </w:r>
      <w:r w:rsidR="001C3103" w:rsidRPr="001C3103">
        <w:rPr>
          <w:position w:val="-12"/>
        </w:rPr>
        <w:object w:dxaOrig="320" w:dyaOrig="380">
          <v:shape id="_x0000_i1076" type="#_x0000_t75" style="width:16.15pt;height:20.25pt" o:ole="">
            <v:imagedata r:id="rId113" o:title=""/>
          </v:shape>
          <o:OLEObject Type="Embed" ProgID="Equation.3" ShapeID="_x0000_i1076" DrawAspect="Content" ObjectID="_1732701772" r:id="rId114"/>
        </w:object>
      </w:r>
      <w:r>
        <w:t xml:space="preserve"> (внешняя труба) задаются условия прилипания:</w:t>
      </w:r>
    </w:p>
    <w:p w:rsidR="001C3103" w:rsidRDefault="001C3103">
      <w:pPr>
        <w:spacing w:after="0" w:line="360" w:lineRule="auto"/>
        <w:ind w:firstLine="708"/>
        <w:jc w:val="right"/>
        <w:rPr>
          <w:lang w:val="en-US"/>
        </w:rPr>
      </w:pPr>
      <w:r w:rsidRPr="001C3103">
        <w:rPr>
          <w:position w:val="-12"/>
        </w:rPr>
        <w:object w:dxaOrig="1740" w:dyaOrig="380">
          <v:shape id="_x0000_i1077" type="#_x0000_t75" style="width:87.4pt;height:19.15pt" o:ole="">
            <v:imagedata r:id="rId115" o:title=""/>
          </v:shape>
          <o:OLEObject Type="Embed" ProgID="Equation.3" ShapeID="_x0000_i1077" DrawAspect="Content" ObjectID="_1732701773" r:id="rId116"/>
        </w:object>
      </w:r>
      <w:r w:rsidR="00762827">
        <w:rPr>
          <w:lang w:val="en-US"/>
        </w:rPr>
        <w:t xml:space="preserve">                                             (1.12)</w:t>
      </w:r>
    </w:p>
    <w:p w:rsidR="001C3103" w:rsidRDefault="00762827">
      <w:pPr>
        <w:numPr>
          <w:ilvl w:val="0"/>
          <w:numId w:val="5"/>
        </w:numPr>
        <w:tabs>
          <w:tab w:val="clear" w:pos="2007"/>
        </w:tabs>
        <w:spacing w:after="0" w:line="360" w:lineRule="auto"/>
        <w:ind w:left="851" w:hanging="284"/>
        <w:jc w:val="both"/>
      </w:pPr>
      <w:r>
        <w:t xml:space="preserve">на границе </w:t>
      </w:r>
      <w:r w:rsidR="001C3103" w:rsidRPr="001C3103">
        <w:rPr>
          <w:position w:val="-12"/>
        </w:rPr>
        <w:object w:dxaOrig="360" w:dyaOrig="380">
          <v:shape id="_x0000_i1078" type="#_x0000_t75" style="width:18.75pt;height:20.25pt" o:ole="">
            <v:imagedata r:id="rId117" o:title=""/>
          </v:shape>
          <o:OLEObject Type="Embed" ProgID="Equation.3" ShapeID="_x0000_i1078" DrawAspect="Content" ObjectID="_1732701774" r:id="rId118"/>
        </w:object>
      </w:r>
      <w:r>
        <w:t xml:space="preserve"> (внутренняя труба) задаются условия прилипания:</w:t>
      </w:r>
    </w:p>
    <w:p w:rsidR="001C3103" w:rsidRDefault="001C3103">
      <w:pPr>
        <w:spacing w:after="0" w:line="360" w:lineRule="auto"/>
        <w:ind w:firstLine="708"/>
        <w:jc w:val="right"/>
        <w:rPr>
          <w:lang w:val="en-US"/>
        </w:rPr>
      </w:pPr>
      <w:r w:rsidRPr="001C3103">
        <w:rPr>
          <w:position w:val="-12"/>
        </w:rPr>
        <w:object w:dxaOrig="1780" w:dyaOrig="380">
          <v:shape id="_x0000_i1079" type="#_x0000_t75" style="width:88.9pt;height:19.15pt" o:ole="">
            <v:imagedata r:id="rId119" o:title=""/>
          </v:shape>
          <o:OLEObject Type="Embed" ProgID="Equation.3" ShapeID="_x0000_i1079" DrawAspect="Content" ObjectID="_1732701775" r:id="rId120"/>
        </w:object>
      </w:r>
      <w:r w:rsidR="00762827">
        <w:rPr>
          <w:lang w:val="en-US"/>
        </w:rPr>
        <w:t xml:space="preserve">                                             (1.1</w:t>
      </w:r>
      <w:r w:rsidR="00762827">
        <w:t>3</w:t>
      </w:r>
      <w:r w:rsidR="00762827">
        <w:rPr>
          <w:lang w:val="en-US"/>
        </w:rPr>
        <w:t>)</w:t>
      </w:r>
    </w:p>
    <w:p w:rsidR="001C3103" w:rsidRDefault="00762827">
      <w:pPr>
        <w:numPr>
          <w:ilvl w:val="0"/>
          <w:numId w:val="5"/>
        </w:numPr>
        <w:tabs>
          <w:tab w:val="clear" w:pos="2007"/>
        </w:tabs>
        <w:spacing w:after="0" w:line="360" w:lineRule="auto"/>
        <w:ind w:left="851" w:hanging="284"/>
        <w:jc w:val="both"/>
      </w:pPr>
      <w:r>
        <w:t xml:space="preserve">на границе </w:t>
      </w:r>
      <w:r w:rsidR="001C3103" w:rsidRPr="001C3103">
        <w:rPr>
          <w:position w:val="-12"/>
        </w:rPr>
        <w:object w:dxaOrig="340" w:dyaOrig="380">
          <v:shape id="_x0000_i1080" type="#_x0000_t75" style="width:16.9pt;height:19.9pt" o:ole="">
            <v:imagedata r:id="rId121" o:title=""/>
          </v:shape>
          <o:OLEObject Type="Embed" ProgID="Equation.3" ShapeID="_x0000_i1080" DrawAspect="Content" ObjectID="_1732701776" r:id="rId122"/>
        </w:object>
      </w:r>
      <w:r>
        <w:t xml:space="preserve"> задаются параметры набегающего потока:</w:t>
      </w:r>
    </w:p>
    <w:p w:rsidR="001C3103" w:rsidRDefault="001C3103">
      <w:pPr>
        <w:spacing w:after="0" w:line="360" w:lineRule="auto"/>
        <w:jc w:val="right"/>
        <w:rPr>
          <w:lang w:val="en-US"/>
        </w:rPr>
      </w:pPr>
      <w:r w:rsidRPr="001C3103">
        <w:rPr>
          <w:position w:val="-12"/>
        </w:rPr>
        <w:object w:dxaOrig="2299" w:dyaOrig="380">
          <v:shape id="_x0000_i1081" type="#_x0000_t75" style="width:117pt;height:19.9pt" o:ole="">
            <v:imagedata r:id="rId123" o:title=""/>
          </v:shape>
          <o:OLEObject Type="Embed" ProgID="Equation.3" ShapeID="_x0000_i1081" DrawAspect="Content" ObjectID="_1732701777" r:id="rId124"/>
        </w:object>
      </w:r>
      <w:r w:rsidR="00762827">
        <w:rPr>
          <w:lang w:val="en-US"/>
        </w:rPr>
        <w:t xml:space="preserve">                                         (1.14)</w:t>
      </w:r>
    </w:p>
    <w:p w:rsidR="001C3103" w:rsidRDefault="00762827">
      <w:pPr>
        <w:numPr>
          <w:ilvl w:val="0"/>
          <w:numId w:val="5"/>
        </w:numPr>
        <w:tabs>
          <w:tab w:val="clear" w:pos="2007"/>
        </w:tabs>
        <w:spacing w:after="0" w:line="360" w:lineRule="auto"/>
        <w:ind w:left="851" w:hanging="284"/>
        <w:jc w:val="both"/>
      </w:pPr>
      <w:r>
        <w:lastRenderedPageBreak/>
        <w:t xml:space="preserve">на границе </w:t>
      </w:r>
      <w:r w:rsidR="001C3103" w:rsidRPr="001C3103">
        <w:rPr>
          <w:position w:val="-12"/>
        </w:rPr>
        <w:object w:dxaOrig="360" w:dyaOrig="380">
          <v:shape id="_x0000_i1082" type="#_x0000_t75" style="width:18.75pt;height:19.15pt" o:ole="">
            <v:imagedata r:id="rId125" o:title=""/>
          </v:shape>
          <o:OLEObject Type="Embed" ProgID="Equation.3" ShapeID="_x0000_i1082" DrawAspect="Content" ObjectID="_1732701778" r:id="rId126"/>
        </w:object>
      </w:r>
      <w:r>
        <w:t xml:space="preserve"> задаются «мягкие» граничные условия:</w:t>
      </w:r>
    </w:p>
    <w:p w:rsidR="001C3103" w:rsidRDefault="001C3103">
      <w:pPr>
        <w:spacing w:after="0" w:line="360" w:lineRule="auto"/>
        <w:jc w:val="right"/>
      </w:pPr>
      <w:r w:rsidRPr="001C3103">
        <w:rPr>
          <w:position w:val="-28"/>
        </w:rPr>
        <w:object w:dxaOrig="2640" w:dyaOrig="720">
          <v:shape id="_x0000_i1083" type="#_x0000_t75" style="width:135pt;height:37.5pt" o:ole="">
            <v:imagedata r:id="rId127" o:title=""/>
          </v:shape>
          <o:OLEObject Type="Embed" ProgID="Equation.3" ShapeID="_x0000_i1083" DrawAspect="Content" ObjectID="_1732701779" r:id="rId128"/>
        </w:object>
      </w:r>
      <w:r w:rsidR="00762827">
        <w:t xml:space="preserve">                                        (1.15)</w:t>
      </w:r>
    </w:p>
    <w:p w:rsidR="001C3103" w:rsidRDefault="00762827">
      <w:pPr>
        <w:spacing w:after="0" w:line="360" w:lineRule="auto"/>
        <w:ind w:firstLine="567"/>
        <w:jc w:val="both"/>
      </w:pPr>
      <w:r>
        <w:t>При решении стационарной задачи вязкого турбулентного теплообмена несжимаемой жидкости в кольцевом канале методом установления в качестве начальных условий устанавливаются параметры набегающего потока во всей области течения, заданные соотношениями (1.14).</w:t>
      </w:r>
    </w:p>
    <w:p w:rsidR="001C3103" w:rsidRDefault="00762827">
      <w:pPr>
        <w:pStyle w:val="2"/>
        <w:numPr>
          <w:ilvl w:val="1"/>
          <w:numId w:val="4"/>
        </w:numPr>
        <w:spacing w:line="360" w:lineRule="auto"/>
        <w:rPr>
          <w:rFonts w:ascii="Times New Roman" w:hAnsi="Times New Roman" w:cs="Times New Roman"/>
          <w:color w:val="000000" w:themeColor="text1"/>
          <w:sz w:val="28"/>
          <w:szCs w:val="28"/>
        </w:rPr>
      </w:pPr>
      <w:bookmarkStart w:id="5" w:name="_Toc18204"/>
      <w:r>
        <w:rPr>
          <w:rFonts w:ascii="Times New Roman" w:hAnsi="Times New Roman" w:cs="Times New Roman"/>
          <w:color w:val="000000" w:themeColor="text1"/>
          <w:sz w:val="28"/>
          <w:szCs w:val="28"/>
        </w:rPr>
        <w:t>Решение задачи для стабилизированного течения</w:t>
      </w:r>
      <w:bookmarkEnd w:id="5"/>
    </w:p>
    <w:p w:rsidR="001C3103" w:rsidRDefault="00762827">
      <w:pPr>
        <w:spacing w:after="0" w:line="360" w:lineRule="auto"/>
        <w:ind w:firstLine="708"/>
        <w:jc w:val="both"/>
      </w:pPr>
      <w:r>
        <w:t>Рассмотрим случай стабилизированного течения, когда скорость по длине канала не меняется, тогда можно получить аналитическое решение задачи.</w:t>
      </w:r>
    </w:p>
    <w:p w:rsidR="001C3103" w:rsidRDefault="00762827">
      <w:pPr>
        <w:spacing w:after="0" w:line="360" w:lineRule="auto"/>
        <w:jc w:val="both"/>
      </w:pPr>
      <w:r>
        <w:t xml:space="preserve">Для определения профиля скорости </w:t>
      </w:r>
      <w:r w:rsidR="001C3103" w:rsidRPr="001C3103">
        <w:rPr>
          <w:position w:val="-12"/>
        </w:rPr>
        <w:object w:dxaOrig="1100" w:dyaOrig="360">
          <v:shape id="_x0000_i1084" type="#_x0000_t75" style="width:55.9pt;height:18.75pt" o:ole="">
            <v:imagedata r:id="rId129" o:title=""/>
          </v:shape>
          <o:OLEObject Type="Embed" ProgID="Equation.3" ShapeID="_x0000_i1084" DrawAspect="Content" ObjectID="_1732701780" r:id="rId130"/>
        </w:object>
      </w:r>
      <w:r>
        <w:t xml:space="preserve"> получим уравнение</w:t>
      </w:r>
      <w:proofErr w:type="gramStart"/>
      <w:r>
        <w:t xml:space="preserve"> :</w:t>
      </w:r>
      <w:proofErr w:type="gramEnd"/>
    </w:p>
    <w:p w:rsidR="001C3103" w:rsidRDefault="001C3103">
      <w:pPr>
        <w:spacing w:after="0" w:line="360" w:lineRule="auto"/>
        <w:jc w:val="right"/>
        <w:rPr>
          <w:lang w:val="en-US"/>
        </w:rPr>
      </w:pPr>
      <w:r w:rsidRPr="001C3103">
        <w:rPr>
          <w:position w:val="-32"/>
        </w:rPr>
        <w:object w:dxaOrig="2220" w:dyaOrig="760">
          <v:shape id="_x0000_i1085" type="#_x0000_t75" style="width:111pt;height:37.9pt" o:ole="">
            <v:imagedata r:id="rId131" o:title=""/>
          </v:shape>
          <o:OLEObject Type="Embed" ProgID="Equation.3" ShapeID="_x0000_i1085" DrawAspect="Content" ObjectID="_1732701781" r:id="rId132"/>
        </w:object>
      </w:r>
      <w:r w:rsidR="00762827">
        <w:rPr>
          <w:lang w:val="en-US"/>
        </w:rPr>
        <w:t xml:space="preserve">                                          (1.16)</w:t>
      </w:r>
    </w:p>
    <w:p w:rsidR="001C3103" w:rsidRDefault="00762827">
      <w:pPr>
        <w:spacing w:after="0" w:line="360" w:lineRule="auto"/>
        <w:jc w:val="both"/>
      </w:pPr>
      <w:r>
        <w:t>Проинтегрируем полученное уравнение:</w:t>
      </w:r>
    </w:p>
    <w:p w:rsidR="001C3103" w:rsidRDefault="001C3103">
      <w:pPr>
        <w:spacing w:after="0" w:line="360" w:lineRule="auto"/>
        <w:jc w:val="center"/>
      </w:pPr>
      <w:r w:rsidRPr="001C3103">
        <w:rPr>
          <w:position w:val="-32"/>
        </w:rPr>
        <w:object w:dxaOrig="3120" w:dyaOrig="780">
          <v:shape id="_x0000_i1086" type="#_x0000_t75" style="width:156pt;height:38.65pt" o:ole="">
            <v:imagedata r:id="rId133" o:title=""/>
          </v:shape>
          <o:OLEObject Type="Embed" ProgID="Equation.3" ShapeID="_x0000_i1086" DrawAspect="Content" ObjectID="_1732701782" r:id="rId134"/>
        </w:object>
      </w:r>
    </w:p>
    <w:p w:rsidR="001C3103" w:rsidRDefault="001C3103">
      <w:pPr>
        <w:spacing w:after="0" w:line="360" w:lineRule="auto"/>
        <w:jc w:val="center"/>
      </w:pPr>
      <w:r w:rsidRPr="001C3103">
        <w:rPr>
          <w:position w:val="-32"/>
        </w:rPr>
        <w:object w:dxaOrig="2340" w:dyaOrig="760">
          <v:shape id="_x0000_i1087" type="#_x0000_t75" style="width:117pt;height:37.9pt" o:ole="">
            <v:imagedata r:id="rId135" o:title=""/>
          </v:shape>
          <o:OLEObject Type="Embed" ProgID="Equation.3" ShapeID="_x0000_i1087" DrawAspect="Content" ObjectID="_1732701783" r:id="rId136"/>
        </w:object>
      </w:r>
    </w:p>
    <w:p w:rsidR="001C3103" w:rsidRDefault="001C3103">
      <w:pPr>
        <w:spacing w:after="0" w:line="360" w:lineRule="auto"/>
        <w:jc w:val="center"/>
      </w:pPr>
      <w:r w:rsidRPr="001C3103">
        <w:rPr>
          <w:position w:val="-34"/>
        </w:rPr>
        <w:object w:dxaOrig="2659" w:dyaOrig="820">
          <v:shape id="_x0000_i1088" type="#_x0000_t75" style="width:133.15pt;height:40.9pt" o:ole="">
            <v:imagedata r:id="rId137" o:title=""/>
          </v:shape>
          <o:OLEObject Type="Embed" ProgID="Equation.3" ShapeID="_x0000_i1088" DrawAspect="Content" ObjectID="_1732701784" r:id="rId138"/>
        </w:object>
      </w:r>
    </w:p>
    <w:p w:rsidR="001C3103" w:rsidRDefault="001C3103">
      <w:pPr>
        <w:spacing w:after="0" w:line="360" w:lineRule="auto"/>
        <w:jc w:val="center"/>
      </w:pPr>
      <w:r w:rsidRPr="001C3103">
        <w:rPr>
          <w:position w:val="-32"/>
        </w:rPr>
        <w:object w:dxaOrig="3100" w:dyaOrig="760">
          <v:shape id="_x0000_i1089" type="#_x0000_t75" style="width:154.9pt;height:37.9pt" o:ole="">
            <v:imagedata r:id="rId139" o:title=""/>
          </v:shape>
          <o:OLEObject Type="Embed" ProgID="Equation.3" ShapeID="_x0000_i1089" DrawAspect="Content" ObjectID="_1732701785" r:id="rId140"/>
        </w:object>
      </w:r>
    </w:p>
    <w:p w:rsidR="001C3103" w:rsidRDefault="00762827">
      <w:pPr>
        <w:spacing w:after="0" w:line="360" w:lineRule="auto"/>
      </w:pPr>
      <w:r>
        <w:t xml:space="preserve">Для нахождения констант </w:t>
      </w:r>
      <w:r w:rsidR="001C3103" w:rsidRPr="001C3103">
        <w:rPr>
          <w:position w:val="-12"/>
        </w:rPr>
        <w:object w:dxaOrig="700" w:dyaOrig="380">
          <v:shape id="_x0000_i1090" type="#_x0000_t75" style="width:35.25pt;height:18.75pt" o:ole="">
            <v:imagedata r:id="rId141" o:title=""/>
          </v:shape>
          <o:OLEObject Type="Embed" ProgID="Equation.3" ShapeID="_x0000_i1090" DrawAspect="Content" ObjectID="_1732701786" r:id="rId142"/>
        </w:object>
      </w:r>
      <w:r>
        <w:t xml:space="preserve"> подставим решение в Г.У.:</w:t>
      </w:r>
    </w:p>
    <w:p w:rsidR="001C3103" w:rsidRDefault="001C3103">
      <w:pPr>
        <w:spacing w:after="0" w:line="360" w:lineRule="auto"/>
        <w:jc w:val="center"/>
      </w:pPr>
      <w:r w:rsidRPr="001C3103">
        <w:rPr>
          <w:position w:val="-36"/>
        </w:rPr>
        <w:object w:dxaOrig="1359" w:dyaOrig="859">
          <v:shape id="_x0000_i1091" type="#_x0000_t75" style="width:67.9pt;height:43.15pt" o:ole="">
            <v:imagedata r:id="rId143" o:title=""/>
          </v:shape>
          <o:OLEObject Type="Embed" ProgID="Equation.3" ShapeID="_x0000_i1091" DrawAspect="Content" ObjectID="_1732701787" r:id="rId144"/>
        </w:object>
      </w:r>
    </w:p>
    <w:p w:rsidR="001C3103" w:rsidRDefault="00762827">
      <w:pPr>
        <w:spacing w:after="0" w:line="360" w:lineRule="auto"/>
      </w:pPr>
      <w:r>
        <w:t>Получим решение:</w:t>
      </w:r>
    </w:p>
    <w:p w:rsidR="001C3103" w:rsidRDefault="001C3103">
      <w:pPr>
        <w:spacing w:after="0" w:line="360" w:lineRule="auto"/>
        <w:jc w:val="center"/>
      </w:pPr>
      <w:r w:rsidRPr="001C3103">
        <w:rPr>
          <w:position w:val="-68"/>
        </w:rPr>
        <w:object w:dxaOrig="2740" w:dyaOrig="1500">
          <v:shape id="_x0000_i1092" type="#_x0000_t75" style="width:136.9pt;height:75pt" o:ole="">
            <v:imagedata r:id="rId145" o:title=""/>
          </v:shape>
          <o:OLEObject Type="Embed" ProgID="Equation.3" ShapeID="_x0000_i1092" DrawAspect="Content" ObjectID="_1732701788" r:id="rId146"/>
        </w:object>
      </w:r>
    </w:p>
    <w:p w:rsidR="001C3103" w:rsidRDefault="001C3103">
      <w:pPr>
        <w:spacing w:after="0" w:line="360" w:lineRule="auto"/>
        <w:jc w:val="center"/>
      </w:pPr>
      <w:r w:rsidRPr="001C3103">
        <w:rPr>
          <w:position w:val="-34"/>
        </w:rPr>
        <w:object w:dxaOrig="1939" w:dyaOrig="1140">
          <v:shape id="_x0000_i1093" type="#_x0000_t75" style="width:97.5pt;height:57.4pt" o:ole="">
            <v:imagedata r:id="rId147" o:title=""/>
          </v:shape>
          <o:OLEObject Type="Embed" ProgID="Equation.3" ShapeID="_x0000_i1093" DrawAspect="Content" ObjectID="_1732701789" r:id="rId148"/>
        </w:object>
      </w:r>
    </w:p>
    <w:p w:rsidR="001C3103" w:rsidRDefault="001C3103">
      <w:pPr>
        <w:spacing w:after="0" w:line="360" w:lineRule="auto"/>
        <w:jc w:val="center"/>
        <w:rPr>
          <w:lang w:val="en-US"/>
        </w:rPr>
      </w:pPr>
      <w:r w:rsidRPr="001C3103">
        <w:rPr>
          <w:position w:val="-36"/>
        </w:rPr>
        <w:object w:dxaOrig="3260" w:dyaOrig="859">
          <v:shape id="_x0000_i1094" type="#_x0000_t75" style="width:162.75pt;height:43.15pt" o:ole="">
            <v:imagedata r:id="rId149" o:title=""/>
          </v:shape>
          <o:OLEObject Type="Embed" ProgID="Equation.3" ShapeID="_x0000_i1094" DrawAspect="Content" ObjectID="_1732701790" r:id="rId150"/>
        </w:object>
      </w:r>
    </w:p>
    <w:p w:rsidR="001C3103" w:rsidRDefault="001C3103">
      <w:pPr>
        <w:spacing w:after="0" w:line="360" w:lineRule="auto"/>
        <w:jc w:val="right"/>
      </w:pPr>
      <w:r w:rsidRPr="001C3103">
        <w:rPr>
          <w:position w:val="-36"/>
        </w:rPr>
        <w:object w:dxaOrig="6580" w:dyaOrig="1160">
          <v:shape id="_x0000_i1095" type="#_x0000_t75" style="width:328.5pt;height:58.15pt" o:ole="">
            <v:imagedata r:id="rId151" o:title=""/>
          </v:shape>
          <o:OLEObject Type="Embed" ProgID="Equation.3" ShapeID="_x0000_i1095" DrawAspect="Content" ObjectID="_1732701791" r:id="rId152"/>
        </w:object>
      </w:r>
      <w:r w:rsidR="00762827">
        <w:t xml:space="preserve">               (1.17)</w:t>
      </w:r>
    </w:p>
    <w:p w:rsidR="001C3103" w:rsidRDefault="00762827">
      <w:pPr>
        <w:spacing w:after="0" w:line="360" w:lineRule="auto"/>
        <w:ind w:firstLine="708"/>
        <w:jc w:val="both"/>
      </w:pPr>
      <w:r>
        <w:t>Рассмотрим течение в трубе круглого сечения. Распределение скорости в поперечном сечении канала имеет вид:</w:t>
      </w:r>
    </w:p>
    <w:p w:rsidR="001C3103" w:rsidRDefault="001C3103">
      <w:pPr>
        <w:spacing w:after="0" w:line="360" w:lineRule="auto"/>
        <w:jc w:val="center"/>
        <w:rPr>
          <w:position w:val="-28"/>
        </w:rPr>
      </w:pPr>
      <w:r w:rsidRPr="001C3103">
        <w:rPr>
          <w:position w:val="-36"/>
        </w:rPr>
        <w:object w:dxaOrig="2840" w:dyaOrig="859">
          <v:shape id="_x0000_i1096" type="#_x0000_t75" style="width:142.15pt;height:43.15pt" o:ole="">
            <v:imagedata r:id="rId153" o:title=""/>
          </v:shape>
          <o:OLEObject Type="Embed" ProgID="Equation.3" ShapeID="_x0000_i1096" DrawAspect="Content" ObjectID="_1732701792" r:id="rId154"/>
        </w:object>
      </w:r>
    </w:p>
    <w:p w:rsidR="001C3103" w:rsidRDefault="00762827">
      <w:pPr>
        <w:spacing w:after="0" w:line="360" w:lineRule="auto"/>
        <w:ind w:firstLine="708"/>
        <w:jc w:val="both"/>
        <w:rPr>
          <w:position w:val="-28"/>
        </w:rPr>
      </w:pPr>
      <w:r>
        <w:rPr>
          <w:position w:val="-28"/>
        </w:rPr>
        <w:t>Скорость на оси канала будет максимальной, она связана с перепадом давления следующим соотношением:</w:t>
      </w:r>
    </w:p>
    <w:p w:rsidR="001C3103" w:rsidRDefault="001C3103">
      <w:pPr>
        <w:spacing w:after="0" w:line="360" w:lineRule="auto"/>
        <w:ind w:firstLine="708"/>
        <w:jc w:val="center"/>
        <w:rPr>
          <w:position w:val="-28"/>
        </w:rPr>
      </w:pPr>
      <w:r w:rsidRPr="001C3103">
        <w:rPr>
          <w:position w:val="-36"/>
        </w:rPr>
        <w:object w:dxaOrig="2040" w:dyaOrig="859">
          <v:shape id="_x0000_i1097" type="#_x0000_t75" style="width:102.4pt;height:43.15pt" o:ole="">
            <v:imagedata r:id="rId155" o:title=""/>
          </v:shape>
          <o:OLEObject Type="Embed" ProgID="Equation.3" ShapeID="_x0000_i1097" DrawAspect="Content" ObjectID="_1732701793" r:id="rId156"/>
        </w:object>
      </w:r>
      <w:r w:rsidR="00762827">
        <w:t xml:space="preserve"> </w:t>
      </w:r>
      <w:r w:rsidRPr="001C3103">
        <w:rPr>
          <w:position w:val="-32"/>
        </w:rPr>
        <w:object w:dxaOrig="2220" w:dyaOrig="800">
          <v:shape id="_x0000_i1098" type="#_x0000_t75" style="width:111pt;height:40.5pt" o:ole="">
            <v:imagedata r:id="rId157" o:title=""/>
          </v:shape>
          <o:OLEObject Type="Embed" ProgID="Equation.3" ShapeID="_x0000_i1098" DrawAspect="Content" ObjectID="_1732701794" r:id="rId158"/>
        </w:object>
      </w:r>
    </w:p>
    <w:p w:rsidR="001C3103" w:rsidRDefault="00762827">
      <w:pPr>
        <w:spacing w:after="0" w:line="360" w:lineRule="auto"/>
        <w:ind w:firstLine="708"/>
        <w:jc w:val="both"/>
        <w:rPr>
          <w:position w:val="-24"/>
        </w:rPr>
      </w:pPr>
      <w:r>
        <w:t xml:space="preserve">Знак минус объясняется тем, что давление по длине канала уменьшается – энергия тратится на преодоления сил трения. </w:t>
      </w:r>
      <w:r w:rsidR="001C3103" w:rsidRPr="001C3103">
        <w:rPr>
          <w:position w:val="-28"/>
        </w:rPr>
        <w:object w:dxaOrig="900" w:dyaOrig="720">
          <v:shape id="_x0000_i1099" type="#_x0000_t75" style="width:45pt;height:35.65pt" o:ole="">
            <v:imagedata r:id="rId159" o:title=""/>
          </v:shape>
          <o:OLEObject Type="Embed" ProgID="Equation.3" ShapeID="_x0000_i1099" DrawAspect="Content" ObjectID="_1732701795" r:id="rId160"/>
        </w:object>
      </w:r>
    </w:p>
    <w:p w:rsidR="001C3103" w:rsidRDefault="00762827">
      <w:pPr>
        <w:spacing w:after="0" w:line="360" w:lineRule="auto"/>
        <w:ind w:firstLine="708"/>
        <w:jc w:val="both"/>
      </w:pPr>
      <w:r>
        <w:t xml:space="preserve">Полученное выражение для профиля скорости обычно называют параболическим профилем или профилем </w:t>
      </w:r>
      <w:proofErr w:type="spellStart"/>
      <w:r>
        <w:t>Пуазейля</w:t>
      </w:r>
      <w:proofErr w:type="spellEnd"/>
      <w:r>
        <w:t xml:space="preserve">, а течение называется течением </w:t>
      </w:r>
      <w:proofErr w:type="spellStart"/>
      <w:r>
        <w:t>Пуазейля</w:t>
      </w:r>
      <w:proofErr w:type="spellEnd"/>
      <w:r>
        <w:t>.</w:t>
      </w:r>
    </w:p>
    <w:p w:rsidR="001C3103" w:rsidRDefault="00762827">
      <w:pPr>
        <w:spacing w:after="0" w:line="360" w:lineRule="auto"/>
        <w:ind w:firstLine="708"/>
        <w:jc w:val="both"/>
      </w:pPr>
      <w:r>
        <w:t xml:space="preserve">Расход жидкости через поперечное сечение канала: </w:t>
      </w:r>
    </w:p>
    <w:p w:rsidR="001C3103" w:rsidRDefault="001C3103">
      <w:pPr>
        <w:spacing w:after="0" w:line="360" w:lineRule="auto"/>
        <w:jc w:val="right"/>
        <w:rPr>
          <w:position w:val="-32"/>
          <w:lang w:val="en-US"/>
        </w:rPr>
      </w:pPr>
      <w:r w:rsidRPr="001C3103">
        <w:rPr>
          <w:position w:val="-34"/>
        </w:rPr>
        <w:object w:dxaOrig="2560" w:dyaOrig="820">
          <v:shape id="_x0000_i1100" type="#_x0000_t75" style="width:127.9pt;height:40.5pt" o:ole="">
            <v:imagedata r:id="rId161" o:title=""/>
          </v:shape>
          <o:OLEObject Type="Embed" ProgID="Equation.3" ShapeID="_x0000_i1100" DrawAspect="Content" ObjectID="_1732701796" r:id="rId162"/>
        </w:object>
      </w:r>
      <w:r w:rsidRPr="001C3103">
        <w:rPr>
          <w:position w:val="-36"/>
        </w:rPr>
        <w:object w:dxaOrig="2700" w:dyaOrig="859">
          <v:shape id="_x0000_i1101" type="#_x0000_t75" style="width:134.65pt;height:43.15pt" o:ole="">
            <v:imagedata r:id="rId163" o:title=""/>
          </v:shape>
          <o:OLEObject Type="Embed" ProgID="Equation.3" ShapeID="_x0000_i1101" DrawAspect="Content" ObjectID="_1732701797" r:id="rId164"/>
        </w:object>
      </w:r>
      <w:r w:rsidR="00762827">
        <w:rPr>
          <w:position w:val="-32"/>
          <w:lang w:val="en-US"/>
        </w:rPr>
        <w:t xml:space="preserve">                           (</w:t>
      </w:r>
      <w:r w:rsidR="00762827">
        <w:rPr>
          <w:position w:val="-32"/>
        </w:rPr>
        <w:t>1</w:t>
      </w:r>
      <w:r w:rsidR="00762827">
        <w:rPr>
          <w:position w:val="-32"/>
          <w:lang w:val="en-US"/>
        </w:rPr>
        <w:t>.1</w:t>
      </w:r>
      <w:r w:rsidR="00762827">
        <w:rPr>
          <w:position w:val="-32"/>
        </w:rPr>
        <w:t>8</w:t>
      </w:r>
      <w:r w:rsidR="00762827">
        <w:rPr>
          <w:position w:val="-32"/>
          <w:lang w:val="en-US"/>
        </w:rPr>
        <w:t>)</w:t>
      </w:r>
    </w:p>
    <w:p w:rsidR="001C3103" w:rsidRDefault="001C3103">
      <w:pPr>
        <w:spacing w:after="0" w:line="360" w:lineRule="auto"/>
        <w:jc w:val="center"/>
        <w:rPr>
          <w:position w:val="-24"/>
        </w:rPr>
      </w:pPr>
      <w:r w:rsidRPr="001C3103">
        <w:rPr>
          <w:position w:val="-36"/>
        </w:rPr>
        <w:object w:dxaOrig="2840" w:dyaOrig="900">
          <v:shape id="_x0000_i1102" type="#_x0000_t75" style="width:141.75pt;height:44.65pt" o:ole="">
            <v:imagedata r:id="rId165" o:title=""/>
          </v:shape>
          <o:OLEObject Type="Embed" ProgID="Equation.3" ShapeID="_x0000_i1102" DrawAspect="Content" ObjectID="_1732701798" r:id="rId166"/>
        </w:object>
      </w:r>
      <w:r w:rsidRPr="001C3103">
        <w:rPr>
          <w:position w:val="-26"/>
        </w:rPr>
        <w:object w:dxaOrig="1579" w:dyaOrig="740">
          <v:shape id="_x0000_i1103" type="#_x0000_t75" style="width:78.75pt;height:37.15pt" o:ole="">
            <v:imagedata r:id="rId167" o:title=""/>
          </v:shape>
          <o:OLEObject Type="Embed" ProgID="Equation.3" ShapeID="_x0000_i1103" DrawAspect="Content" ObjectID="_1732701799" r:id="rId168"/>
        </w:object>
      </w:r>
      <w:r w:rsidRPr="001C3103">
        <w:rPr>
          <w:position w:val="-26"/>
        </w:rPr>
        <w:object w:dxaOrig="1180" w:dyaOrig="740">
          <v:shape id="_x0000_i1104" type="#_x0000_t75" style="width:58.9pt;height:37.15pt" o:ole="">
            <v:imagedata r:id="rId169" o:title=""/>
          </v:shape>
          <o:OLEObject Type="Embed" ProgID="Equation.3" ShapeID="_x0000_i1104" DrawAspect="Content" ObjectID="_1732701800" r:id="rId170"/>
        </w:object>
      </w:r>
    </w:p>
    <w:p w:rsidR="001C3103" w:rsidRDefault="00762827">
      <w:pPr>
        <w:spacing w:after="0" w:line="360" w:lineRule="auto"/>
        <w:ind w:firstLine="708"/>
        <w:jc w:val="both"/>
      </w:pPr>
      <w:r>
        <w:t>Для расчета перепада давления в трубе длиной L получим следующую зависимость:</w:t>
      </w:r>
    </w:p>
    <w:p w:rsidR="001C3103" w:rsidRDefault="001C3103">
      <w:pPr>
        <w:spacing w:after="0" w:line="360" w:lineRule="auto"/>
        <w:jc w:val="center"/>
        <w:rPr>
          <w:position w:val="-24"/>
        </w:rPr>
      </w:pPr>
      <w:r w:rsidRPr="001C3103">
        <w:rPr>
          <w:position w:val="-32"/>
        </w:rPr>
        <w:object w:dxaOrig="2260" w:dyaOrig="800">
          <v:shape id="_x0000_i1105" type="#_x0000_t75" style="width:113.25pt;height:40.5pt" o:ole="">
            <v:imagedata r:id="rId171" o:title=""/>
          </v:shape>
          <o:OLEObject Type="Embed" ProgID="Equation.3" ShapeID="_x0000_i1105" DrawAspect="Content" ObjectID="_1732701801" r:id="rId172"/>
        </w:object>
      </w:r>
      <w:r w:rsidR="00762827">
        <w:rPr>
          <w:position w:val="-28"/>
        </w:rPr>
        <w:t xml:space="preserve"> </w:t>
      </w:r>
      <w:r w:rsidRPr="001C3103">
        <w:rPr>
          <w:position w:val="-26"/>
        </w:rPr>
        <w:object w:dxaOrig="1740" w:dyaOrig="740">
          <v:shape id="_x0000_i1106" type="#_x0000_t75" style="width:86.65pt;height:37.15pt" o:ole="">
            <v:imagedata r:id="rId173" o:title=""/>
          </v:shape>
          <o:OLEObject Type="Embed" ProgID="Equation.3" ShapeID="_x0000_i1106" DrawAspect="Content" ObjectID="_1732701802" r:id="rId174"/>
        </w:object>
      </w:r>
      <w:r w:rsidR="00762827">
        <w:rPr>
          <w:position w:val="-24"/>
        </w:rPr>
        <w:t xml:space="preserve"> </w:t>
      </w:r>
      <w:r w:rsidRPr="001C3103">
        <w:rPr>
          <w:position w:val="-28"/>
        </w:rPr>
        <w:object w:dxaOrig="1560" w:dyaOrig="720">
          <v:shape id="_x0000_i1107" type="#_x0000_t75" style="width:78pt;height:35.65pt" o:ole="">
            <v:imagedata r:id="rId175" o:title=""/>
          </v:shape>
          <o:OLEObject Type="Embed" ProgID="Equation.3" ShapeID="_x0000_i1107" DrawAspect="Content" ObjectID="_1732701803" r:id="rId176"/>
        </w:object>
      </w:r>
    </w:p>
    <w:p w:rsidR="001C3103" w:rsidRDefault="00762827">
      <w:pPr>
        <w:spacing w:after="0" w:line="360" w:lineRule="auto"/>
        <w:jc w:val="both"/>
        <w:rPr>
          <w:position w:val="-24"/>
        </w:rPr>
      </w:pPr>
      <w:r>
        <w:rPr>
          <w:position w:val="-24"/>
        </w:rPr>
        <w:tab/>
        <w:t>Средняя скорость по сечению трубы:</w:t>
      </w:r>
    </w:p>
    <w:p w:rsidR="001C3103" w:rsidRDefault="001C3103">
      <w:pPr>
        <w:spacing w:after="0" w:line="360" w:lineRule="auto"/>
        <w:jc w:val="center"/>
        <w:rPr>
          <w:position w:val="-28"/>
        </w:rPr>
      </w:pPr>
      <w:r w:rsidRPr="001C3103">
        <w:rPr>
          <w:position w:val="-32"/>
        </w:rPr>
        <w:object w:dxaOrig="4459" w:dyaOrig="800">
          <v:shape id="_x0000_i1108" type="#_x0000_t75" style="width:222pt;height:40.5pt" o:ole="">
            <v:imagedata r:id="rId177" o:title=""/>
          </v:shape>
          <o:OLEObject Type="Embed" ProgID="Equation.3" ShapeID="_x0000_i1108" DrawAspect="Content" ObjectID="_1732701804" r:id="rId178"/>
        </w:object>
      </w:r>
    </w:p>
    <w:p w:rsidR="001C3103" w:rsidRDefault="00762827">
      <w:pPr>
        <w:spacing w:after="0" w:line="360" w:lineRule="auto"/>
        <w:ind w:firstLine="708"/>
        <w:jc w:val="both"/>
        <w:rPr>
          <w:position w:val="-24"/>
        </w:rPr>
      </w:pPr>
      <w:r>
        <w:t xml:space="preserve">Зависимость перепада давления от коэффициента сопротивления: </w:t>
      </w:r>
      <w:r w:rsidR="001C3103" w:rsidRPr="001C3103">
        <w:rPr>
          <w:position w:val="-28"/>
        </w:rPr>
        <w:object w:dxaOrig="1760" w:dyaOrig="780">
          <v:shape id="_x0000_i1109" type="#_x0000_t75" style="width:88.15pt;height:38.65pt" o:ole="">
            <v:imagedata r:id="rId179" o:title=""/>
          </v:shape>
          <o:OLEObject Type="Embed" ProgID="Equation.3" ShapeID="_x0000_i1109" DrawAspect="Content" ObjectID="_1732701805" r:id="rId180"/>
        </w:object>
      </w:r>
    </w:p>
    <w:p w:rsidR="001C3103" w:rsidRDefault="00762827">
      <w:pPr>
        <w:spacing w:after="0" w:line="360" w:lineRule="auto"/>
        <w:ind w:firstLine="708"/>
        <w:jc w:val="both"/>
        <w:rPr>
          <w:position w:val="-32"/>
        </w:rPr>
      </w:pPr>
      <w:r>
        <w:rPr>
          <w:position w:val="-24"/>
        </w:rPr>
        <w:t xml:space="preserve">Найдем λ: </w:t>
      </w:r>
      <w:r w:rsidR="001C3103" w:rsidRPr="001C3103">
        <w:rPr>
          <w:position w:val="-28"/>
        </w:rPr>
        <w:object w:dxaOrig="1700" w:dyaOrig="740">
          <v:shape id="_x0000_i1110" type="#_x0000_t75" style="width:85.15pt;height:37.15pt" o:ole="">
            <v:imagedata r:id="rId181" o:title=""/>
          </v:shape>
          <o:OLEObject Type="Embed" ProgID="Equation.3" ShapeID="_x0000_i1110" DrawAspect="Content" ObjectID="_1732701806" r:id="rId182"/>
        </w:object>
      </w:r>
      <w:r>
        <w:rPr>
          <w:position w:val="-24"/>
        </w:rPr>
        <w:t xml:space="preserve"> </w:t>
      </w:r>
      <w:r w:rsidR="001C3103" w:rsidRPr="001C3103">
        <w:rPr>
          <w:position w:val="-38"/>
        </w:rPr>
        <w:object w:dxaOrig="1140" w:dyaOrig="820">
          <v:shape id="_x0000_i1111" type="#_x0000_t75" style="width:57.4pt;height:41.25pt" o:ole="">
            <v:imagedata r:id="rId183" o:title=""/>
          </v:shape>
          <o:OLEObject Type="Embed" ProgID="Equation.3" ShapeID="_x0000_i1111" DrawAspect="Content" ObjectID="_1732701807" r:id="rId184"/>
        </w:object>
      </w:r>
    </w:p>
    <w:p w:rsidR="001C3103" w:rsidRDefault="00762827">
      <w:pPr>
        <w:spacing w:after="0" w:line="360" w:lineRule="auto"/>
        <w:ind w:firstLine="708"/>
        <w:jc w:val="both"/>
      </w:pPr>
      <w:r>
        <w:rPr>
          <w:position w:val="-32"/>
        </w:rPr>
        <w:t xml:space="preserve">Определим число </w:t>
      </w:r>
      <w:proofErr w:type="spellStart"/>
      <w:r>
        <w:rPr>
          <w:position w:val="-32"/>
        </w:rPr>
        <w:t>Рейнольдса</w:t>
      </w:r>
      <w:proofErr w:type="spellEnd"/>
      <w:r>
        <w:rPr>
          <w:position w:val="-32"/>
        </w:rPr>
        <w:t xml:space="preserve"> через среднюю скорость и диаметр канала </w:t>
      </w:r>
      <w:r w:rsidR="001C3103" w:rsidRPr="001C3103">
        <w:rPr>
          <w:position w:val="-6"/>
        </w:rPr>
        <w:object w:dxaOrig="800" w:dyaOrig="300">
          <v:shape id="_x0000_i1112" type="#_x0000_t75" style="width:40.15pt;height:15.4pt" o:ole="">
            <v:imagedata r:id="rId185" o:title=""/>
          </v:shape>
          <o:OLEObject Type="Embed" ProgID="Equation.3" ShapeID="_x0000_i1112" DrawAspect="Content" ObjectID="_1732701808" r:id="rId186"/>
        </w:object>
      </w:r>
      <w:r>
        <w:rPr>
          <w:position w:val="-6"/>
        </w:rPr>
        <w:t>:</w:t>
      </w:r>
      <w:r w:rsidR="001C3103" w:rsidRPr="001C3103">
        <w:rPr>
          <w:position w:val="-28"/>
        </w:rPr>
        <w:object w:dxaOrig="1680" w:dyaOrig="740">
          <v:shape id="_x0000_i1113" type="#_x0000_t75" style="width:84.4pt;height:37.15pt" o:ole="">
            <v:imagedata r:id="rId187" o:title=""/>
          </v:shape>
          <o:OLEObject Type="Embed" ProgID="Equation.3" ShapeID="_x0000_i1113" DrawAspect="Content" ObjectID="_1732701809" r:id="rId188"/>
        </w:object>
      </w:r>
      <w:r>
        <w:rPr>
          <w:position w:val="-24"/>
        </w:rPr>
        <w:t xml:space="preserve"> </w:t>
      </w:r>
      <w:r>
        <w:t>тогда зависимость для коэффициента сопротивления:</w:t>
      </w:r>
    </w:p>
    <w:p w:rsidR="001C3103" w:rsidRDefault="001C3103">
      <w:pPr>
        <w:spacing w:after="0" w:line="360" w:lineRule="auto"/>
        <w:ind w:firstLine="708"/>
        <w:jc w:val="right"/>
        <w:rPr>
          <w:position w:val="-30"/>
        </w:rPr>
      </w:pPr>
      <w:r w:rsidRPr="001C3103">
        <w:rPr>
          <w:position w:val="-34"/>
        </w:rPr>
        <w:object w:dxaOrig="999" w:dyaOrig="780">
          <v:shape id="_x0000_i1114" type="#_x0000_t75" style="width:49.9pt;height:38.65pt" o:ole="">
            <v:imagedata r:id="rId189" o:title=""/>
          </v:shape>
          <o:OLEObject Type="Embed" ProgID="Equation.3" ShapeID="_x0000_i1114" DrawAspect="Content" ObjectID="_1732701810" r:id="rId190"/>
        </w:object>
      </w:r>
      <w:r w:rsidR="00762827">
        <w:rPr>
          <w:position w:val="-30"/>
        </w:rPr>
        <w:t xml:space="preserve">                                                 (1.19)</w:t>
      </w:r>
    </w:p>
    <w:p w:rsidR="001C3103" w:rsidRDefault="00762827">
      <w:pPr>
        <w:spacing w:after="0" w:line="360" w:lineRule="auto"/>
        <w:ind w:firstLine="708"/>
        <w:jc w:val="both"/>
        <w:rPr>
          <w:position w:val="-30"/>
        </w:rPr>
      </w:pPr>
      <w:r>
        <w:rPr>
          <w:position w:val="-30"/>
        </w:rPr>
        <w:t>Полученные в ходе решения выражения будут использованы для моделирования численного метода решения задачи.</w:t>
      </w:r>
    </w:p>
    <w:p w:rsidR="001C3103" w:rsidRDefault="00762827">
      <w:pPr>
        <w:jc w:val="both"/>
        <w:rPr>
          <w:rFonts w:cs="Times New Roman"/>
          <w:szCs w:val="28"/>
        </w:rPr>
      </w:pPr>
      <w:r>
        <w:rPr>
          <w:rFonts w:cs="Times New Roman"/>
          <w:szCs w:val="28"/>
        </w:rPr>
        <w:br w:type="page"/>
      </w:r>
    </w:p>
    <w:p w:rsidR="001C3103" w:rsidRDefault="00762827">
      <w:pPr>
        <w:pStyle w:val="1"/>
        <w:numPr>
          <w:ilvl w:val="0"/>
          <w:numId w:val="4"/>
        </w:numPr>
        <w:spacing w:before="0" w:line="360" w:lineRule="auto"/>
        <w:jc w:val="both"/>
        <w:rPr>
          <w:color w:val="auto"/>
        </w:rPr>
      </w:pPr>
      <w:bookmarkStart w:id="6" w:name="_Toc177"/>
      <w:r>
        <w:rPr>
          <w:color w:val="auto"/>
        </w:rPr>
        <w:lastRenderedPageBreak/>
        <w:t>ВЫБОР ЧИСЛЕННОГО МЕТОДА РЕШЕНИЯ ЗАДАЧИ</w:t>
      </w:r>
      <w:bookmarkEnd w:id="6"/>
    </w:p>
    <w:p w:rsidR="001C3103" w:rsidRDefault="00762827">
      <w:pPr>
        <w:pStyle w:val="2"/>
        <w:numPr>
          <w:ilvl w:val="1"/>
          <w:numId w:val="4"/>
        </w:numPr>
        <w:spacing w:before="0" w:line="360" w:lineRule="auto"/>
        <w:rPr>
          <w:rFonts w:ascii="Times New Roman" w:hAnsi="Times New Roman" w:cs="Times New Roman"/>
          <w:color w:val="000000" w:themeColor="text1"/>
          <w:sz w:val="28"/>
          <w:szCs w:val="28"/>
        </w:rPr>
      </w:pPr>
      <w:bookmarkStart w:id="7" w:name="_Toc16904"/>
      <w:r>
        <w:rPr>
          <w:rFonts w:ascii="Times New Roman" w:hAnsi="Times New Roman"/>
          <w:color w:val="000000" w:themeColor="text1"/>
          <w:sz w:val="28"/>
          <w:szCs w:val="28"/>
        </w:rPr>
        <w:t>Алгоритм решения задачи</w:t>
      </w:r>
      <w:bookmarkEnd w:id="7"/>
    </w:p>
    <w:p w:rsidR="001C3103" w:rsidRDefault="00762827">
      <w:pPr>
        <w:spacing w:after="0" w:line="360" w:lineRule="auto"/>
        <w:ind w:firstLine="708"/>
        <w:jc w:val="both"/>
      </w:pPr>
      <w:r>
        <w:t xml:space="preserve">Для решения задачи теплообмена был использован модуль расчета динамики жидкостей и газов </w:t>
      </w:r>
      <w:proofErr w:type="spellStart"/>
      <w:r>
        <w:t>Fluent</w:t>
      </w:r>
      <w:proofErr w:type="spellEnd"/>
      <w:r>
        <w:t xml:space="preserve"> программного пакета ANSYS. </w:t>
      </w:r>
      <w:proofErr w:type="gramStart"/>
      <w:r>
        <w:t>Течение жидкости происходит при скоростях значительно выше скорости звука, поэтому необходимо использовать метод, основанный на расчете теплообмена для несжимаемом жидкости.</w:t>
      </w:r>
      <w:proofErr w:type="gramEnd"/>
      <w:r>
        <w:t xml:space="preserve"> В данном методе поле скоростей определяется из решения система уравнений </w:t>
      </w:r>
      <w:proofErr w:type="gramStart"/>
      <w:r>
        <w:t>Навье–Стокса</w:t>
      </w:r>
      <w:proofErr w:type="gramEnd"/>
      <w:r>
        <w:t xml:space="preserve"> (1.1-1.3). Уравнение теплопроводности 1.4 используется для расчета изменения температуры по длине трубы.</w:t>
      </w:r>
    </w:p>
    <w:p w:rsidR="001C3103" w:rsidRDefault="00762827">
      <w:pPr>
        <w:widowControl w:val="0"/>
        <w:autoSpaceDE w:val="0"/>
        <w:autoSpaceDN w:val="0"/>
        <w:adjustRightInd w:val="0"/>
        <w:spacing w:after="0" w:line="360" w:lineRule="auto"/>
        <w:ind w:firstLine="567"/>
        <w:jc w:val="both"/>
      </w:pPr>
      <w:r>
        <w:t xml:space="preserve">Для интегрирования дифференциальных уравнений </w:t>
      </w:r>
      <w:proofErr w:type="gramStart"/>
      <w:r>
        <w:t>Навье–Стокса</w:t>
      </w:r>
      <w:proofErr w:type="gramEnd"/>
      <w:r>
        <w:t xml:space="preserve"> (1.1) – (1.3) применялся метод контрольного объема, который состоит из следующих этапов:</w:t>
      </w:r>
    </w:p>
    <w:p w:rsidR="001C3103" w:rsidRDefault="00762827">
      <w:pPr>
        <w:widowControl w:val="0"/>
        <w:numPr>
          <w:ilvl w:val="0"/>
          <w:numId w:val="5"/>
        </w:numPr>
        <w:tabs>
          <w:tab w:val="clear" w:pos="2007"/>
        </w:tabs>
        <w:autoSpaceDE w:val="0"/>
        <w:autoSpaceDN w:val="0"/>
        <w:adjustRightInd w:val="0"/>
        <w:spacing w:after="0" w:line="360" w:lineRule="auto"/>
        <w:ind w:left="567" w:hanging="284"/>
        <w:jc w:val="both"/>
      </w:pPr>
      <w:r>
        <w:t xml:space="preserve">разбиение расчетной </w:t>
      </w:r>
      <w:proofErr w:type="gramStart"/>
      <w:r>
        <w:t>области</w:t>
      </w:r>
      <w:proofErr w:type="gramEnd"/>
      <w:r>
        <w:t xml:space="preserve"> на контрольные объемы используя расчетную сетку;</w:t>
      </w:r>
    </w:p>
    <w:p w:rsidR="001C3103" w:rsidRDefault="00762827">
      <w:pPr>
        <w:widowControl w:val="0"/>
        <w:numPr>
          <w:ilvl w:val="0"/>
          <w:numId w:val="5"/>
        </w:numPr>
        <w:tabs>
          <w:tab w:val="clear" w:pos="2007"/>
        </w:tabs>
        <w:autoSpaceDE w:val="0"/>
        <w:autoSpaceDN w:val="0"/>
        <w:adjustRightInd w:val="0"/>
        <w:spacing w:after="0" w:line="360" w:lineRule="auto"/>
        <w:ind w:left="567" w:hanging="284"/>
        <w:jc w:val="both"/>
      </w:pPr>
      <w:r>
        <w:t>интегрирование основных уравнений в каждом контрольном объеме и составление алгебраических уравнений относительно дискретных переменных скорости, давления, температуры и др.</w:t>
      </w:r>
    </w:p>
    <w:p w:rsidR="001C3103" w:rsidRDefault="00762827">
      <w:pPr>
        <w:widowControl w:val="0"/>
        <w:numPr>
          <w:ilvl w:val="0"/>
          <w:numId w:val="5"/>
        </w:numPr>
        <w:tabs>
          <w:tab w:val="clear" w:pos="2007"/>
        </w:tabs>
        <w:autoSpaceDE w:val="0"/>
        <w:autoSpaceDN w:val="0"/>
        <w:adjustRightInd w:val="0"/>
        <w:spacing w:after="0" w:line="360" w:lineRule="auto"/>
        <w:ind w:left="567" w:hanging="284"/>
        <w:jc w:val="both"/>
      </w:pPr>
      <w:r>
        <w:t>линеаризация дискретных уравнений и решение полученной системы линейных алгебраических уравнения каким-либо методом.</w:t>
      </w:r>
    </w:p>
    <w:p w:rsidR="001C3103" w:rsidRDefault="00762827">
      <w:pPr>
        <w:widowControl w:val="0"/>
        <w:autoSpaceDE w:val="0"/>
        <w:autoSpaceDN w:val="0"/>
        <w:adjustRightInd w:val="0"/>
        <w:spacing w:after="0" w:line="360" w:lineRule="auto"/>
        <w:ind w:firstLine="567"/>
        <w:jc w:val="both"/>
      </w:pPr>
      <w:r>
        <w:t>Дискретизация расчетной области производится метод конечных объемов.</w:t>
      </w:r>
    </w:p>
    <w:p w:rsidR="001C3103" w:rsidRDefault="00762827">
      <w:pPr>
        <w:widowControl w:val="0"/>
        <w:autoSpaceDE w:val="0"/>
        <w:autoSpaceDN w:val="0"/>
        <w:adjustRightInd w:val="0"/>
        <w:spacing w:after="0" w:line="360" w:lineRule="auto"/>
        <w:ind w:firstLine="567"/>
        <w:jc w:val="both"/>
      </w:pPr>
      <w:r>
        <w:t xml:space="preserve">Все уравнения гидромеханики можно представить в виде уравнение транспорта скалярной величины </w:t>
      </w:r>
      <w:r w:rsidR="001C3103" w:rsidRPr="001C3103">
        <w:rPr>
          <w:position w:val="-12"/>
        </w:rPr>
        <w:object w:dxaOrig="1660" w:dyaOrig="380">
          <v:shape id="_x0000_i1115" type="#_x0000_t75" style="width:82.9pt;height:19.15pt" o:ole="">
            <v:imagedata r:id="rId191" o:title=""/>
          </v:shape>
          <o:OLEObject Type="Embed" ProgID="Equation.3" ShapeID="_x0000_i1115" DrawAspect="Content" ObjectID="_1732701811" r:id="rId192"/>
        </w:object>
      </w:r>
      <w:r>
        <w:t xml:space="preserve">. Интегрирование методом контрольного объема уравнения транспорта скалярной величины </w:t>
      </w:r>
      <w:r w:rsidR="001C3103" w:rsidRPr="001C3103">
        <w:rPr>
          <w:position w:val="-10"/>
        </w:rPr>
        <w:object w:dxaOrig="220" w:dyaOrig="340">
          <v:shape id="_x0000_i1116" type="#_x0000_t75" style="width:10.5pt;height:17.25pt" o:ole="">
            <v:imagedata r:id="rId193" o:title=""/>
          </v:shape>
          <o:OLEObject Type="Embed" ProgID="Equation.3" ShapeID="_x0000_i1116" DrawAspect="Content" ObjectID="_1732701812" r:id="rId194"/>
        </w:object>
      </w:r>
      <w:r>
        <w:t xml:space="preserve"> приводит к уравнению:</w:t>
      </w:r>
    </w:p>
    <w:p w:rsidR="001C3103" w:rsidRDefault="001C3103">
      <w:pPr>
        <w:widowControl w:val="0"/>
        <w:autoSpaceDE w:val="0"/>
        <w:autoSpaceDN w:val="0"/>
        <w:adjustRightInd w:val="0"/>
        <w:spacing w:after="0" w:line="360" w:lineRule="auto"/>
        <w:ind w:firstLine="567"/>
        <w:jc w:val="right"/>
      </w:pPr>
      <w:r w:rsidRPr="001C3103">
        <w:rPr>
          <w:position w:val="-34"/>
        </w:rPr>
        <w:object w:dxaOrig="5360" w:dyaOrig="780">
          <v:shape id="_x0000_i1117" type="#_x0000_t75" style="width:267.75pt;height:39.4pt" o:ole="">
            <v:imagedata r:id="rId195" o:title=""/>
          </v:shape>
          <o:OLEObject Type="Embed" ProgID="Equation.3" ShapeID="_x0000_i1117" DrawAspect="Content" ObjectID="_1732701813" r:id="rId196"/>
        </w:object>
      </w:r>
      <w:r w:rsidR="00762827">
        <w:t>,                          (2.3)</w:t>
      </w:r>
    </w:p>
    <w:p w:rsidR="001C3103" w:rsidRDefault="00762827">
      <w:pPr>
        <w:widowControl w:val="0"/>
        <w:autoSpaceDE w:val="0"/>
        <w:autoSpaceDN w:val="0"/>
        <w:adjustRightInd w:val="0"/>
        <w:spacing w:after="0" w:line="360" w:lineRule="auto"/>
        <w:jc w:val="both"/>
      </w:pPr>
      <w:r>
        <w:t xml:space="preserve">где </w:t>
      </w:r>
      <w:r w:rsidR="001C3103" w:rsidRPr="001C3103">
        <w:rPr>
          <w:position w:val="-6"/>
        </w:rPr>
        <w:object w:dxaOrig="320" w:dyaOrig="300">
          <v:shape id="_x0000_i1118" type="#_x0000_t75" style="width:15.4pt;height:14.65pt" o:ole="">
            <v:imagedata r:id="rId197" o:title=""/>
          </v:shape>
          <o:OLEObject Type="Embed" ProgID="Equation.3" ShapeID="_x0000_i1118" DrawAspect="Content" ObjectID="_1732701814" r:id="rId198"/>
        </w:object>
      </w:r>
      <w:r>
        <w:t xml:space="preserve"> – объем конечного элемента; </w:t>
      </w:r>
      <w:r w:rsidR="001C3103" w:rsidRPr="001C3103">
        <w:rPr>
          <w:position w:val="-4"/>
        </w:rPr>
        <w:object w:dxaOrig="260" w:dyaOrig="279">
          <v:shape id="_x0000_i1119" type="#_x0000_t75" style="width:13.15pt;height:14.65pt" o:ole="">
            <v:imagedata r:id="rId199" o:title=""/>
          </v:shape>
          <o:OLEObject Type="Embed" ProgID="Equation.3" ShapeID="_x0000_i1119" DrawAspect="Content" ObjectID="_1732701815" r:id="rId200"/>
        </w:object>
      </w:r>
      <w:r>
        <w:t xml:space="preserve"> – площадь граней; </w:t>
      </w:r>
      <w:r w:rsidR="001C3103" w:rsidRPr="001C3103">
        <w:rPr>
          <w:position w:val="-4"/>
        </w:rPr>
        <w:object w:dxaOrig="220" w:dyaOrig="220">
          <v:shape id="_x0000_i1120" type="#_x0000_t75" style="width:10.9pt;height:10.9pt" o:ole="">
            <v:imagedata r:id="rId201" o:title=""/>
          </v:shape>
          <o:OLEObject Type="Embed" ProgID="Equation.3" ShapeID="_x0000_i1120" DrawAspect="Content" ObjectID="_1732701816" r:id="rId202"/>
        </w:object>
      </w:r>
      <w:r>
        <w:t xml:space="preserve"> – единичный вектор внешней нормали к грани; </w:t>
      </w:r>
      <w:r w:rsidR="001C3103" w:rsidRPr="001C3103">
        <w:rPr>
          <w:position w:val="-16"/>
        </w:rPr>
        <w:object w:dxaOrig="300" w:dyaOrig="420">
          <v:shape id="_x0000_i1121" type="#_x0000_t75" style="width:15.4pt;height:20.65pt" o:ole="">
            <v:imagedata r:id="rId203" o:title=""/>
          </v:shape>
          <o:OLEObject Type="Embed" ProgID="Equation.3" ShapeID="_x0000_i1121" DrawAspect="Content" ObjectID="_1732701817" r:id="rId204"/>
        </w:object>
      </w:r>
      <w:r>
        <w:t xml:space="preserve"> – коэффициент диффузии величины </w:t>
      </w:r>
      <w:r w:rsidR="001C3103" w:rsidRPr="001C3103">
        <w:rPr>
          <w:position w:val="-10"/>
        </w:rPr>
        <w:object w:dxaOrig="220" w:dyaOrig="340">
          <v:shape id="_x0000_i1122" type="#_x0000_t75" style="width:10.9pt;height:17.65pt" o:ole="">
            <v:imagedata r:id="rId205" o:title=""/>
          </v:shape>
          <o:OLEObject Type="Embed" ProgID="Equation.3" ShapeID="_x0000_i1122" DrawAspect="Content" ObjectID="_1732701818" r:id="rId206"/>
        </w:object>
      </w:r>
      <w:r>
        <w:t xml:space="preserve">; </w:t>
      </w:r>
      <w:r w:rsidR="001C3103" w:rsidRPr="001C3103">
        <w:rPr>
          <w:position w:val="-16"/>
        </w:rPr>
        <w:object w:dxaOrig="320" w:dyaOrig="420">
          <v:shape id="_x0000_i1123" type="#_x0000_t75" style="width:15.4pt;height:20.65pt" o:ole="">
            <v:imagedata r:id="rId207" o:title=""/>
          </v:shape>
          <o:OLEObject Type="Embed" ProgID="Equation.3" ShapeID="_x0000_i1123" DrawAspect="Content" ObjectID="_1732701819" r:id="rId208"/>
        </w:object>
      </w:r>
      <w:r>
        <w:t xml:space="preserve"> </w:t>
      </w:r>
      <w:r>
        <w:lastRenderedPageBreak/>
        <w:t xml:space="preserve">– источник величины </w:t>
      </w:r>
      <w:r w:rsidR="001C3103" w:rsidRPr="001C3103">
        <w:rPr>
          <w:position w:val="-10"/>
        </w:rPr>
        <w:object w:dxaOrig="220" w:dyaOrig="340">
          <v:shape id="_x0000_i1124" type="#_x0000_t75" style="width:10.9pt;height:17.65pt" o:ole="">
            <v:imagedata r:id="rId209" o:title=""/>
          </v:shape>
          <o:OLEObject Type="Embed" ProgID="Equation.3" ShapeID="_x0000_i1124" DrawAspect="Content" ObjectID="_1732701820" r:id="rId210"/>
        </w:object>
      </w:r>
      <w:r>
        <w:t>.</w:t>
      </w:r>
    </w:p>
    <w:p w:rsidR="001C3103" w:rsidRDefault="00762827">
      <w:pPr>
        <w:widowControl w:val="0"/>
        <w:autoSpaceDE w:val="0"/>
        <w:autoSpaceDN w:val="0"/>
        <w:adjustRightInd w:val="0"/>
        <w:spacing w:after="0" w:line="360" w:lineRule="auto"/>
        <w:ind w:firstLine="567"/>
        <w:jc w:val="both"/>
      </w:pPr>
      <w:r>
        <w:t>Дискретизация интегрального уравнения (2.3) приводит к уравнению:</w:t>
      </w:r>
    </w:p>
    <w:p w:rsidR="001C3103" w:rsidRDefault="001C3103">
      <w:pPr>
        <w:widowControl w:val="0"/>
        <w:autoSpaceDE w:val="0"/>
        <w:autoSpaceDN w:val="0"/>
        <w:adjustRightInd w:val="0"/>
        <w:spacing w:after="0" w:line="360" w:lineRule="auto"/>
        <w:jc w:val="right"/>
      </w:pPr>
      <w:r w:rsidRPr="001C3103">
        <w:rPr>
          <w:position w:val="-34"/>
        </w:rPr>
        <w:object w:dxaOrig="5860" w:dyaOrig="800">
          <v:shape id="_x0000_i1125" type="#_x0000_t75" style="width:294.4pt;height:40.15pt" o:ole="">
            <v:imagedata r:id="rId211" o:title=""/>
          </v:shape>
          <o:OLEObject Type="Embed" ProgID="Equation.3" ShapeID="_x0000_i1125" DrawAspect="Content" ObjectID="_1732701821" r:id="rId212"/>
        </w:object>
      </w:r>
      <w:r w:rsidR="00762827">
        <w:t>,                    (2.4)</w:t>
      </w:r>
    </w:p>
    <w:p w:rsidR="001C3103" w:rsidRDefault="00762827">
      <w:pPr>
        <w:widowControl w:val="0"/>
        <w:autoSpaceDE w:val="0"/>
        <w:autoSpaceDN w:val="0"/>
        <w:adjustRightInd w:val="0"/>
        <w:spacing w:after="0" w:line="360" w:lineRule="auto"/>
        <w:jc w:val="both"/>
      </w:pPr>
      <w:r>
        <w:t xml:space="preserve">где </w:t>
      </w:r>
      <w:r w:rsidR="001C3103" w:rsidRPr="001C3103">
        <w:rPr>
          <w:position w:val="-12"/>
        </w:rPr>
        <w:object w:dxaOrig="580" w:dyaOrig="400">
          <v:shape id="_x0000_i1126" type="#_x0000_t75" style="width:29.25pt;height:19.9pt" o:ole="">
            <v:imagedata r:id="rId213" o:title=""/>
          </v:shape>
          <o:OLEObject Type="Embed" ProgID="Equation.3" ShapeID="_x0000_i1126" DrawAspect="Content" ObjectID="_1732701822" r:id="rId214"/>
        </w:object>
      </w:r>
      <w:r>
        <w:t xml:space="preserve"> – средние значения параметров по контрольному объему; </w:t>
      </w:r>
      <w:r w:rsidR="001C3103" w:rsidRPr="001C3103">
        <w:rPr>
          <w:position w:val="-12"/>
        </w:rPr>
        <w:object w:dxaOrig="360" w:dyaOrig="380">
          <v:shape id="_x0000_i1127" type="#_x0000_t75" style="width:18.75pt;height:19.15pt" o:ole="">
            <v:imagedata r:id="rId215" o:title=""/>
          </v:shape>
          <o:OLEObject Type="Embed" ProgID="Equation.3" ShapeID="_x0000_i1127" DrawAspect="Content" ObjectID="_1732701823" r:id="rId216"/>
        </w:object>
      </w:r>
      <w:r>
        <w:t xml:space="preserve"> – количество граней контрольного объема; </w:t>
      </w:r>
      <w:r w:rsidR="001C3103" w:rsidRPr="001C3103">
        <w:rPr>
          <w:position w:val="-16"/>
        </w:rPr>
        <w:object w:dxaOrig="1180" w:dyaOrig="420">
          <v:shape id="_x0000_i1128" type="#_x0000_t75" style="width:59.65pt;height:20.65pt" o:ole="">
            <v:imagedata r:id="rId217" o:title=""/>
          </v:shape>
          <o:OLEObject Type="Embed" ProgID="Equation.3" ShapeID="_x0000_i1128" DrawAspect="Content" ObjectID="_1732701824" r:id="rId218"/>
        </w:object>
      </w:r>
      <w:r>
        <w:t xml:space="preserve"> – значения параметров на грани </w:t>
      </w:r>
      <w:r w:rsidR="001C3103" w:rsidRPr="001C3103">
        <w:rPr>
          <w:position w:val="-12"/>
        </w:rPr>
        <w:object w:dxaOrig="260" w:dyaOrig="360">
          <v:shape id="_x0000_i1129" type="#_x0000_t75" style="width:13.15pt;height:18.75pt" o:ole="">
            <v:imagedata r:id="rId219" o:title=""/>
          </v:shape>
          <o:OLEObject Type="Embed" ProgID="Equation.3" ShapeID="_x0000_i1129" DrawAspect="Content" ObjectID="_1732701825" r:id="rId220"/>
        </w:object>
      </w:r>
      <w:r>
        <w:t xml:space="preserve">; </w:t>
      </w:r>
      <w:r w:rsidR="001C3103" w:rsidRPr="001C3103">
        <w:rPr>
          <w:position w:val="-16"/>
        </w:rPr>
        <w:object w:dxaOrig="360" w:dyaOrig="420">
          <v:shape id="_x0000_i1130" type="#_x0000_t75" style="width:18.75pt;height:20.65pt" o:ole="">
            <v:imagedata r:id="rId221" o:title=""/>
          </v:shape>
          <o:OLEObject Type="Embed" ProgID="Equation.3" ShapeID="_x0000_i1130" DrawAspect="Content" ObjectID="_1732701826" r:id="rId222"/>
        </w:object>
      </w:r>
      <w:r>
        <w:t xml:space="preserve"> – единичный вектор внешней нормали к грани </w:t>
      </w:r>
      <w:r w:rsidR="001C3103" w:rsidRPr="001C3103">
        <w:rPr>
          <w:position w:val="-12"/>
        </w:rPr>
        <w:object w:dxaOrig="260" w:dyaOrig="360">
          <v:shape id="_x0000_i1131" type="#_x0000_t75" style="width:13.15pt;height:18.75pt" o:ole="">
            <v:imagedata r:id="rId223" o:title=""/>
          </v:shape>
          <o:OLEObject Type="Embed" ProgID="Equation.3" ShapeID="_x0000_i1131" DrawAspect="Content" ObjectID="_1732701827" r:id="rId224"/>
        </w:object>
      </w:r>
      <w:r>
        <w:t xml:space="preserve">; </w:t>
      </w:r>
      <w:r w:rsidR="001C3103" w:rsidRPr="001C3103">
        <w:rPr>
          <w:position w:val="-16"/>
        </w:rPr>
        <w:object w:dxaOrig="360" w:dyaOrig="420">
          <v:shape id="_x0000_i1132" type="#_x0000_t75" style="width:18.75pt;height:20.65pt" o:ole="">
            <v:imagedata r:id="rId225" o:title=""/>
          </v:shape>
          <o:OLEObject Type="Embed" ProgID="Equation.3" ShapeID="_x0000_i1132" DrawAspect="Content" ObjectID="_1732701828" r:id="rId226"/>
        </w:object>
      </w:r>
      <w:r>
        <w:t xml:space="preserve"> – площадь грани;</w:t>
      </w:r>
    </w:p>
    <w:p w:rsidR="001C3103" w:rsidRDefault="00762827">
      <w:pPr>
        <w:widowControl w:val="0"/>
        <w:autoSpaceDE w:val="0"/>
        <w:autoSpaceDN w:val="0"/>
        <w:adjustRightInd w:val="0"/>
        <w:spacing w:after="0" w:line="360" w:lineRule="auto"/>
        <w:ind w:firstLine="567"/>
        <w:jc w:val="both"/>
      </w:pPr>
      <w:r>
        <w:t xml:space="preserve">Конвективные члены уравнений гидромеханики </w:t>
      </w:r>
      <w:proofErr w:type="spellStart"/>
      <w:r>
        <w:t>аппроксимируются</w:t>
      </w:r>
      <w:proofErr w:type="spellEnd"/>
      <w:r>
        <w:t xml:space="preserve"> с помощью противопоточной схемы второго порядка точности. Для предотвращения осцилляций в областях высоких градиентов параметров (вблизи ударной волны) используется параметр </w:t>
      </w:r>
      <w:r w:rsidR="001C3103" w:rsidRPr="001C3103">
        <w:rPr>
          <w:position w:val="-10"/>
        </w:rPr>
        <w:object w:dxaOrig="279" w:dyaOrig="279">
          <v:shape id="_x0000_i1133" type="#_x0000_t75" style="width:13.9pt;height:14.65pt" o:ole="">
            <v:imagedata r:id="rId227" o:title=""/>
          </v:shape>
          <o:OLEObject Type="Embed" ProgID="Equation.3" ShapeID="_x0000_i1133" DrawAspect="Content" ObjectID="_1732701829" r:id="rId228"/>
        </w:object>
      </w:r>
      <w:r>
        <w:t xml:space="preserve">, ограничивающий значения градиентов. Значение переменной на границе между ячейками </w:t>
      </w:r>
      <w:r w:rsidR="001C3103" w:rsidRPr="001C3103">
        <w:rPr>
          <w:position w:val="-16"/>
        </w:rPr>
        <w:object w:dxaOrig="320" w:dyaOrig="420">
          <v:shape id="_x0000_i1134" type="#_x0000_t75" style="width:16.5pt;height:20.65pt" o:ole="">
            <v:imagedata r:id="rId229" o:title=""/>
          </v:shape>
          <o:OLEObject Type="Embed" ProgID="Equation.3" ShapeID="_x0000_i1134" DrawAspect="Content" ObjectID="_1732701830" r:id="rId230"/>
        </w:object>
      </w:r>
      <w:r>
        <w:t xml:space="preserve"> рассчитывается из выражения</w:t>
      </w:r>
    </w:p>
    <w:p w:rsidR="001C3103" w:rsidRDefault="001C3103">
      <w:pPr>
        <w:widowControl w:val="0"/>
        <w:autoSpaceDE w:val="0"/>
        <w:autoSpaceDN w:val="0"/>
        <w:adjustRightInd w:val="0"/>
        <w:spacing w:after="0" w:line="360" w:lineRule="auto"/>
        <w:jc w:val="center"/>
      </w:pPr>
      <w:r w:rsidRPr="001C3103">
        <w:rPr>
          <w:position w:val="-16"/>
        </w:rPr>
        <w:object w:dxaOrig="2040" w:dyaOrig="420">
          <v:shape id="_x0000_i1135" type="#_x0000_t75" style="width:101.65pt;height:20.65pt" o:ole="">
            <v:imagedata r:id="rId231" o:title=""/>
          </v:shape>
          <o:OLEObject Type="Embed" ProgID="Equation.3" ShapeID="_x0000_i1135" DrawAspect="Content" ObjectID="_1732701831" r:id="rId232"/>
        </w:object>
      </w:r>
      <w:r w:rsidR="00762827">
        <w:t>,</w:t>
      </w:r>
    </w:p>
    <w:p w:rsidR="001C3103" w:rsidRDefault="00762827">
      <w:pPr>
        <w:widowControl w:val="0"/>
        <w:autoSpaceDE w:val="0"/>
        <w:autoSpaceDN w:val="0"/>
        <w:adjustRightInd w:val="0"/>
        <w:spacing w:after="0" w:line="360" w:lineRule="auto"/>
        <w:jc w:val="both"/>
      </w:pPr>
      <w:r>
        <w:t xml:space="preserve">где </w:t>
      </w:r>
      <w:r w:rsidR="001C3103" w:rsidRPr="001C3103">
        <w:rPr>
          <w:position w:val="-12"/>
        </w:rPr>
        <w:object w:dxaOrig="279" w:dyaOrig="380">
          <v:shape id="_x0000_i1136" type="#_x0000_t75" style="width:13.9pt;height:19.15pt" o:ole="">
            <v:imagedata r:id="rId233" o:title=""/>
          </v:shape>
          <o:OLEObject Type="Embed" ProgID="Equation.3" ShapeID="_x0000_i1136" DrawAspect="Content" ObjectID="_1732701832" r:id="rId234"/>
        </w:object>
      </w:r>
      <w:r>
        <w:t xml:space="preserve">, </w:t>
      </w:r>
      <w:r w:rsidR="001C3103" w:rsidRPr="001C3103">
        <w:rPr>
          <w:position w:val="-12"/>
        </w:rPr>
        <w:object w:dxaOrig="499" w:dyaOrig="380">
          <v:shape id="_x0000_i1137" type="#_x0000_t75" style="width:24.75pt;height:19.15pt" o:ole="">
            <v:imagedata r:id="rId235" o:title=""/>
          </v:shape>
          <o:OLEObject Type="Embed" ProgID="Equation.3" ShapeID="_x0000_i1137" DrawAspect="Content" ObjectID="_1732701833" r:id="rId236"/>
        </w:object>
      </w:r>
      <w:r>
        <w:t xml:space="preserve"> – значение переменной и градиент в центре ячейки, откуда направлен поток к рассматриваемой границе; </w:t>
      </w:r>
      <w:r w:rsidR="001C3103" w:rsidRPr="001C3103">
        <w:rPr>
          <w:position w:val="-12"/>
        </w:rPr>
        <w:object w:dxaOrig="260" w:dyaOrig="380">
          <v:shape id="_x0000_i1138" type="#_x0000_t75" style="width:13.15pt;height:19.15pt" o:ole="">
            <v:imagedata r:id="rId237" o:title=""/>
          </v:shape>
          <o:OLEObject Type="Embed" ProgID="Equation.3" ShapeID="_x0000_i1138" DrawAspect="Content" ObjectID="_1732701834" r:id="rId238"/>
        </w:object>
      </w:r>
      <w:r>
        <w:t xml:space="preserve"> –  вектор перемещения от центра этой ячейки до центра грани (рис. 2.1).</w:t>
      </w:r>
    </w:p>
    <w:bookmarkStart w:id="8" w:name="_MON_1460467977"/>
    <w:bookmarkStart w:id="9" w:name="_MON_1460468513"/>
    <w:bookmarkStart w:id="10" w:name="_MON_1460468487"/>
    <w:bookmarkStart w:id="11" w:name="_1460471932"/>
    <w:bookmarkStart w:id="12" w:name="_MON_1460468218"/>
    <w:bookmarkEnd w:id="8"/>
    <w:bookmarkEnd w:id="9"/>
    <w:bookmarkEnd w:id="10"/>
    <w:bookmarkEnd w:id="11"/>
    <w:bookmarkEnd w:id="12"/>
    <w:bookmarkStart w:id="13" w:name="_MON_1460473611"/>
    <w:bookmarkEnd w:id="13"/>
    <w:p w:rsidR="001C3103" w:rsidRDefault="001C3103">
      <w:pPr>
        <w:widowControl w:val="0"/>
        <w:autoSpaceDE w:val="0"/>
        <w:autoSpaceDN w:val="0"/>
        <w:adjustRightInd w:val="0"/>
        <w:spacing w:after="0" w:line="360" w:lineRule="auto"/>
        <w:jc w:val="center"/>
      </w:pPr>
      <w:r>
        <w:object w:dxaOrig="4495" w:dyaOrig="2535">
          <v:shape id="_x0000_i1139" type="#_x0000_t75" style="width:171.75pt;height:96.75pt" o:ole="">
            <v:imagedata r:id="rId239" o:title=""/>
          </v:shape>
          <o:OLEObject Type="Embed" ProgID="Word.Picture.8" ShapeID="_x0000_i1139" DrawAspect="Content" ObjectID="_1732701835" r:id="rId240"/>
        </w:object>
      </w:r>
    </w:p>
    <w:p w:rsidR="001C3103" w:rsidRDefault="00762827">
      <w:pPr>
        <w:widowControl w:val="0"/>
        <w:autoSpaceDE w:val="0"/>
        <w:autoSpaceDN w:val="0"/>
        <w:adjustRightInd w:val="0"/>
        <w:spacing w:after="0" w:line="360" w:lineRule="auto"/>
        <w:jc w:val="center"/>
        <w:rPr>
          <w:sz w:val="24"/>
          <w:szCs w:val="21"/>
        </w:rPr>
      </w:pPr>
      <w:r>
        <w:rPr>
          <w:sz w:val="24"/>
          <w:szCs w:val="21"/>
        </w:rPr>
        <w:t>Рисунок 2.1 - Схема аппроксимации конвективных и диффузионных членов</w:t>
      </w:r>
    </w:p>
    <w:p w:rsidR="001C3103" w:rsidRDefault="00762827">
      <w:pPr>
        <w:widowControl w:val="0"/>
        <w:autoSpaceDE w:val="0"/>
        <w:autoSpaceDN w:val="0"/>
        <w:adjustRightInd w:val="0"/>
        <w:spacing w:after="0" w:line="360" w:lineRule="auto"/>
        <w:ind w:firstLine="567"/>
        <w:jc w:val="both"/>
      </w:pPr>
      <w:r>
        <w:t xml:space="preserve">Диффузионные слагаемые уравнений гидромеханики </w:t>
      </w:r>
      <w:proofErr w:type="spellStart"/>
      <w:r>
        <w:t>аппроксимировались</w:t>
      </w:r>
      <w:proofErr w:type="spellEnd"/>
      <w:r>
        <w:t xml:space="preserve"> с помощью схемы центральных разностей, которая также обладает вторым порядком точности:</w:t>
      </w:r>
    </w:p>
    <w:p w:rsidR="001C3103" w:rsidRDefault="001C3103">
      <w:pPr>
        <w:widowControl w:val="0"/>
        <w:autoSpaceDE w:val="0"/>
        <w:autoSpaceDN w:val="0"/>
        <w:adjustRightInd w:val="0"/>
        <w:spacing w:after="0" w:line="360" w:lineRule="auto"/>
        <w:jc w:val="center"/>
      </w:pPr>
      <w:r w:rsidRPr="001C3103">
        <w:rPr>
          <w:position w:val="-26"/>
        </w:rPr>
        <w:object w:dxaOrig="4120" w:dyaOrig="700">
          <v:shape id="_x0000_i1140" type="#_x0000_t75" style="width:205.9pt;height:35.65pt" o:ole="">
            <v:imagedata r:id="rId241" o:title=""/>
          </v:shape>
          <o:OLEObject Type="Embed" ProgID="Equation.3" ShapeID="_x0000_i1140" DrawAspect="Content" ObjectID="_1732701836" r:id="rId242"/>
        </w:object>
      </w:r>
      <w:r w:rsidR="00762827">
        <w:t>,</w:t>
      </w:r>
    </w:p>
    <w:p w:rsidR="001C3103" w:rsidRDefault="00762827">
      <w:pPr>
        <w:autoSpaceDE w:val="0"/>
        <w:autoSpaceDN w:val="0"/>
        <w:adjustRightInd w:val="0"/>
        <w:spacing w:after="0" w:line="360" w:lineRule="auto"/>
        <w:jc w:val="both"/>
      </w:pPr>
      <w:r>
        <w:lastRenderedPageBreak/>
        <w:t xml:space="preserve">где </w:t>
      </w:r>
      <w:r w:rsidR="001C3103" w:rsidRPr="001C3103">
        <w:rPr>
          <w:position w:val="-12"/>
        </w:rPr>
        <w:object w:dxaOrig="279" w:dyaOrig="380">
          <v:shape id="_x0000_i1141" type="#_x0000_t75" style="width:13.9pt;height:19.15pt" o:ole="">
            <v:imagedata r:id="rId243" o:title=""/>
          </v:shape>
          <o:OLEObject Type="Embed" ProgID="Equation.3" ShapeID="_x0000_i1141" DrawAspect="Content" ObjectID="_1732701837" r:id="rId244"/>
        </w:object>
      </w:r>
      <w:r>
        <w:t xml:space="preserve">, </w:t>
      </w:r>
      <w:r w:rsidR="001C3103" w:rsidRPr="001C3103">
        <w:rPr>
          <w:position w:val="-12"/>
        </w:rPr>
        <w:object w:dxaOrig="260" w:dyaOrig="380">
          <v:shape id="_x0000_i1142" type="#_x0000_t75" style="width:13.9pt;height:19.15pt" o:ole="">
            <v:imagedata r:id="rId245" o:title=""/>
          </v:shape>
          <o:OLEObject Type="Embed" ProgID="Equation.3" ShapeID="_x0000_i1142" DrawAspect="Content" ObjectID="_1732701838" r:id="rId246"/>
        </w:object>
      </w:r>
      <w:r>
        <w:t xml:space="preserve"> – значения переменной в соседних ячейках; </w:t>
      </w:r>
      <w:r w:rsidR="001C3103" w:rsidRPr="001C3103">
        <w:rPr>
          <w:position w:val="-12"/>
        </w:rPr>
        <w:object w:dxaOrig="499" w:dyaOrig="380">
          <v:shape id="_x0000_i1143" type="#_x0000_t75" style="width:24.75pt;height:19.15pt" o:ole="">
            <v:imagedata r:id="rId247" o:title=""/>
          </v:shape>
          <o:OLEObject Type="Embed" ProgID="Equation.3" ShapeID="_x0000_i1143" DrawAspect="Content" ObjectID="_1732701839" r:id="rId248"/>
        </w:object>
      </w:r>
      <w:r>
        <w:t xml:space="preserve">, </w:t>
      </w:r>
      <w:r w:rsidR="001C3103" w:rsidRPr="001C3103">
        <w:rPr>
          <w:position w:val="-12"/>
        </w:rPr>
        <w:object w:dxaOrig="460" w:dyaOrig="380">
          <v:shape id="_x0000_i1144" type="#_x0000_t75" style="width:22.9pt;height:19.15pt" o:ole="">
            <v:imagedata r:id="rId249" o:title=""/>
          </v:shape>
          <o:OLEObject Type="Embed" ProgID="Equation.3" ShapeID="_x0000_i1144" DrawAspect="Content" ObjectID="_1732701840" r:id="rId250"/>
        </w:object>
      </w:r>
      <w:r>
        <w:t xml:space="preserve"> – градиент параметра в данных ячейках; </w:t>
      </w:r>
      <w:r w:rsidR="001C3103" w:rsidRPr="001C3103">
        <w:rPr>
          <w:position w:val="-12"/>
        </w:rPr>
        <w:object w:dxaOrig="260" w:dyaOrig="380">
          <v:shape id="_x0000_i1145" type="#_x0000_t75" style="width:13.15pt;height:19.15pt" o:ole="">
            <v:imagedata r:id="rId251" o:title=""/>
          </v:shape>
          <o:OLEObject Type="Embed" ProgID="Equation.3" ShapeID="_x0000_i1145" DrawAspect="Content" ObjectID="_1732701841" r:id="rId252"/>
        </w:object>
      </w:r>
      <w:r>
        <w:t xml:space="preserve">, </w:t>
      </w:r>
      <w:r w:rsidR="001C3103" w:rsidRPr="001C3103">
        <w:rPr>
          <w:position w:val="-12"/>
        </w:rPr>
        <w:object w:dxaOrig="220" w:dyaOrig="380">
          <v:shape id="_x0000_i1146" type="#_x0000_t75" style="width:10.5pt;height:19.15pt" o:ole="">
            <v:imagedata r:id="rId253" o:title=""/>
          </v:shape>
          <o:OLEObject Type="Embed" ProgID="Equation.3" ShapeID="_x0000_i1146" DrawAspect="Content" ObjectID="_1732701842" r:id="rId254"/>
        </w:object>
      </w:r>
      <w:r>
        <w:t xml:space="preserve"> – вектора, направленные от центра ячейки до центра грани (рис. 2.1).</w:t>
      </w:r>
    </w:p>
    <w:p w:rsidR="001C3103" w:rsidRDefault="00762827">
      <w:pPr>
        <w:widowControl w:val="0"/>
        <w:autoSpaceDE w:val="0"/>
        <w:autoSpaceDN w:val="0"/>
        <w:adjustRightInd w:val="0"/>
        <w:spacing w:after="0" w:line="360" w:lineRule="auto"/>
        <w:ind w:firstLine="567"/>
        <w:jc w:val="both"/>
      </w:pPr>
      <w:r>
        <w:t>Градиенты параметров в центре ячейки определяются по теореме Грина-Гаусса:</w:t>
      </w:r>
    </w:p>
    <w:p w:rsidR="001C3103" w:rsidRDefault="001C3103">
      <w:pPr>
        <w:widowControl w:val="0"/>
        <w:autoSpaceDE w:val="0"/>
        <w:autoSpaceDN w:val="0"/>
        <w:adjustRightInd w:val="0"/>
        <w:spacing w:after="0" w:line="360" w:lineRule="auto"/>
        <w:jc w:val="center"/>
      </w:pPr>
      <w:r w:rsidRPr="001C3103">
        <w:rPr>
          <w:position w:val="-34"/>
        </w:rPr>
        <w:object w:dxaOrig="2340" w:dyaOrig="800">
          <v:shape id="_x0000_i1147" type="#_x0000_t75" style="width:117pt;height:40.15pt" o:ole="">
            <v:imagedata r:id="rId255" o:title=""/>
          </v:shape>
          <o:OLEObject Type="Embed" ProgID="Equation.3" ShapeID="_x0000_i1147" DrawAspect="Content" ObjectID="_1732701843" r:id="rId256"/>
        </w:object>
      </w:r>
      <w:r w:rsidR="00762827">
        <w:t>.</w:t>
      </w:r>
    </w:p>
    <w:p w:rsidR="001C3103" w:rsidRDefault="00762827">
      <w:pPr>
        <w:widowControl w:val="0"/>
        <w:autoSpaceDE w:val="0"/>
        <w:autoSpaceDN w:val="0"/>
        <w:adjustRightInd w:val="0"/>
        <w:spacing w:after="0" w:line="360" w:lineRule="auto"/>
        <w:ind w:firstLine="540"/>
        <w:jc w:val="both"/>
      </w:pPr>
      <w:r>
        <w:t xml:space="preserve">Значения параметра </w:t>
      </w:r>
      <w:r w:rsidR="001C3103" w:rsidRPr="001C3103">
        <w:rPr>
          <w:position w:val="-10"/>
        </w:rPr>
        <w:object w:dxaOrig="220" w:dyaOrig="340">
          <v:shape id="_x0000_i1148" type="#_x0000_t75" style="width:10.9pt;height:17.65pt" o:ole="">
            <v:imagedata r:id="rId257" o:title=""/>
          </v:shape>
          <o:OLEObject Type="Embed" ProgID="Equation.3" ShapeID="_x0000_i1148" DrawAspect="Content" ObjectID="_1732701844" r:id="rId258"/>
        </w:object>
      </w:r>
      <w:r>
        <w:t xml:space="preserve">в центре грани </w:t>
      </w:r>
      <w:r w:rsidR="001C3103" w:rsidRPr="001C3103">
        <w:rPr>
          <w:position w:val="-12"/>
        </w:rPr>
        <w:object w:dxaOrig="260" w:dyaOrig="360">
          <v:shape id="_x0000_i1149" type="#_x0000_t75" style="width:13.15pt;height:18.75pt" o:ole="">
            <v:imagedata r:id="rId259" o:title=""/>
          </v:shape>
          <o:OLEObject Type="Embed" ProgID="Equation.3" ShapeID="_x0000_i1149" DrawAspect="Content" ObjectID="_1732701845" r:id="rId260"/>
        </w:object>
      </w:r>
      <w:r>
        <w:t>определяется как среднее арифметическое по узлам, принадлежащим грани</w:t>
      </w:r>
    </w:p>
    <w:p w:rsidR="001C3103" w:rsidRDefault="001C3103">
      <w:pPr>
        <w:widowControl w:val="0"/>
        <w:autoSpaceDE w:val="0"/>
        <w:autoSpaceDN w:val="0"/>
        <w:adjustRightInd w:val="0"/>
        <w:spacing w:after="0" w:line="360" w:lineRule="auto"/>
        <w:jc w:val="center"/>
      </w:pPr>
      <w:r w:rsidRPr="001C3103">
        <w:rPr>
          <w:position w:val="-38"/>
        </w:rPr>
        <w:object w:dxaOrig="1579" w:dyaOrig="859">
          <v:shape id="_x0000_i1150" type="#_x0000_t75" style="width:79.15pt;height:43.15pt" o:ole="">
            <v:imagedata r:id="rId261" o:title=""/>
          </v:shape>
          <o:OLEObject Type="Embed" ProgID="Equation.3" ShapeID="_x0000_i1150" DrawAspect="Content" ObjectID="_1732701846" r:id="rId262"/>
        </w:object>
      </w:r>
      <w:r w:rsidR="00762827">
        <w:t>,</w:t>
      </w:r>
    </w:p>
    <w:p w:rsidR="001C3103" w:rsidRDefault="00762827">
      <w:pPr>
        <w:widowControl w:val="0"/>
        <w:autoSpaceDE w:val="0"/>
        <w:autoSpaceDN w:val="0"/>
        <w:adjustRightInd w:val="0"/>
        <w:spacing w:after="0" w:line="360" w:lineRule="auto"/>
        <w:jc w:val="both"/>
      </w:pPr>
      <w:r>
        <w:t xml:space="preserve">где </w:t>
      </w:r>
      <w:r w:rsidR="001C3103" w:rsidRPr="001C3103">
        <w:rPr>
          <w:position w:val="-16"/>
        </w:rPr>
        <w:object w:dxaOrig="400" w:dyaOrig="420">
          <v:shape id="_x0000_i1151" type="#_x0000_t75" style="width:19.9pt;height:20.65pt" o:ole="">
            <v:imagedata r:id="rId263" o:title=""/>
          </v:shape>
          <o:OLEObject Type="Embed" ProgID="Equation.3" ShapeID="_x0000_i1151" DrawAspect="Content" ObjectID="_1732701847" r:id="rId264"/>
        </w:object>
      </w:r>
      <w:r>
        <w:t xml:space="preserve"> – количество узлов, принадлежащих грани </w:t>
      </w:r>
      <w:r w:rsidR="001C3103" w:rsidRPr="001C3103">
        <w:rPr>
          <w:position w:val="-12"/>
        </w:rPr>
        <w:object w:dxaOrig="260" w:dyaOrig="360">
          <v:shape id="_x0000_i1152" type="#_x0000_t75" style="width:13.15pt;height:18.75pt" o:ole="">
            <v:imagedata r:id="rId265" o:title=""/>
          </v:shape>
          <o:OLEObject Type="Embed" ProgID="Equation.3" ShapeID="_x0000_i1152" DrawAspect="Content" ObjectID="_1732701848" r:id="rId266"/>
        </w:object>
      </w:r>
      <w:r>
        <w:t xml:space="preserve">; </w:t>
      </w:r>
      <w:r w:rsidR="001C3103" w:rsidRPr="001C3103">
        <w:rPr>
          <w:position w:val="-12"/>
        </w:rPr>
        <w:object w:dxaOrig="279" w:dyaOrig="380">
          <v:shape id="_x0000_i1153" type="#_x0000_t75" style="width:13.9pt;height:19.15pt" o:ole="">
            <v:imagedata r:id="rId267" o:title=""/>
          </v:shape>
          <o:OLEObject Type="Embed" ProgID="Equation.3" ShapeID="_x0000_i1153" DrawAspect="Content" ObjectID="_1732701849" r:id="rId268"/>
        </w:object>
      </w:r>
      <w:r>
        <w:t xml:space="preserve"> – значение параметра </w:t>
      </w:r>
      <w:r w:rsidR="001C3103" w:rsidRPr="001C3103">
        <w:rPr>
          <w:position w:val="-10"/>
        </w:rPr>
        <w:object w:dxaOrig="220" w:dyaOrig="340">
          <v:shape id="_x0000_i1154" type="#_x0000_t75" style="width:10.9pt;height:17.65pt" o:ole="">
            <v:imagedata r:id="rId269" o:title=""/>
          </v:shape>
          <o:OLEObject Type="Embed" ProgID="Equation.3" ShapeID="_x0000_i1154" DrawAspect="Content" ObjectID="_1732701850" r:id="rId270"/>
        </w:object>
      </w:r>
      <w:r>
        <w:t xml:space="preserve"> в узле </w:t>
      </w:r>
      <w:bookmarkStart w:id="14" w:name="OLE_LINK43"/>
      <w:bookmarkStart w:id="15" w:name="OLE_LINK34"/>
      <w:r w:rsidR="001C3103" w:rsidRPr="001C3103">
        <w:rPr>
          <w:position w:val="-6"/>
        </w:rPr>
        <w:object w:dxaOrig="220" w:dyaOrig="240">
          <v:shape id="_x0000_i1155" type="#_x0000_t75" style="width:10.9pt;height:11.65pt" o:ole="">
            <v:imagedata r:id="rId271" o:title=""/>
          </v:shape>
          <o:OLEObject Type="Embed" ProgID="Equation.3" ShapeID="_x0000_i1155" DrawAspect="Content" ObjectID="_1732701851" r:id="rId272"/>
        </w:object>
      </w:r>
      <w:bookmarkEnd w:id="14"/>
      <w:bookmarkEnd w:id="15"/>
      <w:r>
        <w:t>.</w:t>
      </w:r>
    </w:p>
    <w:p w:rsidR="001C3103" w:rsidRDefault="001C3103">
      <w:pPr>
        <w:jc w:val="both"/>
        <w:rPr>
          <w:position w:val="-30"/>
        </w:rPr>
      </w:pPr>
    </w:p>
    <w:p w:rsidR="001C3103" w:rsidRDefault="00762827">
      <w:pPr>
        <w:jc w:val="both"/>
      </w:pPr>
      <w:r>
        <w:br w:type="page"/>
      </w:r>
    </w:p>
    <w:p w:rsidR="001C3103" w:rsidRDefault="00762827">
      <w:pPr>
        <w:pStyle w:val="1"/>
        <w:numPr>
          <w:ilvl w:val="0"/>
          <w:numId w:val="4"/>
        </w:numPr>
        <w:spacing w:before="0" w:line="360" w:lineRule="auto"/>
        <w:jc w:val="both"/>
        <w:rPr>
          <w:color w:val="auto"/>
        </w:rPr>
      </w:pPr>
      <w:bookmarkStart w:id="16" w:name="_Toc363"/>
      <w:r>
        <w:rPr>
          <w:color w:val="auto"/>
        </w:rPr>
        <w:lastRenderedPageBreak/>
        <w:t>ПРОГРАММНАЯ РЕАЛИЗАЦИЯ ЧИСЛЕННОГО РЕШЕНИЯ ЗАДАЧИ</w:t>
      </w:r>
      <w:bookmarkEnd w:id="16"/>
    </w:p>
    <w:p w:rsidR="001C3103" w:rsidRDefault="00762827">
      <w:pPr>
        <w:pStyle w:val="2"/>
        <w:numPr>
          <w:ilvl w:val="1"/>
          <w:numId w:val="4"/>
        </w:numPr>
        <w:spacing w:before="0" w:line="360" w:lineRule="auto"/>
        <w:rPr>
          <w:rFonts w:ascii="Times New Roman" w:hAnsi="Times New Roman" w:cs="Times New Roman"/>
          <w:color w:val="000000" w:themeColor="text1"/>
          <w:sz w:val="28"/>
          <w:szCs w:val="28"/>
        </w:rPr>
      </w:pPr>
      <w:bookmarkStart w:id="17" w:name="_Toc4088"/>
      <w:r>
        <w:rPr>
          <w:rFonts w:ascii="Times New Roman" w:hAnsi="Times New Roman" w:cs="Times New Roman"/>
          <w:color w:val="000000" w:themeColor="text1"/>
          <w:sz w:val="28"/>
          <w:szCs w:val="28"/>
        </w:rPr>
        <w:t>Реализация методики численного моделирования</w:t>
      </w:r>
      <w:bookmarkEnd w:id="17"/>
    </w:p>
    <w:p w:rsidR="001C3103" w:rsidRDefault="00762827">
      <w:pPr>
        <w:spacing w:after="0" w:line="360" w:lineRule="auto"/>
        <w:ind w:firstLine="708"/>
        <w:jc w:val="both"/>
      </w:pPr>
      <w:r>
        <w:t xml:space="preserve">Рассмотрим порядок решения задач </w:t>
      </w:r>
      <w:proofErr w:type="spellStart"/>
      <w:r>
        <w:t>аэрогидродинамики</w:t>
      </w:r>
      <w:proofErr w:type="spellEnd"/>
      <w:r>
        <w:t xml:space="preserve"> в пакете ANSYS </w:t>
      </w:r>
      <w:proofErr w:type="spellStart"/>
      <w:r>
        <w:t>Fluent</w:t>
      </w:r>
      <w:proofErr w:type="spellEnd"/>
      <w:r>
        <w:t xml:space="preserve"> на примере задачи конвективного теплообмена при течении жидкости в кольцевом канале. Проект решения расчетной задачи создается в графической оболочке ANSYS </w:t>
      </w:r>
      <w:proofErr w:type="spellStart"/>
      <w:r>
        <w:t>Workbench</w:t>
      </w:r>
      <w:proofErr w:type="spellEnd"/>
      <w:r>
        <w:t xml:space="preserve"> (рис. 3.1). Для расчета течений жидкости или газа можно использовать компонент на панели инструментов </w:t>
      </w:r>
      <w:proofErr w:type="spellStart"/>
      <w:r>
        <w:t>Fluid</w:t>
      </w:r>
      <w:proofErr w:type="spellEnd"/>
      <w:r>
        <w:t xml:space="preserve"> </w:t>
      </w:r>
      <w:proofErr w:type="spellStart"/>
      <w:r>
        <w:t>Flow</w:t>
      </w:r>
      <w:proofErr w:type="spellEnd"/>
      <w:r>
        <w:t xml:space="preserve"> с решателем </w:t>
      </w:r>
      <w:proofErr w:type="spellStart"/>
      <w:r>
        <w:t>Fluent</w:t>
      </w:r>
      <w:proofErr w:type="spellEnd"/>
      <w:r>
        <w:t xml:space="preserve">. Проект </w:t>
      </w:r>
      <w:proofErr w:type="spellStart"/>
      <w:r>
        <w:t>Fluid</w:t>
      </w:r>
      <w:proofErr w:type="spellEnd"/>
      <w:r>
        <w:t xml:space="preserve"> </w:t>
      </w:r>
      <w:proofErr w:type="spellStart"/>
      <w:r>
        <w:t>Flow</w:t>
      </w:r>
      <w:proofErr w:type="spellEnd"/>
      <w:r>
        <w:t xml:space="preserve"> (</w:t>
      </w:r>
      <w:proofErr w:type="spellStart"/>
      <w:r>
        <w:t>Fluent</w:t>
      </w:r>
      <w:proofErr w:type="spellEnd"/>
      <w:r>
        <w:t>) содержит все этапы решения задачи от задания геометрии, до представления результатов расчета.</w:t>
      </w:r>
    </w:p>
    <w:p w:rsidR="001C3103" w:rsidRDefault="00762827">
      <w:pPr>
        <w:spacing w:after="0" w:line="360" w:lineRule="auto"/>
        <w:ind w:firstLine="708"/>
        <w:jc w:val="center"/>
        <w:rPr>
          <w:color w:val="000000" w:themeColor="text1"/>
          <w:szCs w:val="28"/>
        </w:rPr>
      </w:pPr>
      <w:r>
        <w:rPr>
          <w:noProof/>
          <w:color w:val="000000" w:themeColor="text1"/>
          <w:szCs w:val="28"/>
        </w:rPr>
        <w:drawing>
          <wp:inline distT="0" distB="0" distL="0" distR="0">
            <wp:extent cx="4752975" cy="2819400"/>
            <wp:effectExtent l="19050" t="0" r="9525" b="0"/>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Рисунок 133"/>
                    <pic:cNvPicPr>
                      <a:picLocks noChangeAspect="1" noChangeArrowheads="1"/>
                    </pic:cNvPicPr>
                  </pic:nvPicPr>
                  <pic:blipFill>
                    <a:blip r:embed="rId273" cstate="print"/>
                    <a:srcRect/>
                    <a:stretch>
                      <a:fillRect/>
                    </a:stretch>
                  </pic:blipFill>
                  <pic:spPr>
                    <a:xfrm>
                      <a:off x="0" y="0"/>
                      <a:ext cx="4752975" cy="2819400"/>
                    </a:xfrm>
                    <a:prstGeom prst="rect">
                      <a:avLst/>
                    </a:prstGeom>
                    <a:noFill/>
                    <a:ln w="9525">
                      <a:noFill/>
                      <a:miter lim="800000"/>
                      <a:headEnd/>
                      <a:tailEnd/>
                    </a:ln>
                  </pic:spPr>
                </pic:pic>
              </a:graphicData>
            </a:graphic>
          </wp:inline>
        </w:drawing>
      </w:r>
    </w:p>
    <w:p w:rsidR="001C3103" w:rsidRDefault="00762827">
      <w:pPr>
        <w:jc w:val="center"/>
        <w:rPr>
          <w:sz w:val="24"/>
          <w:lang w:val="en-US"/>
        </w:rPr>
      </w:pPr>
      <w:r>
        <w:rPr>
          <w:sz w:val="24"/>
        </w:rPr>
        <w:t>Рисунок</w:t>
      </w:r>
      <w:r>
        <w:rPr>
          <w:sz w:val="24"/>
          <w:lang w:val="en-US"/>
        </w:rPr>
        <w:t xml:space="preserve"> 3.1 - </w:t>
      </w:r>
      <w:r>
        <w:rPr>
          <w:sz w:val="24"/>
        </w:rPr>
        <w:t>Проект</w:t>
      </w:r>
      <w:r>
        <w:rPr>
          <w:sz w:val="24"/>
          <w:lang w:val="en-US"/>
        </w:rPr>
        <w:t xml:space="preserve"> Fluid Flow (Fluent) </w:t>
      </w:r>
      <w:r>
        <w:rPr>
          <w:sz w:val="24"/>
        </w:rPr>
        <w:t>в</w:t>
      </w:r>
      <w:r>
        <w:rPr>
          <w:sz w:val="24"/>
          <w:lang w:val="en-US"/>
        </w:rPr>
        <w:t xml:space="preserve"> ANSYS Workbench</w:t>
      </w:r>
    </w:p>
    <w:p w:rsidR="001C3103" w:rsidRDefault="00762827">
      <w:pPr>
        <w:pStyle w:val="2"/>
        <w:numPr>
          <w:ilvl w:val="1"/>
          <w:numId w:val="4"/>
        </w:numPr>
        <w:spacing w:before="0" w:line="360" w:lineRule="auto"/>
        <w:rPr>
          <w:rFonts w:ascii="Times New Roman" w:hAnsi="Times New Roman" w:cs="Times New Roman"/>
          <w:color w:val="000000" w:themeColor="text1"/>
          <w:sz w:val="28"/>
          <w:szCs w:val="28"/>
        </w:rPr>
      </w:pPr>
      <w:bookmarkStart w:id="18" w:name="_Toc14690"/>
      <w:r>
        <w:rPr>
          <w:rFonts w:ascii="Times New Roman" w:hAnsi="Times New Roman" w:cs="Times New Roman"/>
          <w:color w:val="000000" w:themeColor="text1"/>
          <w:sz w:val="28"/>
          <w:szCs w:val="28"/>
        </w:rPr>
        <w:t>Построение геометрии расчетной области</w:t>
      </w:r>
      <w:bookmarkEnd w:id="18"/>
    </w:p>
    <w:p w:rsidR="001C3103" w:rsidRDefault="00762827">
      <w:pPr>
        <w:spacing w:after="0" w:line="360" w:lineRule="auto"/>
        <w:ind w:firstLine="567"/>
        <w:jc w:val="both"/>
      </w:pPr>
      <w:r>
        <w:t>Первым этапом процесса моделирование является построение геометрической модели расчетной области. Предварительно нужно определить тип геометрии, 2</w:t>
      </w:r>
      <w:r>
        <w:rPr>
          <w:lang w:val="en-US"/>
        </w:rPr>
        <w:t>D</w:t>
      </w:r>
      <w:r>
        <w:t xml:space="preserve"> или 3</w:t>
      </w:r>
      <w:r>
        <w:rPr>
          <w:lang w:val="en-US"/>
        </w:rPr>
        <w:t>D</w:t>
      </w:r>
      <w:r>
        <w:t xml:space="preserve">, в окне свойств. Для построения геометрии можно использовать встроенный в пакет </w:t>
      </w:r>
      <w:r>
        <w:rPr>
          <w:lang w:val="en-US"/>
        </w:rPr>
        <w:t>ANSYS</w:t>
      </w:r>
      <w:r>
        <w:t xml:space="preserve"> геометрический редактор </w:t>
      </w:r>
      <w:r>
        <w:rPr>
          <w:lang w:val="en-US"/>
        </w:rPr>
        <w:t>Design</w:t>
      </w:r>
      <w:r>
        <w:t xml:space="preserve"> </w:t>
      </w:r>
      <w:r>
        <w:rPr>
          <w:lang w:val="en-US"/>
        </w:rPr>
        <w:t>Modeler</w:t>
      </w:r>
      <w:r>
        <w:t xml:space="preserve">, который запускается при выборе </w:t>
      </w:r>
      <w:r>
        <w:rPr>
          <w:lang w:val="en-US"/>
        </w:rPr>
        <w:t>New</w:t>
      </w:r>
      <w:r>
        <w:t xml:space="preserve"> </w:t>
      </w:r>
      <w:r>
        <w:rPr>
          <w:lang w:val="en-US"/>
        </w:rPr>
        <w:t>Geometry</w:t>
      </w:r>
      <w:r>
        <w:t xml:space="preserve"> для блока </w:t>
      </w:r>
      <w:r>
        <w:rPr>
          <w:lang w:val="en-US"/>
        </w:rPr>
        <w:t>Geometry</w:t>
      </w:r>
      <w:r>
        <w:t xml:space="preserve"> проекта.</w:t>
      </w:r>
    </w:p>
    <w:p w:rsidR="001C3103" w:rsidRDefault="00762827">
      <w:pPr>
        <w:spacing w:after="0" w:line="360" w:lineRule="auto"/>
        <w:ind w:firstLine="567"/>
        <w:jc w:val="both"/>
      </w:pPr>
      <w:r>
        <w:rPr>
          <w:lang w:val="en-US"/>
        </w:rPr>
        <w:t>Design</w:t>
      </w:r>
      <w:r>
        <w:t xml:space="preserve"> </w:t>
      </w:r>
      <w:r>
        <w:rPr>
          <w:lang w:val="en-US"/>
        </w:rPr>
        <w:t>Modeler</w:t>
      </w:r>
      <w:r>
        <w:t xml:space="preserve"> является полноценным трехмерным векторным графическим редактором. Он позволяет импортировать геометрические модели широкого круга форматов, таких как: </w:t>
      </w:r>
      <w:proofErr w:type="spellStart"/>
      <w:r>
        <w:t>Parasolid</w:t>
      </w:r>
      <w:proofErr w:type="spellEnd"/>
      <w:r>
        <w:t xml:space="preserve"> (.</w:t>
      </w:r>
      <w:proofErr w:type="spellStart"/>
      <w:r>
        <w:t>x_b</w:t>
      </w:r>
      <w:proofErr w:type="spellEnd"/>
      <w:r>
        <w:t>, .</w:t>
      </w:r>
      <w:proofErr w:type="spellStart"/>
      <w:r>
        <w:t>x_t</w:t>
      </w:r>
      <w:proofErr w:type="spellEnd"/>
      <w:r>
        <w:t>), IGES (.</w:t>
      </w:r>
      <w:proofErr w:type="spellStart"/>
      <w:r>
        <w:t>iges</w:t>
      </w:r>
      <w:proofErr w:type="spellEnd"/>
      <w:r>
        <w:t>,.</w:t>
      </w:r>
      <w:proofErr w:type="spellStart"/>
      <w:r>
        <w:rPr>
          <w:lang w:val="en-US"/>
        </w:rPr>
        <w:t>igs</w:t>
      </w:r>
      <w:proofErr w:type="spellEnd"/>
      <w:r>
        <w:t xml:space="preserve">), </w:t>
      </w:r>
      <w:proofErr w:type="spellStart"/>
      <w:r>
        <w:rPr>
          <w:lang w:val="en-US"/>
        </w:rPr>
        <w:lastRenderedPageBreak/>
        <w:t>SolidWorks</w:t>
      </w:r>
      <w:proofErr w:type="spellEnd"/>
      <w:r>
        <w:t xml:space="preserve"> (.</w:t>
      </w:r>
      <w:r>
        <w:rPr>
          <w:lang w:val="en-US"/>
        </w:rPr>
        <w:t>SLDPRT</w:t>
      </w:r>
      <w:r>
        <w:t>, .</w:t>
      </w:r>
      <w:r>
        <w:rPr>
          <w:lang w:val="en-US"/>
        </w:rPr>
        <w:t>SLDASM</w:t>
      </w:r>
      <w:r>
        <w:t xml:space="preserve">), </w:t>
      </w:r>
      <w:proofErr w:type="spellStart"/>
      <w:r>
        <w:rPr>
          <w:lang w:val="en-US"/>
        </w:rPr>
        <w:t>Unigraphics</w:t>
      </w:r>
      <w:proofErr w:type="spellEnd"/>
      <w:r>
        <w:t xml:space="preserve"> </w:t>
      </w:r>
      <w:r>
        <w:rPr>
          <w:lang w:val="en-US"/>
        </w:rPr>
        <w:t>NX</w:t>
      </w:r>
      <w:r>
        <w:t xml:space="preserve"> (.</w:t>
      </w:r>
      <w:proofErr w:type="spellStart"/>
      <w:r>
        <w:rPr>
          <w:lang w:val="en-US"/>
        </w:rPr>
        <w:t>prt</w:t>
      </w:r>
      <w:proofErr w:type="spellEnd"/>
      <w:r>
        <w:t xml:space="preserve">), </w:t>
      </w:r>
      <w:r>
        <w:rPr>
          <w:lang w:val="en-US"/>
        </w:rPr>
        <w:t>Inventor</w:t>
      </w:r>
      <w:r>
        <w:t xml:space="preserve"> (.</w:t>
      </w:r>
      <w:proofErr w:type="spellStart"/>
      <w:r>
        <w:rPr>
          <w:lang w:val="en-US"/>
        </w:rPr>
        <w:t>ipt</w:t>
      </w:r>
      <w:proofErr w:type="spellEnd"/>
      <w:r>
        <w:t>, .</w:t>
      </w:r>
      <w:proofErr w:type="spellStart"/>
      <w:r>
        <w:rPr>
          <w:lang w:val="en-US"/>
        </w:rPr>
        <w:t>iam</w:t>
      </w:r>
      <w:proofErr w:type="spellEnd"/>
      <w:r>
        <w:t xml:space="preserve">), </w:t>
      </w:r>
      <w:r>
        <w:rPr>
          <w:lang w:val="en-US"/>
        </w:rPr>
        <w:t>Pro</w:t>
      </w:r>
      <w:r>
        <w:t>/</w:t>
      </w:r>
      <w:r>
        <w:rPr>
          <w:lang w:val="en-US"/>
        </w:rPr>
        <w:t>Engineer</w:t>
      </w:r>
      <w:r>
        <w:t xml:space="preserve"> (.</w:t>
      </w:r>
      <w:proofErr w:type="spellStart"/>
      <w:r>
        <w:rPr>
          <w:lang w:val="en-US"/>
        </w:rPr>
        <w:t>prt</w:t>
      </w:r>
      <w:proofErr w:type="spellEnd"/>
      <w:r>
        <w:t>, .</w:t>
      </w:r>
      <w:proofErr w:type="spellStart"/>
      <w:r>
        <w:rPr>
          <w:lang w:val="en-US"/>
        </w:rPr>
        <w:t>asm</w:t>
      </w:r>
      <w:proofErr w:type="spellEnd"/>
      <w:r>
        <w:t xml:space="preserve">), </w:t>
      </w:r>
      <w:r>
        <w:rPr>
          <w:lang w:val="en-US"/>
        </w:rPr>
        <w:t>ACIS</w:t>
      </w:r>
      <w:r>
        <w:t xml:space="preserve"> (.</w:t>
      </w:r>
      <w:r>
        <w:rPr>
          <w:lang w:val="en-US"/>
        </w:rPr>
        <w:t>sat</w:t>
      </w:r>
      <w:r>
        <w:t>) и др. А также создавать новые модели на основе координат, размеров, графических примитивов и операций графического моделирования.</w:t>
      </w:r>
    </w:p>
    <w:p w:rsidR="001C3103" w:rsidRDefault="00762827">
      <w:pPr>
        <w:spacing w:after="0" w:line="360" w:lineRule="auto"/>
        <w:ind w:firstLine="567"/>
        <w:jc w:val="both"/>
      </w:pPr>
      <w:r>
        <w:t xml:space="preserve">Рассмотрим способ создания геометрии </w:t>
      </w:r>
      <w:proofErr w:type="spellStart"/>
      <w:r>
        <w:t>осесимметричного</w:t>
      </w:r>
      <w:proofErr w:type="spellEnd"/>
      <w:r>
        <w:t xml:space="preserve"> кольцевого канала на основе файла координат контура труб. Предварительно нужно подготовить текстовый файл с координатами (рис. 3.2). В первом столбце указывается номер группы точек, втором – номер точки, затем три координаты (</w:t>
      </w:r>
      <w:proofErr w:type="gramStart"/>
      <w:r>
        <w:t>мм</w:t>
      </w:r>
      <w:proofErr w:type="gramEnd"/>
      <w:r>
        <w:t>).</w:t>
      </w:r>
    </w:p>
    <w:p w:rsidR="001C3103" w:rsidRDefault="00762827">
      <w:pPr>
        <w:spacing w:after="0" w:line="360" w:lineRule="auto"/>
        <w:jc w:val="center"/>
      </w:pPr>
      <w:r>
        <w:rPr>
          <w:noProof/>
        </w:rPr>
        <w:drawing>
          <wp:inline distT="0" distB="0" distL="0" distR="0">
            <wp:extent cx="2992755" cy="2143125"/>
            <wp:effectExtent l="19050" t="19050" r="16709" b="28575"/>
            <wp:docPr id="136" name="Рисунок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Рисунок 136"/>
                    <pic:cNvPicPr>
                      <a:picLocks noChangeAspect="1" noChangeArrowheads="1"/>
                    </pic:cNvPicPr>
                  </pic:nvPicPr>
                  <pic:blipFill>
                    <a:blip r:embed="rId274" cstate="print"/>
                    <a:srcRect/>
                    <a:stretch>
                      <a:fillRect/>
                    </a:stretch>
                  </pic:blipFill>
                  <pic:spPr>
                    <a:xfrm>
                      <a:off x="0" y="0"/>
                      <a:ext cx="2993191" cy="2143125"/>
                    </a:xfrm>
                    <a:prstGeom prst="rect">
                      <a:avLst/>
                    </a:prstGeom>
                    <a:noFill/>
                    <a:ln w="9525">
                      <a:solidFill>
                        <a:schemeClr val="tx1"/>
                      </a:solidFill>
                      <a:miter lim="800000"/>
                      <a:headEnd/>
                      <a:tailEnd/>
                    </a:ln>
                  </pic:spPr>
                </pic:pic>
              </a:graphicData>
            </a:graphic>
          </wp:inline>
        </w:drawing>
      </w:r>
    </w:p>
    <w:p w:rsidR="001C3103" w:rsidRDefault="00762827">
      <w:pPr>
        <w:spacing w:after="0" w:line="360" w:lineRule="auto"/>
        <w:jc w:val="center"/>
        <w:rPr>
          <w:sz w:val="24"/>
        </w:rPr>
      </w:pPr>
      <w:r>
        <w:rPr>
          <w:sz w:val="24"/>
        </w:rPr>
        <w:t>Рисунок 3.2 - Файл координат</w:t>
      </w:r>
    </w:p>
    <w:p w:rsidR="001C3103" w:rsidRDefault="00762827">
      <w:pPr>
        <w:spacing w:after="0" w:line="360" w:lineRule="auto"/>
        <w:ind w:firstLine="708"/>
        <w:jc w:val="both"/>
      </w:pPr>
      <w:r>
        <w:t xml:space="preserve">С помощью инструмента </w:t>
      </w:r>
      <w:r>
        <w:rPr>
          <w:lang w:val="en-US"/>
        </w:rPr>
        <w:t>Point</w:t>
      </w:r>
      <w:r>
        <w:t xml:space="preserve"> из меню </w:t>
      </w:r>
      <w:r>
        <w:rPr>
          <w:lang w:val="en-US"/>
        </w:rPr>
        <w:t>Create</w:t>
      </w:r>
      <w:r>
        <w:t xml:space="preserve"> загружается представленный выше файл координат. Для отображения результатов моделирования выполняется команда </w:t>
      </w:r>
      <w:r>
        <w:rPr>
          <w:lang w:val="en-US"/>
        </w:rPr>
        <w:t>Generate</w:t>
      </w:r>
      <w:r>
        <w:t xml:space="preserve">. Затем, с помощью инструментов </w:t>
      </w:r>
      <w:r>
        <w:rPr>
          <w:lang w:val="en-US"/>
        </w:rPr>
        <w:t>Concept</w:t>
      </w:r>
      <w:r>
        <w:t>/</w:t>
      </w:r>
      <w:r>
        <w:rPr>
          <w:lang w:val="en-US"/>
        </w:rPr>
        <w:t>Line</w:t>
      </w:r>
      <w:r>
        <w:t> </w:t>
      </w:r>
      <w:r>
        <w:rPr>
          <w:lang w:val="en-US"/>
        </w:rPr>
        <w:t>From</w:t>
      </w:r>
      <w:r>
        <w:t> </w:t>
      </w:r>
      <w:r>
        <w:rPr>
          <w:lang w:val="en-US"/>
        </w:rPr>
        <w:t>Points</w:t>
      </w:r>
      <w:r>
        <w:t xml:space="preserve"> и 3</w:t>
      </w:r>
      <w:r>
        <w:rPr>
          <w:lang w:val="en-US"/>
        </w:rPr>
        <w:t>D</w:t>
      </w:r>
      <w:r>
        <w:t> </w:t>
      </w:r>
      <w:r>
        <w:rPr>
          <w:lang w:val="en-US"/>
        </w:rPr>
        <w:t>Curve</w:t>
      </w:r>
      <w:r>
        <w:t xml:space="preserve"> точки соединяются прямыми и сглаженными линиями. Потом с помощью команды </w:t>
      </w:r>
      <w:r>
        <w:rPr>
          <w:lang w:val="en-US"/>
        </w:rPr>
        <w:t>Concept</w:t>
      </w:r>
      <w:r>
        <w:t>/</w:t>
      </w:r>
      <w:r>
        <w:rPr>
          <w:lang w:val="en-US"/>
        </w:rPr>
        <w:t>Surface</w:t>
      </w:r>
      <w:r>
        <w:t xml:space="preserve"> </w:t>
      </w:r>
      <w:r>
        <w:rPr>
          <w:lang w:val="en-US"/>
        </w:rPr>
        <w:t>From</w:t>
      </w:r>
      <w:r>
        <w:t xml:space="preserve"> </w:t>
      </w:r>
      <w:r>
        <w:rPr>
          <w:lang w:val="en-US"/>
        </w:rPr>
        <w:t>Edges</w:t>
      </w:r>
      <w:r>
        <w:t xml:space="preserve"> создаем двумерные области на основе замкнутых контуров линий (рис. 3.3). Всю расчетную область рекомендуется разбить на несколько подобластей с целью задания различных параметров расчетной сетки в каждой подобласти. Для каждой подобласти устанавливаем соответствующий тип среды </w:t>
      </w:r>
      <w:r>
        <w:rPr>
          <w:lang w:val="en-US"/>
        </w:rPr>
        <w:t>Fluid</w:t>
      </w:r>
      <w:r>
        <w:t>/</w:t>
      </w:r>
      <w:r>
        <w:rPr>
          <w:lang w:val="en-US"/>
        </w:rPr>
        <w:t>Solid</w:t>
      </w:r>
      <w:r>
        <w:t xml:space="preserve">. При создании трехмерной геометрии трехмерные объемы создаются с помощью операции </w:t>
      </w:r>
      <w:r>
        <w:rPr>
          <w:lang w:val="en-US"/>
        </w:rPr>
        <w:t>Create</w:t>
      </w:r>
      <w:r>
        <w:t>/</w:t>
      </w:r>
      <w:r>
        <w:rPr>
          <w:lang w:val="en-US"/>
        </w:rPr>
        <w:t>Revolve</w:t>
      </w:r>
      <w:r>
        <w:t>.</w:t>
      </w:r>
    </w:p>
    <w:p w:rsidR="001C3103" w:rsidRDefault="00762827">
      <w:pPr>
        <w:spacing w:after="0" w:line="360" w:lineRule="auto"/>
        <w:jc w:val="center"/>
        <w:rPr>
          <w:sz w:val="24"/>
        </w:rPr>
      </w:pPr>
      <w:r>
        <w:rPr>
          <w:noProof/>
          <w:sz w:val="24"/>
        </w:rPr>
        <w:lastRenderedPageBreak/>
        <w:drawing>
          <wp:inline distT="0" distB="0" distL="0" distR="0">
            <wp:extent cx="6120130" cy="2855595"/>
            <wp:effectExtent l="19050" t="0" r="0" b="0"/>
            <wp:docPr id="139" name="Рисунок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Рисунок 139"/>
                    <pic:cNvPicPr>
                      <a:picLocks noChangeAspect="1" noChangeArrowheads="1"/>
                    </pic:cNvPicPr>
                  </pic:nvPicPr>
                  <pic:blipFill>
                    <a:blip r:embed="rId275" cstate="print"/>
                    <a:srcRect/>
                    <a:stretch>
                      <a:fillRect/>
                    </a:stretch>
                  </pic:blipFill>
                  <pic:spPr>
                    <a:xfrm>
                      <a:off x="0" y="0"/>
                      <a:ext cx="6120130" cy="2856061"/>
                    </a:xfrm>
                    <a:prstGeom prst="rect">
                      <a:avLst/>
                    </a:prstGeom>
                    <a:noFill/>
                    <a:ln w="9525">
                      <a:noFill/>
                      <a:miter lim="800000"/>
                      <a:headEnd/>
                      <a:tailEnd/>
                    </a:ln>
                  </pic:spPr>
                </pic:pic>
              </a:graphicData>
            </a:graphic>
          </wp:inline>
        </w:drawing>
      </w:r>
    </w:p>
    <w:p w:rsidR="001C3103" w:rsidRDefault="00762827">
      <w:pPr>
        <w:widowControl w:val="0"/>
        <w:autoSpaceDE w:val="0"/>
        <w:autoSpaceDN w:val="0"/>
        <w:spacing w:after="0" w:line="360" w:lineRule="auto"/>
        <w:jc w:val="center"/>
        <w:rPr>
          <w:sz w:val="24"/>
        </w:rPr>
      </w:pPr>
      <w:r>
        <w:rPr>
          <w:sz w:val="24"/>
        </w:rPr>
        <w:t>Рисунок 3.3 - Создание геометрии расчетной области</w:t>
      </w:r>
    </w:p>
    <w:p w:rsidR="001C3103" w:rsidRDefault="00762827">
      <w:pPr>
        <w:pStyle w:val="2"/>
        <w:numPr>
          <w:ilvl w:val="1"/>
          <w:numId w:val="4"/>
        </w:numPr>
        <w:spacing w:before="0" w:line="360" w:lineRule="auto"/>
        <w:rPr>
          <w:rFonts w:ascii="Times New Roman" w:hAnsi="Times New Roman" w:cs="Times New Roman"/>
          <w:color w:val="000000" w:themeColor="text1"/>
          <w:sz w:val="28"/>
          <w:szCs w:val="28"/>
        </w:rPr>
      </w:pPr>
      <w:bookmarkStart w:id="19" w:name="_Toc19554"/>
      <w:r>
        <w:rPr>
          <w:rFonts w:ascii="Times New Roman" w:hAnsi="Times New Roman" w:cs="Times New Roman"/>
          <w:color w:val="000000" w:themeColor="text1"/>
          <w:sz w:val="28"/>
          <w:szCs w:val="28"/>
        </w:rPr>
        <w:t>Генерация расчетной сетки</w:t>
      </w:r>
      <w:bookmarkEnd w:id="19"/>
    </w:p>
    <w:p w:rsidR="001C3103" w:rsidRDefault="00762827">
      <w:pPr>
        <w:widowControl w:val="0"/>
        <w:autoSpaceDE w:val="0"/>
        <w:autoSpaceDN w:val="0"/>
        <w:spacing w:after="0" w:line="360" w:lineRule="auto"/>
        <w:ind w:firstLine="540"/>
        <w:jc w:val="both"/>
        <w:rPr>
          <w:rFonts w:eastAsia="等线" w:cs="Times New Roman"/>
        </w:rPr>
      </w:pPr>
      <w:r>
        <w:rPr>
          <w:rFonts w:eastAsia="等线" w:cs="Times New Roman"/>
        </w:rPr>
        <w:t xml:space="preserve">Вторым этапом решения задачи является построение конечно-объемной сетки (блок </w:t>
      </w:r>
      <w:r>
        <w:rPr>
          <w:rFonts w:eastAsia="等线" w:cs="Times New Roman"/>
          <w:lang w:val="en-US"/>
        </w:rPr>
        <w:t>Mesh</w:t>
      </w:r>
      <w:r>
        <w:rPr>
          <w:rFonts w:eastAsia="等线" w:cs="Times New Roman"/>
        </w:rPr>
        <w:t xml:space="preserve"> в проекте). Для построения сетки можно воспользоваться встроенным в </w:t>
      </w:r>
      <w:r>
        <w:rPr>
          <w:rFonts w:eastAsia="等线" w:cs="Times New Roman"/>
          <w:lang w:val="en-US"/>
        </w:rPr>
        <w:t>ANSYS</w:t>
      </w:r>
      <w:r>
        <w:rPr>
          <w:rFonts w:eastAsia="等线" w:cs="Times New Roman"/>
        </w:rPr>
        <w:t xml:space="preserve"> сеточным генератором </w:t>
      </w:r>
      <w:r>
        <w:rPr>
          <w:rFonts w:eastAsia="等线" w:cs="Times New Roman"/>
          <w:lang w:val="en-US"/>
        </w:rPr>
        <w:t>Meshing</w:t>
      </w:r>
      <w:r>
        <w:rPr>
          <w:rFonts w:eastAsia="等线" w:cs="Times New Roman"/>
        </w:rPr>
        <w:t xml:space="preserve"> (рис </w:t>
      </w:r>
      <w:r>
        <w:t>3</w:t>
      </w:r>
      <w:r>
        <w:rPr>
          <w:rFonts w:eastAsia="等线" w:cs="Times New Roman"/>
        </w:rPr>
        <w:t>.4).</w:t>
      </w:r>
    </w:p>
    <w:p w:rsidR="001C3103" w:rsidRDefault="00762827">
      <w:pPr>
        <w:widowControl w:val="0"/>
        <w:autoSpaceDE w:val="0"/>
        <w:autoSpaceDN w:val="0"/>
        <w:spacing w:after="0" w:line="360" w:lineRule="auto"/>
        <w:ind w:firstLine="540"/>
        <w:jc w:val="both"/>
        <w:rPr>
          <w:rFonts w:eastAsia="等线" w:cs="Times New Roman"/>
        </w:rPr>
      </w:pPr>
      <w:r>
        <w:rPr>
          <w:rFonts w:eastAsia="等线" w:cs="Times New Roman"/>
        </w:rPr>
        <w:t xml:space="preserve">Для построения нерегулярной сетки основным инструментом является </w:t>
      </w:r>
      <w:r>
        <w:rPr>
          <w:rFonts w:eastAsia="等线" w:cs="Times New Roman"/>
          <w:lang w:val="en-US"/>
        </w:rPr>
        <w:t>Mesh</w:t>
      </w:r>
      <w:r>
        <w:rPr>
          <w:rFonts w:eastAsia="等线" w:cs="Times New Roman"/>
        </w:rPr>
        <w:t xml:space="preserve"> </w:t>
      </w:r>
      <w:r>
        <w:rPr>
          <w:rFonts w:eastAsia="等线" w:cs="Times New Roman"/>
          <w:lang w:val="en-US"/>
        </w:rPr>
        <w:t>Control</w:t>
      </w:r>
      <w:r>
        <w:rPr>
          <w:rFonts w:eastAsia="等线" w:cs="Times New Roman"/>
        </w:rPr>
        <w:t>/</w:t>
      </w:r>
      <w:r>
        <w:rPr>
          <w:rFonts w:eastAsia="等线" w:cs="Times New Roman"/>
          <w:lang w:val="en-US"/>
        </w:rPr>
        <w:t>Sizing</w:t>
      </w:r>
      <w:r>
        <w:rPr>
          <w:rFonts w:eastAsia="等线" w:cs="Times New Roman"/>
        </w:rPr>
        <w:t xml:space="preserve"> на панели инструментов </w:t>
      </w:r>
      <w:r>
        <w:rPr>
          <w:rFonts w:eastAsia="等线" w:cs="Times New Roman"/>
          <w:lang w:val="en-US"/>
        </w:rPr>
        <w:t>Mesh</w:t>
      </w:r>
      <w:r>
        <w:rPr>
          <w:rFonts w:eastAsia="等线" w:cs="Times New Roman"/>
        </w:rPr>
        <w:t xml:space="preserve">, который позволяет задать максимальный размер ячеек для линий, поверхностей и объемных областей. Для разрешения высоких градиентов параметров вблизи поверхности тела необходимо сильно сгущать сетку, для этого используется инструмент </w:t>
      </w:r>
      <w:r>
        <w:rPr>
          <w:rFonts w:eastAsia="等线" w:cs="Times New Roman"/>
          <w:lang w:val="en-US"/>
        </w:rPr>
        <w:t>Inflation</w:t>
      </w:r>
      <w:r>
        <w:rPr>
          <w:rFonts w:eastAsia="等线" w:cs="Times New Roman"/>
        </w:rPr>
        <w:t xml:space="preserve">. Генерация сетки происходит при выборе команды </w:t>
      </w:r>
      <w:r>
        <w:rPr>
          <w:rFonts w:eastAsia="等线" w:cs="Times New Roman"/>
          <w:lang w:val="en-US"/>
        </w:rPr>
        <w:t>Generate</w:t>
      </w:r>
      <w:r>
        <w:rPr>
          <w:rFonts w:eastAsia="等线" w:cs="Times New Roman"/>
        </w:rPr>
        <w:t xml:space="preserve"> </w:t>
      </w:r>
      <w:r>
        <w:rPr>
          <w:rFonts w:eastAsia="等线" w:cs="Times New Roman"/>
          <w:lang w:val="en-US"/>
        </w:rPr>
        <w:t>Mesh</w:t>
      </w:r>
      <w:r>
        <w:rPr>
          <w:rFonts w:eastAsia="等线" w:cs="Times New Roman"/>
        </w:rPr>
        <w:t xml:space="preserve"> или </w:t>
      </w:r>
      <w:r>
        <w:rPr>
          <w:rFonts w:eastAsia="等线" w:cs="Times New Roman"/>
          <w:lang w:val="en-US"/>
        </w:rPr>
        <w:t>Update</w:t>
      </w:r>
      <w:r>
        <w:rPr>
          <w:rFonts w:eastAsia="等线" w:cs="Times New Roman"/>
        </w:rPr>
        <w:t>.</w:t>
      </w:r>
    </w:p>
    <w:p w:rsidR="001C3103" w:rsidRDefault="00762827">
      <w:pPr>
        <w:spacing w:after="0" w:line="360" w:lineRule="auto"/>
        <w:ind w:firstLine="540"/>
        <w:jc w:val="both"/>
      </w:pPr>
      <w:r>
        <w:rPr>
          <w:rFonts w:eastAsia="等线" w:cs="Times New Roman"/>
        </w:rPr>
        <w:t xml:space="preserve">Размер ячеек сетки подбирается экспериментально на основе анализа сеточной сходимости. Наименьший размер ячеек должен быть вблизи поверхности тела, при удалении от тела, размер ячеек можно увеличить для экономии вычислительных ресурсов. Размеры сетки (количество узлов и элементов) можно посмотреть в разделе </w:t>
      </w:r>
      <w:r>
        <w:rPr>
          <w:rFonts w:eastAsia="等线" w:cs="Times New Roman"/>
          <w:lang w:val="en-US"/>
        </w:rPr>
        <w:t>Statistics</w:t>
      </w:r>
      <w:r>
        <w:rPr>
          <w:rFonts w:eastAsia="等线" w:cs="Times New Roman"/>
        </w:rPr>
        <w:t xml:space="preserve"> параметров сетки.</w:t>
      </w:r>
    </w:p>
    <w:p w:rsidR="001C3103" w:rsidRDefault="00762827">
      <w:pPr>
        <w:spacing w:after="0" w:line="360" w:lineRule="auto"/>
        <w:jc w:val="center"/>
        <w:rPr>
          <w:sz w:val="24"/>
        </w:rPr>
      </w:pPr>
      <w:r>
        <w:rPr>
          <w:noProof/>
          <w:sz w:val="24"/>
        </w:rPr>
        <w:lastRenderedPageBreak/>
        <w:drawing>
          <wp:inline distT="0" distB="0" distL="0" distR="0">
            <wp:extent cx="6120130" cy="2777490"/>
            <wp:effectExtent l="19050" t="0" r="0" b="0"/>
            <wp:docPr id="1106" name="Рисунок 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 name="Рисунок 1106"/>
                    <pic:cNvPicPr>
                      <a:picLocks noChangeAspect="1" noChangeArrowheads="1"/>
                    </pic:cNvPicPr>
                  </pic:nvPicPr>
                  <pic:blipFill>
                    <a:blip r:embed="rId276" cstate="print"/>
                    <a:srcRect/>
                    <a:stretch>
                      <a:fillRect/>
                    </a:stretch>
                  </pic:blipFill>
                  <pic:spPr>
                    <a:xfrm>
                      <a:off x="0" y="0"/>
                      <a:ext cx="6120130" cy="2777818"/>
                    </a:xfrm>
                    <a:prstGeom prst="rect">
                      <a:avLst/>
                    </a:prstGeom>
                    <a:noFill/>
                    <a:ln w="9525">
                      <a:noFill/>
                      <a:miter lim="800000"/>
                      <a:headEnd/>
                      <a:tailEnd/>
                    </a:ln>
                  </pic:spPr>
                </pic:pic>
              </a:graphicData>
            </a:graphic>
          </wp:inline>
        </w:drawing>
      </w:r>
    </w:p>
    <w:p w:rsidR="001C3103" w:rsidRDefault="00762827">
      <w:pPr>
        <w:widowControl w:val="0"/>
        <w:autoSpaceDE w:val="0"/>
        <w:autoSpaceDN w:val="0"/>
        <w:spacing w:after="0" w:line="360" w:lineRule="auto"/>
        <w:jc w:val="center"/>
        <w:rPr>
          <w:rFonts w:eastAsia="等线" w:cs="Times New Roman"/>
          <w:sz w:val="24"/>
        </w:rPr>
      </w:pPr>
      <w:r>
        <w:rPr>
          <w:sz w:val="24"/>
        </w:rPr>
        <w:t>Рисунок 3</w:t>
      </w:r>
      <w:r>
        <w:rPr>
          <w:rFonts w:eastAsia="等线" w:cs="Times New Roman"/>
          <w:sz w:val="24"/>
        </w:rPr>
        <w:t>.</w:t>
      </w:r>
      <w:r>
        <w:rPr>
          <w:sz w:val="24"/>
        </w:rPr>
        <w:t>4 -</w:t>
      </w:r>
      <w:r>
        <w:rPr>
          <w:rFonts w:eastAsia="等线" w:cs="Times New Roman"/>
          <w:sz w:val="24"/>
        </w:rPr>
        <w:t xml:space="preserve"> Генерация расчетной сетки</w:t>
      </w:r>
    </w:p>
    <w:p w:rsidR="001C3103" w:rsidRDefault="00762827">
      <w:pPr>
        <w:widowControl w:val="0"/>
        <w:autoSpaceDE w:val="0"/>
        <w:autoSpaceDN w:val="0"/>
        <w:spacing w:after="0" w:line="360" w:lineRule="auto"/>
        <w:ind w:firstLine="540"/>
        <w:jc w:val="both"/>
        <w:rPr>
          <w:rFonts w:eastAsia="等线" w:cs="Times New Roman"/>
        </w:rPr>
      </w:pPr>
      <w:r>
        <w:rPr>
          <w:rFonts w:eastAsia="等线" w:cs="Times New Roman"/>
        </w:rPr>
        <w:t xml:space="preserve">Также при работе с геометрией или сеткой необходимо поименовать линии и поверхности, где будут </w:t>
      </w:r>
      <w:proofErr w:type="gramStart"/>
      <w:r>
        <w:rPr>
          <w:rFonts w:eastAsia="等线" w:cs="Times New Roman"/>
        </w:rPr>
        <w:t>устанавливаться граничные условия</w:t>
      </w:r>
      <w:proofErr w:type="gramEnd"/>
      <w:r>
        <w:rPr>
          <w:rFonts w:eastAsia="等线" w:cs="Times New Roman"/>
        </w:rPr>
        <w:t xml:space="preserve"> с помощью инструмента </w:t>
      </w:r>
      <w:r>
        <w:rPr>
          <w:rFonts w:eastAsia="等线" w:cs="Times New Roman"/>
          <w:lang w:val="en-US"/>
        </w:rPr>
        <w:t>Create</w:t>
      </w:r>
      <w:r>
        <w:rPr>
          <w:rFonts w:eastAsia="等线" w:cs="Times New Roman"/>
        </w:rPr>
        <w:t xml:space="preserve"> </w:t>
      </w:r>
      <w:r>
        <w:rPr>
          <w:rFonts w:eastAsia="等线" w:cs="Times New Roman"/>
          <w:lang w:val="en-US"/>
        </w:rPr>
        <w:t>Named</w:t>
      </w:r>
      <w:r>
        <w:rPr>
          <w:rFonts w:eastAsia="等线" w:cs="Times New Roman"/>
        </w:rPr>
        <w:t xml:space="preserve"> </w:t>
      </w:r>
      <w:r>
        <w:rPr>
          <w:rFonts w:eastAsia="等线" w:cs="Times New Roman"/>
          <w:lang w:val="en-US"/>
        </w:rPr>
        <w:t>Selection</w:t>
      </w:r>
      <w:r>
        <w:rPr>
          <w:rFonts w:eastAsia="等线" w:cs="Times New Roman"/>
        </w:rPr>
        <w:t>. При этом в названиях границ для их автоматического распознавания</w:t>
      </w:r>
      <w:r>
        <w:t>.</w:t>
      </w:r>
    </w:p>
    <w:p w:rsidR="001C3103" w:rsidRDefault="00762827">
      <w:pPr>
        <w:pStyle w:val="2"/>
        <w:numPr>
          <w:ilvl w:val="1"/>
          <w:numId w:val="4"/>
        </w:numPr>
        <w:spacing w:before="0" w:line="360" w:lineRule="auto"/>
        <w:rPr>
          <w:rFonts w:ascii="Times New Roman" w:hAnsi="Times New Roman" w:cs="Times New Roman"/>
          <w:color w:val="000000" w:themeColor="text1"/>
          <w:sz w:val="28"/>
          <w:szCs w:val="28"/>
        </w:rPr>
      </w:pPr>
      <w:bookmarkStart w:id="20" w:name="_Toc31323"/>
      <w:r>
        <w:rPr>
          <w:rFonts w:ascii="Times New Roman" w:hAnsi="Times New Roman" w:cs="Times New Roman"/>
          <w:color w:val="000000" w:themeColor="text1"/>
          <w:sz w:val="28"/>
          <w:szCs w:val="28"/>
        </w:rPr>
        <w:t>Настройка параметров решателя и расчет</w:t>
      </w:r>
      <w:bookmarkEnd w:id="20"/>
    </w:p>
    <w:p w:rsidR="001C3103" w:rsidRDefault="00762827">
      <w:pPr>
        <w:widowControl w:val="0"/>
        <w:autoSpaceDE w:val="0"/>
        <w:autoSpaceDN w:val="0"/>
        <w:spacing w:after="0" w:line="360" w:lineRule="auto"/>
        <w:ind w:firstLine="540"/>
        <w:jc w:val="both"/>
        <w:rPr>
          <w:rFonts w:eastAsia="等线" w:cs="Times New Roman"/>
        </w:rPr>
      </w:pPr>
      <w:r>
        <w:rPr>
          <w:rFonts w:eastAsia="等线" w:cs="Times New Roman"/>
        </w:rPr>
        <w:t xml:space="preserve">Настройка параметров решателя осуществляется в блоке </w:t>
      </w:r>
      <w:r>
        <w:rPr>
          <w:rFonts w:eastAsia="等线" w:cs="Times New Roman"/>
          <w:lang w:val="en-US"/>
        </w:rPr>
        <w:t>Setup</w:t>
      </w:r>
      <w:r>
        <w:rPr>
          <w:rFonts w:eastAsia="等线" w:cs="Times New Roman"/>
        </w:rPr>
        <w:t xml:space="preserve">. При запуске решателя </w:t>
      </w:r>
      <w:r>
        <w:rPr>
          <w:rFonts w:eastAsia="等线" w:cs="Times New Roman"/>
          <w:lang w:val="en-US"/>
        </w:rPr>
        <w:t>Fluent</w:t>
      </w:r>
      <w:r>
        <w:rPr>
          <w:rFonts w:eastAsia="等线" w:cs="Times New Roman"/>
        </w:rPr>
        <w:t xml:space="preserve"> нужно указать количество ядер процессора для распараллеливания расчета. В главном окне решателя </w:t>
      </w:r>
      <w:r>
        <w:rPr>
          <w:rFonts w:eastAsia="等线" w:cs="Times New Roman"/>
          <w:lang w:val="en-US"/>
        </w:rPr>
        <w:t>Fluent</w:t>
      </w:r>
      <w:r>
        <w:rPr>
          <w:rFonts w:eastAsia="等线" w:cs="Times New Roman"/>
        </w:rPr>
        <w:t xml:space="preserve"> последовательно задаются параметры в соответствии со списком, приведенным в левой части окна (рис. </w:t>
      </w:r>
      <w:r>
        <w:t>3</w:t>
      </w:r>
      <w:r>
        <w:rPr>
          <w:rFonts w:eastAsia="等线" w:cs="Times New Roman"/>
        </w:rPr>
        <w:t>.5).</w:t>
      </w:r>
    </w:p>
    <w:p w:rsidR="001C3103" w:rsidRDefault="00762827">
      <w:pPr>
        <w:widowControl w:val="0"/>
        <w:autoSpaceDE w:val="0"/>
        <w:autoSpaceDN w:val="0"/>
        <w:spacing w:after="0" w:line="360" w:lineRule="auto"/>
        <w:ind w:firstLine="540"/>
        <w:jc w:val="both"/>
        <w:rPr>
          <w:rFonts w:eastAsia="等线" w:cs="Times New Roman"/>
        </w:rPr>
      </w:pPr>
      <w:r>
        <w:rPr>
          <w:rFonts w:eastAsia="等线" w:cs="Times New Roman"/>
        </w:rPr>
        <w:t xml:space="preserve">На вкладке </w:t>
      </w:r>
      <w:r>
        <w:rPr>
          <w:rFonts w:eastAsia="等线" w:cs="Times New Roman"/>
          <w:lang w:val="en-US"/>
        </w:rPr>
        <w:t>General</w:t>
      </w:r>
      <w:r>
        <w:rPr>
          <w:rFonts w:eastAsia="等线" w:cs="Times New Roman"/>
        </w:rPr>
        <w:t xml:space="preserve"> указываются основные параметры решателя:</w:t>
      </w:r>
    </w:p>
    <w:p w:rsidR="001C3103" w:rsidRDefault="00762827">
      <w:pPr>
        <w:widowControl w:val="0"/>
        <w:autoSpaceDE w:val="0"/>
        <w:autoSpaceDN w:val="0"/>
        <w:spacing w:after="0" w:line="360" w:lineRule="auto"/>
        <w:ind w:firstLine="540"/>
        <w:jc w:val="both"/>
        <w:rPr>
          <w:rFonts w:eastAsia="等线" w:cs="Times New Roman"/>
        </w:rPr>
      </w:pPr>
      <w:r>
        <w:rPr>
          <w:rFonts w:eastAsia="等线" w:cs="Times New Roman"/>
        </w:rPr>
        <w:t>Тип алгоритма (</w:t>
      </w:r>
      <w:r>
        <w:rPr>
          <w:rFonts w:eastAsia="等线" w:cs="Times New Roman"/>
          <w:lang w:val="en-US"/>
        </w:rPr>
        <w:t>Type</w:t>
      </w:r>
      <w:r>
        <w:rPr>
          <w:rFonts w:eastAsia="等线" w:cs="Times New Roman"/>
        </w:rPr>
        <w:t xml:space="preserve">): </w:t>
      </w:r>
      <w:proofErr w:type="gramStart"/>
      <w:r>
        <w:rPr>
          <w:rFonts w:eastAsia="等线" w:cs="Times New Roman"/>
          <w:lang w:val="en-US"/>
        </w:rPr>
        <w:t>Pressure</w:t>
      </w:r>
      <w:r>
        <w:rPr>
          <w:rFonts w:eastAsia="等线" w:cs="Times New Roman"/>
        </w:rPr>
        <w:t>-</w:t>
      </w:r>
      <w:r>
        <w:rPr>
          <w:rFonts w:eastAsia="等线" w:cs="Times New Roman"/>
          <w:lang w:val="en-US"/>
        </w:rPr>
        <w:t>Based</w:t>
      </w:r>
      <w:r>
        <w:rPr>
          <w:rFonts w:eastAsia="等线" w:cs="Times New Roman"/>
        </w:rPr>
        <w:t xml:space="preserve"> традиционно используется для несжимаемых течений, </w:t>
      </w:r>
      <w:r>
        <w:rPr>
          <w:rFonts w:eastAsia="等线" w:cs="Times New Roman"/>
          <w:lang w:val="en-US"/>
        </w:rPr>
        <w:t>Density</w:t>
      </w:r>
      <w:r>
        <w:rPr>
          <w:rFonts w:eastAsia="等线" w:cs="Times New Roman"/>
        </w:rPr>
        <w:t>-</w:t>
      </w:r>
      <w:r>
        <w:rPr>
          <w:rFonts w:eastAsia="等线" w:cs="Times New Roman"/>
          <w:lang w:val="en-US"/>
        </w:rPr>
        <w:t>Based</w:t>
      </w:r>
      <w:r>
        <w:rPr>
          <w:rFonts w:eastAsia="等线" w:cs="Times New Roman"/>
        </w:rPr>
        <w:t xml:space="preserve"> – для сжимаемых течений.</w:t>
      </w:r>
      <w:proofErr w:type="gramEnd"/>
      <w:r>
        <w:rPr>
          <w:rFonts w:eastAsia="等线" w:cs="Times New Roman"/>
        </w:rPr>
        <w:t xml:space="preserve"> </w:t>
      </w:r>
    </w:p>
    <w:p w:rsidR="001C3103" w:rsidRDefault="00762827">
      <w:pPr>
        <w:widowControl w:val="0"/>
        <w:autoSpaceDE w:val="0"/>
        <w:autoSpaceDN w:val="0"/>
        <w:spacing w:after="0" w:line="360" w:lineRule="auto"/>
        <w:ind w:firstLine="540"/>
        <w:jc w:val="both"/>
        <w:rPr>
          <w:rFonts w:eastAsia="等线" w:cs="Times New Roman"/>
        </w:rPr>
      </w:pPr>
      <w:r>
        <w:rPr>
          <w:rFonts w:eastAsia="等线" w:cs="Times New Roman"/>
        </w:rPr>
        <w:t>По времени (</w:t>
      </w:r>
      <w:r>
        <w:rPr>
          <w:rFonts w:eastAsia="等线" w:cs="Times New Roman"/>
          <w:lang w:val="en-US"/>
        </w:rPr>
        <w:t>Time</w:t>
      </w:r>
      <w:r>
        <w:rPr>
          <w:rFonts w:eastAsia="等线" w:cs="Times New Roman"/>
        </w:rPr>
        <w:t xml:space="preserve">) – </w:t>
      </w:r>
      <w:r>
        <w:rPr>
          <w:rFonts w:eastAsia="等线" w:cs="Times New Roman"/>
          <w:lang w:val="en-US"/>
        </w:rPr>
        <w:t>Steady</w:t>
      </w:r>
      <w:r>
        <w:rPr>
          <w:rFonts w:eastAsia="等线" w:cs="Times New Roman"/>
        </w:rPr>
        <w:t xml:space="preserve"> – стационарный, </w:t>
      </w:r>
      <w:r>
        <w:rPr>
          <w:rFonts w:eastAsia="等线" w:cs="Times New Roman"/>
          <w:lang w:val="en-US"/>
        </w:rPr>
        <w:t>Transient</w:t>
      </w:r>
      <w:r>
        <w:rPr>
          <w:rFonts w:eastAsia="等线" w:cs="Times New Roman"/>
        </w:rPr>
        <w:t xml:space="preserve"> – нестационарный случай.</w:t>
      </w:r>
    </w:p>
    <w:p w:rsidR="001C3103" w:rsidRDefault="00762827">
      <w:pPr>
        <w:widowControl w:val="0"/>
        <w:autoSpaceDE w:val="0"/>
        <w:autoSpaceDN w:val="0"/>
        <w:spacing w:after="0" w:line="360" w:lineRule="auto"/>
        <w:ind w:firstLine="540"/>
        <w:jc w:val="both"/>
        <w:rPr>
          <w:rFonts w:eastAsia="等线" w:cs="Times New Roman"/>
        </w:rPr>
      </w:pPr>
      <w:r>
        <w:rPr>
          <w:rFonts w:eastAsia="等线" w:cs="Times New Roman"/>
        </w:rPr>
        <w:t>Тип геометрии 2</w:t>
      </w:r>
      <w:r>
        <w:rPr>
          <w:rFonts w:eastAsia="等线" w:cs="Times New Roman"/>
          <w:lang w:val="en-US"/>
        </w:rPr>
        <w:t>D</w:t>
      </w:r>
      <w:r>
        <w:rPr>
          <w:rFonts w:eastAsia="等线" w:cs="Times New Roman"/>
        </w:rPr>
        <w:t xml:space="preserve"> – </w:t>
      </w:r>
      <w:r>
        <w:rPr>
          <w:rFonts w:eastAsia="等线" w:cs="Times New Roman"/>
          <w:lang w:val="en-US"/>
        </w:rPr>
        <w:t>Planar</w:t>
      </w:r>
      <w:r>
        <w:rPr>
          <w:rFonts w:eastAsia="等线" w:cs="Times New Roman"/>
        </w:rPr>
        <w:t xml:space="preserve"> – </w:t>
      </w:r>
      <w:proofErr w:type="gramStart"/>
      <w:r>
        <w:rPr>
          <w:rFonts w:eastAsia="等线" w:cs="Times New Roman"/>
        </w:rPr>
        <w:t>плоская</w:t>
      </w:r>
      <w:proofErr w:type="gramEnd"/>
      <w:r>
        <w:rPr>
          <w:rFonts w:eastAsia="等线" w:cs="Times New Roman"/>
        </w:rPr>
        <w:t xml:space="preserve">, </w:t>
      </w:r>
      <w:proofErr w:type="spellStart"/>
      <w:r>
        <w:rPr>
          <w:rFonts w:eastAsia="等线" w:cs="Times New Roman"/>
          <w:lang w:val="en-US"/>
        </w:rPr>
        <w:t>Axisymmetric</w:t>
      </w:r>
      <w:proofErr w:type="spellEnd"/>
      <w:r>
        <w:rPr>
          <w:rFonts w:eastAsia="等线" w:cs="Times New Roman"/>
        </w:rPr>
        <w:t xml:space="preserve"> – </w:t>
      </w:r>
      <w:proofErr w:type="spellStart"/>
      <w:r>
        <w:rPr>
          <w:rFonts w:eastAsia="等线" w:cs="Times New Roman"/>
        </w:rPr>
        <w:t>осесимметричная</w:t>
      </w:r>
      <w:proofErr w:type="spellEnd"/>
      <w:r>
        <w:rPr>
          <w:rFonts w:eastAsia="等线" w:cs="Times New Roman"/>
        </w:rPr>
        <w:t xml:space="preserve">, </w:t>
      </w:r>
      <w:proofErr w:type="spellStart"/>
      <w:r>
        <w:rPr>
          <w:rFonts w:eastAsia="等线" w:cs="Times New Roman"/>
          <w:lang w:val="en-US"/>
        </w:rPr>
        <w:t>Axisymmetric</w:t>
      </w:r>
      <w:proofErr w:type="spellEnd"/>
      <w:r>
        <w:rPr>
          <w:rFonts w:eastAsia="等线" w:cs="Times New Roman"/>
        </w:rPr>
        <w:t xml:space="preserve"> </w:t>
      </w:r>
      <w:r>
        <w:rPr>
          <w:rFonts w:eastAsia="等线" w:cs="Times New Roman"/>
          <w:lang w:val="en-US"/>
        </w:rPr>
        <w:t>Swirl</w:t>
      </w:r>
      <w:r>
        <w:rPr>
          <w:rFonts w:eastAsia="等线" w:cs="Times New Roman"/>
        </w:rPr>
        <w:t xml:space="preserve"> –</w:t>
      </w:r>
      <w:proofErr w:type="spellStart"/>
      <w:r>
        <w:rPr>
          <w:rFonts w:eastAsia="等线" w:cs="Times New Roman"/>
        </w:rPr>
        <w:t>осесимметричная</w:t>
      </w:r>
      <w:proofErr w:type="spellEnd"/>
      <w:r>
        <w:rPr>
          <w:rFonts w:eastAsia="等线" w:cs="Times New Roman"/>
        </w:rPr>
        <w:t xml:space="preserve"> с вращением.</w:t>
      </w:r>
    </w:p>
    <w:p w:rsidR="001C3103" w:rsidRDefault="00762827">
      <w:pPr>
        <w:widowControl w:val="0"/>
        <w:autoSpaceDE w:val="0"/>
        <w:autoSpaceDN w:val="0"/>
        <w:spacing w:after="0" w:line="360" w:lineRule="auto"/>
        <w:ind w:firstLine="540"/>
        <w:jc w:val="both"/>
      </w:pPr>
      <w:r>
        <w:rPr>
          <w:rFonts w:eastAsia="等线" w:cs="Times New Roman"/>
        </w:rPr>
        <w:t xml:space="preserve">Для проверки параметров необходимо выполнить команды </w:t>
      </w:r>
      <w:r>
        <w:rPr>
          <w:rFonts w:eastAsia="等线" w:cs="Times New Roman"/>
          <w:lang w:val="en-US"/>
        </w:rPr>
        <w:t>Check</w:t>
      </w:r>
      <w:r>
        <w:rPr>
          <w:rFonts w:eastAsia="等线" w:cs="Times New Roman"/>
        </w:rPr>
        <w:t xml:space="preserve"> и </w:t>
      </w:r>
      <w:r>
        <w:rPr>
          <w:rFonts w:eastAsia="等线" w:cs="Times New Roman"/>
          <w:lang w:val="en-US"/>
        </w:rPr>
        <w:t>Report</w:t>
      </w:r>
      <w:r>
        <w:rPr>
          <w:rFonts w:eastAsia="等线" w:cs="Times New Roman"/>
        </w:rPr>
        <w:t xml:space="preserve"> </w:t>
      </w:r>
      <w:r>
        <w:rPr>
          <w:rFonts w:eastAsia="等线" w:cs="Times New Roman"/>
          <w:lang w:val="en-US"/>
        </w:rPr>
        <w:t>Quality</w:t>
      </w:r>
      <w:r>
        <w:rPr>
          <w:rFonts w:eastAsia="等线" w:cs="Times New Roman"/>
        </w:rPr>
        <w:t>.</w:t>
      </w:r>
    </w:p>
    <w:p w:rsidR="001C3103" w:rsidRDefault="00762827">
      <w:pPr>
        <w:widowControl w:val="0"/>
        <w:autoSpaceDE w:val="0"/>
        <w:autoSpaceDN w:val="0"/>
        <w:spacing w:after="0" w:line="360" w:lineRule="auto"/>
        <w:jc w:val="center"/>
      </w:pPr>
      <w:r>
        <w:rPr>
          <w:noProof/>
        </w:rPr>
        <w:lastRenderedPageBreak/>
        <w:drawing>
          <wp:inline distT="0" distB="0" distL="0" distR="0">
            <wp:extent cx="3102610" cy="3552825"/>
            <wp:effectExtent l="0" t="0" r="2540" b="9525"/>
            <wp:docPr id="1109" name="Рисунок 1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 name="Рисунок 1109"/>
                    <pic:cNvPicPr>
                      <a:picLocks noChangeAspect="1" noChangeArrowheads="1"/>
                    </pic:cNvPicPr>
                  </pic:nvPicPr>
                  <pic:blipFill>
                    <a:blip r:embed="rId277" cstate="print"/>
                    <a:srcRect/>
                    <a:stretch>
                      <a:fillRect/>
                    </a:stretch>
                  </pic:blipFill>
                  <pic:spPr>
                    <a:xfrm>
                      <a:off x="0" y="0"/>
                      <a:ext cx="3102610" cy="3552825"/>
                    </a:xfrm>
                    <a:prstGeom prst="rect">
                      <a:avLst/>
                    </a:prstGeom>
                    <a:noFill/>
                    <a:ln w="9525">
                      <a:noFill/>
                      <a:miter lim="800000"/>
                      <a:headEnd/>
                      <a:tailEnd/>
                    </a:ln>
                  </pic:spPr>
                </pic:pic>
              </a:graphicData>
            </a:graphic>
          </wp:inline>
        </w:drawing>
      </w:r>
    </w:p>
    <w:p w:rsidR="001C3103" w:rsidRDefault="00762827">
      <w:pPr>
        <w:widowControl w:val="0"/>
        <w:autoSpaceDE w:val="0"/>
        <w:autoSpaceDN w:val="0"/>
        <w:spacing w:after="0" w:line="360" w:lineRule="auto"/>
        <w:jc w:val="center"/>
        <w:rPr>
          <w:sz w:val="24"/>
        </w:rPr>
      </w:pPr>
      <w:r>
        <w:rPr>
          <w:sz w:val="24"/>
        </w:rPr>
        <w:t>Рисунок</w:t>
      </w:r>
      <w:r>
        <w:rPr>
          <w:rFonts w:eastAsia="等线" w:cs="Times New Roman"/>
          <w:sz w:val="24"/>
        </w:rPr>
        <w:t xml:space="preserve"> </w:t>
      </w:r>
      <w:r>
        <w:rPr>
          <w:sz w:val="24"/>
        </w:rPr>
        <w:t>3</w:t>
      </w:r>
      <w:r>
        <w:rPr>
          <w:rFonts w:eastAsia="等线" w:cs="Times New Roman"/>
          <w:sz w:val="24"/>
        </w:rPr>
        <w:t>.</w:t>
      </w:r>
      <w:r>
        <w:rPr>
          <w:sz w:val="24"/>
        </w:rPr>
        <w:t>5 -</w:t>
      </w:r>
      <w:r>
        <w:rPr>
          <w:rFonts w:eastAsia="等线" w:cs="Times New Roman"/>
          <w:sz w:val="24"/>
        </w:rPr>
        <w:t xml:space="preserve"> Окно решателя </w:t>
      </w:r>
      <w:r>
        <w:rPr>
          <w:rFonts w:eastAsia="等线" w:cs="Times New Roman"/>
          <w:sz w:val="24"/>
          <w:lang w:val="en-US"/>
        </w:rPr>
        <w:t>Fluent</w:t>
      </w:r>
      <w:r>
        <w:rPr>
          <w:rFonts w:eastAsia="等线" w:cs="Times New Roman"/>
          <w:sz w:val="24"/>
        </w:rPr>
        <w:t xml:space="preserve">, вкладка </w:t>
      </w:r>
      <w:r>
        <w:rPr>
          <w:rFonts w:eastAsia="等线" w:cs="Times New Roman"/>
          <w:sz w:val="24"/>
          <w:lang w:val="en-US"/>
        </w:rPr>
        <w:t>General</w:t>
      </w:r>
    </w:p>
    <w:p w:rsidR="001C3103" w:rsidRDefault="00762827">
      <w:pPr>
        <w:widowControl w:val="0"/>
        <w:autoSpaceDE w:val="0"/>
        <w:autoSpaceDN w:val="0"/>
        <w:spacing w:after="0" w:line="360" w:lineRule="auto"/>
        <w:ind w:firstLine="540"/>
        <w:jc w:val="both"/>
      </w:pPr>
      <w:r>
        <w:rPr>
          <w:rFonts w:eastAsia="等线" w:cs="Times New Roman"/>
        </w:rPr>
        <w:t xml:space="preserve">На вкладке </w:t>
      </w:r>
      <w:r>
        <w:rPr>
          <w:rFonts w:eastAsia="等线" w:cs="Times New Roman"/>
          <w:lang w:val="en-US"/>
        </w:rPr>
        <w:t>Models</w:t>
      </w:r>
      <w:r>
        <w:rPr>
          <w:rFonts w:eastAsia="等线" w:cs="Times New Roman"/>
        </w:rPr>
        <w:t xml:space="preserve"> выбираются модели основных процессов, вычисляемых в ходе решения задачи (рис. </w:t>
      </w:r>
      <w:r>
        <w:t>3</w:t>
      </w:r>
      <w:r>
        <w:rPr>
          <w:rFonts w:eastAsia="等线" w:cs="Times New Roman"/>
        </w:rPr>
        <w:t xml:space="preserve">.6). Для течения сжимаемого газа необходимо решать также уравнение энергии, для этого необходимо установить </w:t>
      </w:r>
      <w:r>
        <w:rPr>
          <w:rFonts w:eastAsia="等线" w:cs="Times New Roman"/>
          <w:lang w:val="en-US"/>
        </w:rPr>
        <w:t>Energy</w:t>
      </w:r>
      <w:r>
        <w:rPr>
          <w:rFonts w:eastAsia="等线" w:cs="Times New Roman"/>
        </w:rPr>
        <w:t> – </w:t>
      </w:r>
      <w:r>
        <w:rPr>
          <w:rFonts w:eastAsia="等线" w:cs="Times New Roman"/>
          <w:lang w:val="en-US"/>
        </w:rPr>
        <w:t>On</w:t>
      </w:r>
      <w:r>
        <w:rPr>
          <w:rFonts w:eastAsia="等线" w:cs="Times New Roman"/>
        </w:rPr>
        <w:t xml:space="preserve">. Для моделирования турбулентного течения необходимо выбрать модель турбулентности (рис. </w:t>
      </w:r>
      <w:r>
        <w:t>3</w:t>
      </w:r>
      <w:r>
        <w:rPr>
          <w:rFonts w:eastAsia="等线" w:cs="Times New Roman"/>
        </w:rPr>
        <w:t>.7).</w:t>
      </w:r>
    </w:p>
    <w:p w:rsidR="001C3103" w:rsidRDefault="00762827">
      <w:pPr>
        <w:widowControl w:val="0"/>
        <w:autoSpaceDE w:val="0"/>
        <w:autoSpaceDN w:val="0"/>
        <w:spacing w:after="0" w:line="360" w:lineRule="auto"/>
        <w:jc w:val="center"/>
      </w:pPr>
      <w:r>
        <w:rPr>
          <w:noProof/>
        </w:rPr>
        <w:drawing>
          <wp:inline distT="0" distB="0" distL="0" distR="0">
            <wp:extent cx="3171825" cy="2114550"/>
            <wp:effectExtent l="0" t="0" r="9525" b="0"/>
            <wp:docPr id="1112" name="Рисунок 1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 name="Рисунок 1112"/>
                    <pic:cNvPicPr>
                      <a:picLocks noChangeAspect="1" noChangeArrowheads="1"/>
                    </pic:cNvPicPr>
                  </pic:nvPicPr>
                  <pic:blipFill>
                    <a:blip r:embed="rId278" cstate="print"/>
                    <a:srcRect/>
                    <a:stretch>
                      <a:fillRect/>
                    </a:stretch>
                  </pic:blipFill>
                  <pic:spPr>
                    <a:xfrm>
                      <a:off x="0" y="0"/>
                      <a:ext cx="3171825" cy="2114550"/>
                    </a:xfrm>
                    <a:prstGeom prst="rect">
                      <a:avLst/>
                    </a:prstGeom>
                    <a:noFill/>
                    <a:ln w="9525">
                      <a:noFill/>
                      <a:miter lim="800000"/>
                      <a:headEnd/>
                      <a:tailEnd/>
                    </a:ln>
                  </pic:spPr>
                </pic:pic>
              </a:graphicData>
            </a:graphic>
          </wp:inline>
        </w:drawing>
      </w:r>
    </w:p>
    <w:p w:rsidR="001C3103" w:rsidRDefault="00762827">
      <w:pPr>
        <w:widowControl w:val="0"/>
        <w:autoSpaceDE w:val="0"/>
        <w:autoSpaceDN w:val="0"/>
        <w:spacing w:after="0" w:line="360" w:lineRule="auto"/>
        <w:jc w:val="center"/>
        <w:rPr>
          <w:rFonts w:eastAsia="等线" w:cs="Times New Roman"/>
          <w:sz w:val="24"/>
        </w:rPr>
      </w:pPr>
      <w:r>
        <w:rPr>
          <w:rFonts w:eastAsia="等线" w:cs="Times New Roman"/>
          <w:sz w:val="24"/>
        </w:rPr>
        <w:t>Рис</w:t>
      </w:r>
      <w:r>
        <w:rPr>
          <w:sz w:val="24"/>
        </w:rPr>
        <w:t>унок</w:t>
      </w:r>
      <w:r>
        <w:rPr>
          <w:rFonts w:eastAsia="等线" w:cs="Times New Roman"/>
          <w:sz w:val="24"/>
        </w:rPr>
        <w:t xml:space="preserve"> </w:t>
      </w:r>
      <w:r>
        <w:rPr>
          <w:sz w:val="24"/>
        </w:rPr>
        <w:t>3</w:t>
      </w:r>
      <w:r>
        <w:rPr>
          <w:rFonts w:eastAsia="等线" w:cs="Times New Roman"/>
          <w:sz w:val="24"/>
        </w:rPr>
        <w:t>.</w:t>
      </w:r>
      <w:r>
        <w:rPr>
          <w:sz w:val="24"/>
        </w:rPr>
        <w:t>6 -</w:t>
      </w:r>
      <w:r>
        <w:rPr>
          <w:rFonts w:eastAsia="等线" w:cs="Times New Roman"/>
          <w:sz w:val="24"/>
        </w:rPr>
        <w:t xml:space="preserve"> Окно решателя </w:t>
      </w:r>
      <w:r>
        <w:rPr>
          <w:rFonts w:eastAsia="等线" w:cs="Times New Roman"/>
          <w:sz w:val="24"/>
          <w:lang w:val="en-US"/>
        </w:rPr>
        <w:t>Fluent</w:t>
      </w:r>
      <w:r>
        <w:rPr>
          <w:rFonts w:eastAsia="等线" w:cs="Times New Roman"/>
          <w:sz w:val="24"/>
        </w:rPr>
        <w:t xml:space="preserve">, вкладка </w:t>
      </w:r>
      <w:r>
        <w:rPr>
          <w:rFonts w:eastAsia="等线" w:cs="Times New Roman"/>
          <w:sz w:val="24"/>
          <w:lang w:val="en-US"/>
        </w:rPr>
        <w:t>Models</w:t>
      </w:r>
    </w:p>
    <w:p w:rsidR="001C3103" w:rsidRDefault="00762827">
      <w:pPr>
        <w:widowControl w:val="0"/>
        <w:autoSpaceDE w:val="0"/>
        <w:autoSpaceDN w:val="0"/>
        <w:spacing w:after="0" w:line="360" w:lineRule="auto"/>
        <w:jc w:val="center"/>
      </w:pPr>
      <w:r>
        <w:rPr>
          <w:noProof/>
        </w:rPr>
        <w:lastRenderedPageBreak/>
        <w:drawing>
          <wp:inline distT="0" distB="0" distL="0" distR="0">
            <wp:extent cx="2825115" cy="3963035"/>
            <wp:effectExtent l="0" t="0" r="13335" b="18415"/>
            <wp:docPr id="1115" name="Рисунок 1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 name="Рисунок 1115"/>
                    <pic:cNvPicPr>
                      <a:picLocks noChangeAspect="1" noChangeArrowheads="1"/>
                    </pic:cNvPicPr>
                  </pic:nvPicPr>
                  <pic:blipFill>
                    <a:blip r:embed="rId279" cstate="print"/>
                    <a:srcRect/>
                    <a:stretch>
                      <a:fillRect/>
                    </a:stretch>
                  </pic:blipFill>
                  <pic:spPr>
                    <a:xfrm>
                      <a:off x="0" y="0"/>
                      <a:ext cx="2825115" cy="3963035"/>
                    </a:xfrm>
                    <a:prstGeom prst="rect">
                      <a:avLst/>
                    </a:prstGeom>
                    <a:noFill/>
                    <a:ln w="9525">
                      <a:noFill/>
                      <a:miter lim="800000"/>
                      <a:headEnd/>
                      <a:tailEnd/>
                    </a:ln>
                  </pic:spPr>
                </pic:pic>
              </a:graphicData>
            </a:graphic>
          </wp:inline>
        </w:drawing>
      </w:r>
    </w:p>
    <w:p w:rsidR="001C3103" w:rsidRDefault="00762827">
      <w:pPr>
        <w:widowControl w:val="0"/>
        <w:autoSpaceDE w:val="0"/>
        <w:autoSpaceDN w:val="0"/>
        <w:spacing w:after="0" w:line="360" w:lineRule="auto"/>
        <w:jc w:val="center"/>
        <w:rPr>
          <w:rFonts w:eastAsia="等线" w:cs="Times New Roman"/>
          <w:sz w:val="24"/>
        </w:rPr>
      </w:pPr>
      <w:r>
        <w:rPr>
          <w:sz w:val="24"/>
        </w:rPr>
        <w:t>Рисунок</w:t>
      </w:r>
      <w:r>
        <w:rPr>
          <w:rFonts w:eastAsia="等线" w:cs="Times New Roman"/>
          <w:sz w:val="24"/>
        </w:rPr>
        <w:t xml:space="preserve"> </w:t>
      </w:r>
      <w:r>
        <w:rPr>
          <w:sz w:val="24"/>
        </w:rPr>
        <w:t>3</w:t>
      </w:r>
      <w:r>
        <w:rPr>
          <w:rFonts w:eastAsia="等线" w:cs="Times New Roman"/>
          <w:sz w:val="24"/>
        </w:rPr>
        <w:t>.</w:t>
      </w:r>
      <w:r>
        <w:rPr>
          <w:sz w:val="24"/>
        </w:rPr>
        <w:t>7 -</w:t>
      </w:r>
      <w:r>
        <w:rPr>
          <w:rFonts w:eastAsia="等线" w:cs="Times New Roman"/>
          <w:sz w:val="24"/>
        </w:rPr>
        <w:t xml:space="preserve"> Модели турбулентности</w:t>
      </w:r>
    </w:p>
    <w:p w:rsidR="001C3103" w:rsidRDefault="00762827">
      <w:pPr>
        <w:widowControl w:val="0"/>
        <w:autoSpaceDE w:val="0"/>
        <w:autoSpaceDN w:val="0"/>
        <w:spacing w:after="0" w:line="360" w:lineRule="auto"/>
        <w:ind w:firstLine="540"/>
        <w:jc w:val="both"/>
      </w:pPr>
      <w:r>
        <w:rPr>
          <w:rFonts w:eastAsia="等线" w:cs="Times New Roman"/>
        </w:rPr>
        <w:t xml:space="preserve">На вкладке </w:t>
      </w:r>
      <w:r>
        <w:rPr>
          <w:rFonts w:eastAsia="等线" w:cs="Times New Roman"/>
          <w:lang w:val="en-US"/>
        </w:rPr>
        <w:t>Materials</w:t>
      </w:r>
      <w:r>
        <w:rPr>
          <w:rFonts w:eastAsia="等线" w:cs="Times New Roman"/>
        </w:rPr>
        <w:t xml:space="preserve"> выбираются среды, используемые в задаче. В качестве подвижной среды </w:t>
      </w:r>
      <w:r>
        <w:rPr>
          <w:rFonts w:eastAsia="等线" w:cs="Times New Roman"/>
          <w:lang w:val="en-US"/>
        </w:rPr>
        <w:t>Fluid</w:t>
      </w:r>
      <w:r>
        <w:t xml:space="preserve"> рассматривается вода</w:t>
      </w:r>
      <w:r>
        <w:rPr>
          <w:rFonts w:eastAsia="等线" w:cs="Times New Roman"/>
        </w:rPr>
        <w:t xml:space="preserve">. Параметры среды задаются в специальном окне (рис. </w:t>
      </w:r>
      <w:r>
        <w:t>3</w:t>
      </w:r>
      <w:r>
        <w:rPr>
          <w:rFonts w:eastAsia="等线" w:cs="Times New Roman"/>
        </w:rPr>
        <w:t>.8).</w:t>
      </w:r>
    </w:p>
    <w:p w:rsidR="001C3103" w:rsidRDefault="00762827">
      <w:pPr>
        <w:widowControl w:val="0"/>
        <w:autoSpaceDE w:val="0"/>
        <w:autoSpaceDN w:val="0"/>
        <w:spacing w:after="0" w:line="360" w:lineRule="auto"/>
        <w:jc w:val="center"/>
      </w:pPr>
      <w:r>
        <w:rPr>
          <w:noProof/>
        </w:rPr>
        <w:drawing>
          <wp:inline distT="0" distB="0" distL="114300" distR="114300">
            <wp:extent cx="5585460" cy="3279775"/>
            <wp:effectExtent l="0" t="0" r="15240" b="15875"/>
            <wp:docPr id="18" name="Изображение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 135"/>
                    <pic:cNvPicPr>
                      <a:picLocks noChangeAspect="1"/>
                    </pic:cNvPicPr>
                  </pic:nvPicPr>
                  <pic:blipFill>
                    <a:blip r:embed="rId280" cstate="print"/>
                    <a:stretch>
                      <a:fillRect/>
                    </a:stretch>
                  </pic:blipFill>
                  <pic:spPr>
                    <a:xfrm>
                      <a:off x="0" y="0"/>
                      <a:ext cx="5585460" cy="3279775"/>
                    </a:xfrm>
                    <a:prstGeom prst="rect">
                      <a:avLst/>
                    </a:prstGeom>
                    <a:noFill/>
                    <a:ln>
                      <a:noFill/>
                    </a:ln>
                  </pic:spPr>
                </pic:pic>
              </a:graphicData>
            </a:graphic>
          </wp:inline>
        </w:drawing>
      </w:r>
    </w:p>
    <w:p w:rsidR="001C3103" w:rsidRDefault="00762827">
      <w:pPr>
        <w:widowControl w:val="0"/>
        <w:autoSpaceDE w:val="0"/>
        <w:autoSpaceDN w:val="0"/>
        <w:spacing w:after="0" w:line="360" w:lineRule="auto"/>
        <w:jc w:val="center"/>
        <w:rPr>
          <w:rFonts w:eastAsia="等线" w:cs="Times New Roman"/>
          <w:sz w:val="24"/>
        </w:rPr>
      </w:pPr>
      <w:r>
        <w:rPr>
          <w:sz w:val="24"/>
        </w:rPr>
        <w:t>Рисунок</w:t>
      </w:r>
      <w:r>
        <w:rPr>
          <w:rFonts w:eastAsia="等线" w:cs="Times New Roman"/>
          <w:sz w:val="24"/>
        </w:rPr>
        <w:t xml:space="preserve"> </w:t>
      </w:r>
      <w:r>
        <w:rPr>
          <w:sz w:val="24"/>
        </w:rPr>
        <w:t>3</w:t>
      </w:r>
      <w:r>
        <w:rPr>
          <w:rFonts w:eastAsia="等线" w:cs="Times New Roman"/>
          <w:sz w:val="24"/>
        </w:rPr>
        <w:t>.</w:t>
      </w:r>
      <w:r>
        <w:rPr>
          <w:sz w:val="24"/>
        </w:rPr>
        <w:t>8 -</w:t>
      </w:r>
      <w:r>
        <w:rPr>
          <w:rFonts w:eastAsia="等线" w:cs="Times New Roman"/>
          <w:sz w:val="24"/>
        </w:rPr>
        <w:t xml:space="preserve"> Параметры среды</w:t>
      </w:r>
    </w:p>
    <w:p w:rsidR="001C3103" w:rsidRDefault="00762827">
      <w:pPr>
        <w:widowControl w:val="0"/>
        <w:autoSpaceDE w:val="0"/>
        <w:autoSpaceDN w:val="0"/>
        <w:spacing w:after="0" w:line="360" w:lineRule="auto"/>
        <w:ind w:firstLine="540"/>
        <w:jc w:val="both"/>
      </w:pPr>
      <w:r>
        <w:lastRenderedPageBreak/>
        <w:t xml:space="preserve">На вкладке </w:t>
      </w:r>
      <w:r>
        <w:rPr>
          <w:lang w:val="en-US"/>
        </w:rPr>
        <w:t>Boundary</w:t>
      </w:r>
      <w:r>
        <w:t xml:space="preserve"> </w:t>
      </w:r>
      <w:r>
        <w:rPr>
          <w:lang w:val="en-US"/>
        </w:rPr>
        <w:t>Conditions</w:t>
      </w:r>
      <w:r>
        <w:t xml:space="preserve"> задаются граничные условия для задачи. Для каждой границы расчетной области указывается тип (</w:t>
      </w:r>
      <w:r>
        <w:rPr>
          <w:lang w:val="en-US"/>
        </w:rPr>
        <w:t>Type</w:t>
      </w:r>
      <w:r>
        <w:t>) и значения расчетных параметров (</w:t>
      </w:r>
      <w:r>
        <w:rPr>
          <w:lang w:val="en-US"/>
        </w:rPr>
        <w:t>Edit</w:t>
      </w:r>
      <w:r>
        <w:t>). Для входных границ (</w:t>
      </w:r>
      <w:r>
        <w:rPr>
          <w:lang w:val="en-US"/>
        </w:rPr>
        <w:t>inlet</w:t>
      </w:r>
      <w:r>
        <w:t>1</w:t>
      </w:r>
      <w:r w:rsidRPr="00762827">
        <w:t xml:space="preserve">, </w:t>
      </w:r>
      <w:proofErr w:type="spellStart"/>
      <w:r>
        <w:rPr>
          <w:lang w:val="en-US"/>
        </w:rPr>
        <w:t>intet</w:t>
      </w:r>
      <w:proofErr w:type="spellEnd"/>
      <w:r w:rsidRPr="00762827">
        <w:t>2</w:t>
      </w:r>
      <w:r>
        <w:t xml:space="preserve">) используется тип </w:t>
      </w:r>
      <w:r>
        <w:rPr>
          <w:lang w:val="en-US"/>
        </w:rPr>
        <w:t>Velocity</w:t>
      </w:r>
      <w:r w:rsidRPr="00762827">
        <w:t>-</w:t>
      </w:r>
      <w:r>
        <w:rPr>
          <w:lang w:val="en-US"/>
        </w:rPr>
        <w:t>inlet</w:t>
      </w:r>
      <w:r>
        <w:t xml:space="preserve">, значения расчетных параметров представлены в табл. </w:t>
      </w:r>
      <w:r w:rsidRPr="00762827">
        <w:t>3</w:t>
      </w:r>
      <w:r>
        <w:t xml:space="preserve">.1. </w:t>
      </w:r>
      <w:proofErr w:type="gramStart"/>
      <w:r>
        <w:rPr>
          <w:lang w:val="en-US"/>
        </w:rPr>
        <w:t>C</w:t>
      </w:r>
      <w:proofErr w:type="spellStart"/>
      <w:r>
        <w:t>тенка</w:t>
      </w:r>
      <w:proofErr w:type="spellEnd"/>
      <w:r>
        <w:t xml:space="preserve"> между внутренней и внешней трубами имеет тип граничных условий </w:t>
      </w:r>
      <w:r>
        <w:rPr>
          <w:lang w:val="en-US"/>
        </w:rPr>
        <w:t>Wall</w:t>
      </w:r>
      <w:r>
        <w:t>, значения расчетных параметров представлены в табл.</w:t>
      </w:r>
      <w:proofErr w:type="gramEnd"/>
      <w:r>
        <w:t xml:space="preserve"> 3.2. На выходной границе (</w:t>
      </w:r>
      <w:r>
        <w:rPr>
          <w:lang w:val="en-US"/>
        </w:rPr>
        <w:t>outlet</w:t>
      </w:r>
      <w:r w:rsidRPr="00762827">
        <w:t xml:space="preserve">1, </w:t>
      </w:r>
      <w:r>
        <w:rPr>
          <w:lang w:val="en-US"/>
        </w:rPr>
        <w:t>outlet</w:t>
      </w:r>
      <w:r w:rsidRPr="00762827">
        <w:t>2</w:t>
      </w:r>
      <w:r>
        <w:t xml:space="preserve">) тип граничных условий </w:t>
      </w:r>
      <w:r>
        <w:rPr>
          <w:lang w:val="en-US"/>
        </w:rPr>
        <w:t>Pressure</w:t>
      </w:r>
      <w:r>
        <w:t>-</w:t>
      </w:r>
      <w:r>
        <w:rPr>
          <w:lang w:val="en-US"/>
        </w:rPr>
        <w:t>Outlet</w:t>
      </w:r>
      <w:r>
        <w:t>, значения расчетных параметров представлены в табл. 3.3.</w:t>
      </w:r>
    </w:p>
    <w:p w:rsidR="001C3103" w:rsidRDefault="00762827">
      <w:pPr>
        <w:widowControl w:val="0"/>
        <w:autoSpaceDE w:val="0"/>
        <w:autoSpaceDN w:val="0"/>
        <w:spacing w:after="0" w:line="360" w:lineRule="auto"/>
        <w:rPr>
          <w:sz w:val="24"/>
          <w:szCs w:val="21"/>
        </w:rPr>
      </w:pPr>
      <w:r>
        <w:rPr>
          <w:sz w:val="24"/>
          <w:szCs w:val="21"/>
        </w:rPr>
        <w:t xml:space="preserve">Таблица 3.1 - Пример задания параметров на входной границе (тип </w:t>
      </w:r>
      <w:proofErr w:type="spellStart"/>
      <w:r>
        <w:rPr>
          <w:sz w:val="24"/>
          <w:szCs w:val="21"/>
        </w:rPr>
        <w:t>Velocity-inlet</w:t>
      </w:r>
      <w:proofErr w:type="spellEnd"/>
      <w:r>
        <w:rPr>
          <w:sz w:val="24"/>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621"/>
        <w:gridCol w:w="2232"/>
      </w:tblGrid>
      <w:tr w:rsidR="001C3103">
        <w:tc>
          <w:tcPr>
            <w:tcW w:w="7621" w:type="dxa"/>
            <w:shd w:val="clear" w:color="auto" w:fill="auto"/>
          </w:tcPr>
          <w:p w:rsidR="001C3103" w:rsidRDefault="00762827">
            <w:pPr>
              <w:widowControl w:val="0"/>
              <w:autoSpaceDE w:val="0"/>
              <w:autoSpaceDN w:val="0"/>
              <w:spacing w:after="0" w:line="360" w:lineRule="auto"/>
              <w:jc w:val="both"/>
              <w:rPr>
                <w:sz w:val="24"/>
                <w:szCs w:val="21"/>
              </w:rPr>
            </w:pPr>
            <w:r>
              <w:rPr>
                <w:sz w:val="24"/>
                <w:szCs w:val="21"/>
              </w:rPr>
              <w:t>Давление (</w:t>
            </w:r>
            <w:r>
              <w:rPr>
                <w:sz w:val="24"/>
                <w:szCs w:val="21"/>
                <w:lang w:val="en-US"/>
              </w:rPr>
              <w:t>Gauge</w:t>
            </w:r>
            <w:r>
              <w:rPr>
                <w:sz w:val="24"/>
                <w:szCs w:val="21"/>
              </w:rPr>
              <w:t xml:space="preserve"> </w:t>
            </w:r>
            <w:r>
              <w:rPr>
                <w:sz w:val="24"/>
                <w:szCs w:val="21"/>
                <w:lang w:val="en-US"/>
              </w:rPr>
              <w:t>Pressure</w:t>
            </w:r>
            <w:r>
              <w:rPr>
                <w:sz w:val="24"/>
                <w:szCs w:val="21"/>
              </w:rPr>
              <w:t>)</w:t>
            </w:r>
          </w:p>
        </w:tc>
        <w:tc>
          <w:tcPr>
            <w:tcW w:w="2232" w:type="dxa"/>
            <w:shd w:val="clear" w:color="auto" w:fill="auto"/>
          </w:tcPr>
          <w:p w:rsidR="001C3103" w:rsidRDefault="00762827">
            <w:pPr>
              <w:widowControl w:val="0"/>
              <w:autoSpaceDE w:val="0"/>
              <w:autoSpaceDN w:val="0"/>
              <w:spacing w:after="0" w:line="360" w:lineRule="auto"/>
              <w:jc w:val="center"/>
              <w:rPr>
                <w:sz w:val="24"/>
                <w:szCs w:val="21"/>
              </w:rPr>
            </w:pPr>
            <w:r>
              <w:rPr>
                <w:sz w:val="24"/>
                <w:szCs w:val="21"/>
              </w:rPr>
              <w:t>0</w:t>
            </w:r>
          </w:p>
        </w:tc>
      </w:tr>
      <w:tr w:rsidR="001C3103">
        <w:tc>
          <w:tcPr>
            <w:tcW w:w="7621" w:type="dxa"/>
            <w:shd w:val="clear" w:color="auto" w:fill="auto"/>
          </w:tcPr>
          <w:p w:rsidR="001C3103" w:rsidRDefault="00762827">
            <w:pPr>
              <w:widowControl w:val="0"/>
              <w:autoSpaceDE w:val="0"/>
              <w:autoSpaceDN w:val="0"/>
              <w:spacing w:after="0" w:line="360" w:lineRule="auto"/>
              <w:jc w:val="both"/>
              <w:rPr>
                <w:sz w:val="24"/>
                <w:szCs w:val="21"/>
              </w:rPr>
            </w:pPr>
            <w:r>
              <w:rPr>
                <w:sz w:val="24"/>
                <w:szCs w:val="21"/>
              </w:rPr>
              <w:t xml:space="preserve">Величина скорости для </w:t>
            </w:r>
            <w:r>
              <w:rPr>
                <w:sz w:val="24"/>
                <w:szCs w:val="21"/>
                <w:lang w:val="en-US"/>
              </w:rPr>
              <w:t>inlet</w:t>
            </w:r>
            <w:r w:rsidRPr="00762827">
              <w:rPr>
                <w:sz w:val="24"/>
                <w:szCs w:val="21"/>
              </w:rPr>
              <w:t>1</w:t>
            </w:r>
            <w:r>
              <w:rPr>
                <w:sz w:val="24"/>
                <w:szCs w:val="21"/>
              </w:rPr>
              <w:t xml:space="preserve"> (</w:t>
            </w:r>
            <w:r>
              <w:rPr>
                <w:sz w:val="24"/>
                <w:szCs w:val="21"/>
                <w:lang w:val="en-US"/>
              </w:rPr>
              <w:t>Velocity</w:t>
            </w:r>
            <w:r w:rsidRPr="00762827">
              <w:rPr>
                <w:sz w:val="24"/>
                <w:szCs w:val="21"/>
              </w:rPr>
              <w:t xml:space="preserve"> </w:t>
            </w:r>
            <w:r>
              <w:rPr>
                <w:sz w:val="24"/>
                <w:szCs w:val="21"/>
                <w:lang w:val="en-US"/>
              </w:rPr>
              <w:t>Magnitude</w:t>
            </w:r>
            <w:r>
              <w:rPr>
                <w:sz w:val="24"/>
                <w:szCs w:val="21"/>
              </w:rPr>
              <w:t>)</w:t>
            </w:r>
          </w:p>
        </w:tc>
        <w:tc>
          <w:tcPr>
            <w:tcW w:w="2232" w:type="dxa"/>
            <w:shd w:val="clear" w:color="auto" w:fill="auto"/>
          </w:tcPr>
          <w:p w:rsidR="001C3103" w:rsidRDefault="00762827">
            <w:pPr>
              <w:widowControl w:val="0"/>
              <w:autoSpaceDE w:val="0"/>
              <w:autoSpaceDN w:val="0"/>
              <w:spacing w:after="0" w:line="360" w:lineRule="auto"/>
              <w:jc w:val="center"/>
              <w:rPr>
                <w:sz w:val="24"/>
                <w:szCs w:val="21"/>
              </w:rPr>
            </w:pPr>
            <w:r>
              <w:rPr>
                <w:sz w:val="24"/>
                <w:szCs w:val="21"/>
                <w:lang w:val="en-US"/>
              </w:rPr>
              <w:t xml:space="preserve">170 </w:t>
            </w:r>
            <w:r>
              <w:rPr>
                <w:sz w:val="24"/>
                <w:szCs w:val="21"/>
              </w:rPr>
              <w:t>м/с</w:t>
            </w:r>
          </w:p>
        </w:tc>
      </w:tr>
      <w:tr w:rsidR="001C3103">
        <w:tc>
          <w:tcPr>
            <w:tcW w:w="7621" w:type="dxa"/>
            <w:shd w:val="clear" w:color="auto" w:fill="auto"/>
          </w:tcPr>
          <w:p w:rsidR="001C3103" w:rsidRDefault="00762827">
            <w:pPr>
              <w:widowControl w:val="0"/>
              <w:autoSpaceDE w:val="0"/>
              <w:autoSpaceDN w:val="0"/>
              <w:spacing w:after="0" w:line="360" w:lineRule="auto"/>
              <w:jc w:val="both"/>
              <w:rPr>
                <w:sz w:val="24"/>
                <w:szCs w:val="21"/>
              </w:rPr>
            </w:pPr>
            <w:r>
              <w:rPr>
                <w:sz w:val="24"/>
                <w:szCs w:val="21"/>
              </w:rPr>
              <w:t xml:space="preserve">Величина скорости для </w:t>
            </w:r>
            <w:r>
              <w:rPr>
                <w:sz w:val="24"/>
                <w:szCs w:val="21"/>
                <w:lang w:val="en-US"/>
              </w:rPr>
              <w:t>inlet</w:t>
            </w:r>
            <w:r w:rsidRPr="00762827">
              <w:rPr>
                <w:sz w:val="24"/>
                <w:szCs w:val="21"/>
              </w:rPr>
              <w:t>2</w:t>
            </w:r>
            <w:r>
              <w:rPr>
                <w:sz w:val="24"/>
                <w:szCs w:val="21"/>
              </w:rPr>
              <w:t xml:space="preserve"> (</w:t>
            </w:r>
            <w:r>
              <w:rPr>
                <w:sz w:val="24"/>
                <w:szCs w:val="21"/>
                <w:lang w:val="en-US"/>
              </w:rPr>
              <w:t>Velocity</w:t>
            </w:r>
            <w:r w:rsidRPr="00762827">
              <w:rPr>
                <w:sz w:val="24"/>
                <w:szCs w:val="21"/>
              </w:rPr>
              <w:t xml:space="preserve"> </w:t>
            </w:r>
            <w:r>
              <w:rPr>
                <w:sz w:val="24"/>
                <w:szCs w:val="21"/>
                <w:lang w:val="en-US"/>
              </w:rPr>
              <w:t>Magnitude</w:t>
            </w:r>
            <w:r>
              <w:rPr>
                <w:sz w:val="24"/>
                <w:szCs w:val="21"/>
              </w:rPr>
              <w:t>)</w:t>
            </w:r>
          </w:p>
        </w:tc>
        <w:tc>
          <w:tcPr>
            <w:tcW w:w="2232" w:type="dxa"/>
            <w:shd w:val="clear" w:color="auto" w:fill="auto"/>
          </w:tcPr>
          <w:p w:rsidR="001C3103" w:rsidRDefault="00762827">
            <w:pPr>
              <w:widowControl w:val="0"/>
              <w:autoSpaceDE w:val="0"/>
              <w:autoSpaceDN w:val="0"/>
              <w:spacing w:after="0" w:line="360" w:lineRule="auto"/>
              <w:jc w:val="center"/>
              <w:rPr>
                <w:sz w:val="24"/>
                <w:szCs w:val="21"/>
              </w:rPr>
            </w:pPr>
            <w:r>
              <w:rPr>
                <w:sz w:val="24"/>
                <w:szCs w:val="21"/>
                <w:lang w:val="en-US"/>
              </w:rPr>
              <w:t>170</w:t>
            </w:r>
            <w:r>
              <w:rPr>
                <w:sz w:val="24"/>
                <w:szCs w:val="21"/>
              </w:rPr>
              <w:t xml:space="preserve"> м/с</w:t>
            </w:r>
          </w:p>
        </w:tc>
      </w:tr>
      <w:tr w:rsidR="001C3103">
        <w:tc>
          <w:tcPr>
            <w:tcW w:w="7621" w:type="dxa"/>
            <w:shd w:val="clear" w:color="auto" w:fill="auto"/>
          </w:tcPr>
          <w:p w:rsidR="001C3103" w:rsidRDefault="00762827">
            <w:pPr>
              <w:widowControl w:val="0"/>
              <w:autoSpaceDE w:val="0"/>
              <w:autoSpaceDN w:val="0"/>
              <w:spacing w:after="0" w:line="360" w:lineRule="auto"/>
              <w:jc w:val="both"/>
              <w:rPr>
                <w:sz w:val="24"/>
                <w:szCs w:val="21"/>
              </w:rPr>
            </w:pPr>
            <w:r>
              <w:rPr>
                <w:sz w:val="24"/>
                <w:szCs w:val="21"/>
              </w:rPr>
              <w:t>Интенсивность турбулентных пульсаций (</w:t>
            </w:r>
            <w:r>
              <w:rPr>
                <w:sz w:val="24"/>
                <w:szCs w:val="21"/>
                <w:lang w:val="en-US"/>
              </w:rPr>
              <w:t>Turbulent</w:t>
            </w:r>
            <w:r>
              <w:rPr>
                <w:sz w:val="24"/>
                <w:szCs w:val="21"/>
              </w:rPr>
              <w:t xml:space="preserve"> </w:t>
            </w:r>
            <w:r>
              <w:rPr>
                <w:sz w:val="24"/>
                <w:szCs w:val="21"/>
                <w:lang w:val="en-US"/>
              </w:rPr>
              <w:t>Intensity</w:t>
            </w:r>
            <w:r>
              <w:rPr>
                <w:sz w:val="24"/>
                <w:szCs w:val="21"/>
              </w:rPr>
              <w:t>)</w:t>
            </w:r>
          </w:p>
        </w:tc>
        <w:tc>
          <w:tcPr>
            <w:tcW w:w="2232" w:type="dxa"/>
            <w:shd w:val="clear" w:color="auto" w:fill="auto"/>
          </w:tcPr>
          <w:p w:rsidR="001C3103" w:rsidRDefault="00762827">
            <w:pPr>
              <w:widowControl w:val="0"/>
              <w:autoSpaceDE w:val="0"/>
              <w:autoSpaceDN w:val="0"/>
              <w:spacing w:after="0" w:line="360" w:lineRule="auto"/>
              <w:jc w:val="center"/>
              <w:rPr>
                <w:sz w:val="24"/>
                <w:szCs w:val="21"/>
                <w:lang w:val="en-US"/>
              </w:rPr>
            </w:pPr>
            <w:r>
              <w:rPr>
                <w:sz w:val="24"/>
                <w:szCs w:val="21"/>
                <w:lang w:val="en-US"/>
              </w:rPr>
              <w:t>2%</w:t>
            </w:r>
          </w:p>
        </w:tc>
      </w:tr>
      <w:tr w:rsidR="001C3103">
        <w:tc>
          <w:tcPr>
            <w:tcW w:w="7621" w:type="dxa"/>
            <w:shd w:val="clear" w:color="auto" w:fill="auto"/>
          </w:tcPr>
          <w:p w:rsidR="001C3103" w:rsidRDefault="00762827">
            <w:pPr>
              <w:widowControl w:val="0"/>
              <w:autoSpaceDE w:val="0"/>
              <w:autoSpaceDN w:val="0"/>
              <w:spacing w:after="0" w:line="360" w:lineRule="auto"/>
              <w:jc w:val="both"/>
              <w:rPr>
                <w:sz w:val="24"/>
                <w:szCs w:val="21"/>
              </w:rPr>
            </w:pPr>
            <w:r>
              <w:rPr>
                <w:sz w:val="24"/>
                <w:szCs w:val="21"/>
              </w:rPr>
              <w:t>Отношение турбулентной вязкости (</w:t>
            </w:r>
            <w:r>
              <w:rPr>
                <w:sz w:val="24"/>
                <w:szCs w:val="21"/>
                <w:lang w:val="en-US"/>
              </w:rPr>
              <w:t>Turbulent</w:t>
            </w:r>
            <w:r>
              <w:rPr>
                <w:sz w:val="24"/>
                <w:szCs w:val="21"/>
              </w:rPr>
              <w:t xml:space="preserve"> </w:t>
            </w:r>
            <w:r>
              <w:rPr>
                <w:sz w:val="24"/>
                <w:szCs w:val="21"/>
                <w:lang w:val="en-US"/>
              </w:rPr>
              <w:t>Viscosity</w:t>
            </w:r>
            <w:r>
              <w:rPr>
                <w:sz w:val="24"/>
                <w:szCs w:val="21"/>
              </w:rPr>
              <w:t xml:space="preserve"> </w:t>
            </w:r>
            <w:r>
              <w:rPr>
                <w:sz w:val="24"/>
                <w:szCs w:val="21"/>
                <w:lang w:val="en-US"/>
              </w:rPr>
              <w:t>Ratio</w:t>
            </w:r>
            <w:r>
              <w:rPr>
                <w:sz w:val="24"/>
                <w:szCs w:val="21"/>
              </w:rPr>
              <w:t>)</w:t>
            </w:r>
          </w:p>
        </w:tc>
        <w:tc>
          <w:tcPr>
            <w:tcW w:w="2232" w:type="dxa"/>
            <w:shd w:val="clear" w:color="auto" w:fill="auto"/>
          </w:tcPr>
          <w:p w:rsidR="001C3103" w:rsidRDefault="00762827">
            <w:pPr>
              <w:widowControl w:val="0"/>
              <w:autoSpaceDE w:val="0"/>
              <w:autoSpaceDN w:val="0"/>
              <w:spacing w:after="0" w:line="360" w:lineRule="auto"/>
              <w:jc w:val="center"/>
              <w:rPr>
                <w:sz w:val="24"/>
                <w:szCs w:val="21"/>
                <w:lang w:val="en-US"/>
              </w:rPr>
            </w:pPr>
            <w:r>
              <w:rPr>
                <w:sz w:val="24"/>
                <w:szCs w:val="21"/>
                <w:lang w:val="en-US"/>
              </w:rPr>
              <w:t>5</w:t>
            </w:r>
          </w:p>
        </w:tc>
      </w:tr>
      <w:tr w:rsidR="001C3103">
        <w:tc>
          <w:tcPr>
            <w:tcW w:w="7621" w:type="dxa"/>
            <w:shd w:val="clear" w:color="auto" w:fill="auto"/>
          </w:tcPr>
          <w:p w:rsidR="001C3103" w:rsidRDefault="00762827">
            <w:pPr>
              <w:widowControl w:val="0"/>
              <w:autoSpaceDE w:val="0"/>
              <w:autoSpaceDN w:val="0"/>
              <w:spacing w:after="0" w:line="360" w:lineRule="auto"/>
              <w:jc w:val="both"/>
              <w:rPr>
                <w:sz w:val="24"/>
                <w:szCs w:val="21"/>
                <w:lang w:val="en-US"/>
              </w:rPr>
            </w:pPr>
            <w:r>
              <w:rPr>
                <w:sz w:val="24"/>
                <w:szCs w:val="21"/>
              </w:rPr>
              <w:t xml:space="preserve">Температура для </w:t>
            </w:r>
            <w:r>
              <w:rPr>
                <w:sz w:val="24"/>
                <w:szCs w:val="21"/>
                <w:lang w:val="en-US"/>
              </w:rPr>
              <w:t>inlet1</w:t>
            </w:r>
            <w:r>
              <w:rPr>
                <w:sz w:val="24"/>
                <w:szCs w:val="21"/>
              </w:rPr>
              <w:t xml:space="preserve"> (</w:t>
            </w:r>
            <w:r>
              <w:rPr>
                <w:sz w:val="24"/>
                <w:szCs w:val="21"/>
                <w:lang w:val="en-US"/>
              </w:rPr>
              <w:t>Temperature)</w:t>
            </w:r>
          </w:p>
        </w:tc>
        <w:tc>
          <w:tcPr>
            <w:tcW w:w="2232" w:type="dxa"/>
            <w:shd w:val="clear" w:color="auto" w:fill="auto"/>
          </w:tcPr>
          <w:p w:rsidR="001C3103" w:rsidRDefault="00762827">
            <w:pPr>
              <w:widowControl w:val="0"/>
              <w:autoSpaceDE w:val="0"/>
              <w:autoSpaceDN w:val="0"/>
              <w:spacing w:after="0" w:line="360" w:lineRule="auto"/>
              <w:jc w:val="center"/>
              <w:rPr>
                <w:sz w:val="24"/>
                <w:szCs w:val="21"/>
                <w:lang w:val="en-US"/>
              </w:rPr>
            </w:pPr>
            <w:r>
              <w:rPr>
                <w:sz w:val="24"/>
                <w:szCs w:val="21"/>
                <w:lang w:val="en-US"/>
              </w:rPr>
              <w:t>300 K</w:t>
            </w:r>
          </w:p>
        </w:tc>
      </w:tr>
      <w:tr w:rsidR="001C3103">
        <w:tc>
          <w:tcPr>
            <w:tcW w:w="7621" w:type="dxa"/>
            <w:shd w:val="clear" w:color="auto" w:fill="auto"/>
          </w:tcPr>
          <w:p w:rsidR="001C3103" w:rsidRDefault="00762827">
            <w:pPr>
              <w:widowControl w:val="0"/>
              <w:autoSpaceDE w:val="0"/>
              <w:autoSpaceDN w:val="0"/>
              <w:spacing w:after="0" w:line="360" w:lineRule="auto"/>
              <w:jc w:val="both"/>
              <w:rPr>
                <w:sz w:val="24"/>
                <w:szCs w:val="21"/>
              </w:rPr>
            </w:pPr>
            <w:r>
              <w:rPr>
                <w:sz w:val="24"/>
                <w:szCs w:val="21"/>
              </w:rPr>
              <w:t xml:space="preserve">Температура для </w:t>
            </w:r>
            <w:r>
              <w:rPr>
                <w:sz w:val="24"/>
                <w:szCs w:val="21"/>
                <w:lang w:val="en-US"/>
              </w:rPr>
              <w:t>inlet2</w:t>
            </w:r>
            <w:r>
              <w:rPr>
                <w:sz w:val="24"/>
                <w:szCs w:val="21"/>
              </w:rPr>
              <w:t xml:space="preserve"> (</w:t>
            </w:r>
            <w:r>
              <w:rPr>
                <w:sz w:val="24"/>
                <w:szCs w:val="21"/>
                <w:lang w:val="en-US"/>
              </w:rPr>
              <w:t>Temperature)</w:t>
            </w:r>
          </w:p>
        </w:tc>
        <w:tc>
          <w:tcPr>
            <w:tcW w:w="2232" w:type="dxa"/>
            <w:shd w:val="clear" w:color="auto" w:fill="auto"/>
          </w:tcPr>
          <w:p w:rsidR="001C3103" w:rsidRDefault="00762827">
            <w:pPr>
              <w:widowControl w:val="0"/>
              <w:autoSpaceDE w:val="0"/>
              <w:autoSpaceDN w:val="0"/>
              <w:spacing w:after="0" w:line="360" w:lineRule="auto"/>
              <w:jc w:val="center"/>
              <w:rPr>
                <w:sz w:val="24"/>
                <w:szCs w:val="21"/>
                <w:lang w:val="en-US"/>
              </w:rPr>
            </w:pPr>
            <w:r>
              <w:rPr>
                <w:sz w:val="24"/>
                <w:szCs w:val="21"/>
                <w:lang w:val="en-US"/>
              </w:rPr>
              <w:t>370 K</w:t>
            </w:r>
          </w:p>
        </w:tc>
      </w:tr>
    </w:tbl>
    <w:p w:rsidR="001C3103" w:rsidRDefault="001C3103">
      <w:pPr>
        <w:widowControl w:val="0"/>
        <w:autoSpaceDE w:val="0"/>
        <w:autoSpaceDN w:val="0"/>
        <w:spacing w:after="0" w:line="360" w:lineRule="auto"/>
        <w:jc w:val="center"/>
        <w:rPr>
          <w:rFonts w:eastAsia="等线" w:cs="Times New Roman"/>
        </w:rPr>
      </w:pPr>
    </w:p>
    <w:p w:rsidR="001C3103" w:rsidRDefault="00762827">
      <w:pPr>
        <w:widowControl w:val="0"/>
        <w:autoSpaceDE w:val="0"/>
        <w:autoSpaceDN w:val="0"/>
        <w:spacing w:after="0" w:line="360" w:lineRule="auto"/>
        <w:jc w:val="both"/>
        <w:rPr>
          <w:sz w:val="24"/>
          <w:szCs w:val="21"/>
        </w:rPr>
      </w:pPr>
      <w:r>
        <w:rPr>
          <w:sz w:val="24"/>
          <w:szCs w:val="21"/>
        </w:rPr>
        <w:t xml:space="preserve">Таблица </w:t>
      </w:r>
      <w:r w:rsidRPr="00762827">
        <w:rPr>
          <w:sz w:val="24"/>
          <w:szCs w:val="21"/>
        </w:rPr>
        <w:t>3</w:t>
      </w:r>
      <w:r>
        <w:rPr>
          <w:sz w:val="24"/>
          <w:szCs w:val="21"/>
        </w:rPr>
        <w:t xml:space="preserve">.2. Пример задания параметров стенки (тип </w:t>
      </w:r>
      <w:r>
        <w:rPr>
          <w:sz w:val="24"/>
          <w:szCs w:val="21"/>
          <w:lang w:val="en-US"/>
        </w:rPr>
        <w:t>Wall</w:t>
      </w:r>
      <w:r>
        <w:rPr>
          <w:sz w:val="24"/>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39"/>
        <w:gridCol w:w="2514"/>
      </w:tblGrid>
      <w:tr w:rsidR="001C3103">
        <w:tc>
          <w:tcPr>
            <w:tcW w:w="7339" w:type="dxa"/>
            <w:shd w:val="clear" w:color="auto" w:fill="auto"/>
          </w:tcPr>
          <w:p w:rsidR="001C3103" w:rsidRDefault="00762827">
            <w:pPr>
              <w:widowControl w:val="0"/>
              <w:autoSpaceDE w:val="0"/>
              <w:autoSpaceDN w:val="0"/>
              <w:spacing w:after="0" w:line="360" w:lineRule="auto"/>
              <w:jc w:val="both"/>
              <w:rPr>
                <w:sz w:val="24"/>
                <w:szCs w:val="21"/>
                <w:lang w:val="en-US"/>
              </w:rPr>
            </w:pPr>
            <w:r>
              <w:rPr>
                <w:sz w:val="24"/>
                <w:szCs w:val="21"/>
              </w:rPr>
              <w:t>Движение</w:t>
            </w:r>
            <w:r>
              <w:rPr>
                <w:sz w:val="24"/>
                <w:szCs w:val="21"/>
                <w:lang w:val="en-US"/>
              </w:rPr>
              <w:t xml:space="preserve"> </w:t>
            </w:r>
            <w:r>
              <w:rPr>
                <w:sz w:val="24"/>
                <w:szCs w:val="21"/>
              </w:rPr>
              <w:t>границы</w:t>
            </w:r>
            <w:r>
              <w:rPr>
                <w:sz w:val="24"/>
                <w:szCs w:val="21"/>
                <w:lang w:val="en-US"/>
              </w:rPr>
              <w:t xml:space="preserve"> (Wall Motion)</w:t>
            </w:r>
          </w:p>
        </w:tc>
        <w:tc>
          <w:tcPr>
            <w:tcW w:w="2514" w:type="dxa"/>
            <w:shd w:val="clear" w:color="auto" w:fill="auto"/>
          </w:tcPr>
          <w:p w:rsidR="001C3103" w:rsidRDefault="00762827">
            <w:pPr>
              <w:widowControl w:val="0"/>
              <w:autoSpaceDE w:val="0"/>
              <w:autoSpaceDN w:val="0"/>
              <w:spacing w:after="0" w:line="360" w:lineRule="auto"/>
              <w:jc w:val="center"/>
              <w:rPr>
                <w:sz w:val="24"/>
                <w:szCs w:val="21"/>
              </w:rPr>
            </w:pPr>
            <w:r>
              <w:rPr>
                <w:sz w:val="24"/>
                <w:szCs w:val="21"/>
              </w:rPr>
              <w:t>Стационарная стена</w:t>
            </w:r>
          </w:p>
        </w:tc>
      </w:tr>
      <w:tr w:rsidR="001C3103">
        <w:tc>
          <w:tcPr>
            <w:tcW w:w="7339" w:type="dxa"/>
            <w:shd w:val="clear" w:color="auto" w:fill="auto"/>
          </w:tcPr>
          <w:p w:rsidR="001C3103" w:rsidRDefault="00762827">
            <w:pPr>
              <w:widowControl w:val="0"/>
              <w:autoSpaceDE w:val="0"/>
              <w:autoSpaceDN w:val="0"/>
              <w:spacing w:after="0" w:line="360" w:lineRule="auto"/>
              <w:jc w:val="both"/>
              <w:rPr>
                <w:sz w:val="24"/>
                <w:szCs w:val="21"/>
                <w:lang w:val="en-US"/>
              </w:rPr>
            </w:pPr>
            <w:r>
              <w:rPr>
                <w:sz w:val="24"/>
                <w:szCs w:val="21"/>
              </w:rPr>
              <w:t>Термические условия (</w:t>
            </w:r>
            <w:r>
              <w:rPr>
                <w:sz w:val="24"/>
                <w:szCs w:val="21"/>
                <w:lang w:val="en-US"/>
              </w:rPr>
              <w:t>Thermal Conditions</w:t>
            </w:r>
            <w:r>
              <w:rPr>
                <w:sz w:val="24"/>
                <w:szCs w:val="21"/>
              </w:rPr>
              <w:t>)</w:t>
            </w:r>
          </w:p>
        </w:tc>
        <w:tc>
          <w:tcPr>
            <w:tcW w:w="2514" w:type="dxa"/>
            <w:shd w:val="clear" w:color="auto" w:fill="auto"/>
          </w:tcPr>
          <w:p w:rsidR="001C3103" w:rsidRDefault="00762827">
            <w:pPr>
              <w:widowControl w:val="0"/>
              <w:autoSpaceDE w:val="0"/>
              <w:autoSpaceDN w:val="0"/>
              <w:spacing w:after="0" w:line="360" w:lineRule="auto"/>
              <w:jc w:val="center"/>
              <w:rPr>
                <w:sz w:val="24"/>
                <w:szCs w:val="21"/>
                <w:vertAlign w:val="superscript"/>
              </w:rPr>
            </w:pPr>
            <w:r>
              <w:rPr>
                <w:sz w:val="24"/>
                <w:szCs w:val="21"/>
              </w:rPr>
              <w:t>Связанные</w:t>
            </w:r>
          </w:p>
        </w:tc>
      </w:tr>
      <w:tr w:rsidR="001C3103">
        <w:tc>
          <w:tcPr>
            <w:tcW w:w="7339" w:type="dxa"/>
            <w:shd w:val="clear" w:color="auto" w:fill="auto"/>
          </w:tcPr>
          <w:p w:rsidR="001C3103" w:rsidRDefault="00762827">
            <w:pPr>
              <w:widowControl w:val="0"/>
              <w:autoSpaceDE w:val="0"/>
              <w:autoSpaceDN w:val="0"/>
              <w:spacing w:after="0" w:line="360" w:lineRule="auto"/>
              <w:jc w:val="both"/>
              <w:rPr>
                <w:sz w:val="24"/>
                <w:szCs w:val="21"/>
                <w:lang w:val="en-US"/>
              </w:rPr>
            </w:pPr>
            <w:r>
              <w:rPr>
                <w:sz w:val="24"/>
                <w:szCs w:val="21"/>
              </w:rPr>
              <w:t>Толщина стенки (</w:t>
            </w:r>
            <w:r>
              <w:rPr>
                <w:sz w:val="24"/>
                <w:szCs w:val="21"/>
                <w:lang w:val="en-US"/>
              </w:rPr>
              <w:t>Wall Thickness</w:t>
            </w:r>
            <w:r>
              <w:rPr>
                <w:sz w:val="24"/>
                <w:szCs w:val="21"/>
              </w:rPr>
              <w:t>)</w:t>
            </w:r>
          </w:p>
        </w:tc>
        <w:tc>
          <w:tcPr>
            <w:tcW w:w="2514" w:type="dxa"/>
            <w:shd w:val="clear" w:color="auto" w:fill="auto"/>
          </w:tcPr>
          <w:p w:rsidR="001C3103" w:rsidRDefault="00762827">
            <w:pPr>
              <w:widowControl w:val="0"/>
              <w:autoSpaceDE w:val="0"/>
              <w:autoSpaceDN w:val="0"/>
              <w:spacing w:after="0" w:line="360" w:lineRule="auto"/>
              <w:jc w:val="center"/>
              <w:rPr>
                <w:sz w:val="24"/>
                <w:szCs w:val="21"/>
              </w:rPr>
            </w:pPr>
            <w:r>
              <w:rPr>
                <w:sz w:val="24"/>
                <w:szCs w:val="21"/>
                <w:lang w:val="en-US"/>
              </w:rPr>
              <w:t xml:space="preserve">0.001 </w:t>
            </w:r>
            <w:r>
              <w:rPr>
                <w:sz w:val="24"/>
                <w:szCs w:val="21"/>
              </w:rPr>
              <w:t>м</w:t>
            </w:r>
          </w:p>
        </w:tc>
      </w:tr>
      <w:tr w:rsidR="001C3103">
        <w:tc>
          <w:tcPr>
            <w:tcW w:w="7339" w:type="dxa"/>
            <w:shd w:val="clear" w:color="auto" w:fill="auto"/>
          </w:tcPr>
          <w:p w:rsidR="001C3103" w:rsidRDefault="00762827">
            <w:pPr>
              <w:widowControl w:val="0"/>
              <w:autoSpaceDE w:val="0"/>
              <w:autoSpaceDN w:val="0"/>
              <w:spacing w:after="0" w:line="360" w:lineRule="auto"/>
              <w:jc w:val="both"/>
              <w:rPr>
                <w:sz w:val="24"/>
                <w:szCs w:val="21"/>
              </w:rPr>
            </w:pPr>
            <w:r>
              <w:rPr>
                <w:sz w:val="24"/>
                <w:szCs w:val="21"/>
              </w:rPr>
              <w:t>Материал</w:t>
            </w:r>
          </w:p>
        </w:tc>
        <w:tc>
          <w:tcPr>
            <w:tcW w:w="2514" w:type="dxa"/>
            <w:shd w:val="clear" w:color="auto" w:fill="auto"/>
          </w:tcPr>
          <w:p w:rsidR="001C3103" w:rsidRDefault="00762827">
            <w:pPr>
              <w:widowControl w:val="0"/>
              <w:autoSpaceDE w:val="0"/>
              <w:autoSpaceDN w:val="0"/>
              <w:spacing w:after="0" w:line="360" w:lineRule="auto"/>
              <w:jc w:val="center"/>
              <w:rPr>
                <w:sz w:val="24"/>
                <w:szCs w:val="21"/>
              </w:rPr>
            </w:pPr>
            <w:r>
              <w:rPr>
                <w:sz w:val="24"/>
                <w:szCs w:val="21"/>
              </w:rPr>
              <w:t>Медь</w:t>
            </w:r>
          </w:p>
        </w:tc>
      </w:tr>
    </w:tbl>
    <w:p w:rsidR="001C3103" w:rsidRDefault="001C3103">
      <w:pPr>
        <w:widowControl w:val="0"/>
        <w:autoSpaceDE w:val="0"/>
        <w:autoSpaceDN w:val="0"/>
        <w:spacing w:after="0" w:line="360" w:lineRule="auto"/>
        <w:ind w:firstLine="540"/>
        <w:jc w:val="both"/>
      </w:pPr>
    </w:p>
    <w:p w:rsidR="001C3103" w:rsidRDefault="00762827">
      <w:pPr>
        <w:keepNext/>
        <w:autoSpaceDE w:val="0"/>
        <w:autoSpaceDN w:val="0"/>
        <w:spacing w:after="0" w:line="360" w:lineRule="auto"/>
        <w:jc w:val="both"/>
        <w:rPr>
          <w:sz w:val="24"/>
          <w:szCs w:val="21"/>
        </w:rPr>
      </w:pPr>
      <w:r>
        <w:rPr>
          <w:sz w:val="24"/>
          <w:szCs w:val="21"/>
        </w:rPr>
        <w:t xml:space="preserve">Таблица 3.3. Пример задания параметров на выходной границе (тип </w:t>
      </w:r>
      <w:r>
        <w:rPr>
          <w:sz w:val="24"/>
          <w:szCs w:val="21"/>
          <w:lang w:val="en-US"/>
        </w:rPr>
        <w:t>Pressure</w:t>
      </w:r>
      <w:r>
        <w:rPr>
          <w:sz w:val="24"/>
          <w:szCs w:val="21"/>
        </w:rPr>
        <w:t>-</w:t>
      </w:r>
      <w:r>
        <w:rPr>
          <w:sz w:val="24"/>
          <w:szCs w:val="21"/>
          <w:lang w:val="en-US"/>
        </w:rPr>
        <w:t>Outlet</w:t>
      </w:r>
      <w:r>
        <w:rPr>
          <w:sz w:val="24"/>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621"/>
        <w:gridCol w:w="2232"/>
      </w:tblGrid>
      <w:tr w:rsidR="001C3103">
        <w:tc>
          <w:tcPr>
            <w:tcW w:w="7621" w:type="dxa"/>
            <w:shd w:val="clear" w:color="auto" w:fill="auto"/>
          </w:tcPr>
          <w:p w:rsidR="001C3103" w:rsidRDefault="00762827">
            <w:pPr>
              <w:keepNext/>
              <w:autoSpaceDE w:val="0"/>
              <w:autoSpaceDN w:val="0"/>
              <w:spacing w:after="0" w:line="360" w:lineRule="auto"/>
              <w:jc w:val="both"/>
              <w:rPr>
                <w:sz w:val="24"/>
                <w:szCs w:val="21"/>
              </w:rPr>
            </w:pPr>
            <w:r>
              <w:rPr>
                <w:sz w:val="24"/>
                <w:szCs w:val="21"/>
              </w:rPr>
              <w:t>Давление (</w:t>
            </w:r>
            <w:r>
              <w:rPr>
                <w:sz w:val="24"/>
                <w:szCs w:val="21"/>
                <w:lang w:val="en-US"/>
              </w:rPr>
              <w:t>Gauge Pressure</w:t>
            </w:r>
            <w:r>
              <w:rPr>
                <w:sz w:val="24"/>
                <w:szCs w:val="21"/>
              </w:rPr>
              <w:t>)</w:t>
            </w:r>
          </w:p>
        </w:tc>
        <w:tc>
          <w:tcPr>
            <w:tcW w:w="2232" w:type="dxa"/>
            <w:shd w:val="clear" w:color="auto" w:fill="auto"/>
          </w:tcPr>
          <w:p w:rsidR="001C3103" w:rsidRDefault="00762827">
            <w:pPr>
              <w:keepNext/>
              <w:autoSpaceDE w:val="0"/>
              <w:autoSpaceDN w:val="0"/>
              <w:spacing w:after="0" w:line="360" w:lineRule="auto"/>
              <w:jc w:val="center"/>
              <w:rPr>
                <w:sz w:val="24"/>
                <w:szCs w:val="21"/>
                <w:lang w:val="en-US"/>
              </w:rPr>
            </w:pPr>
            <w:r>
              <w:rPr>
                <w:sz w:val="24"/>
                <w:szCs w:val="21"/>
                <w:lang w:val="en-US"/>
              </w:rPr>
              <w:t>0</w:t>
            </w:r>
          </w:p>
        </w:tc>
      </w:tr>
      <w:tr w:rsidR="001C3103">
        <w:tc>
          <w:tcPr>
            <w:tcW w:w="7621" w:type="dxa"/>
            <w:shd w:val="clear" w:color="auto" w:fill="auto"/>
          </w:tcPr>
          <w:p w:rsidR="001C3103" w:rsidRPr="00762827" w:rsidRDefault="00762827">
            <w:pPr>
              <w:keepNext/>
              <w:autoSpaceDE w:val="0"/>
              <w:autoSpaceDN w:val="0"/>
              <w:spacing w:after="0" w:line="360" w:lineRule="auto"/>
              <w:jc w:val="both"/>
              <w:rPr>
                <w:sz w:val="24"/>
                <w:szCs w:val="21"/>
              </w:rPr>
            </w:pPr>
            <w:r>
              <w:rPr>
                <w:sz w:val="24"/>
                <w:szCs w:val="21"/>
              </w:rPr>
              <w:t>Предотвращение обратного потока</w:t>
            </w:r>
            <w:r w:rsidRPr="00762827">
              <w:rPr>
                <w:sz w:val="24"/>
                <w:szCs w:val="21"/>
              </w:rPr>
              <w:t xml:space="preserve"> </w:t>
            </w:r>
            <w:r>
              <w:rPr>
                <w:sz w:val="24"/>
                <w:szCs w:val="21"/>
              </w:rPr>
              <w:t>(</w:t>
            </w:r>
            <w:r>
              <w:rPr>
                <w:sz w:val="24"/>
                <w:szCs w:val="21"/>
                <w:lang w:val="en-US"/>
              </w:rPr>
              <w:t>Prevent</w:t>
            </w:r>
            <w:r w:rsidRPr="00762827">
              <w:rPr>
                <w:sz w:val="24"/>
                <w:szCs w:val="21"/>
              </w:rPr>
              <w:t xml:space="preserve"> </w:t>
            </w:r>
            <w:r>
              <w:rPr>
                <w:sz w:val="24"/>
                <w:szCs w:val="21"/>
                <w:lang w:val="en-US"/>
              </w:rPr>
              <w:t>Reverse</w:t>
            </w:r>
            <w:r w:rsidRPr="00762827">
              <w:rPr>
                <w:sz w:val="24"/>
                <w:szCs w:val="21"/>
              </w:rPr>
              <w:t xml:space="preserve"> </w:t>
            </w:r>
            <w:r>
              <w:rPr>
                <w:sz w:val="24"/>
                <w:szCs w:val="21"/>
                <w:lang w:val="en-US"/>
              </w:rPr>
              <w:t>Flow</w:t>
            </w:r>
            <w:r w:rsidRPr="00762827">
              <w:rPr>
                <w:sz w:val="24"/>
                <w:szCs w:val="21"/>
              </w:rPr>
              <w:t>)</w:t>
            </w:r>
          </w:p>
        </w:tc>
        <w:tc>
          <w:tcPr>
            <w:tcW w:w="2232" w:type="dxa"/>
            <w:shd w:val="clear" w:color="auto" w:fill="auto"/>
          </w:tcPr>
          <w:p w:rsidR="001C3103" w:rsidRDefault="00762827">
            <w:pPr>
              <w:keepNext/>
              <w:autoSpaceDE w:val="0"/>
              <w:autoSpaceDN w:val="0"/>
              <w:spacing w:after="0" w:line="360" w:lineRule="auto"/>
              <w:jc w:val="center"/>
              <w:rPr>
                <w:sz w:val="24"/>
                <w:szCs w:val="21"/>
              </w:rPr>
            </w:pPr>
            <w:proofErr w:type="spellStart"/>
            <w:r>
              <w:rPr>
                <w:sz w:val="24"/>
                <w:szCs w:val="21"/>
              </w:rPr>
              <w:t>Вкл</w:t>
            </w:r>
            <w:proofErr w:type="spellEnd"/>
            <w:r>
              <w:rPr>
                <w:sz w:val="24"/>
                <w:szCs w:val="21"/>
              </w:rPr>
              <w:t>.</w:t>
            </w:r>
          </w:p>
        </w:tc>
      </w:tr>
    </w:tbl>
    <w:p w:rsidR="001C3103" w:rsidRDefault="001C3103">
      <w:pPr>
        <w:widowControl w:val="0"/>
        <w:autoSpaceDE w:val="0"/>
        <w:autoSpaceDN w:val="0"/>
        <w:spacing w:after="0" w:line="360" w:lineRule="auto"/>
        <w:jc w:val="center"/>
        <w:rPr>
          <w:rFonts w:eastAsia="等线" w:cs="Times New Roman"/>
        </w:rPr>
      </w:pPr>
    </w:p>
    <w:p w:rsidR="001C3103" w:rsidRDefault="00762827">
      <w:pPr>
        <w:widowControl w:val="0"/>
        <w:autoSpaceDE w:val="0"/>
        <w:autoSpaceDN w:val="0"/>
        <w:spacing w:after="0" w:line="360" w:lineRule="auto"/>
        <w:ind w:firstLine="708"/>
        <w:jc w:val="both"/>
        <w:rPr>
          <w:rFonts w:eastAsia="等线" w:cs="Times New Roman"/>
          <w:sz w:val="24"/>
        </w:rPr>
      </w:pPr>
      <w:r>
        <w:t xml:space="preserve">На вкладке </w:t>
      </w:r>
      <w:r>
        <w:rPr>
          <w:lang w:val="en-US"/>
        </w:rPr>
        <w:t>Solution</w:t>
      </w:r>
      <w:r>
        <w:t xml:space="preserve"> </w:t>
      </w:r>
      <w:r>
        <w:rPr>
          <w:lang w:val="en-US"/>
        </w:rPr>
        <w:t>Methods</w:t>
      </w:r>
      <w:r>
        <w:t xml:space="preserve"> задаются параметры расчета (рис. 3.9). Устанавливается</w:t>
      </w:r>
      <w:r w:rsidRPr="00762827">
        <w:t xml:space="preserve"> </w:t>
      </w:r>
      <w:r>
        <w:t xml:space="preserve">спаренная схема </w:t>
      </w:r>
      <w:r>
        <w:rPr>
          <w:lang w:val="en-US"/>
        </w:rPr>
        <w:t>Coupled</w:t>
      </w:r>
      <w:r>
        <w:t xml:space="preserve">, схема расчета потоков </w:t>
      </w:r>
      <w:proofErr w:type="spellStart"/>
      <w:r>
        <w:rPr>
          <w:lang w:val="en-US"/>
        </w:rPr>
        <w:t>Rhie</w:t>
      </w:r>
      <w:proofErr w:type="spellEnd"/>
      <w:r w:rsidRPr="00762827">
        <w:t>-</w:t>
      </w:r>
      <w:r>
        <w:rPr>
          <w:lang w:val="en-US"/>
        </w:rPr>
        <w:t>Chow</w:t>
      </w:r>
      <w:r w:rsidRPr="00762827">
        <w:t xml:space="preserve">: </w:t>
      </w:r>
      <w:r>
        <w:rPr>
          <w:lang w:val="en-US"/>
        </w:rPr>
        <w:t>distance</w:t>
      </w:r>
      <w:r w:rsidRPr="00762827">
        <w:t xml:space="preserve"> </w:t>
      </w:r>
      <w:r>
        <w:rPr>
          <w:lang w:val="en-US"/>
        </w:rPr>
        <w:t>based</w:t>
      </w:r>
      <w:r>
        <w:t xml:space="preserve">, схемы второго порядка для конвективных слагаемых </w:t>
      </w:r>
      <w:r>
        <w:rPr>
          <w:lang w:val="en-US"/>
        </w:rPr>
        <w:t>Second</w:t>
      </w:r>
      <w:r>
        <w:t xml:space="preserve"> </w:t>
      </w:r>
      <w:r>
        <w:rPr>
          <w:lang w:val="en-US"/>
        </w:rPr>
        <w:t>Order</w:t>
      </w:r>
      <w:r>
        <w:t xml:space="preserve"> </w:t>
      </w:r>
      <w:r>
        <w:rPr>
          <w:lang w:val="en-US"/>
        </w:rPr>
        <w:t>Upwind</w:t>
      </w:r>
      <w:r>
        <w:t>.</w:t>
      </w:r>
    </w:p>
    <w:p w:rsidR="001C3103" w:rsidRDefault="00762827">
      <w:pPr>
        <w:widowControl w:val="0"/>
        <w:autoSpaceDE w:val="0"/>
        <w:autoSpaceDN w:val="0"/>
        <w:spacing w:after="0" w:line="360" w:lineRule="auto"/>
        <w:jc w:val="center"/>
      </w:pPr>
      <w:r>
        <w:rPr>
          <w:noProof/>
        </w:rPr>
        <w:lastRenderedPageBreak/>
        <w:drawing>
          <wp:inline distT="0" distB="0" distL="114300" distR="114300">
            <wp:extent cx="3362325" cy="4448175"/>
            <wp:effectExtent l="0" t="0" r="9525" b="9525"/>
            <wp:docPr id="15" name="Изображение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132"/>
                    <pic:cNvPicPr>
                      <a:picLocks noChangeAspect="1"/>
                    </pic:cNvPicPr>
                  </pic:nvPicPr>
                  <pic:blipFill>
                    <a:blip r:embed="rId281" cstate="print"/>
                    <a:stretch>
                      <a:fillRect/>
                    </a:stretch>
                  </pic:blipFill>
                  <pic:spPr>
                    <a:xfrm>
                      <a:off x="0" y="0"/>
                      <a:ext cx="3362325" cy="4448175"/>
                    </a:xfrm>
                    <a:prstGeom prst="rect">
                      <a:avLst/>
                    </a:prstGeom>
                    <a:noFill/>
                    <a:ln>
                      <a:noFill/>
                    </a:ln>
                  </pic:spPr>
                </pic:pic>
              </a:graphicData>
            </a:graphic>
          </wp:inline>
        </w:drawing>
      </w:r>
    </w:p>
    <w:p w:rsidR="001C3103" w:rsidRDefault="00762827">
      <w:pPr>
        <w:widowControl w:val="0"/>
        <w:autoSpaceDE w:val="0"/>
        <w:autoSpaceDN w:val="0"/>
        <w:spacing w:after="0" w:line="360" w:lineRule="auto"/>
        <w:jc w:val="center"/>
        <w:rPr>
          <w:sz w:val="24"/>
          <w:szCs w:val="21"/>
        </w:rPr>
      </w:pPr>
      <w:r>
        <w:rPr>
          <w:sz w:val="24"/>
          <w:szCs w:val="21"/>
        </w:rPr>
        <w:t>Рисунок 3.9 - Параметры метода расчета</w:t>
      </w:r>
    </w:p>
    <w:p w:rsidR="001C3103" w:rsidRDefault="00762827">
      <w:pPr>
        <w:widowControl w:val="0"/>
        <w:autoSpaceDE w:val="0"/>
        <w:autoSpaceDN w:val="0"/>
        <w:spacing w:after="0" w:line="360" w:lineRule="auto"/>
        <w:ind w:firstLine="540"/>
        <w:jc w:val="both"/>
      </w:pPr>
      <w:r>
        <w:t xml:space="preserve">На вкладке </w:t>
      </w:r>
      <w:r>
        <w:rPr>
          <w:lang w:val="en-US"/>
        </w:rPr>
        <w:t>Solution</w:t>
      </w:r>
      <w:r>
        <w:t> </w:t>
      </w:r>
      <w:r>
        <w:rPr>
          <w:lang w:val="en-US"/>
        </w:rPr>
        <w:t>Initialization</w:t>
      </w:r>
      <w:r>
        <w:t xml:space="preserve"> </w:t>
      </w:r>
      <w:proofErr w:type="gramStart"/>
      <w:r>
        <w:t>устанавливаются начальные условия</w:t>
      </w:r>
      <w:proofErr w:type="gramEnd"/>
      <w:r>
        <w:t xml:space="preserve"> решения задачи. В качестве начальных условий используются параметры набегающего потока внешней трубы с границы </w:t>
      </w:r>
      <w:r>
        <w:rPr>
          <w:lang w:val="en-US"/>
        </w:rPr>
        <w:t>inlet</w:t>
      </w:r>
      <w:r>
        <w:t>1.</w:t>
      </w:r>
    </w:p>
    <w:p w:rsidR="001C3103" w:rsidRDefault="00762827">
      <w:pPr>
        <w:widowControl w:val="0"/>
        <w:autoSpaceDE w:val="0"/>
        <w:autoSpaceDN w:val="0"/>
        <w:spacing w:after="0" w:line="360" w:lineRule="auto"/>
        <w:ind w:firstLine="540"/>
        <w:jc w:val="both"/>
      </w:pPr>
      <w:r>
        <w:t xml:space="preserve">На вкладке </w:t>
      </w:r>
      <w:r>
        <w:rPr>
          <w:lang w:val="en-US"/>
        </w:rPr>
        <w:t>Run</w:t>
      </w:r>
      <w:r>
        <w:t> </w:t>
      </w:r>
      <w:r>
        <w:rPr>
          <w:lang w:val="en-US"/>
        </w:rPr>
        <w:t>Calculation</w:t>
      </w:r>
      <w:r>
        <w:t xml:space="preserve"> определяются параметры (количество итераций, интервал вывода результатов на экран) и запускается расчет при нажатии кнопки </w:t>
      </w:r>
      <w:r>
        <w:rPr>
          <w:lang w:val="en-US"/>
        </w:rPr>
        <w:t>Calculate</w:t>
      </w:r>
      <w:r>
        <w:t xml:space="preserve"> (рис. 3.10). При этом в процессе расчета выводятся графики мониторинга сходимости вычислительного процесса и параметры расчета через указанное количество итераций (рис. 3.11).</w:t>
      </w:r>
    </w:p>
    <w:p w:rsidR="001C3103" w:rsidRDefault="00762827">
      <w:pPr>
        <w:widowControl w:val="0"/>
        <w:autoSpaceDE w:val="0"/>
        <w:autoSpaceDN w:val="0"/>
        <w:spacing w:after="0" w:line="360" w:lineRule="auto"/>
        <w:jc w:val="center"/>
      </w:pPr>
      <w:r>
        <w:rPr>
          <w:noProof/>
        </w:rPr>
        <w:lastRenderedPageBreak/>
        <w:drawing>
          <wp:inline distT="0" distB="0" distL="114300" distR="114300">
            <wp:extent cx="2859405" cy="4533900"/>
            <wp:effectExtent l="0" t="0" r="17145" b="0"/>
            <wp:docPr id="4" name="Изображение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135"/>
                    <pic:cNvPicPr>
                      <a:picLocks noChangeAspect="1"/>
                    </pic:cNvPicPr>
                  </pic:nvPicPr>
                  <pic:blipFill>
                    <a:blip r:embed="rId282" cstate="print"/>
                    <a:stretch>
                      <a:fillRect/>
                    </a:stretch>
                  </pic:blipFill>
                  <pic:spPr>
                    <a:xfrm>
                      <a:off x="0" y="0"/>
                      <a:ext cx="2859405" cy="4533900"/>
                    </a:xfrm>
                    <a:prstGeom prst="rect">
                      <a:avLst/>
                    </a:prstGeom>
                    <a:noFill/>
                    <a:ln>
                      <a:noFill/>
                    </a:ln>
                  </pic:spPr>
                </pic:pic>
              </a:graphicData>
            </a:graphic>
          </wp:inline>
        </w:drawing>
      </w:r>
    </w:p>
    <w:p w:rsidR="001C3103" w:rsidRDefault="00762827">
      <w:pPr>
        <w:widowControl w:val="0"/>
        <w:autoSpaceDE w:val="0"/>
        <w:autoSpaceDN w:val="0"/>
        <w:spacing w:after="0" w:line="360" w:lineRule="auto"/>
        <w:jc w:val="center"/>
        <w:rPr>
          <w:sz w:val="24"/>
          <w:szCs w:val="21"/>
        </w:rPr>
      </w:pPr>
      <w:r>
        <w:rPr>
          <w:sz w:val="24"/>
          <w:szCs w:val="21"/>
        </w:rPr>
        <w:t>Рисунок 3.10 - Параметры расчета</w:t>
      </w:r>
    </w:p>
    <w:p w:rsidR="001C3103" w:rsidRDefault="00762827">
      <w:pPr>
        <w:spacing w:after="0" w:line="360" w:lineRule="auto"/>
        <w:jc w:val="center"/>
      </w:pPr>
      <w:r>
        <w:rPr>
          <w:noProof/>
        </w:rPr>
        <w:drawing>
          <wp:inline distT="0" distB="0" distL="114300" distR="114300">
            <wp:extent cx="5791835" cy="3042920"/>
            <wp:effectExtent l="0" t="0" r="18415" b="5080"/>
            <wp:docPr id="19" name="Изображение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 136"/>
                    <pic:cNvPicPr>
                      <a:picLocks noChangeAspect="1"/>
                    </pic:cNvPicPr>
                  </pic:nvPicPr>
                  <pic:blipFill>
                    <a:blip r:embed="rId283" cstate="print"/>
                    <a:stretch>
                      <a:fillRect/>
                    </a:stretch>
                  </pic:blipFill>
                  <pic:spPr>
                    <a:xfrm>
                      <a:off x="0" y="0"/>
                      <a:ext cx="5791835" cy="3042920"/>
                    </a:xfrm>
                    <a:prstGeom prst="rect">
                      <a:avLst/>
                    </a:prstGeom>
                    <a:noFill/>
                    <a:ln>
                      <a:noFill/>
                    </a:ln>
                  </pic:spPr>
                </pic:pic>
              </a:graphicData>
            </a:graphic>
          </wp:inline>
        </w:drawing>
      </w:r>
    </w:p>
    <w:p w:rsidR="001C3103" w:rsidRDefault="00762827">
      <w:pPr>
        <w:widowControl w:val="0"/>
        <w:autoSpaceDE w:val="0"/>
        <w:autoSpaceDN w:val="0"/>
        <w:spacing w:after="0" w:line="360" w:lineRule="auto"/>
        <w:jc w:val="center"/>
        <w:rPr>
          <w:sz w:val="24"/>
          <w:szCs w:val="21"/>
        </w:rPr>
      </w:pPr>
      <w:r>
        <w:rPr>
          <w:sz w:val="24"/>
          <w:szCs w:val="21"/>
        </w:rPr>
        <w:t>Рисунок 3.11. Графики сходимости вычислительного процесса</w:t>
      </w:r>
    </w:p>
    <w:p w:rsidR="001C3103" w:rsidRDefault="00762827">
      <w:pPr>
        <w:pStyle w:val="2"/>
        <w:numPr>
          <w:ilvl w:val="1"/>
          <w:numId w:val="4"/>
        </w:numPr>
        <w:spacing w:before="0" w:line="360" w:lineRule="auto"/>
        <w:rPr>
          <w:rFonts w:ascii="Times New Roman" w:hAnsi="Times New Roman" w:cs="Times New Roman"/>
          <w:color w:val="000000" w:themeColor="text1"/>
          <w:sz w:val="28"/>
          <w:szCs w:val="28"/>
        </w:rPr>
      </w:pPr>
      <w:bookmarkStart w:id="21" w:name="_Toc15736"/>
      <w:proofErr w:type="spellStart"/>
      <w:r>
        <w:rPr>
          <w:rFonts w:ascii="Times New Roman" w:hAnsi="Times New Roman"/>
          <w:color w:val="000000" w:themeColor="text1"/>
          <w:sz w:val="28"/>
          <w:szCs w:val="28"/>
        </w:rPr>
        <w:t>Постпроцессорная</w:t>
      </w:r>
      <w:proofErr w:type="spellEnd"/>
      <w:r>
        <w:rPr>
          <w:rFonts w:ascii="Times New Roman" w:hAnsi="Times New Roman"/>
          <w:color w:val="000000" w:themeColor="text1"/>
          <w:sz w:val="28"/>
          <w:szCs w:val="28"/>
        </w:rPr>
        <w:t xml:space="preserve"> обработка результатов расчета</w:t>
      </w:r>
      <w:bookmarkEnd w:id="21"/>
    </w:p>
    <w:p w:rsidR="001C3103" w:rsidRDefault="00762827">
      <w:pPr>
        <w:widowControl w:val="0"/>
        <w:autoSpaceDE w:val="0"/>
        <w:autoSpaceDN w:val="0"/>
        <w:spacing w:after="0" w:line="360" w:lineRule="auto"/>
        <w:ind w:firstLine="540"/>
        <w:jc w:val="both"/>
      </w:pPr>
      <w:r>
        <w:t xml:space="preserve">По окончании расчета результаты можно вывести в виде полей параметров, </w:t>
      </w:r>
      <w:r>
        <w:lastRenderedPageBreak/>
        <w:t xml:space="preserve">графиков и расчетных значений. На вкладке </w:t>
      </w:r>
      <w:r>
        <w:rPr>
          <w:lang w:val="en-US"/>
        </w:rPr>
        <w:t>Graphics</w:t>
      </w:r>
      <w:r>
        <w:t> </w:t>
      </w:r>
      <w:r>
        <w:rPr>
          <w:lang w:val="en-US"/>
        </w:rPr>
        <w:t>and</w:t>
      </w:r>
      <w:r>
        <w:t> </w:t>
      </w:r>
      <w:r>
        <w:rPr>
          <w:lang w:val="en-US"/>
        </w:rPr>
        <w:t>Animations</w:t>
      </w:r>
      <w:r>
        <w:t xml:space="preserve"> с помощью инструмента </w:t>
      </w:r>
      <w:r>
        <w:rPr>
          <w:lang w:val="en-US"/>
        </w:rPr>
        <w:t>Contours</w:t>
      </w:r>
      <w:r>
        <w:t xml:space="preserve"> (рис. 3.12) строится поле выбранного параметра (рис. 3.13).</w:t>
      </w:r>
    </w:p>
    <w:p w:rsidR="001C3103" w:rsidRDefault="00762827">
      <w:pPr>
        <w:widowControl w:val="0"/>
        <w:autoSpaceDE w:val="0"/>
        <w:autoSpaceDN w:val="0"/>
        <w:spacing w:after="0" w:line="360" w:lineRule="auto"/>
        <w:ind w:firstLine="540"/>
        <w:jc w:val="both"/>
      </w:pPr>
      <w:r>
        <w:t xml:space="preserve">На вкладке </w:t>
      </w:r>
      <w:r>
        <w:rPr>
          <w:lang w:val="en-US"/>
        </w:rPr>
        <w:t>Plots</w:t>
      </w:r>
      <w:r>
        <w:t xml:space="preserve"> с помощью инструмента </w:t>
      </w:r>
      <w:r>
        <w:rPr>
          <w:lang w:val="en-US"/>
        </w:rPr>
        <w:t>XY</w:t>
      </w:r>
      <w:r>
        <w:t xml:space="preserve"> </w:t>
      </w:r>
      <w:r>
        <w:rPr>
          <w:lang w:val="en-US"/>
        </w:rPr>
        <w:t>Plot</w:t>
      </w:r>
      <w:r>
        <w:t xml:space="preserve"> (рис. 3.14) строится график выбранного параметра на указанных линиях и поверхностях (рис. 3.15).</w:t>
      </w:r>
    </w:p>
    <w:p w:rsidR="001C3103" w:rsidRDefault="00762827">
      <w:pPr>
        <w:widowControl w:val="0"/>
        <w:autoSpaceDE w:val="0"/>
        <w:autoSpaceDN w:val="0"/>
        <w:spacing w:after="0" w:line="360" w:lineRule="auto"/>
        <w:jc w:val="center"/>
      </w:pPr>
      <w:r>
        <w:rPr>
          <w:noProof/>
        </w:rPr>
        <w:drawing>
          <wp:inline distT="0" distB="0" distL="114300" distR="114300">
            <wp:extent cx="4429125" cy="3467100"/>
            <wp:effectExtent l="0" t="0" r="9525" b="0"/>
            <wp:docPr id="21" name="Изображение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 138"/>
                    <pic:cNvPicPr>
                      <a:picLocks noChangeAspect="1"/>
                    </pic:cNvPicPr>
                  </pic:nvPicPr>
                  <pic:blipFill>
                    <a:blip r:embed="rId284" cstate="print"/>
                    <a:stretch>
                      <a:fillRect/>
                    </a:stretch>
                  </pic:blipFill>
                  <pic:spPr>
                    <a:xfrm>
                      <a:off x="0" y="0"/>
                      <a:ext cx="4429125" cy="3467100"/>
                    </a:xfrm>
                    <a:prstGeom prst="rect">
                      <a:avLst/>
                    </a:prstGeom>
                    <a:noFill/>
                    <a:ln>
                      <a:noFill/>
                    </a:ln>
                  </pic:spPr>
                </pic:pic>
              </a:graphicData>
            </a:graphic>
          </wp:inline>
        </w:drawing>
      </w:r>
    </w:p>
    <w:p w:rsidR="001C3103" w:rsidRDefault="00762827">
      <w:pPr>
        <w:widowControl w:val="0"/>
        <w:autoSpaceDE w:val="0"/>
        <w:autoSpaceDN w:val="0"/>
        <w:spacing w:after="0" w:line="360" w:lineRule="auto"/>
        <w:jc w:val="center"/>
        <w:rPr>
          <w:sz w:val="24"/>
          <w:szCs w:val="21"/>
        </w:rPr>
      </w:pPr>
      <w:r>
        <w:rPr>
          <w:sz w:val="24"/>
          <w:szCs w:val="21"/>
        </w:rPr>
        <w:t>Рисунок 3.12 - Параметры контурного графика</w:t>
      </w:r>
    </w:p>
    <w:p w:rsidR="001C3103" w:rsidRDefault="00762827">
      <w:pPr>
        <w:spacing w:after="0" w:line="360" w:lineRule="auto"/>
        <w:jc w:val="center"/>
      </w:pPr>
      <w:r>
        <w:rPr>
          <w:noProof/>
        </w:rPr>
        <w:drawing>
          <wp:inline distT="0" distB="0" distL="114300" distR="114300">
            <wp:extent cx="6118225" cy="1871980"/>
            <wp:effectExtent l="0" t="0" r="15875" b="13970"/>
            <wp:docPr id="20" name="Изображение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 137"/>
                    <pic:cNvPicPr>
                      <a:picLocks noChangeAspect="1"/>
                    </pic:cNvPicPr>
                  </pic:nvPicPr>
                  <pic:blipFill>
                    <a:blip r:embed="rId285" cstate="print"/>
                    <a:stretch>
                      <a:fillRect/>
                    </a:stretch>
                  </pic:blipFill>
                  <pic:spPr>
                    <a:xfrm>
                      <a:off x="0" y="0"/>
                      <a:ext cx="6118225" cy="1871980"/>
                    </a:xfrm>
                    <a:prstGeom prst="rect">
                      <a:avLst/>
                    </a:prstGeom>
                    <a:noFill/>
                    <a:ln>
                      <a:noFill/>
                    </a:ln>
                  </pic:spPr>
                </pic:pic>
              </a:graphicData>
            </a:graphic>
          </wp:inline>
        </w:drawing>
      </w:r>
    </w:p>
    <w:p w:rsidR="001C3103" w:rsidRDefault="00762827">
      <w:pPr>
        <w:widowControl w:val="0"/>
        <w:autoSpaceDE w:val="0"/>
        <w:autoSpaceDN w:val="0"/>
        <w:spacing w:after="0" w:line="360" w:lineRule="auto"/>
        <w:jc w:val="center"/>
        <w:rPr>
          <w:sz w:val="24"/>
          <w:szCs w:val="21"/>
        </w:rPr>
      </w:pPr>
      <w:r>
        <w:rPr>
          <w:sz w:val="24"/>
          <w:szCs w:val="21"/>
        </w:rPr>
        <w:t>Рисунок 3.13 - Поле модуля температуры</w:t>
      </w:r>
    </w:p>
    <w:p w:rsidR="001C3103" w:rsidRDefault="00762827">
      <w:pPr>
        <w:widowControl w:val="0"/>
        <w:autoSpaceDE w:val="0"/>
        <w:autoSpaceDN w:val="0"/>
        <w:spacing w:after="0" w:line="360" w:lineRule="auto"/>
        <w:jc w:val="center"/>
      </w:pPr>
      <w:r>
        <w:rPr>
          <w:noProof/>
        </w:rPr>
        <w:lastRenderedPageBreak/>
        <w:drawing>
          <wp:inline distT="0" distB="0" distL="114300" distR="114300">
            <wp:extent cx="5478780" cy="3021965"/>
            <wp:effectExtent l="0" t="0" r="7620" b="6985"/>
            <wp:docPr id="23" name="Изображение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 140"/>
                    <pic:cNvPicPr>
                      <a:picLocks noChangeAspect="1"/>
                    </pic:cNvPicPr>
                  </pic:nvPicPr>
                  <pic:blipFill>
                    <a:blip r:embed="rId286" cstate="print"/>
                    <a:stretch>
                      <a:fillRect/>
                    </a:stretch>
                  </pic:blipFill>
                  <pic:spPr>
                    <a:xfrm>
                      <a:off x="0" y="0"/>
                      <a:ext cx="5478780" cy="3021965"/>
                    </a:xfrm>
                    <a:prstGeom prst="rect">
                      <a:avLst/>
                    </a:prstGeom>
                    <a:noFill/>
                    <a:ln>
                      <a:noFill/>
                    </a:ln>
                  </pic:spPr>
                </pic:pic>
              </a:graphicData>
            </a:graphic>
          </wp:inline>
        </w:drawing>
      </w:r>
    </w:p>
    <w:p w:rsidR="001C3103" w:rsidRDefault="00762827">
      <w:pPr>
        <w:widowControl w:val="0"/>
        <w:autoSpaceDE w:val="0"/>
        <w:autoSpaceDN w:val="0"/>
        <w:spacing w:after="0" w:line="360" w:lineRule="auto"/>
        <w:jc w:val="center"/>
        <w:rPr>
          <w:sz w:val="24"/>
          <w:szCs w:val="21"/>
          <w:lang w:val="en-US"/>
        </w:rPr>
      </w:pPr>
      <w:r>
        <w:rPr>
          <w:sz w:val="24"/>
          <w:szCs w:val="21"/>
        </w:rPr>
        <w:t>Рисунок 3.14 - Параметры простого графика</w:t>
      </w:r>
    </w:p>
    <w:p w:rsidR="001C3103" w:rsidRDefault="00762827">
      <w:pPr>
        <w:widowControl w:val="0"/>
        <w:autoSpaceDE w:val="0"/>
        <w:autoSpaceDN w:val="0"/>
        <w:spacing w:after="0" w:line="360" w:lineRule="auto"/>
        <w:jc w:val="center"/>
        <w:rPr>
          <w:sz w:val="24"/>
          <w:szCs w:val="21"/>
        </w:rPr>
      </w:pPr>
      <w:r>
        <w:rPr>
          <w:noProof/>
        </w:rPr>
        <w:drawing>
          <wp:inline distT="0" distB="0" distL="114300" distR="114300">
            <wp:extent cx="5821680" cy="3204845"/>
            <wp:effectExtent l="0" t="0" r="7620" b="14605"/>
            <wp:docPr id="22" name="Изображение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 139"/>
                    <pic:cNvPicPr>
                      <a:picLocks noChangeAspect="1"/>
                    </pic:cNvPicPr>
                  </pic:nvPicPr>
                  <pic:blipFill>
                    <a:blip r:embed="rId287" cstate="print"/>
                    <a:stretch>
                      <a:fillRect/>
                    </a:stretch>
                  </pic:blipFill>
                  <pic:spPr>
                    <a:xfrm>
                      <a:off x="0" y="0"/>
                      <a:ext cx="5821680" cy="3204845"/>
                    </a:xfrm>
                    <a:prstGeom prst="rect">
                      <a:avLst/>
                    </a:prstGeom>
                    <a:noFill/>
                    <a:ln>
                      <a:noFill/>
                    </a:ln>
                  </pic:spPr>
                </pic:pic>
              </a:graphicData>
            </a:graphic>
          </wp:inline>
        </w:drawing>
      </w:r>
    </w:p>
    <w:p w:rsidR="001C3103" w:rsidRDefault="00762827">
      <w:pPr>
        <w:widowControl w:val="0"/>
        <w:autoSpaceDE w:val="0"/>
        <w:autoSpaceDN w:val="0"/>
        <w:spacing w:after="0" w:line="360" w:lineRule="auto"/>
        <w:jc w:val="center"/>
      </w:pPr>
      <w:r>
        <w:rPr>
          <w:sz w:val="24"/>
          <w:szCs w:val="21"/>
        </w:rPr>
        <w:t>Рисунок 3.15. График температуры поверхностей стенки между трубами</w:t>
      </w:r>
    </w:p>
    <w:p w:rsidR="001C3103" w:rsidRDefault="00762827">
      <w:pPr>
        <w:widowControl w:val="0"/>
        <w:autoSpaceDE w:val="0"/>
        <w:autoSpaceDN w:val="0"/>
        <w:spacing w:after="0" w:line="360" w:lineRule="auto"/>
        <w:ind w:firstLine="540"/>
        <w:jc w:val="both"/>
      </w:pPr>
      <w:r>
        <w:t xml:space="preserve">На вкладке </w:t>
      </w:r>
      <w:r>
        <w:rPr>
          <w:lang w:val="en-US"/>
        </w:rPr>
        <w:t>Reports</w:t>
      </w:r>
      <w:r>
        <w:t xml:space="preserve"> с помощью инструмента </w:t>
      </w:r>
      <w:r>
        <w:rPr>
          <w:lang w:val="en-US"/>
        </w:rPr>
        <w:t>Fluxes</w:t>
      </w:r>
      <w:r>
        <w:t xml:space="preserve"> (рис. </w:t>
      </w:r>
      <w:r w:rsidRPr="00762827">
        <w:t>3</w:t>
      </w:r>
      <w:r>
        <w:t>.16) вычисляется выбранный параметр, например, общая скорость теплопередачи (рис. 3.17).</w:t>
      </w:r>
    </w:p>
    <w:p w:rsidR="001C3103" w:rsidRDefault="00762827">
      <w:pPr>
        <w:widowControl w:val="0"/>
        <w:autoSpaceDE w:val="0"/>
        <w:autoSpaceDN w:val="0"/>
        <w:spacing w:after="0" w:line="360" w:lineRule="auto"/>
        <w:jc w:val="center"/>
      </w:pPr>
      <w:r>
        <w:rPr>
          <w:noProof/>
        </w:rPr>
        <w:lastRenderedPageBreak/>
        <w:drawing>
          <wp:inline distT="0" distB="0" distL="114300" distR="114300">
            <wp:extent cx="4286885" cy="2121535"/>
            <wp:effectExtent l="0" t="0" r="18415" b="12065"/>
            <wp:docPr id="24" name="Изображение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 141"/>
                    <pic:cNvPicPr>
                      <a:picLocks noChangeAspect="1"/>
                    </pic:cNvPicPr>
                  </pic:nvPicPr>
                  <pic:blipFill>
                    <a:blip r:embed="rId288" cstate="print"/>
                    <a:stretch>
                      <a:fillRect/>
                    </a:stretch>
                  </pic:blipFill>
                  <pic:spPr>
                    <a:xfrm>
                      <a:off x="0" y="0"/>
                      <a:ext cx="4286885" cy="2121535"/>
                    </a:xfrm>
                    <a:prstGeom prst="rect">
                      <a:avLst/>
                    </a:prstGeom>
                    <a:noFill/>
                    <a:ln>
                      <a:noFill/>
                    </a:ln>
                  </pic:spPr>
                </pic:pic>
              </a:graphicData>
            </a:graphic>
          </wp:inline>
        </w:drawing>
      </w:r>
    </w:p>
    <w:p w:rsidR="001C3103" w:rsidRDefault="00762827">
      <w:pPr>
        <w:widowControl w:val="0"/>
        <w:autoSpaceDE w:val="0"/>
        <w:autoSpaceDN w:val="0"/>
        <w:spacing w:after="0" w:line="360" w:lineRule="auto"/>
        <w:jc w:val="center"/>
        <w:rPr>
          <w:sz w:val="24"/>
          <w:szCs w:val="21"/>
        </w:rPr>
      </w:pPr>
      <w:r>
        <w:rPr>
          <w:sz w:val="24"/>
          <w:szCs w:val="21"/>
        </w:rPr>
        <w:t>Рисунок 3.16 - Параметры расчета</w:t>
      </w:r>
    </w:p>
    <w:p w:rsidR="001C3103" w:rsidRDefault="00762827">
      <w:pPr>
        <w:widowControl w:val="0"/>
        <w:autoSpaceDE w:val="0"/>
        <w:autoSpaceDN w:val="0"/>
        <w:spacing w:after="0" w:line="360" w:lineRule="auto"/>
        <w:jc w:val="center"/>
      </w:pPr>
      <w:r>
        <w:rPr>
          <w:noProof/>
        </w:rPr>
        <w:drawing>
          <wp:inline distT="0" distB="0" distL="114300" distR="114300">
            <wp:extent cx="4143375" cy="895350"/>
            <wp:effectExtent l="0" t="0" r="9525" b="0"/>
            <wp:docPr id="25" name="Изображение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 142"/>
                    <pic:cNvPicPr>
                      <a:picLocks noChangeAspect="1"/>
                    </pic:cNvPicPr>
                  </pic:nvPicPr>
                  <pic:blipFill>
                    <a:blip r:embed="rId289" cstate="print"/>
                    <a:stretch>
                      <a:fillRect/>
                    </a:stretch>
                  </pic:blipFill>
                  <pic:spPr>
                    <a:xfrm>
                      <a:off x="0" y="0"/>
                      <a:ext cx="4143375" cy="895350"/>
                    </a:xfrm>
                    <a:prstGeom prst="rect">
                      <a:avLst/>
                    </a:prstGeom>
                    <a:noFill/>
                    <a:ln>
                      <a:noFill/>
                    </a:ln>
                  </pic:spPr>
                </pic:pic>
              </a:graphicData>
            </a:graphic>
          </wp:inline>
        </w:drawing>
      </w:r>
    </w:p>
    <w:p w:rsidR="001C3103" w:rsidRDefault="00762827">
      <w:pPr>
        <w:widowControl w:val="0"/>
        <w:autoSpaceDE w:val="0"/>
        <w:autoSpaceDN w:val="0"/>
        <w:spacing w:after="0" w:line="360" w:lineRule="auto"/>
        <w:jc w:val="center"/>
        <w:rPr>
          <w:sz w:val="24"/>
          <w:szCs w:val="21"/>
        </w:rPr>
      </w:pPr>
      <w:r>
        <w:rPr>
          <w:sz w:val="24"/>
          <w:szCs w:val="21"/>
        </w:rPr>
        <w:t>Рисунок 3.17 - Результаты расчета скорости теплопередачи</w:t>
      </w:r>
    </w:p>
    <w:p w:rsidR="001C3103" w:rsidRDefault="00762827">
      <w:pPr>
        <w:widowControl w:val="0"/>
        <w:autoSpaceDE w:val="0"/>
        <w:autoSpaceDN w:val="0"/>
        <w:spacing w:line="360" w:lineRule="auto"/>
        <w:jc w:val="both"/>
      </w:pPr>
      <w:r>
        <w:tab/>
        <w:t xml:space="preserve">После построения решения задачи </w:t>
      </w:r>
      <w:proofErr w:type="spellStart"/>
      <w:r>
        <w:t>аэрогидродинамики</w:t>
      </w:r>
      <w:proofErr w:type="spellEnd"/>
      <w:r>
        <w:t xml:space="preserve"> в пакете ANSYS </w:t>
      </w:r>
      <w:proofErr w:type="spellStart"/>
      <w:r>
        <w:t>Fluent</w:t>
      </w:r>
      <w:proofErr w:type="spellEnd"/>
      <w:r>
        <w:t xml:space="preserve"> на примере задачи конвективного теплообмена при течении жидкости в кольцевом канале проведем ряд исследований на модели. </w:t>
      </w:r>
    </w:p>
    <w:p w:rsidR="001C3103" w:rsidRDefault="00762827">
      <w:pPr>
        <w:spacing w:after="0" w:line="360" w:lineRule="auto"/>
        <w:jc w:val="both"/>
        <w:rPr>
          <w:color w:val="000000" w:themeColor="text1"/>
          <w:szCs w:val="28"/>
        </w:rPr>
      </w:pPr>
      <w:r>
        <w:rPr>
          <w:color w:val="000000" w:themeColor="text1"/>
          <w:szCs w:val="28"/>
        </w:rPr>
        <w:br w:type="page"/>
      </w:r>
    </w:p>
    <w:p w:rsidR="001C3103" w:rsidRDefault="00762827">
      <w:pPr>
        <w:pStyle w:val="1"/>
        <w:numPr>
          <w:ilvl w:val="0"/>
          <w:numId w:val="4"/>
        </w:numPr>
        <w:spacing w:before="0" w:line="360" w:lineRule="auto"/>
        <w:jc w:val="both"/>
        <w:rPr>
          <w:color w:val="auto"/>
        </w:rPr>
      </w:pPr>
      <w:bookmarkStart w:id="22" w:name="_Toc18230"/>
      <w:r>
        <w:rPr>
          <w:color w:val="auto"/>
        </w:rPr>
        <w:lastRenderedPageBreak/>
        <w:t>ПРОВЕДЕНИЕ ЧИСЛЕННЫХ ИССЛЕДОВАНИЙ И АНАЛИЗ РЕЗУЛЬТАТОВ</w:t>
      </w:r>
      <w:bookmarkEnd w:id="22"/>
    </w:p>
    <w:p w:rsidR="001C3103" w:rsidRDefault="00762827">
      <w:pPr>
        <w:spacing w:after="0" w:line="360" w:lineRule="auto"/>
        <w:jc w:val="both"/>
      </w:pPr>
      <w:r>
        <w:rPr>
          <w:color w:val="000000" w:themeColor="text1"/>
        </w:rPr>
        <w:tab/>
        <w:t xml:space="preserve">Исследуем полученную в </w:t>
      </w:r>
      <w:r>
        <w:rPr>
          <w:color w:val="000000" w:themeColor="text1"/>
          <w:lang w:val="en-US"/>
        </w:rPr>
        <w:t>ANSYS</w:t>
      </w:r>
      <w:r>
        <w:rPr>
          <w:color w:val="000000" w:themeColor="text1"/>
        </w:rPr>
        <w:t xml:space="preserve"> модель </w:t>
      </w:r>
      <w:r>
        <w:t>конвективного теплообмена при течении жидкости в кольцевом канале</w:t>
      </w:r>
      <w:r w:rsidRPr="00762827">
        <w:t xml:space="preserve">. </w:t>
      </w:r>
      <w:r>
        <w:t>Поле модуля температуры (рис. 4.1) отражает</w:t>
      </w:r>
      <w:r w:rsidRPr="00762827">
        <w:t xml:space="preserve"> </w:t>
      </w:r>
      <w:r>
        <w:t>очень слабый постепенный теплообмен вдоль трубы.</w:t>
      </w:r>
    </w:p>
    <w:p w:rsidR="001C3103" w:rsidRDefault="00762827">
      <w:pPr>
        <w:spacing w:after="0" w:line="360" w:lineRule="auto"/>
        <w:jc w:val="center"/>
      </w:pPr>
      <w:r>
        <w:rPr>
          <w:noProof/>
        </w:rPr>
        <w:drawing>
          <wp:inline distT="0" distB="0" distL="114300" distR="114300">
            <wp:extent cx="5880735" cy="3627755"/>
            <wp:effectExtent l="0" t="0" r="5715" b="10795"/>
            <wp:docPr id="31" name="Изображение 31" descr="2022-05-26_19-3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Изображение 31" descr="2022-05-26_19-36-37"/>
                    <pic:cNvPicPr>
                      <a:picLocks noChangeAspect="1"/>
                    </pic:cNvPicPr>
                  </pic:nvPicPr>
                  <pic:blipFill>
                    <a:blip r:embed="rId290" cstate="print"/>
                    <a:stretch>
                      <a:fillRect/>
                    </a:stretch>
                  </pic:blipFill>
                  <pic:spPr>
                    <a:xfrm>
                      <a:off x="0" y="0"/>
                      <a:ext cx="5880735" cy="3627755"/>
                    </a:xfrm>
                    <a:prstGeom prst="rect">
                      <a:avLst/>
                    </a:prstGeom>
                  </pic:spPr>
                </pic:pic>
              </a:graphicData>
            </a:graphic>
          </wp:inline>
        </w:drawing>
      </w:r>
    </w:p>
    <w:p w:rsidR="001C3103" w:rsidRDefault="00762827">
      <w:pPr>
        <w:widowControl w:val="0"/>
        <w:autoSpaceDE w:val="0"/>
        <w:autoSpaceDN w:val="0"/>
        <w:spacing w:after="0" w:line="360" w:lineRule="auto"/>
        <w:jc w:val="center"/>
        <w:rPr>
          <w:sz w:val="24"/>
          <w:szCs w:val="21"/>
        </w:rPr>
      </w:pPr>
      <w:r>
        <w:rPr>
          <w:sz w:val="24"/>
          <w:szCs w:val="21"/>
        </w:rPr>
        <w:t>Рисунок 4.1 - Поле модуля температуры</w:t>
      </w:r>
    </w:p>
    <w:p w:rsidR="001C3103" w:rsidRDefault="00762827">
      <w:pPr>
        <w:widowControl w:val="0"/>
        <w:autoSpaceDE w:val="0"/>
        <w:autoSpaceDN w:val="0"/>
        <w:spacing w:after="0" w:line="360" w:lineRule="auto"/>
        <w:jc w:val="both"/>
      </w:pPr>
      <w:r>
        <w:t xml:space="preserve">При рассмотрении модуля скорости (рис. 4.2), наблюдается уменьшение скорости ближе к стенкам, а профиль скорости является профилем </w:t>
      </w:r>
      <w:proofErr w:type="spellStart"/>
      <w:r>
        <w:t>Пуазейля</w:t>
      </w:r>
      <w:proofErr w:type="spellEnd"/>
      <w:r>
        <w:t>.</w:t>
      </w:r>
    </w:p>
    <w:p w:rsidR="001C3103" w:rsidRDefault="00762827">
      <w:pPr>
        <w:spacing w:after="0" w:line="360" w:lineRule="auto"/>
        <w:jc w:val="center"/>
      </w:pPr>
      <w:r>
        <w:rPr>
          <w:noProof/>
        </w:rPr>
        <w:drawing>
          <wp:inline distT="0" distB="0" distL="114300" distR="114300">
            <wp:extent cx="6000115" cy="1868805"/>
            <wp:effectExtent l="0" t="0" r="635" b="17145"/>
            <wp:docPr id="27" name="Изображение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Изображение 143"/>
                    <pic:cNvPicPr>
                      <a:picLocks noChangeAspect="1"/>
                    </pic:cNvPicPr>
                  </pic:nvPicPr>
                  <pic:blipFill>
                    <a:blip r:embed="rId291" cstate="print"/>
                    <a:stretch>
                      <a:fillRect/>
                    </a:stretch>
                  </pic:blipFill>
                  <pic:spPr>
                    <a:xfrm>
                      <a:off x="0" y="0"/>
                      <a:ext cx="6000115" cy="1868805"/>
                    </a:xfrm>
                    <a:prstGeom prst="rect">
                      <a:avLst/>
                    </a:prstGeom>
                    <a:noFill/>
                    <a:ln>
                      <a:noFill/>
                    </a:ln>
                  </pic:spPr>
                </pic:pic>
              </a:graphicData>
            </a:graphic>
          </wp:inline>
        </w:drawing>
      </w:r>
    </w:p>
    <w:p w:rsidR="001C3103" w:rsidRDefault="00762827">
      <w:pPr>
        <w:widowControl w:val="0"/>
        <w:autoSpaceDE w:val="0"/>
        <w:autoSpaceDN w:val="0"/>
        <w:spacing w:after="0" w:line="360" w:lineRule="auto"/>
        <w:jc w:val="center"/>
        <w:rPr>
          <w:sz w:val="24"/>
          <w:szCs w:val="21"/>
        </w:rPr>
      </w:pPr>
      <w:r>
        <w:rPr>
          <w:sz w:val="24"/>
          <w:szCs w:val="21"/>
        </w:rPr>
        <w:t>Рисунок 4.2 - Поле модуля скорости</w:t>
      </w:r>
    </w:p>
    <w:p w:rsidR="001C3103" w:rsidRDefault="00762827">
      <w:pPr>
        <w:widowControl w:val="0"/>
        <w:autoSpaceDE w:val="0"/>
        <w:autoSpaceDN w:val="0"/>
        <w:spacing w:after="0" w:line="360" w:lineRule="auto"/>
        <w:jc w:val="both"/>
      </w:pPr>
      <w:r>
        <w:t xml:space="preserve">Изменение </w:t>
      </w:r>
      <w:r>
        <w:rPr>
          <w:szCs w:val="28"/>
        </w:rPr>
        <w:t>модуля турбулентной вязкости наблюдается вдоль поля модуля скорости (рис. 4.3)</w:t>
      </w:r>
    </w:p>
    <w:p w:rsidR="001C3103" w:rsidRDefault="00762827">
      <w:pPr>
        <w:spacing w:after="0" w:line="360" w:lineRule="auto"/>
        <w:jc w:val="center"/>
      </w:pPr>
      <w:r>
        <w:rPr>
          <w:noProof/>
        </w:rPr>
        <w:lastRenderedPageBreak/>
        <w:drawing>
          <wp:inline distT="0" distB="0" distL="114300" distR="114300">
            <wp:extent cx="6022975" cy="1850390"/>
            <wp:effectExtent l="0" t="0" r="15875" b="16510"/>
            <wp:docPr id="28" name="Изображение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Изображение 144"/>
                    <pic:cNvPicPr>
                      <a:picLocks noChangeAspect="1"/>
                    </pic:cNvPicPr>
                  </pic:nvPicPr>
                  <pic:blipFill>
                    <a:blip r:embed="rId292" cstate="print"/>
                    <a:stretch>
                      <a:fillRect/>
                    </a:stretch>
                  </pic:blipFill>
                  <pic:spPr>
                    <a:xfrm>
                      <a:off x="0" y="0"/>
                      <a:ext cx="6022975" cy="1850390"/>
                    </a:xfrm>
                    <a:prstGeom prst="rect">
                      <a:avLst/>
                    </a:prstGeom>
                    <a:noFill/>
                    <a:ln>
                      <a:noFill/>
                    </a:ln>
                  </pic:spPr>
                </pic:pic>
              </a:graphicData>
            </a:graphic>
          </wp:inline>
        </w:drawing>
      </w:r>
    </w:p>
    <w:p w:rsidR="001C3103" w:rsidRDefault="00762827">
      <w:pPr>
        <w:widowControl w:val="0"/>
        <w:autoSpaceDE w:val="0"/>
        <w:autoSpaceDN w:val="0"/>
        <w:spacing w:after="0" w:line="360" w:lineRule="auto"/>
        <w:jc w:val="center"/>
        <w:rPr>
          <w:sz w:val="24"/>
          <w:szCs w:val="24"/>
        </w:rPr>
      </w:pPr>
      <w:r>
        <w:rPr>
          <w:sz w:val="24"/>
          <w:szCs w:val="21"/>
        </w:rPr>
        <w:t xml:space="preserve">Рисунок 4.3 - </w:t>
      </w:r>
      <w:r>
        <w:rPr>
          <w:sz w:val="24"/>
          <w:szCs w:val="24"/>
        </w:rPr>
        <w:t>Поле модуля турбулентной вязкости</w:t>
      </w:r>
    </w:p>
    <w:p w:rsidR="001C3103" w:rsidRDefault="00762827">
      <w:pPr>
        <w:widowControl w:val="0"/>
        <w:autoSpaceDE w:val="0"/>
        <w:autoSpaceDN w:val="0"/>
        <w:spacing w:after="0" w:line="360" w:lineRule="auto"/>
        <w:jc w:val="both"/>
        <w:rPr>
          <w:szCs w:val="28"/>
        </w:rPr>
      </w:pPr>
      <w:r>
        <w:rPr>
          <w:sz w:val="24"/>
          <w:szCs w:val="24"/>
        </w:rPr>
        <w:tab/>
      </w:r>
      <w:r>
        <w:rPr>
          <w:szCs w:val="28"/>
        </w:rPr>
        <w:t xml:space="preserve">График температуры внутренней и внешней стороны стенки, между трубами, (рис. 3.15) показывает, что вдоль течения их температуры фиксируются на уровне проходящего потока, но не равны им, из-за теплообмена. График на рисунке 4.4 показывает температуру внешнего потока, на графике он разбит на 8 ячеек, 1-ая - стенка, отделяющая от внутреннего потока. На рисунке 4.5 </w:t>
      </w:r>
      <w:proofErr w:type="gramStart"/>
      <w:r>
        <w:rPr>
          <w:szCs w:val="28"/>
        </w:rPr>
        <w:t>отражена</w:t>
      </w:r>
      <w:proofErr w:type="gramEnd"/>
      <w:r>
        <w:rPr>
          <w:szCs w:val="28"/>
        </w:rPr>
        <w:t xml:space="preserve"> то же самое, но для внутреннего потока.</w:t>
      </w:r>
    </w:p>
    <w:p w:rsidR="001C3103" w:rsidRDefault="00762827">
      <w:pPr>
        <w:widowControl w:val="0"/>
        <w:autoSpaceDE w:val="0"/>
        <w:autoSpaceDN w:val="0"/>
        <w:spacing w:after="0" w:line="360" w:lineRule="auto"/>
        <w:jc w:val="center"/>
      </w:pPr>
      <w:r>
        <w:rPr>
          <w:noProof/>
        </w:rPr>
        <w:drawing>
          <wp:inline distT="0" distB="0" distL="114300" distR="114300">
            <wp:extent cx="5440680" cy="2954655"/>
            <wp:effectExtent l="0" t="0" r="7620" b="17145"/>
            <wp:docPr id="29" name="Изображение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Изображение 145"/>
                    <pic:cNvPicPr>
                      <a:picLocks noChangeAspect="1"/>
                    </pic:cNvPicPr>
                  </pic:nvPicPr>
                  <pic:blipFill>
                    <a:blip r:embed="rId293" cstate="print"/>
                    <a:stretch>
                      <a:fillRect/>
                    </a:stretch>
                  </pic:blipFill>
                  <pic:spPr>
                    <a:xfrm>
                      <a:off x="0" y="0"/>
                      <a:ext cx="5440680" cy="2954655"/>
                    </a:xfrm>
                    <a:prstGeom prst="rect">
                      <a:avLst/>
                    </a:prstGeom>
                    <a:noFill/>
                    <a:ln>
                      <a:noFill/>
                    </a:ln>
                  </pic:spPr>
                </pic:pic>
              </a:graphicData>
            </a:graphic>
          </wp:inline>
        </w:drawing>
      </w:r>
    </w:p>
    <w:p w:rsidR="001C3103" w:rsidRDefault="00762827">
      <w:pPr>
        <w:widowControl w:val="0"/>
        <w:autoSpaceDE w:val="0"/>
        <w:autoSpaceDN w:val="0"/>
        <w:spacing w:after="0" w:line="360" w:lineRule="auto"/>
        <w:jc w:val="center"/>
        <w:rPr>
          <w:sz w:val="24"/>
          <w:szCs w:val="21"/>
        </w:rPr>
      </w:pPr>
      <w:r>
        <w:rPr>
          <w:sz w:val="24"/>
          <w:szCs w:val="21"/>
        </w:rPr>
        <w:t>Рисунок 4.4 - График зависимости температуры внешнего потока от расстояния до граничной ячейки</w:t>
      </w:r>
    </w:p>
    <w:p w:rsidR="001C3103" w:rsidRDefault="00762827">
      <w:pPr>
        <w:spacing w:after="0" w:line="360" w:lineRule="auto"/>
        <w:jc w:val="center"/>
      </w:pPr>
      <w:r>
        <w:rPr>
          <w:noProof/>
        </w:rPr>
        <w:lastRenderedPageBreak/>
        <w:drawing>
          <wp:inline distT="0" distB="0" distL="114300" distR="114300">
            <wp:extent cx="5531485" cy="3032125"/>
            <wp:effectExtent l="0" t="0" r="12065" b="15875"/>
            <wp:docPr id="30" name="Изображение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Изображение 146"/>
                    <pic:cNvPicPr>
                      <a:picLocks noChangeAspect="1"/>
                    </pic:cNvPicPr>
                  </pic:nvPicPr>
                  <pic:blipFill>
                    <a:blip r:embed="rId294" cstate="print"/>
                    <a:stretch>
                      <a:fillRect/>
                    </a:stretch>
                  </pic:blipFill>
                  <pic:spPr>
                    <a:xfrm>
                      <a:off x="0" y="0"/>
                      <a:ext cx="5531485" cy="3032125"/>
                    </a:xfrm>
                    <a:prstGeom prst="rect">
                      <a:avLst/>
                    </a:prstGeom>
                    <a:noFill/>
                    <a:ln>
                      <a:noFill/>
                    </a:ln>
                  </pic:spPr>
                </pic:pic>
              </a:graphicData>
            </a:graphic>
          </wp:inline>
        </w:drawing>
      </w:r>
    </w:p>
    <w:p w:rsidR="001C3103" w:rsidRDefault="00762827">
      <w:pPr>
        <w:widowControl w:val="0"/>
        <w:autoSpaceDE w:val="0"/>
        <w:autoSpaceDN w:val="0"/>
        <w:spacing w:after="0" w:line="360" w:lineRule="auto"/>
        <w:jc w:val="center"/>
        <w:rPr>
          <w:sz w:val="24"/>
          <w:szCs w:val="21"/>
        </w:rPr>
      </w:pPr>
      <w:r>
        <w:rPr>
          <w:sz w:val="24"/>
          <w:szCs w:val="21"/>
        </w:rPr>
        <w:t>Рисунок 4.4 - График зависимости температуры внутреннего потока от расстояния до граничной ячейки</w:t>
      </w:r>
    </w:p>
    <w:p w:rsidR="001C3103" w:rsidRDefault="00762827">
      <w:pPr>
        <w:widowControl w:val="0"/>
        <w:autoSpaceDE w:val="0"/>
        <w:autoSpaceDN w:val="0"/>
        <w:spacing w:after="0" w:line="360" w:lineRule="auto"/>
        <w:ind w:firstLine="708"/>
        <w:jc w:val="both"/>
      </w:pPr>
      <w:r>
        <w:t>При рассмотрении общей скорости теплопередачи можно заметить, что на выходе из трубы внешнего канала скорость выше, чем на входе (рис. 4.5), соответственно у внутреннего канала наоборот (рис. 4.6).</w:t>
      </w:r>
    </w:p>
    <w:p w:rsidR="001C3103" w:rsidRDefault="00762827">
      <w:pPr>
        <w:spacing w:after="0" w:line="360" w:lineRule="auto"/>
        <w:jc w:val="center"/>
      </w:pPr>
      <w:r>
        <w:rPr>
          <w:noProof/>
        </w:rPr>
        <w:drawing>
          <wp:inline distT="0" distB="0" distL="114300" distR="114300">
            <wp:extent cx="4152900" cy="1085850"/>
            <wp:effectExtent l="0" t="0" r="0" b="0"/>
            <wp:docPr id="32" name="Изображение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Изображение 147"/>
                    <pic:cNvPicPr>
                      <a:picLocks noChangeAspect="1"/>
                    </pic:cNvPicPr>
                  </pic:nvPicPr>
                  <pic:blipFill>
                    <a:blip r:embed="rId295" cstate="print"/>
                    <a:stretch>
                      <a:fillRect/>
                    </a:stretch>
                  </pic:blipFill>
                  <pic:spPr>
                    <a:xfrm>
                      <a:off x="0" y="0"/>
                      <a:ext cx="4152900" cy="1085850"/>
                    </a:xfrm>
                    <a:prstGeom prst="rect">
                      <a:avLst/>
                    </a:prstGeom>
                    <a:noFill/>
                    <a:ln>
                      <a:noFill/>
                    </a:ln>
                  </pic:spPr>
                </pic:pic>
              </a:graphicData>
            </a:graphic>
          </wp:inline>
        </w:drawing>
      </w:r>
    </w:p>
    <w:p w:rsidR="001C3103" w:rsidRDefault="00762827">
      <w:pPr>
        <w:widowControl w:val="0"/>
        <w:autoSpaceDE w:val="0"/>
        <w:autoSpaceDN w:val="0"/>
        <w:spacing w:after="0" w:line="360" w:lineRule="auto"/>
        <w:jc w:val="center"/>
        <w:rPr>
          <w:sz w:val="24"/>
          <w:szCs w:val="21"/>
        </w:rPr>
      </w:pPr>
      <w:r>
        <w:rPr>
          <w:sz w:val="24"/>
          <w:szCs w:val="21"/>
        </w:rPr>
        <w:t>Рисунок 4.5 - Результаты расчета скорости теплопередачи внешнего потока.</w:t>
      </w:r>
    </w:p>
    <w:p w:rsidR="001C3103" w:rsidRDefault="00762827">
      <w:pPr>
        <w:spacing w:after="0" w:line="360" w:lineRule="auto"/>
        <w:jc w:val="center"/>
      </w:pPr>
      <w:r>
        <w:rPr>
          <w:noProof/>
        </w:rPr>
        <w:drawing>
          <wp:inline distT="0" distB="0" distL="114300" distR="114300">
            <wp:extent cx="4133850" cy="1085850"/>
            <wp:effectExtent l="0" t="0" r="0" b="0"/>
            <wp:docPr id="33" name="Изображение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Изображение 148"/>
                    <pic:cNvPicPr>
                      <a:picLocks noChangeAspect="1"/>
                    </pic:cNvPicPr>
                  </pic:nvPicPr>
                  <pic:blipFill>
                    <a:blip r:embed="rId296" cstate="print"/>
                    <a:stretch>
                      <a:fillRect/>
                    </a:stretch>
                  </pic:blipFill>
                  <pic:spPr>
                    <a:xfrm>
                      <a:off x="0" y="0"/>
                      <a:ext cx="4133850" cy="1085850"/>
                    </a:xfrm>
                    <a:prstGeom prst="rect">
                      <a:avLst/>
                    </a:prstGeom>
                    <a:noFill/>
                    <a:ln>
                      <a:noFill/>
                    </a:ln>
                  </pic:spPr>
                </pic:pic>
              </a:graphicData>
            </a:graphic>
          </wp:inline>
        </w:drawing>
      </w:r>
    </w:p>
    <w:p w:rsidR="001C3103" w:rsidRDefault="00762827">
      <w:pPr>
        <w:widowControl w:val="0"/>
        <w:autoSpaceDE w:val="0"/>
        <w:autoSpaceDN w:val="0"/>
        <w:spacing w:after="0" w:line="360" w:lineRule="auto"/>
        <w:jc w:val="center"/>
        <w:rPr>
          <w:sz w:val="24"/>
          <w:szCs w:val="21"/>
        </w:rPr>
      </w:pPr>
      <w:r>
        <w:rPr>
          <w:sz w:val="24"/>
          <w:szCs w:val="21"/>
        </w:rPr>
        <w:t>Рисунок 4.6 - Результаты расчета скорости теплопередачи внутреннего потока.</w:t>
      </w:r>
    </w:p>
    <w:p w:rsidR="001C3103" w:rsidRDefault="00762827">
      <w:pPr>
        <w:spacing w:after="0" w:line="360" w:lineRule="auto"/>
        <w:jc w:val="both"/>
      </w:pPr>
      <w:r w:rsidRPr="00762827">
        <w:tab/>
      </w:r>
      <w:r>
        <w:t>Полученная разница уходит на теплообмен. Это также отражено на рисунке 3.17, где взят замер со стенки между потоками.</w:t>
      </w:r>
    </w:p>
    <w:p w:rsidR="001C3103" w:rsidRDefault="00762827">
      <w:pPr>
        <w:spacing w:after="0" w:line="360" w:lineRule="auto"/>
        <w:jc w:val="both"/>
        <w:rPr>
          <w:color w:val="000000" w:themeColor="text1"/>
        </w:rPr>
      </w:pPr>
      <w:r>
        <w:rPr>
          <w:color w:val="000000" w:themeColor="text1"/>
        </w:rPr>
        <w:br w:type="page"/>
      </w:r>
    </w:p>
    <w:p w:rsidR="001C3103" w:rsidRDefault="00762827">
      <w:pPr>
        <w:pStyle w:val="1"/>
        <w:spacing w:before="0" w:line="360" w:lineRule="auto"/>
        <w:rPr>
          <w:color w:val="000000" w:themeColor="text1"/>
        </w:rPr>
      </w:pPr>
      <w:bookmarkStart w:id="23" w:name="_Toc16939"/>
      <w:r>
        <w:rPr>
          <w:color w:val="000000" w:themeColor="text1"/>
        </w:rPr>
        <w:lastRenderedPageBreak/>
        <w:t>ЗАКЛЮЧЕНИЕ</w:t>
      </w:r>
      <w:bookmarkEnd w:id="23"/>
    </w:p>
    <w:p w:rsidR="001C3103" w:rsidRPr="00762827" w:rsidRDefault="00762827">
      <w:pPr>
        <w:spacing w:after="0" w:line="360" w:lineRule="auto"/>
        <w:jc w:val="both"/>
        <w:rPr>
          <w:color w:val="000000" w:themeColor="text1"/>
          <w:szCs w:val="28"/>
          <w:lang w:eastAsia="en-US"/>
        </w:rPr>
      </w:pPr>
      <w:r>
        <w:rPr>
          <w:lang w:eastAsia="en-US"/>
        </w:rPr>
        <w:tab/>
        <w:t xml:space="preserve">В данной работе реализована методика численного моделирования конвективного теплообмена при течении жидкости в кольцевом канале в комплексе программ вычислительной </w:t>
      </w:r>
      <w:proofErr w:type="spellStart"/>
      <w:r>
        <w:rPr>
          <w:lang w:eastAsia="en-US"/>
        </w:rPr>
        <w:t>аэрогидродинамики</w:t>
      </w:r>
      <w:proofErr w:type="spellEnd"/>
      <w:r>
        <w:rPr>
          <w:lang w:eastAsia="en-US"/>
        </w:rPr>
        <w:t xml:space="preserve"> с помощью комплекса программ вычислительной </w:t>
      </w:r>
      <w:proofErr w:type="spellStart"/>
      <w:r>
        <w:rPr>
          <w:lang w:eastAsia="en-US"/>
        </w:rPr>
        <w:t>аэрогидродинамики</w:t>
      </w:r>
      <w:proofErr w:type="spellEnd"/>
      <w:r>
        <w:rPr>
          <w:lang w:eastAsia="en-US"/>
        </w:rPr>
        <w:t xml:space="preserve"> ANSYS. Перед этим проведена работа с теоретической частью поставленной задачи. В ходе работы в комплексе программ вычислительной </w:t>
      </w:r>
      <w:proofErr w:type="spellStart"/>
      <w:r>
        <w:rPr>
          <w:lang w:eastAsia="en-US"/>
        </w:rPr>
        <w:t>аэрогидродинамики</w:t>
      </w:r>
      <w:proofErr w:type="spellEnd"/>
      <w:r>
        <w:rPr>
          <w:lang w:eastAsia="en-US"/>
        </w:rPr>
        <w:t xml:space="preserve"> возникал ряд трудностей, которые возможно не были в итоге устранены, поскольку есть сомнение насчет такого низкого теплообмена между потоками. </w:t>
      </w:r>
    </w:p>
    <w:p w:rsidR="001C3103" w:rsidRDefault="001C3103">
      <w:pPr>
        <w:spacing w:after="0"/>
        <w:rPr>
          <w:lang w:eastAsia="en-US"/>
        </w:rPr>
      </w:pPr>
    </w:p>
    <w:p w:rsidR="001C3103" w:rsidRDefault="00762827">
      <w:pPr>
        <w:spacing w:after="0" w:line="360" w:lineRule="auto"/>
        <w:rPr>
          <w:color w:val="000000" w:themeColor="text1"/>
        </w:rPr>
      </w:pPr>
      <w:r>
        <w:rPr>
          <w:color w:val="000000" w:themeColor="text1"/>
        </w:rPr>
        <w:br w:type="page"/>
      </w:r>
    </w:p>
    <w:p w:rsidR="001C3103" w:rsidRDefault="00762827">
      <w:pPr>
        <w:pStyle w:val="1"/>
        <w:spacing w:before="0" w:line="360" w:lineRule="auto"/>
        <w:rPr>
          <w:rFonts w:cs="Times New Roman"/>
          <w:color w:val="000000" w:themeColor="text1"/>
        </w:rPr>
      </w:pPr>
      <w:bookmarkStart w:id="24" w:name="_Toc5230"/>
      <w:r>
        <w:rPr>
          <w:rFonts w:cs="Times New Roman"/>
          <w:color w:val="000000" w:themeColor="text1"/>
        </w:rPr>
        <w:lastRenderedPageBreak/>
        <w:t>СПИСОК ЛИТЕРАТУРЫ</w:t>
      </w:r>
      <w:bookmarkEnd w:id="24"/>
    </w:p>
    <w:p w:rsidR="001C3103" w:rsidRDefault="00762827">
      <w:pPr>
        <w:numPr>
          <w:ilvl w:val="0"/>
          <w:numId w:val="6"/>
        </w:numPr>
        <w:tabs>
          <w:tab w:val="clear" w:pos="720"/>
        </w:tabs>
        <w:ind w:left="426" w:hanging="426"/>
        <w:jc w:val="both"/>
        <w:rPr>
          <w:rFonts w:cs="Times New Roman"/>
        </w:rPr>
      </w:pPr>
      <w:proofErr w:type="spellStart"/>
      <w:r>
        <w:rPr>
          <w:rFonts w:cs="Times New Roman"/>
          <w:i/>
        </w:rPr>
        <w:t>Лойцянский</w:t>
      </w:r>
      <w:proofErr w:type="spellEnd"/>
      <w:r>
        <w:rPr>
          <w:rFonts w:cs="Times New Roman"/>
          <w:i/>
        </w:rPr>
        <w:t xml:space="preserve"> Л.Г.</w:t>
      </w:r>
      <w:r>
        <w:rPr>
          <w:rFonts w:cs="Times New Roman"/>
        </w:rPr>
        <w:t xml:space="preserve"> Механика жидкости и газа. М.: Дрофа, 2003. 840 </w:t>
      </w:r>
      <w:proofErr w:type="spellStart"/>
      <w:r>
        <w:rPr>
          <w:rFonts w:cs="Times New Roman"/>
        </w:rPr>
        <w:t>c</w:t>
      </w:r>
      <w:proofErr w:type="spellEnd"/>
      <w:r>
        <w:rPr>
          <w:rFonts w:cs="Times New Roman"/>
        </w:rPr>
        <w:t>.</w:t>
      </w:r>
    </w:p>
    <w:p w:rsidR="001C3103" w:rsidRDefault="00762827">
      <w:pPr>
        <w:numPr>
          <w:ilvl w:val="0"/>
          <w:numId w:val="6"/>
        </w:numPr>
        <w:tabs>
          <w:tab w:val="clear" w:pos="720"/>
        </w:tabs>
        <w:ind w:left="426" w:hanging="426"/>
        <w:jc w:val="both"/>
        <w:rPr>
          <w:rFonts w:cs="Times New Roman"/>
        </w:rPr>
      </w:pPr>
      <w:r>
        <w:rPr>
          <w:rFonts w:cs="Times New Roman"/>
          <w:i/>
        </w:rPr>
        <w:t>Седов Л.И.</w:t>
      </w:r>
      <w:r>
        <w:rPr>
          <w:rFonts w:cs="Times New Roman"/>
        </w:rPr>
        <w:t xml:space="preserve"> Механика сплошной среды. М: Наука, 2004, Т</w:t>
      </w:r>
      <w:proofErr w:type="gramStart"/>
      <w:r>
        <w:rPr>
          <w:rFonts w:cs="Times New Roman"/>
        </w:rPr>
        <w:t>1</w:t>
      </w:r>
      <w:proofErr w:type="gramEnd"/>
      <w:r>
        <w:rPr>
          <w:rFonts w:cs="Times New Roman"/>
        </w:rPr>
        <w:t>., Т2.</w:t>
      </w:r>
    </w:p>
    <w:p w:rsidR="001C3103" w:rsidRDefault="00762827">
      <w:pPr>
        <w:numPr>
          <w:ilvl w:val="0"/>
          <w:numId w:val="6"/>
        </w:numPr>
        <w:tabs>
          <w:tab w:val="clear" w:pos="720"/>
        </w:tabs>
        <w:ind w:left="426" w:hanging="426"/>
        <w:jc w:val="both"/>
        <w:rPr>
          <w:rFonts w:cs="Times New Roman"/>
        </w:rPr>
      </w:pPr>
      <w:r>
        <w:rPr>
          <w:rFonts w:cs="Times New Roman"/>
          <w:i/>
        </w:rPr>
        <w:t>Прандтль Л.</w:t>
      </w:r>
      <w:r>
        <w:rPr>
          <w:rFonts w:cs="Times New Roman"/>
        </w:rPr>
        <w:t xml:space="preserve"> </w:t>
      </w:r>
      <w:proofErr w:type="spellStart"/>
      <w:r>
        <w:rPr>
          <w:rFonts w:cs="Times New Roman"/>
        </w:rPr>
        <w:t>Гидроаэромеханика</w:t>
      </w:r>
      <w:proofErr w:type="spellEnd"/>
      <w:r>
        <w:rPr>
          <w:rFonts w:cs="Times New Roman"/>
        </w:rPr>
        <w:t>. Ижевск: РХД, 2000г., 576 с.</w:t>
      </w:r>
    </w:p>
    <w:p w:rsidR="001C3103" w:rsidRDefault="00762827">
      <w:pPr>
        <w:numPr>
          <w:ilvl w:val="0"/>
          <w:numId w:val="6"/>
        </w:numPr>
        <w:tabs>
          <w:tab w:val="clear" w:pos="720"/>
        </w:tabs>
        <w:ind w:left="426" w:hanging="426"/>
        <w:jc w:val="both"/>
        <w:rPr>
          <w:rFonts w:cs="Times New Roman"/>
        </w:rPr>
      </w:pPr>
      <w:r>
        <w:rPr>
          <w:rFonts w:cs="Times New Roman"/>
          <w:i/>
        </w:rPr>
        <w:t>Ландау Л.Д., Лифшиц Е.М.</w:t>
      </w:r>
      <w:r>
        <w:rPr>
          <w:rFonts w:cs="Times New Roman"/>
        </w:rPr>
        <w:t xml:space="preserve"> Теоретическая физика. Т.6, </w:t>
      </w:r>
      <w:proofErr w:type="spellStart"/>
      <w:r>
        <w:rPr>
          <w:rFonts w:cs="Times New Roman"/>
        </w:rPr>
        <w:t>Гидрогазодинамика</w:t>
      </w:r>
      <w:proofErr w:type="spellEnd"/>
      <w:r>
        <w:rPr>
          <w:rFonts w:cs="Times New Roman"/>
        </w:rPr>
        <w:t xml:space="preserve">. М.: Наука, 1986г., 736 </w:t>
      </w:r>
      <w:proofErr w:type="gramStart"/>
      <w:r>
        <w:rPr>
          <w:rFonts w:cs="Times New Roman"/>
        </w:rPr>
        <w:t>с</w:t>
      </w:r>
      <w:proofErr w:type="gramEnd"/>
      <w:r>
        <w:rPr>
          <w:rFonts w:cs="Times New Roman"/>
        </w:rPr>
        <w:t>.</w:t>
      </w:r>
    </w:p>
    <w:p w:rsidR="001C3103" w:rsidRDefault="00762827">
      <w:pPr>
        <w:numPr>
          <w:ilvl w:val="0"/>
          <w:numId w:val="6"/>
        </w:numPr>
        <w:tabs>
          <w:tab w:val="clear" w:pos="720"/>
        </w:tabs>
        <w:ind w:left="426" w:hanging="426"/>
        <w:jc w:val="both"/>
        <w:rPr>
          <w:rFonts w:cs="Times New Roman"/>
        </w:rPr>
      </w:pPr>
      <w:proofErr w:type="spellStart"/>
      <w:r>
        <w:rPr>
          <w:rFonts w:cs="Times New Roman"/>
          <w:i/>
        </w:rPr>
        <w:t>Липанов</w:t>
      </w:r>
      <w:proofErr w:type="spellEnd"/>
      <w:r>
        <w:rPr>
          <w:rFonts w:cs="Times New Roman"/>
          <w:i/>
        </w:rPr>
        <w:t xml:space="preserve"> А.М.</w:t>
      </w:r>
      <w:r>
        <w:rPr>
          <w:rFonts w:cs="Times New Roman"/>
        </w:rPr>
        <w:t xml:space="preserve"> Теоретическая гидромеханика </w:t>
      </w:r>
      <w:proofErr w:type="spellStart"/>
      <w:r>
        <w:rPr>
          <w:rFonts w:cs="Times New Roman"/>
        </w:rPr>
        <w:t>ньютоновских</w:t>
      </w:r>
      <w:proofErr w:type="spellEnd"/>
      <w:r>
        <w:rPr>
          <w:rFonts w:cs="Times New Roman"/>
        </w:rPr>
        <w:t xml:space="preserve"> сред</w:t>
      </w:r>
      <w:proofErr w:type="gramStart"/>
      <w:r>
        <w:rPr>
          <w:rFonts w:cs="Times New Roman"/>
        </w:rPr>
        <w:t xml:space="preserve"> :</w:t>
      </w:r>
      <w:proofErr w:type="gramEnd"/>
      <w:r>
        <w:rPr>
          <w:rFonts w:cs="Times New Roman"/>
        </w:rPr>
        <w:t xml:space="preserve"> научное издание / А. М. </w:t>
      </w:r>
      <w:proofErr w:type="spellStart"/>
      <w:r>
        <w:rPr>
          <w:rFonts w:cs="Times New Roman"/>
        </w:rPr>
        <w:t>Липанов</w:t>
      </w:r>
      <w:proofErr w:type="spellEnd"/>
      <w:r>
        <w:rPr>
          <w:rFonts w:cs="Times New Roman"/>
        </w:rPr>
        <w:t xml:space="preserve"> ; РАН </w:t>
      </w:r>
      <w:proofErr w:type="spellStart"/>
      <w:r>
        <w:rPr>
          <w:rFonts w:cs="Times New Roman"/>
        </w:rPr>
        <w:t>УрО</w:t>
      </w:r>
      <w:proofErr w:type="spellEnd"/>
      <w:r>
        <w:rPr>
          <w:rFonts w:cs="Times New Roman"/>
        </w:rPr>
        <w:t xml:space="preserve">, </w:t>
      </w:r>
      <w:proofErr w:type="spellStart"/>
      <w:r>
        <w:rPr>
          <w:rFonts w:cs="Times New Roman"/>
        </w:rPr>
        <w:t>Ин-т</w:t>
      </w:r>
      <w:proofErr w:type="spellEnd"/>
      <w:r>
        <w:rPr>
          <w:rFonts w:cs="Times New Roman"/>
        </w:rPr>
        <w:t xml:space="preserve"> прикладной механики. М.: Наука, 2011. - 550 </w:t>
      </w:r>
      <w:proofErr w:type="gramStart"/>
      <w:r>
        <w:rPr>
          <w:rFonts w:cs="Times New Roman"/>
        </w:rPr>
        <w:t>с</w:t>
      </w:r>
      <w:proofErr w:type="gramEnd"/>
      <w:r>
        <w:rPr>
          <w:rFonts w:cs="Times New Roman"/>
        </w:rPr>
        <w:t>.</w:t>
      </w:r>
    </w:p>
    <w:p w:rsidR="001C3103" w:rsidRDefault="00762827">
      <w:pPr>
        <w:numPr>
          <w:ilvl w:val="0"/>
          <w:numId w:val="6"/>
        </w:numPr>
        <w:tabs>
          <w:tab w:val="clear" w:pos="720"/>
        </w:tabs>
        <w:ind w:left="426" w:hanging="426"/>
        <w:jc w:val="both"/>
        <w:rPr>
          <w:rFonts w:cs="Times New Roman"/>
        </w:rPr>
      </w:pPr>
      <w:proofErr w:type="spellStart"/>
      <w:r>
        <w:rPr>
          <w:rFonts w:cs="Times New Roman"/>
          <w:i/>
        </w:rPr>
        <w:t>Шинкин</w:t>
      </w:r>
      <w:proofErr w:type="spellEnd"/>
      <w:r>
        <w:rPr>
          <w:rFonts w:cs="Times New Roman"/>
          <w:i/>
        </w:rPr>
        <w:t xml:space="preserve"> В.Н.</w:t>
      </w:r>
      <w:r>
        <w:rPr>
          <w:rFonts w:cs="Times New Roman"/>
        </w:rPr>
        <w:t xml:space="preserve"> Механика сплошных сред. М.</w:t>
      </w:r>
      <w:proofErr w:type="gramStart"/>
      <w:r>
        <w:rPr>
          <w:rFonts w:cs="Times New Roman"/>
        </w:rPr>
        <w:t xml:space="preserve"> :</w:t>
      </w:r>
      <w:proofErr w:type="gramEnd"/>
      <w:r>
        <w:rPr>
          <w:rFonts w:cs="Times New Roman"/>
        </w:rPr>
        <w:t xml:space="preserve"> Издательский Дом </w:t>
      </w:r>
      <w:proofErr w:type="spellStart"/>
      <w:r>
        <w:rPr>
          <w:rFonts w:cs="Times New Roman"/>
        </w:rPr>
        <w:t>МИСиС</w:t>
      </w:r>
      <w:proofErr w:type="spellEnd"/>
      <w:r>
        <w:rPr>
          <w:rFonts w:cs="Times New Roman"/>
        </w:rPr>
        <w:t xml:space="preserve">, 2010. 235 </w:t>
      </w:r>
      <w:proofErr w:type="spellStart"/>
      <w:r>
        <w:rPr>
          <w:rFonts w:cs="Times New Roman"/>
        </w:rPr>
        <w:t>c</w:t>
      </w:r>
      <w:proofErr w:type="spellEnd"/>
      <w:r>
        <w:rPr>
          <w:rFonts w:cs="Times New Roman"/>
        </w:rPr>
        <w:t>.</w:t>
      </w:r>
    </w:p>
    <w:p w:rsidR="001C3103" w:rsidRDefault="00762827">
      <w:pPr>
        <w:numPr>
          <w:ilvl w:val="0"/>
          <w:numId w:val="6"/>
        </w:numPr>
        <w:tabs>
          <w:tab w:val="clear" w:pos="720"/>
        </w:tabs>
        <w:ind w:left="426" w:hanging="426"/>
        <w:jc w:val="both"/>
        <w:rPr>
          <w:rFonts w:cs="Times New Roman"/>
        </w:rPr>
      </w:pPr>
      <w:r>
        <w:rPr>
          <w:rFonts w:cs="Times New Roman"/>
          <w:i/>
        </w:rPr>
        <w:t>Бахвалов Н.С., Жидков Н.П., Кобельков Г.М.</w:t>
      </w:r>
      <w:r>
        <w:rPr>
          <w:rFonts w:cs="Times New Roman"/>
        </w:rPr>
        <w:t xml:space="preserve"> Численные методы. М.: Наука, 1987.</w:t>
      </w:r>
    </w:p>
    <w:p w:rsidR="001C3103" w:rsidRDefault="00762827">
      <w:pPr>
        <w:numPr>
          <w:ilvl w:val="0"/>
          <w:numId w:val="6"/>
        </w:numPr>
        <w:tabs>
          <w:tab w:val="clear" w:pos="720"/>
        </w:tabs>
        <w:ind w:left="426" w:hanging="426"/>
        <w:jc w:val="both"/>
        <w:rPr>
          <w:rFonts w:cs="Times New Roman"/>
        </w:rPr>
      </w:pPr>
      <w:proofErr w:type="spellStart"/>
      <w:r>
        <w:rPr>
          <w:rFonts w:cs="Times New Roman"/>
          <w:i/>
        </w:rPr>
        <w:t>Р</w:t>
      </w:r>
      <w:proofErr w:type="gramStart"/>
      <w:r>
        <w:rPr>
          <w:rFonts w:cs="Times New Roman"/>
          <w:i/>
        </w:rPr>
        <w:t>o</w:t>
      </w:r>
      <w:proofErr w:type="gramEnd"/>
      <w:r>
        <w:rPr>
          <w:rFonts w:cs="Times New Roman"/>
          <w:i/>
        </w:rPr>
        <w:t>уч</w:t>
      </w:r>
      <w:proofErr w:type="spellEnd"/>
      <w:r>
        <w:rPr>
          <w:rFonts w:cs="Times New Roman"/>
          <w:i/>
        </w:rPr>
        <w:t xml:space="preserve"> П.</w:t>
      </w:r>
      <w:r>
        <w:rPr>
          <w:rFonts w:cs="Times New Roman"/>
        </w:rPr>
        <w:t xml:space="preserve"> </w:t>
      </w:r>
      <w:proofErr w:type="spellStart"/>
      <w:r>
        <w:rPr>
          <w:rFonts w:cs="Times New Roman"/>
        </w:rPr>
        <w:t>Вычислитeльнaя</w:t>
      </w:r>
      <w:proofErr w:type="spellEnd"/>
      <w:r>
        <w:rPr>
          <w:rFonts w:cs="Times New Roman"/>
        </w:rPr>
        <w:t xml:space="preserve"> </w:t>
      </w:r>
      <w:proofErr w:type="spellStart"/>
      <w:r>
        <w:rPr>
          <w:rFonts w:cs="Times New Roman"/>
        </w:rPr>
        <w:t>гидрoдинaмикa</w:t>
      </w:r>
      <w:proofErr w:type="spellEnd"/>
      <w:r>
        <w:rPr>
          <w:rFonts w:cs="Times New Roman"/>
        </w:rPr>
        <w:t xml:space="preserve">. M.: </w:t>
      </w:r>
      <w:proofErr w:type="spellStart"/>
      <w:proofErr w:type="gramStart"/>
      <w:r>
        <w:rPr>
          <w:rFonts w:cs="Times New Roman"/>
        </w:rPr>
        <w:t>M</w:t>
      </w:r>
      <w:proofErr w:type="gramEnd"/>
      <w:r>
        <w:rPr>
          <w:rFonts w:cs="Times New Roman"/>
        </w:rPr>
        <w:t>ир</w:t>
      </w:r>
      <w:proofErr w:type="spellEnd"/>
      <w:r>
        <w:rPr>
          <w:rFonts w:cs="Times New Roman"/>
        </w:rPr>
        <w:t>, 1980, 616с.</w:t>
      </w:r>
    </w:p>
    <w:p w:rsidR="001C3103" w:rsidRDefault="00762827">
      <w:pPr>
        <w:numPr>
          <w:ilvl w:val="0"/>
          <w:numId w:val="6"/>
        </w:numPr>
        <w:tabs>
          <w:tab w:val="clear" w:pos="720"/>
        </w:tabs>
        <w:ind w:left="426" w:hanging="426"/>
        <w:jc w:val="both"/>
        <w:rPr>
          <w:rFonts w:cs="Times New Roman"/>
        </w:rPr>
      </w:pPr>
      <w:proofErr w:type="gramStart"/>
      <w:r>
        <w:rPr>
          <w:rFonts w:cs="Times New Roman"/>
          <w:i/>
        </w:rPr>
        <w:t>Самарский</w:t>
      </w:r>
      <w:proofErr w:type="gramEnd"/>
      <w:r>
        <w:rPr>
          <w:rFonts w:cs="Times New Roman"/>
          <w:i/>
        </w:rPr>
        <w:t xml:space="preserve"> А.А.</w:t>
      </w:r>
      <w:r>
        <w:rPr>
          <w:rFonts w:cs="Times New Roman"/>
        </w:rPr>
        <w:t xml:space="preserve"> Теория разностных схем, Наука, 1989.</w:t>
      </w:r>
    </w:p>
    <w:p w:rsidR="001C3103" w:rsidRDefault="00762827">
      <w:pPr>
        <w:numPr>
          <w:ilvl w:val="0"/>
          <w:numId w:val="6"/>
        </w:numPr>
        <w:tabs>
          <w:tab w:val="clear" w:pos="720"/>
        </w:tabs>
        <w:ind w:left="426" w:hanging="426"/>
        <w:jc w:val="both"/>
        <w:rPr>
          <w:rFonts w:cs="Times New Roman"/>
        </w:rPr>
      </w:pPr>
      <w:proofErr w:type="spellStart"/>
      <w:r>
        <w:rPr>
          <w:rFonts w:cs="Times New Roman"/>
          <w:i/>
        </w:rPr>
        <w:t>Флетчер</w:t>
      </w:r>
      <w:proofErr w:type="spellEnd"/>
      <w:r>
        <w:rPr>
          <w:rFonts w:cs="Times New Roman"/>
          <w:i/>
        </w:rPr>
        <w:t xml:space="preserve"> К.</w:t>
      </w:r>
      <w:r>
        <w:rPr>
          <w:rFonts w:cs="Times New Roman"/>
        </w:rPr>
        <w:t xml:space="preserve"> Вычислительные методы в динамике жидкостей, Мир, 1991 (т.1, 2)</w:t>
      </w:r>
    </w:p>
    <w:p w:rsidR="001C3103" w:rsidRDefault="00762827">
      <w:pPr>
        <w:numPr>
          <w:ilvl w:val="0"/>
          <w:numId w:val="6"/>
        </w:numPr>
        <w:tabs>
          <w:tab w:val="clear" w:pos="720"/>
        </w:tabs>
        <w:ind w:left="426" w:hanging="426"/>
        <w:jc w:val="both"/>
        <w:rPr>
          <w:rFonts w:cs="Times New Roman"/>
        </w:rPr>
      </w:pPr>
      <w:proofErr w:type="spellStart"/>
      <w:r>
        <w:rPr>
          <w:rFonts w:cs="Times New Roman"/>
          <w:i/>
        </w:rPr>
        <w:t>Бруяка</w:t>
      </w:r>
      <w:proofErr w:type="spellEnd"/>
      <w:r>
        <w:rPr>
          <w:rFonts w:cs="Times New Roman"/>
          <w:i/>
        </w:rPr>
        <w:t xml:space="preserve"> В.А.</w:t>
      </w:r>
      <w:r>
        <w:rPr>
          <w:rFonts w:cs="Times New Roman"/>
        </w:rPr>
        <w:t xml:space="preserve"> Инженерный анализ в </w:t>
      </w:r>
      <w:r>
        <w:rPr>
          <w:rFonts w:cs="Times New Roman"/>
          <w:lang w:val="en-US"/>
        </w:rPr>
        <w:t>ANSYS</w:t>
      </w:r>
      <w:r>
        <w:rPr>
          <w:rFonts w:cs="Times New Roman"/>
        </w:rPr>
        <w:t xml:space="preserve"> </w:t>
      </w:r>
      <w:r>
        <w:rPr>
          <w:rFonts w:cs="Times New Roman"/>
          <w:lang w:val="en-US"/>
        </w:rPr>
        <w:t>Workbench</w:t>
      </w:r>
      <w:proofErr w:type="gramStart"/>
      <w:r>
        <w:rPr>
          <w:rFonts w:cs="Times New Roman"/>
        </w:rPr>
        <w:t xml:space="preserve"> :</w:t>
      </w:r>
      <w:proofErr w:type="gramEnd"/>
      <w:r>
        <w:rPr>
          <w:rFonts w:cs="Times New Roman"/>
        </w:rPr>
        <w:t xml:space="preserve"> учеб. Пособие. Самара</w:t>
      </w:r>
      <w:proofErr w:type="gramStart"/>
      <w:r>
        <w:rPr>
          <w:rFonts w:cs="Times New Roman"/>
        </w:rPr>
        <w:t xml:space="preserve"> :</w:t>
      </w:r>
      <w:proofErr w:type="gramEnd"/>
      <w:r>
        <w:rPr>
          <w:rFonts w:cs="Times New Roman"/>
        </w:rPr>
        <w:t xml:space="preserve"> </w:t>
      </w:r>
      <w:proofErr w:type="spellStart"/>
      <w:r>
        <w:rPr>
          <w:rFonts w:cs="Times New Roman"/>
        </w:rPr>
        <w:t>Самар</w:t>
      </w:r>
      <w:proofErr w:type="spellEnd"/>
      <w:r>
        <w:rPr>
          <w:rFonts w:cs="Times New Roman"/>
        </w:rPr>
        <w:t xml:space="preserve">. </w:t>
      </w:r>
      <w:proofErr w:type="spellStart"/>
      <w:r>
        <w:rPr>
          <w:rFonts w:cs="Times New Roman"/>
        </w:rPr>
        <w:t>гос</w:t>
      </w:r>
      <w:proofErr w:type="spellEnd"/>
      <w:r>
        <w:rPr>
          <w:rFonts w:cs="Times New Roman"/>
        </w:rPr>
        <w:t xml:space="preserve">. </w:t>
      </w:r>
      <w:proofErr w:type="spellStart"/>
      <w:r>
        <w:rPr>
          <w:rFonts w:cs="Times New Roman"/>
        </w:rPr>
        <w:t>техн</w:t>
      </w:r>
      <w:proofErr w:type="spellEnd"/>
      <w:r>
        <w:rPr>
          <w:rFonts w:cs="Times New Roman"/>
        </w:rPr>
        <w:t>. ун-т, 2010. 271 </w:t>
      </w:r>
      <w:proofErr w:type="gramStart"/>
      <w:r>
        <w:rPr>
          <w:rFonts w:cs="Times New Roman"/>
        </w:rPr>
        <w:t>с</w:t>
      </w:r>
      <w:proofErr w:type="gramEnd"/>
      <w:r>
        <w:rPr>
          <w:rFonts w:cs="Times New Roman"/>
        </w:rPr>
        <w:t>.</w:t>
      </w:r>
    </w:p>
    <w:p w:rsidR="001C3103" w:rsidRDefault="00762827">
      <w:pPr>
        <w:numPr>
          <w:ilvl w:val="0"/>
          <w:numId w:val="6"/>
        </w:numPr>
        <w:tabs>
          <w:tab w:val="clear" w:pos="720"/>
        </w:tabs>
        <w:ind w:left="426" w:hanging="426"/>
        <w:jc w:val="both"/>
        <w:rPr>
          <w:rFonts w:cs="Times New Roman"/>
        </w:rPr>
      </w:pPr>
      <w:proofErr w:type="spellStart"/>
      <w:r>
        <w:rPr>
          <w:rFonts w:cs="Times New Roman"/>
          <w:i/>
        </w:rPr>
        <w:t>Гарбарук</w:t>
      </w:r>
      <w:proofErr w:type="spellEnd"/>
      <w:r>
        <w:rPr>
          <w:rFonts w:cs="Times New Roman"/>
          <w:i/>
        </w:rPr>
        <w:t xml:space="preserve"> А.В. </w:t>
      </w:r>
      <w:r>
        <w:rPr>
          <w:rFonts w:cs="Times New Roman"/>
        </w:rPr>
        <w:t xml:space="preserve">Моделирование турбулентности в расчетах сложных течений: учебное пособие / А.В. </w:t>
      </w:r>
      <w:proofErr w:type="spellStart"/>
      <w:r>
        <w:rPr>
          <w:rFonts w:cs="Times New Roman"/>
        </w:rPr>
        <w:t>Гарбарук</w:t>
      </w:r>
      <w:proofErr w:type="spellEnd"/>
      <w:r>
        <w:rPr>
          <w:rFonts w:cs="Times New Roman"/>
        </w:rPr>
        <w:t xml:space="preserve">, М.Х. Стрелец, М.Л. Шур СПб: Изд-во </w:t>
      </w:r>
      <w:proofErr w:type="spellStart"/>
      <w:r>
        <w:rPr>
          <w:rFonts w:cs="Times New Roman"/>
        </w:rPr>
        <w:t>Политехн</w:t>
      </w:r>
      <w:proofErr w:type="spellEnd"/>
      <w:r>
        <w:rPr>
          <w:rFonts w:cs="Times New Roman"/>
        </w:rPr>
        <w:t xml:space="preserve">. ун-та, 2012. 88 </w:t>
      </w:r>
      <w:proofErr w:type="gramStart"/>
      <w:r>
        <w:rPr>
          <w:rFonts w:cs="Times New Roman"/>
        </w:rPr>
        <w:t>с</w:t>
      </w:r>
      <w:proofErr w:type="gramEnd"/>
      <w:r>
        <w:rPr>
          <w:rFonts w:cs="Times New Roman"/>
        </w:rPr>
        <w:t>.</w:t>
      </w:r>
    </w:p>
    <w:p w:rsidR="001C3103" w:rsidRDefault="00762827">
      <w:pPr>
        <w:numPr>
          <w:ilvl w:val="0"/>
          <w:numId w:val="6"/>
        </w:numPr>
        <w:tabs>
          <w:tab w:val="clear" w:pos="720"/>
        </w:tabs>
        <w:ind w:left="426" w:hanging="426"/>
        <w:jc w:val="both"/>
        <w:rPr>
          <w:rFonts w:cs="Times New Roman"/>
        </w:rPr>
      </w:pPr>
      <w:r>
        <w:rPr>
          <w:rFonts w:cs="Times New Roman"/>
          <w:i/>
          <w:lang w:val="en-US"/>
        </w:rPr>
        <w:t>Wilcox D.C.</w:t>
      </w:r>
      <w:r>
        <w:rPr>
          <w:rFonts w:cs="Times New Roman"/>
          <w:lang w:val="en-US"/>
        </w:rPr>
        <w:t xml:space="preserve"> Turbulence Modeling for CFD. </w:t>
      </w:r>
      <w:r>
        <w:rPr>
          <w:rFonts w:cs="Times New Roman"/>
        </w:rPr>
        <w:t xml:space="preserve">DCW </w:t>
      </w:r>
      <w:proofErr w:type="spellStart"/>
      <w:r>
        <w:rPr>
          <w:rFonts w:cs="Times New Roman"/>
        </w:rPr>
        <w:t>Industries</w:t>
      </w:r>
      <w:proofErr w:type="spellEnd"/>
      <w:r>
        <w:rPr>
          <w:rFonts w:cs="Times New Roman"/>
        </w:rPr>
        <w:t xml:space="preserve">, </w:t>
      </w:r>
      <w:r>
        <w:rPr>
          <w:rFonts w:cs="Times New Roman"/>
          <w:lang w:val="en-US"/>
        </w:rPr>
        <w:t>California,</w:t>
      </w:r>
      <w:r>
        <w:rPr>
          <w:rFonts w:cs="Times New Roman"/>
        </w:rPr>
        <w:t xml:space="preserve"> </w:t>
      </w:r>
      <w:r>
        <w:rPr>
          <w:rFonts w:cs="Times New Roman"/>
          <w:lang w:val="en-US"/>
        </w:rPr>
        <w:t>1994.</w:t>
      </w:r>
    </w:p>
    <w:p w:rsidR="001C3103" w:rsidRDefault="00762827">
      <w:pPr>
        <w:numPr>
          <w:ilvl w:val="0"/>
          <w:numId w:val="6"/>
        </w:numPr>
        <w:tabs>
          <w:tab w:val="clear" w:pos="720"/>
        </w:tabs>
        <w:ind w:left="426" w:hanging="426"/>
        <w:jc w:val="both"/>
        <w:rPr>
          <w:rFonts w:cs="Times New Roman"/>
        </w:rPr>
      </w:pPr>
      <w:r>
        <w:rPr>
          <w:rFonts w:cs="Times New Roman"/>
          <w:i/>
        </w:rPr>
        <w:t>Любимов А.К.</w:t>
      </w:r>
      <w:r>
        <w:rPr>
          <w:rFonts w:cs="Times New Roman"/>
        </w:rPr>
        <w:t xml:space="preserve"> Применение системы </w:t>
      </w:r>
      <w:r>
        <w:rPr>
          <w:rFonts w:cs="Times New Roman"/>
          <w:lang w:val="en-US"/>
        </w:rPr>
        <w:t>ANSYS</w:t>
      </w:r>
      <w:r>
        <w:rPr>
          <w:rFonts w:cs="Times New Roman"/>
        </w:rPr>
        <w:t xml:space="preserve"> к решению задач механики сплошной среды. Практическое руководство. Нижний Новгород: Изд-во Нижегородского университета, 2006 г.</w:t>
      </w:r>
      <w:hyperlink r:id="rId297" w:tgtFrame="_blank" w:history="1"/>
      <w:r>
        <w:rPr>
          <w:rFonts w:cs="Times New Roman"/>
        </w:rPr>
        <w:t xml:space="preserve"> 227 </w:t>
      </w:r>
      <w:proofErr w:type="gramStart"/>
      <w:r>
        <w:rPr>
          <w:rFonts w:cs="Times New Roman"/>
        </w:rPr>
        <w:t>с</w:t>
      </w:r>
      <w:proofErr w:type="gramEnd"/>
      <w:r>
        <w:rPr>
          <w:rFonts w:cs="Times New Roman"/>
        </w:rPr>
        <w:t>.</w:t>
      </w:r>
    </w:p>
    <w:p w:rsidR="001C3103" w:rsidRDefault="00762827">
      <w:pPr>
        <w:numPr>
          <w:ilvl w:val="0"/>
          <w:numId w:val="6"/>
        </w:numPr>
        <w:tabs>
          <w:tab w:val="clear" w:pos="720"/>
        </w:tabs>
        <w:ind w:left="426" w:hanging="426"/>
        <w:jc w:val="both"/>
        <w:rPr>
          <w:rFonts w:cs="Times New Roman"/>
        </w:rPr>
      </w:pPr>
      <w:r>
        <w:rPr>
          <w:rFonts w:cs="Times New Roman"/>
          <w:lang w:val="en-US"/>
        </w:rPr>
        <w:t>ANSYS Fluent Theory Guide. ANSYS, Inc. Release</w:t>
      </w:r>
      <w:r>
        <w:rPr>
          <w:rFonts w:cs="Times New Roman"/>
        </w:rPr>
        <w:t xml:space="preserve"> 15.0. </w:t>
      </w:r>
      <w:r>
        <w:rPr>
          <w:rFonts w:cs="Times New Roman"/>
          <w:lang w:val="en-US"/>
        </w:rPr>
        <w:t>November</w:t>
      </w:r>
      <w:r>
        <w:rPr>
          <w:rFonts w:cs="Times New Roman"/>
        </w:rPr>
        <w:t xml:space="preserve"> 2013. 814 </w:t>
      </w:r>
      <w:r>
        <w:rPr>
          <w:rFonts w:cs="Times New Roman"/>
          <w:lang w:val="en-US"/>
        </w:rPr>
        <w:t>p</w:t>
      </w:r>
      <w:r>
        <w:rPr>
          <w:rFonts w:cs="Times New Roman"/>
        </w:rPr>
        <w:t>.</w:t>
      </w:r>
    </w:p>
    <w:p w:rsidR="001C3103" w:rsidRDefault="00762827">
      <w:pPr>
        <w:numPr>
          <w:ilvl w:val="0"/>
          <w:numId w:val="6"/>
        </w:numPr>
        <w:tabs>
          <w:tab w:val="clear" w:pos="720"/>
        </w:tabs>
        <w:ind w:left="426" w:hanging="426"/>
        <w:jc w:val="both"/>
        <w:rPr>
          <w:rFonts w:cs="Times New Roman"/>
        </w:rPr>
      </w:pPr>
      <w:r>
        <w:rPr>
          <w:rFonts w:cs="Times New Roman"/>
          <w:lang w:val="en-US"/>
        </w:rPr>
        <w:t>ANSYS Fluent User's Guide. ANSYS, Inc. Release</w:t>
      </w:r>
      <w:r>
        <w:rPr>
          <w:rFonts w:cs="Times New Roman"/>
        </w:rPr>
        <w:t xml:space="preserve"> 15.0. </w:t>
      </w:r>
      <w:r>
        <w:rPr>
          <w:rFonts w:cs="Times New Roman"/>
          <w:lang w:val="en-US"/>
        </w:rPr>
        <w:t>November</w:t>
      </w:r>
      <w:r>
        <w:rPr>
          <w:rFonts w:cs="Times New Roman"/>
        </w:rPr>
        <w:t xml:space="preserve"> 2013. 2</w:t>
      </w:r>
      <w:r>
        <w:rPr>
          <w:rFonts w:cs="Times New Roman"/>
          <w:lang w:val="en-US"/>
        </w:rPr>
        <w:t>692</w:t>
      </w:r>
      <w:r>
        <w:rPr>
          <w:rFonts w:cs="Times New Roman"/>
        </w:rPr>
        <w:t xml:space="preserve"> </w:t>
      </w:r>
      <w:r>
        <w:rPr>
          <w:rFonts w:cs="Times New Roman"/>
          <w:lang w:val="en-US"/>
        </w:rPr>
        <w:t>p</w:t>
      </w:r>
      <w:r>
        <w:rPr>
          <w:rFonts w:cs="Times New Roman"/>
        </w:rPr>
        <w:t>.</w:t>
      </w:r>
    </w:p>
    <w:p w:rsidR="001C3103" w:rsidRDefault="00762827">
      <w:pPr>
        <w:numPr>
          <w:ilvl w:val="0"/>
          <w:numId w:val="6"/>
        </w:numPr>
        <w:tabs>
          <w:tab w:val="clear" w:pos="720"/>
        </w:tabs>
        <w:ind w:left="426" w:hanging="426"/>
        <w:jc w:val="both"/>
        <w:rPr>
          <w:rFonts w:cs="Times New Roman"/>
        </w:rPr>
      </w:pPr>
      <w:r>
        <w:rPr>
          <w:rFonts w:cs="Times New Roman"/>
          <w:lang w:val="en-US"/>
        </w:rPr>
        <w:t>ANSYS Fluent UDF Manual. ANSYS, Inc. Release</w:t>
      </w:r>
      <w:r>
        <w:rPr>
          <w:rFonts w:cs="Times New Roman"/>
        </w:rPr>
        <w:t xml:space="preserve"> 15.0. </w:t>
      </w:r>
      <w:r>
        <w:rPr>
          <w:rFonts w:cs="Times New Roman"/>
          <w:lang w:val="en-US"/>
        </w:rPr>
        <w:t>November</w:t>
      </w:r>
      <w:r>
        <w:rPr>
          <w:rFonts w:cs="Times New Roman"/>
        </w:rPr>
        <w:t xml:space="preserve"> 2013. 592 </w:t>
      </w:r>
      <w:r>
        <w:rPr>
          <w:rFonts w:cs="Times New Roman"/>
          <w:lang w:val="en-US"/>
        </w:rPr>
        <w:t>p</w:t>
      </w:r>
      <w:r>
        <w:rPr>
          <w:rFonts w:cs="Times New Roman"/>
        </w:rPr>
        <w:t>.</w:t>
      </w:r>
    </w:p>
    <w:p w:rsidR="001C3103" w:rsidRPr="003A7E51" w:rsidRDefault="00762827" w:rsidP="003A7E51">
      <w:pPr>
        <w:numPr>
          <w:ilvl w:val="0"/>
          <w:numId w:val="6"/>
        </w:numPr>
        <w:tabs>
          <w:tab w:val="clear" w:pos="720"/>
        </w:tabs>
        <w:ind w:left="426" w:hanging="426"/>
        <w:jc w:val="both"/>
        <w:rPr>
          <w:rFonts w:cs="Times New Roman"/>
        </w:rPr>
      </w:pPr>
      <w:r>
        <w:rPr>
          <w:rFonts w:cs="Times New Roman"/>
          <w:i/>
          <w:iCs/>
        </w:rPr>
        <w:t xml:space="preserve">А.Ю. </w:t>
      </w:r>
      <w:proofErr w:type="spellStart"/>
      <w:r>
        <w:rPr>
          <w:rFonts w:cs="Times New Roman"/>
          <w:i/>
          <w:iCs/>
        </w:rPr>
        <w:t>Крайнов</w:t>
      </w:r>
      <w:proofErr w:type="spellEnd"/>
      <w:r>
        <w:rPr>
          <w:rFonts w:cs="Times New Roman"/>
          <w:i/>
          <w:iCs/>
        </w:rPr>
        <w:t xml:space="preserve">, К.М. Моисеева </w:t>
      </w:r>
      <w:r>
        <w:rPr>
          <w:rFonts w:cs="Times New Roman"/>
        </w:rPr>
        <w:t>Конвективный теплоперенос и теплообмен: учебное пособие. Томск</w:t>
      </w:r>
      <w:proofErr w:type="gramStart"/>
      <w:r>
        <w:rPr>
          <w:rFonts w:cs="Times New Roman"/>
        </w:rPr>
        <w:t xml:space="preserve"> :</w:t>
      </w:r>
      <w:proofErr w:type="gramEnd"/>
      <w:r>
        <w:rPr>
          <w:rFonts w:cs="Times New Roman"/>
        </w:rPr>
        <w:t xml:space="preserve"> STT, 2017. – 80 с.</w:t>
      </w:r>
    </w:p>
    <w:sectPr w:rsidR="001C3103" w:rsidRPr="003A7E51" w:rsidSect="001C3103">
      <w:footerReference w:type="default" r:id="rId298"/>
      <w:pgSz w:w="11906" w:h="16838"/>
      <w:pgMar w:top="1134" w:right="1134" w:bottom="1134" w:left="1134" w:header="708" w:footer="708"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2827" w:rsidRDefault="00762827">
      <w:pPr>
        <w:spacing w:line="240" w:lineRule="auto"/>
      </w:pPr>
      <w:r>
        <w:separator/>
      </w:r>
    </w:p>
  </w:endnote>
  <w:endnote w:type="continuationSeparator" w:id="0">
    <w:p w:rsidR="00762827" w:rsidRDefault="0076282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等线">
    <w:altName w:val="Microsoft YaHei"/>
    <w:charset w:val="00"/>
    <w:family w:val="auto"/>
    <w:pitch w:val="default"/>
    <w:sig w:usb0="00000000" w:usb1="00000000" w:usb2="00000000" w:usb3="00000000" w:csb0="00000000" w:csb1="00000000"/>
  </w:font>
  <w:font w:name="等线 Light">
    <w:altName w:val="Yu Gothic"/>
    <w:charset w:val="80"/>
    <w:family w:val="roman"/>
    <w:pitch w:val="default"/>
    <w:sig w:usb0="00000000" w:usb1="00000000" w:usb2="00000000" w:usb3="00000000" w:csb0="00000000"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Calibri">
    <w:panose1 w:val="020F0502020204030204"/>
    <w:charset w:val="CC"/>
    <w:family w:val="swiss"/>
    <w:pitch w:val="variable"/>
    <w:sig w:usb0="E4002EFF" w:usb1="C000247B" w:usb2="00000009" w:usb3="00000000" w:csb0="000001FF" w:csb1="00000000"/>
  </w:font>
  <w:font w:name="DengXian">
    <w:altName w:val="Verdana"/>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86986456"/>
    </w:sdtPr>
    <w:sdtContent>
      <w:p w:rsidR="00762827" w:rsidRDefault="00762827">
        <w:pPr>
          <w:pStyle w:val="ae"/>
          <w:jc w:val="center"/>
        </w:pPr>
        <w:fldSimple w:instr="PAGE   \* MERGEFORMAT">
          <w:r w:rsidR="003A7E51">
            <w:rPr>
              <w:noProof/>
            </w:rPr>
            <w:t>34</w:t>
          </w:r>
        </w:fldSimple>
      </w:p>
    </w:sdtContent>
  </w:sdt>
  <w:p w:rsidR="00762827" w:rsidRDefault="00762827">
    <w:pPr>
      <w:pStyle w:val="a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2827" w:rsidRDefault="00762827">
      <w:pPr>
        <w:spacing w:after="0"/>
      </w:pPr>
      <w:r>
        <w:separator/>
      </w:r>
    </w:p>
  </w:footnote>
  <w:footnote w:type="continuationSeparator" w:id="0">
    <w:p w:rsidR="00762827" w:rsidRDefault="00762827">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B5DDD26"/>
    <w:multiLevelType w:val="multilevel"/>
    <w:tmpl w:val="AB5DDD26"/>
    <w:lvl w:ilvl="0">
      <w:start w:val="1"/>
      <w:numFmt w:val="decimal"/>
      <w:suff w:val="space"/>
      <w:lvlText w:val="%1."/>
      <w:lvlJc w:val="left"/>
      <w:rPr>
        <w:rFonts w:hint="default"/>
        <w:b w:val="0"/>
        <w:bCs w:val="0"/>
      </w:rPr>
    </w:lvl>
    <w:lvl w:ilvl="1">
      <w:start w:val="1"/>
      <w:numFmt w:val="decimal"/>
      <w:suff w:val="space"/>
      <w:lvlText w:val="%1.%2."/>
      <w:lvlJc w:val="left"/>
      <w:pPr>
        <w:ind w:left="142" w:firstLine="0"/>
      </w:pPr>
      <w:rPr>
        <w:rFonts w:hint="default"/>
        <w:sz w:val="28"/>
        <w:szCs w:val="28"/>
      </w:rPr>
    </w:lvl>
    <w:lvl w:ilvl="2">
      <w:start w:val="1"/>
      <w:numFmt w:val="decimal"/>
      <w:suff w:val="space"/>
      <w:lvlText w:val="%1.%2.%3."/>
      <w:lvlJc w:val="left"/>
      <w:pPr>
        <w:ind w:left="142" w:firstLine="0"/>
      </w:pPr>
      <w:rPr>
        <w:rFonts w:hint="default"/>
      </w:rPr>
    </w:lvl>
    <w:lvl w:ilvl="3">
      <w:start w:val="1"/>
      <w:numFmt w:val="decimal"/>
      <w:suff w:val="space"/>
      <w:lvlText w:val="%1.%2.%3.%4."/>
      <w:lvlJc w:val="left"/>
      <w:pPr>
        <w:ind w:left="142" w:firstLine="0"/>
      </w:pPr>
      <w:rPr>
        <w:rFonts w:hint="default"/>
      </w:rPr>
    </w:lvl>
    <w:lvl w:ilvl="4">
      <w:start w:val="1"/>
      <w:numFmt w:val="decimal"/>
      <w:suff w:val="space"/>
      <w:lvlText w:val="%1.%2.%3.%4.%5."/>
      <w:lvlJc w:val="left"/>
      <w:pPr>
        <w:ind w:left="142" w:firstLine="0"/>
      </w:pPr>
      <w:rPr>
        <w:rFonts w:hint="default"/>
      </w:rPr>
    </w:lvl>
    <w:lvl w:ilvl="5">
      <w:start w:val="1"/>
      <w:numFmt w:val="decimal"/>
      <w:suff w:val="space"/>
      <w:lvlText w:val="%1.%2.%3.%4.%5.%6."/>
      <w:lvlJc w:val="left"/>
      <w:pPr>
        <w:ind w:left="142" w:firstLine="0"/>
      </w:pPr>
      <w:rPr>
        <w:rFonts w:hint="default"/>
      </w:rPr>
    </w:lvl>
    <w:lvl w:ilvl="6">
      <w:start w:val="1"/>
      <w:numFmt w:val="decimal"/>
      <w:suff w:val="space"/>
      <w:lvlText w:val="%1.%2.%3.%4.%5.%6.%7."/>
      <w:lvlJc w:val="left"/>
      <w:pPr>
        <w:ind w:left="142" w:firstLine="0"/>
      </w:pPr>
      <w:rPr>
        <w:rFonts w:hint="default"/>
      </w:rPr>
    </w:lvl>
    <w:lvl w:ilvl="7">
      <w:start w:val="1"/>
      <w:numFmt w:val="decimal"/>
      <w:suff w:val="space"/>
      <w:lvlText w:val="%1.%2.%3.%4.%5.%6.%7.%8."/>
      <w:lvlJc w:val="left"/>
      <w:pPr>
        <w:ind w:left="142" w:firstLine="0"/>
      </w:pPr>
      <w:rPr>
        <w:rFonts w:hint="default"/>
      </w:rPr>
    </w:lvl>
    <w:lvl w:ilvl="8">
      <w:start w:val="1"/>
      <w:numFmt w:val="decimal"/>
      <w:suff w:val="space"/>
      <w:lvlText w:val="%1.%2.%3.%4.%5.%6.%7.%8.%9."/>
      <w:lvlJc w:val="left"/>
      <w:pPr>
        <w:ind w:left="142" w:firstLine="0"/>
      </w:pPr>
      <w:rPr>
        <w:rFonts w:hint="default"/>
      </w:rPr>
    </w:lvl>
  </w:abstractNum>
  <w:abstractNum w:abstractNumId="1">
    <w:nsid w:val="00000003"/>
    <w:multiLevelType w:val="multilevel"/>
    <w:tmpl w:val="00000003"/>
    <w:lvl w:ilvl="0">
      <w:start w:val="1"/>
      <w:numFmt w:val="decimal"/>
      <w:lvlText w:val="%1."/>
      <w:lvlJc w:val="left"/>
      <w:pPr>
        <w:tabs>
          <w:tab w:val="left" w:pos="720"/>
        </w:tabs>
        <w:ind w:left="720" w:hanging="360"/>
      </w:pPr>
    </w:lvl>
    <w:lvl w:ilvl="1">
      <w:start w:val="1"/>
      <w:numFmt w:val="decimal"/>
      <w:lvlText w:val="%1.%2."/>
      <w:lvlJc w:val="left"/>
      <w:pPr>
        <w:tabs>
          <w:tab w:val="left" w:pos="1080"/>
        </w:tabs>
        <w:ind w:left="1080" w:hanging="720"/>
      </w:pPr>
    </w:lvl>
    <w:lvl w:ilvl="2">
      <w:start w:val="1"/>
      <w:numFmt w:val="decimal"/>
      <w:lvlText w:val="%1.%2.%3."/>
      <w:lvlJc w:val="left"/>
      <w:pPr>
        <w:tabs>
          <w:tab w:val="left" w:pos="1080"/>
        </w:tabs>
        <w:ind w:left="1080" w:hanging="720"/>
      </w:pPr>
    </w:lvl>
    <w:lvl w:ilvl="3">
      <w:start w:val="1"/>
      <w:numFmt w:val="decimal"/>
      <w:lvlText w:val="%1.%2.%3.%4."/>
      <w:lvlJc w:val="left"/>
      <w:pPr>
        <w:tabs>
          <w:tab w:val="left" w:pos="1440"/>
        </w:tabs>
        <w:ind w:left="1440" w:hanging="1080"/>
      </w:pPr>
    </w:lvl>
    <w:lvl w:ilvl="4">
      <w:start w:val="1"/>
      <w:numFmt w:val="decimal"/>
      <w:lvlText w:val="%1.%2.%3.%4.%5."/>
      <w:lvlJc w:val="left"/>
      <w:pPr>
        <w:tabs>
          <w:tab w:val="left" w:pos="1440"/>
        </w:tabs>
        <w:ind w:left="1440" w:hanging="1080"/>
      </w:pPr>
    </w:lvl>
    <w:lvl w:ilvl="5">
      <w:start w:val="1"/>
      <w:numFmt w:val="decimal"/>
      <w:lvlText w:val="%1.%2.%3.%4.%5.%6."/>
      <w:lvlJc w:val="left"/>
      <w:pPr>
        <w:tabs>
          <w:tab w:val="left" w:pos="1800"/>
        </w:tabs>
        <w:ind w:left="1800" w:hanging="1440"/>
      </w:pPr>
    </w:lvl>
    <w:lvl w:ilvl="6">
      <w:start w:val="1"/>
      <w:numFmt w:val="decimal"/>
      <w:lvlText w:val="%1.%2.%3.%4.%5.%6.%7."/>
      <w:lvlJc w:val="left"/>
      <w:pPr>
        <w:tabs>
          <w:tab w:val="left" w:pos="2160"/>
        </w:tabs>
        <w:ind w:left="2160" w:hanging="1800"/>
      </w:pPr>
    </w:lvl>
    <w:lvl w:ilvl="7">
      <w:start w:val="1"/>
      <w:numFmt w:val="decimal"/>
      <w:lvlText w:val="%1.%2.%3.%4.%5.%6.%7.%8."/>
      <w:lvlJc w:val="left"/>
      <w:pPr>
        <w:tabs>
          <w:tab w:val="left" w:pos="2160"/>
        </w:tabs>
        <w:ind w:left="2160" w:hanging="1800"/>
      </w:pPr>
    </w:lvl>
    <w:lvl w:ilvl="8">
      <w:start w:val="1"/>
      <w:numFmt w:val="decimal"/>
      <w:lvlText w:val="%1.%2.%3.%4.%5.%6.%7.%8.%9."/>
      <w:lvlJc w:val="left"/>
      <w:pPr>
        <w:tabs>
          <w:tab w:val="left" w:pos="2520"/>
        </w:tabs>
        <w:ind w:left="2520" w:hanging="2160"/>
      </w:pPr>
    </w:lvl>
  </w:abstractNum>
  <w:abstractNum w:abstractNumId="2">
    <w:nsid w:val="25335740"/>
    <w:multiLevelType w:val="multilevel"/>
    <w:tmpl w:val="25335740"/>
    <w:lvl w:ilvl="0">
      <w:start w:val="1"/>
      <w:numFmt w:val="bullet"/>
      <w:lvlText w:val=""/>
      <w:lvlJc w:val="left"/>
      <w:pPr>
        <w:tabs>
          <w:tab w:val="left" w:pos="1560"/>
        </w:tabs>
        <w:ind w:left="1560" w:hanging="360"/>
      </w:pPr>
      <w:rPr>
        <w:rFonts w:ascii="Symbol" w:hAnsi="Symbol" w:hint="default"/>
      </w:rPr>
    </w:lvl>
    <w:lvl w:ilvl="1">
      <w:start w:val="1"/>
      <w:numFmt w:val="lowerLetter"/>
      <w:lvlText w:val="%2."/>
      <w:lvlJc w:val="left"/>
      <w:pPr>
        <w:tabs>
          <w:tab w:val="left" w:pos="2280"/>
        </w:tabs>
        <w:ind w:left="2280" w:hanging="360"/>
      </w:pPr>
    </w:lvl>
    <w:lvl w:ilvl="2">
      <w:start w:val="1"/>
      <w:numFmt w:val="lowerRoman"/>
      <w:lvlText w:val="%3."/>
      <w:lvlJc w:val="right"/>
      <w:pPr>
        <w:tabs>
          <w:tab w:val="left" w:pos="3000"/>
        </w:tabs>
        <w:ind w:left="3000" w:hanging="180"/>
      </w:pPr>
    </w:lvl>
    <w:lvl w:ilvl="3">
      <w:start w:val="1"/>
      <w:numFmt w:val="decimal"/>
      <w:lvlText w:val="%4."/>
      <w:lvlJc w:val="left"/>
      <w:pPr>
        <w:tabs>
          <w:tab w:val="left" w:pos="3720"/>
        </w:tabs>
        <w:ind w:left="3720" w:hanging="360"/>
      </w:pPr>
    </w:lvl>
    <w:lvl w:ilvl="4">
      <w:start w:val="1"/>
      <w:numFmt w:val="lowerLetter"/>
      <w:lvlText w:val="%5."/>
      <w:lvlJc w:val="left"/>
      <w:pPr>
        <w:tabs>
          <w:tab w:val="left" w:pos="4440"/>
        </w:tabs>
        <w:ind w:left="4440" w:hanging="360"/>
      </w:pPr>
    </w:lvl>
    <w:lvl w:ilvl="5">
      <w:start w:val="1"/>
      <w:numFmt w:val="lowerRoman"/>
      <w:lvlText w:val="%6."/>
      <w:lvlJc w:val="right"/>
      <w:pPr>
        <w:tabs>
          <w:tab w:val="left" w:pos="5160"/>
        </w:tabs>
        <w:ind w:left="5160" w:hanging="180"/>
      </w:pPr>
    </w:lvl>
    <w:lvl w:ilvl="6">
      <w:start w:val="1"/>
      <w:numFmt w:val="decimal"/>
      <w:lvlText w:val="%7."/>
      <w:lvlJc w:val="left"/>
      <w:pPr>
        <w:tabs>
          <w:tab w:val="left" w:pos="5880"/>
        </w:tabs>
        <w:ind w:left="5880" w:hanging="360"/>
      </w:pPr>
    </w:lvl>
    <w:lvl w:ilvl="7">
      <w:start w:val="1"/>
      <w:numFmt w:val="lowerLetter"/>
      <w:lvlText w:val="%8."/>
      <w:lvlJc w:val="left"/>
      <w:pPr>
        <w:tabs>
          <w:tab w:val="left" w:pos="6600"/>
        </w:tabs>
        <w:ind w:left="6600" w:hanging="360"/>
      </w:pPr>
    </w:lvl>
    <w:lvl w:ilvl="8">
      <w:start w:val="1"/>
      <w:numFmt w:val="lowerRoman"/>
      <w:lvlText w:val="%9."/>
      <w:lvlJc w:val="right"/>
      <w:pPr>
        <w:tabs>
          <w:tab w:val="left" w:pos="7320"/>
        </w:tabs>
        <w:ind w:left="7320" w:hanging="180"/>
      </w:pPr>
    </w:lvl>
  </w:abstractNum>
  <w:abstractNum w:abstractNumId="3">
    <w:nsid w:val="56500979"/>
    <w:multiLevelType w:val="multilevel"/>
    <w:tmpl w:val="56500979"/>
    <w:lvl w:ilvl="0">
      <w:start w:val="1"/>
      <w:numFmt w:val="bullet"/>
      <w:lvlText w:val=""/>
      <w:lvlJc w:val="left"/>
      <w:pPr>
        <w:tabs>
          <w:tab w:val="left" w:pos="2007"/>
        </w:tabs>
        <w:ind w:left="2007" w:hanging="360"/>
      </w:pPr>
      <w:rPr>
        <w:rFonts w:ascii="Symbol" w:hAnsi="Symbol" w:hint="default"/>
        <w:color w:val="auto"/>
      </w:rPr>
    </w:lvl>
    <w:lvl w:ilvl="1">
      <w:start w:val="1"/>
      <w:numFmt w:val="bullet"/>
      <w:lvlText w:val="o"/>
      <w:lvlJc w:val="left"/>
      <w:pPr>
        <w:tabs>
          <w:tab w:val="left" w:pos="2007"/>
        </w:tabs>
        <w:ind w:left="2007" w:hanging="360"/>
      </w:pPr>
      <w:rPr>
        <w:rFonts w:ascii="Courier New" w:hAnsi="Courier New" w:cs="Courier New" w:hint="default"/>
      </w:rPr>
    </w:lvl>
    <w:lvl w:ilvl="2">
      <w:start w:val="1"/>
      <w:numFmt w:val="bullet"/>
      <w:lvlText w:val=""/>
      <w:lvlJc w:val="left"/>
      <w:pPr>
        <w:tabs>
          <w:tab w:val="left" w:pos="2727"/>
        </w:tabs>
        <w:ind w:left="2727" w:hanging="360"/>
      </w:pPr>
      <w:rPr>
        <w:rFonts w:ascii="Wingdings" w:hAnsi="Wingdings" w:hint="default"/>
      </w:rPr>
    </w:lvl>
    <w:lvl w:ilvl="3">
      <w:start w:val="1"/>
      <w:numFmt w:val="bullet"/>
      <w:lvlText w:val=""/>
      <w:lvlJc w:val="left"/>
      <w:pPr>
        <w:tabs>
          <w:tab w:val="left" w:pos="3447"/>
        </w:tabs>
        <w:ind w:left="3447" w:hanging="360"/>
      </w:pPr>
      <w:rPr>
        <w:rFonts w:ascii="Symbol" w:hAnsi="Symbol" w:hint="default"/>
      </w:rPr>
    </w:lvl>
    <w:lvl w:ilvl="4">
      <w:start w:val="1"/>
      <w:numFmt w:val="bullet"/>
      <w:lvlText w:val="o"/>
      <w:lvlJc w:val="left"/>
      <w:pPr>
        <w:tabs>
          <w:tab w:val="left" w:pos="4167"/>
        </w:tabs>
        <w:ind w:left="4167" w:hanging="360"/>
      </w:pPr>
      <w:rPr>
        <w:rFonts w:ascii="Courier New" w:hAnsi="Courier New" w:cs="Courier New" w:hint="default"/>
      </w:rPr>
    </w:lvl>
    <w:lvl w:ilvl="5">
      <w:start w:val="1"/>
      <w:numFmt w:val="bullet"/>
      <w:lvlText w:val=""/>
      <w:lvlJc w:val="left"/>
      <w:pPr>
        <w:tabs>
          <w:tab w:val="left" w:pos="4887"/>
        </w:tabs>
        <w:ind w:left="4887" w:hanging="360"/>
      </w:pPr>
      <w:rPr>
        <w:rFonts w:ascii="Wingdings" w:hAnsi="Wingdings" w:hint="default"/>
      </w:rPr>
    </w:lvl>
    <w:lvl w:ilvl="6">
      <w:start w:val="1"/>
      <w:numFmt w:val="bullet"/>
      <w:lvlText w:val=""/>
      <w:lvlJc w:val="left"/>
      <w:pPr>
        <w:tabs>
          <w:tab w:val="left" w:pos="5607"/>
        </w:tabs>
        <w:ind w:left="5607" w:hanging="360"/>
      </w:pPr>
      <w:rPr>
        <w:rFonts w:ascii="Symbol" w:hAnsi="Symbol" w:hint="default"/>
      </w:rPr>
    </w:lvl>
    <w:lvl w:ilvl="7">
      <w:start w:val="1"/>
      <w:numFmt w:val="bullet"/>
      <w:lvlText w:val="o"/>
      <w:lvlJc w:val="left"/>
      <w:pPr>
        <w:tabs>
          <w:tab w:val="left" w:pos="6327"/>
        </w:tabs>
        <w:ind w:left="6327" w:hanging="360"/>
      </w:pPr>
      <w:rPr>
        <w:rFonts w:ascii="Courier New" w:hAnsi="Courier New" w:cs="Courier New" w:hint="default"/>
      </w:rPr>
    </w:lvl>
    <w:lvl w:ilvl="8">
      <w:start w:val="1"/>
      <w:numFmt w:val="bullet"/>
      <w:lvlText w:val=""/>
      <w:lvlJc w:val="left"/>
      <w:pPr>
        <w:tabs>
          <w:tab w:val="left" w:pos="7047"/>
        </w:tabs>
        <w:ind w:left="7047" w:hanging="360"/>
      </w:pPr>
      <w:rPr>
        <w:rFonts w:ascii="Wingdings" w:hAnsi="Wingdings" w:hint="default"/>
      </w:rPr>
    </w:lvl>
  </w:abstractNum>
  <w:abstractNum w:abstractNumId="4">
    <w:nsid w:val="60567F7D"/>
    <w:multiLevelType w:val="multilevel"/>
    <w:tmpl w:val="60567F7D"/>
    <w:lvl w:ilvl="0">
      <w:start w:val="1"/>
      <w:numFmt w:val="decimal"/>
      <w:lvlText w:val="%1."/>
      <w:lvlJc w:val="left"/>
      <w:pPr>
        <w:tabs>
          <w:tab w:val="left" w:pos="720"/>
        </w:tabs>
        <w:ind w:left="540" w:hanging="360"/>
      </w:pPr>
      <w:rPr>
        <w:rFonts w:hint="default"/>
      </w:rPr>
    </w:lvl>
    <w:lvl w:ilvl="1">
      <w:start w:val="1"/>
      <w:numFmt w:val="lowerLetter"/>
      <w:lvlText w:val="%2."/>
      <w:lvlJc w:val="left"/>
      <w:pPr>
        <w:tabs>
          <w:tab w:val="left" w:pos="1440"/>
        </w:tabs>
        <w:ind w:left="1260" w:hanging="360"/>
      </w:pPr>
    </w:lvl>
    <w:lvl w:ilvl="2">
      <w:start w:val="1"/>
      <w:numFmt w:val="lowerRoman"/>
      <w:lvlText w:val="%3."/>
      <w:lvlJc w:val="right"/>
      <w:pPr>
        <w:tabs>
          <w:tab w:val="left" w:pos="2160"/>
        </w:tabs>
        <w:ind w:left="1980" w:hanging="180"/>
      </w:pPr>
    </w:lvl>
    <w:lvl w:ilvl="3">
      <w:start w:val="1"/>
      <w:numFmt w:val="decimal"/>
      <w:lvlText w:val="%4."/>
      <w:lvlJc w:val="left"/>
      <w:pPr>
        <w:tabs>
          <w:tab w:val="left" w:pos="2880"/>
        </w:tabs>
        <w:ind w:left="2700" w:hanging="360"/>
      </w:pPr>
    </w:lvl>
    <w:lvl w:ilvl="4">
      <w:start w:val="1"/>
      <w:numFmt w:val="lowerLetter"/>
      <w:lvlText w:val="%5."/>
      <w:lvlJc w:val="left"/>
      <w:pPr>
        <w:tabs>
          <w:tab w:val="left" w:pos="3600"/>
        </w:tabs>
        <w:ind w:left="3420" w:hanging="360"/>
      </w:pPr>
    </w:lvl>
    <w:lvl w:ilvl="5">
      <w:start w:val="1"/>
      <w:numFmt w:val="lowerRoman"/>
      <w:lvlText w:val="%6."/>
      <w:lvlJc w:val="right"/>
      <w:pPr>
        <w:tabs>
          <w:tab w:val="left" w:pos="4320"/>
        </w:tabs>
        <w:ind w:left="4140" w:hanging="180"/>
      </w:pPr>
    </w:lvl>
    <w:lvl w:ilvl="6">
      <w:start w:val="1"/>
      <w:numFmt w:val="decimal"/>
      <w:lvlText w:val="%7."/>
      <w:lvlJc w:val="left"/>
      <w:pPr>
        <w:tabs>
          <w:tab w:val="left" w:pos="5040"/>
        </w:tabs>
        <w:ind w:left="4860" w:hanging="360"/>
      </w:pPr>
    </w:lvl>
    <w:lvl w:ilvl="7">
      <w:start w:val="1"/>
      <w:numFmt w:val="lowerLetter"/>
      <w:lvlText w:val="%8."/>
      <w:lvlJc w:val="left"/>
      <w:pPr>
        <w:tabs>
          <w:tab w:val="left" w:pos="5760"/>
        </w:tabs>
        <w:ind w:left="5580" w:hanging="360"/>
      </w:pPr>
    </w:lvl>
    <w:lvl w:ilvl="8">
      <w:start w:val="1"/>
      <w:numFmt w:val="lowerRoman"/>
      <w:lvlText w:val="%9."/>
      <w:lvlJc w:val="right"/>
      <w:pPr>
        <w:tabs>
          <w:tab w:val="left" w:pos="6480"/>
        </w:tabs>
        <w:ind w:left="6300" w:hanging="180"/>
      </w:pPr>
    </w:lvl>
  </w:abstractNum>
  <w:abstractNum w:abstractNumId="5">
    <w:nsid w:val="64B534E8"/>
    <w:multiLevelType w:val="multilevel"/>
    <w:tmpl w:val="64B534E8"/>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08"/>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
  <w:rsids>
    <w:rsidRoot w:val="00172A27"/>
    <w:rsid w:val="00014D3C"/>
    <w:rsid w:val="00137DC3"/>
    <w:rsid w:val="00162A47"/>
    <w:rsid w:val="00172A27"/>
    <w:rsid w:val="001A3923"/>
    <w:rsid w:val="001C3103"/>
    <w:rsid w:val="002316E5"/>
    <w:rsid w:val="0025487B"/>
    <w:rsid w:val="00282A5F"/>
    <w:rsid w:val="002C4088"/>
    <w:rsid w:val="002D1733"/>
    <w:rsid w:val="0034499E"/>
    <w:rsid w:val="003A7E51"/>
    <w:rsid w:val="003C7460"/>
    <w:rsid w:val="00402FF6"/>
    <w:rsid w:val="00460203"/>
    <w:rsid w:val="005C6CC3"/>
    <w:rsid w:val="006756C8"/>
    <w:rsid w:val="006B5DA8"/>
    <w:rsid w:val="007435B3"/>
    <w:rsid w:val="00762827"/>
    <w:rsid w:val="00776987"/>
    <w:rsid w:val="00797723"/>
    <w:rsid w:val="007D4FBD"/>
    <w:rsid w:val="0083248F"/>
    <w:rsid w:val="0083434E"/>
    <w:rsid w:val="008A3FDE"/>
    <w:rsid w:val="008A49DA"/>
    <w:rsid w:val="008A5133"/>
    <w:rsid w:val="009E1CA3"/>
    <w:rsid w:val="00AE3094"/>
    <w:rsid w:val="00B904D6"/>
    <w:rsid w:val="00B96178"/>
    <w:rsid w:val="00BD15EA"/>
    <w:rsid w:val="00BE5DB9"/>
    <w:rsid w:val="00C31690"/>
    <w:rsid w:val="00C34403"/>
    <w:rsid w:val="00CA6910"/>
    <w:rsid w:val="00D238D5"/>
    <w:rsid w:val="00D6373C"/>
    <w:rsid w:val="00D65948"/>
    <w:rsid w:val="00D66109"/>
    <w:rsid w:val="00DD5044"/>
    <w:rsid w:val="00E23411"/>
    <w:rsid w:val="00F06583"/>
    <w:rsid w:val="00F24CB8"/>
    <w:rsid w:val="00FD4DA7"/>
    <w:rsid w:val="053064F9"/>
    <w:rsid w:val="069F5B89"/>
    <w:rsid w:val="073C0184"/>
    <w:rsid w:val="07435F03"/>
    <w:rsid w:val="0CA378E7"/>
    <w:rsid w:val="10C60576"/>
    <w:rsid w:val="26C13434"/>
    <w:rsid w:val="32E90D42"/>
    <w:rsid w:val="35D56A57"/>
    <w:rsid w:val="3853614A"/>
    <w:rsid w:val="3B616F90"/>
    <w:rsid w:val="4F2327CF"/>
    <w:rsid w:val="511B79B4"/>
    <w:rsid w:val="543D0550"/>
    <w:rsid w:val="5C920321"/>
    <w:rsid w:val="639A5565"/>
    <w:rsid w:val="6A6C61CA"/>
    <w:rsid w:val="732A771D"/>
    <w:rsid w:val="7EE403F1"/>
  </w:rsids>
  <m:mathPr>
    <m:mathFont m:val="Cambria Math"/>
    <m:brkBin m:val="before"/>
    <m:brkBinSub m:val="--"/>
    <m:smallFrac m:val="off"/>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1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semiHidden="0" w:uiPriority="35" w:qFormat="1"/>
    <w:lsdException w:name="footnote reference" w:qFormat="1"/>
    <w:lsdException w:name="Title" w:semiHidden="0" w:uiPriority="10" w:unhideWhenUsed="0" w:qFormat="1"/>
    <w:lsdException w:name="Default Paragraph Font" w:uiPriority="1"/>
    <w:lsdException w:name="Body Text" w:semiHidden="0" w:uiPriority="0" w:unhideWhenUsed="0"/>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qFormat="1"/>
    <w:lsdException w:name="Table Grid" w:semiHidden="0" w:uiPriority="39" w:unhideWhenUsed="0" w:qFormat="1"/>
    <w:lsdException w:name="No Spacing" w:semiHidden="0" w:uiPriority="1" w:unhideWhenUsed="0" w:qFormat="1"/>
    <w:lsdException w:name="List Paragraph" w:semiHidden="0" w:uiPriority="34"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3103"/>
    <w:pPr>
      <w:spacing w:after="160" w:line="259" w:lineRule="auto"/>
    </w:pPr>
    <w:rPr>
      <w:rFonts w:eastAsiaTheme="minorEastAsia" w:cstheme="minorBidi"/>
      <w:color w:val="00000A"/>
      <w:sz w:val="28"/>
      <w:szCs w:val="22"/>
    </w:rPr>
  </w:style>
  <w:style w:type="paragraph" w:styleId="1">
    <w:name w:val="heading 1"/>
    <w:basedOn w:val="a"/>
    <w:next w:val="a"/>
    <w:link w:val="10"/>
    <w:uiPriority w:val="9"/>
    <w:qFormat/>
    <w:rsid w:val="001C3103"/>
    <w:pPr>
      <w:keepNext/>
      <w:keepLines/>
      <w:spacing w:before="240" w:after="0"/>
      <w:jc w:val="center"/>
      <w:outlineLvl w:val="0"/>
    </w:pPr>
    <w:rPr>
      <w:rFonts w:eastAsiaTheme="majorEastAsia" w:cstheme="majorBidi"/>
      <w:color w:val="2F5496" w:themeColor="accent1" w:themeShade="BF"/>
      <w:szCs w:val="32"/>
    </w:rPr>
  </w:style>
  <w:style w:type="paragraph" w:styleId="2">
    <w:name w:val="heading 2"/>
    <w:basedOn w:val="a"/>
    <w:next w:val="a"/>
    <w:link w:val="20"/>
    <w:uiPriority w:val="9"/>
    <w:unhideWhenUsed/>
    <w:qFormat/>
    <w:rsid w:val="001C31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5">
    <w:name w:val="heading 5"/>
    <w:basedOn w:val="a"/>
    <w:next w:val="a"/>
    <w:link w:val="50"/>
    <w:uiPriority w:val="9"/>
    <w:semiHidden/>
    <w:unhideWhenUsed/>
    <w:qFormat/>
    <w:rsid w:val="001C3103"/>
    <w:pPr>
      <w:keepNext/>
      <w:keepLines/>
      <w:spacing w:before="200" w:after="0"/>
      <w:outlineLvl w:val="4"/>
    </w:pPr>
    <w:rPr>
      <w:rFonts w:asciiTheme="majorHAnsi" w:eastAsiaTheme="majorEastAsia" w:hAnsiTheme="majorHAnsi" w:cstheme="majorBidi"/>
      <w:color w:val="1F3864" w:themeColor="accent1" w:themeShade="8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basedOn w:val="a0"/>
    <w:uiPriority w:val="99"/>
    <w:semiHidden/>
    <w:unhideWhenUsed/>
    <w:qFormat/>
    <w:rsid w:val="001C3103"/>
    <w:rPr>
      <w:vertAlign w:val="superscript"/>
    </w:rPr>
  </w:style>
  <w:style w:type="character" w:styleId="a4">
    <w:name w:val="Hyperlink"/>
    <w:basedOn w:val="a0"/>
    <w:uiPriority w:val="99"/>
    <w:unhideWhenUsed/>
    <w:qFormat/>
    <w:rsid w:val="001C3103"/>
    <w:rPr>
      <w:color w:val="0563C1" w:themeColor="hyperlink"/>
      <w:u w:val="single"/>
    </w:rPr>
  </w:style>
  <w:style w:type="paragraph" w:styleId="a5">
    <w:name w:val="Balloon Text"/>
    <w:basedOn w:val="a"/>
    <w:link w:val="a6"/>
    <w:uiPriority w:val="99"/>
    <w:semiHidden/>
    <w:unhideWhenUsed/>
    <w:qFormat/>
    <w:rsid w:val="001C3103"/>
    <w:pPr>
      <w:spacing w:after="0" w:line="240" w:lineRule="auto"/>
    </w:pPr>
    <w:rPr>
      <w:rFonts w:ascii="Tahoma" w:hAnsi="Tahoma" w:cs="Tahoma"/>
      <w:sz w:val="16"/>
      <w:szCs w:val="16"/>
    </w:rPr>
  </w:style>
  <w:style w:type="paragraph" w:styleId="a7">
    <w:name w:val="caption"/>
    <w:basedOn w:val="a"/>
    <w:next w:val="a"/>
    <w:uiPriority w:val="35"/>
    <w:unhideWhenUsed/>
    <w:qFormat/>
    <w:rsid w:val="001C3103"/>
    <w:pPr>
      <w:spacing w:after="200" w:line="240" w:lineRule="auto"/>
    </w:pPr>
    <w:rPr>
      <w:iCs/>
      <w:color w:val="44546A" w:themeColor="text2"/>
      <w:szCs w:val="18"/>
    </w:rPr>
  </w:style>
  <w:style w:type="paragraph" w:styleId="a8">
    <w:name w:val="footnote text"/>
    <w:basedOn w:val="a"/>
    <w:link w:val="a9"/>
    <w:uiPriority w:val="99"/>
    <w:semiHidden/>
    <w:unhideWhenUsed/>
    <w:rsid w:val="001C3103"/>
    <w:pPr>
      <w:spacing w:after="0" w:line="240" w:lineRule="auto"/>
      <w:jc w:val="both"/>
    </w:pPr>
    <w:rPr>
      <w:color w:val="auto"/>
      <w:sz w:val="20"/>
      <w:szCs w:val="20"/>
      <w:lang w:eastAsia="en-US"/>
    </w:rPr>
  </w:style>
  <w:style w:type="paragraph" w:styleId="aa">
    <w:name w:val="header"/>
    <w:basedOn w:val="a"/>
    <w:link w:val="ab"/>
    <w:uiPriority w:val="99"/>
    <w:unhideWhenUsed/>
    <w:qFormat/>
    <w:rsid w:val="001C3103"/>
    <w:pPr>
      <w:tabs>
        <w:tab w:val="center" w:pos="4677"/>
        <w:tab w:val="right" w:pos="9355"/>
      </w:tabs>
      <w:spacing w:after="0" w:line="240" w:lineRule="auto"/>
    </w:pPr>
  </w:style>
  <w:style w:type="paragraph" w:styleId="ac">
    <w:name w:val="Body Text"/>
    <w:basedOn w:val="a"/>
    <w:link w:val="ad"/>
    <w:rsid w:val="001C3103"/>
    <w:pPr>
      <w:suppressAutoHyphens/>
      <w:spacing w:after="0" w:line="240" w:lineRule="auto"/>
      <w:jc w:val="both"/>
    </w:pPr>
    <w:rPr>
      <w:rFonts w:eastAsia="Times New Roman" w:cs="Times New Roman"/>
      <w:color w:val="auto"/>
      <w:sz w:val="26"/>
      <w:szCs w:val="20"/>
      <w:lang w:eastAsia="ar-SA"/>
    </w:rPr>
  </w:style>
  <w:style w:type="paragraph" w:styleId="11">
    <w:name w:val="toc 1"/>
    <w:basedOn w:val="a"/>
    <w:next w:val="a"/>
    <w:uiPriority w:val="39"/>
    <w:unhideWhenUsed/>
    <w:qFormat/>
    <w:rsid w:val="001C3103"/>
    <w:pPr>
      <w:spacing w:after="100"/>
    </w:pPr>
  </w:style>
  <w:style w:type="paragraph" w:styleId="3">
    <w:name w:val="toc 3"/>
    <w:basedOn w:val="a"/>
    <w:next w:val="a"/>
    <w:uiPriority w:val="39"/>
    <w:unhideWhenUsed/>
    <w:qFormat/>
    <w:rsid w:val="001C3103"/>
    <w:pPr>
      <w:spacing w:after="100"/>
      <w:ind w:left="560"/>
    </w:pPr>
  </w:style>
  <w:style w:type="paragraph" w:styleId="21">
    <w:name w:val="toc 2"/>
    <w:basedOn w:val="a"/>
    <w:next w:val="a"/>
    <w:uiPriority w:val="39"/>
    <w:unhideWhenUsed/>
    <w:rsid w:val="001C3103"/>
    <w:pPr>
      <w:spacing w:after="100"/>
      <w:ind w:left="280"/>
    </w:pPr>
  </w:style>
  <w:style w:type="paragraph" w:styleId="ae">
    <w:name w:val="footer"/>
    <w:basedOn w:val="a"/>
    <w:link w:val="af"/>
    <w:uiPriority w:val="99"/>
    <w:unhideWhenUsed/>
    <w:qFormat/>
    <w:rsid w:val="001C3103"/>
    <w:pPr>
      <w:tabs>
        <w:tab w:val="center" w:pos="4677"/>
        <w:tab w:val="right" w:pos="9355"/>
      </w:tabs>
      <w:spacing w:after="0" w:line="240" w:lineRule="auto"/>
    </w:pPr>
  </w:style>
  <w:style w:type="paragraph" w:styleId="af0">
    <w:name w:val="Normal (Web)"/>
    <w:basedOn w:val="a"/>
    <w:uiPriority w:val="99"/>
    <w:semiHidden/>
    <w:unhideWhenUsed/>
    <w:qFormat/>
    <w:rsid w:val="001C3103"/>
    <w:pPr>
      <w:spacing w:beforeAutospacing="1" w:afterAutospacing="1"/>
    </w:pPr>
    <w:rPr>
      <w:rFonts w:eastAsia="SimSun" w:cs="Times New Roman"/>
      <w:sz w:val="24"/>
      <w:szCs w:val="24"/>
      <w:lang w:val="en-US" w:eastAsia="zh-CN"/>
    </w:rPr>
  </w:style>
  <w:style w:type="table" w:styleId="af1">
    <w:name w:val="Table Grid"/>
    <w:basedOn w:val="a1"/>
    <w:uiPriority w:val="39"/>
    <w:qFormat/>
    <w:rsid w:val="001C31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1C3103"/>
    <w:rPr>
      <w:rFonts w:ascii="Times New Roman" w:eastAsiaTheme="majorEastAsia" w:hAnsi="Times New Roman" w:cstheme="majorBidi"/>
      <w:color w:val="2F5496" w:themeColor="accent1" w:themeShade="BF"/>
      <w:sz w:val="28"/>
      <w:szCs w:val="32"/>
      <w:lang w:eastAsia="ru-RU"/>
    </w:rPr>
  </w:style>
  <w:style w:type="paragraph" w:customStyle="1" w:styleId="12">
    <w:name w:val="Заголовок оглавления1"/>
    <w:basedOn w:val="1"/>
    <w:next w:val="a"/>
    <w:uiPriority w:val="39"/>
    <w:unhideWhenUsed/>
    <w:qFormat/>
    <w:rsid w:val="001C3103"/>
    <w:pPr>
      <w:outlineLvl w:val="9"/>
    </w:pPr>
  </w:style>
  <w:style w:type="paragraph" w:styleId="af2">
    <w:name w:val="List Paragraph"/>
    <w:basedOn w:val="a"/>
    <w:uiPriority w:val="34"/>
    <w:qFormat/>
    <w:rsid w:val="001C3103"/>
    <w:pPr>
      <w:ind w:left="720"/>
      <w:contextualSpacing/>
    </w:pPr>
  </w:style>
  <w:style w:type="character" w:customStyle="1" w:styleId="20">
    <w:name w:val="Заголовок 2 Знак"/>
    <w:basedOn w:val="a0"/>
    <w:link w:val="2"/>
    <w:uiPriority w:val="9"/>
    <w:qFormat/>
    <w:rsid w:val="001C3103"/>
    <w:rPr>
      <w:rFonts w:asciiTheme="majorHAnsi" w:eastAsiaTheme="majorEastAsia" w:hAnsiTheme="majorHAnsi" w:cstheme="majorBidi"/>
      <w:color w:val="2F5496" w:themeColor="accent1" w:themeShade="BF"/>
      <w:sz w:val="26"/>
      <w:szCs w:val="26"/>
      <w:lang w:eastAsia="ru-RU"/>
    </w:rPr>
  </w:style>
  <w:style w:type="character" w:customStyle="1" w:styleId="ab">
    <w:name w:val="Верхний колонтитул Знак"/>
    <w:basedOn w:val="a0"/>
    <w:link w:val="aa"/>
    <w:uiPriority w:val="99"/>
    <w:qFormat/>
    <w:rsid w:val="001C3103"/>
    <w:rPr>
      <w:rFonts w:ascii="Times New Roman" w:eastAsiaTheme="minorEastAsia" w:hAnsi="Times New Roman"/>
      <w:color w:val="00000A"/>
      <w:sz w:val="28"/>
      <w:lang w:eastAsia="ru-RU"/>
    </w:rPr>
  </w:style>
  <w:style w:type="character" w:customStyle="1" w:styleId="af">
    <w:name w:val="Нижний колонтитул Знак"/>
    <w:basedOn w:val="a0"/>
    <w:link w:val="ae"/>
    <w:uiPriority w:val="99"/>
    <w:rsid w:val="001C3103"/>
    <w:rPr>
      <w:rFonts w:ascii="Times New Roman" w:eastAsiaTheme="minorEastAsia" w:hAnsi="Times New Roman"/>
      <w:color w:val="00000A"/>
      <w:sz w:val="28"/>
      <w:lang w:eastAsia="ru-RU"/>
    </w:rPr>
  </w:style>
  <w:style w:type="paragraph" w:customStyle="1" w:styleId="Default">
    <w:name w:val="Default"/>
    <w:uiPriority w:val="99"/>
    <w:unhideWhenUsed/>
    <w:qFormat/>
    <w:rsid w:val="001C3103"/>
    <w:pPr>
      <w:widowControl w:val="0"/>
      <w:autoSpaceDE w:val="0"/>
      <w:autoSpaceDN w:val="0"/>
      <w:adjustRightInd w:val="0"/>
    </w:pPr>
    <w:rPr>
      <w:rFonts w:eastAsia="Times New Roman"/>
      <w:color w:val="000000"/>
      <w:sz w:val="24"/>
      <w:szCs w:val="24"/>
    </w:rPr>
  </w:style>
  <w:style w:type="character" w:customStyle="1" w:styleId="a6">
    <w:name w:val="Текст выноски Знак"/>
    <w:basedOn w:val="a0"/>
    <w:link w:val="a5"/>
    <w:uiPriority w:val="99"/>
    <w:semiHidden/>
    <w:qFormat/>
    <w:rsid w:val="001C3103"/>
    <w:rPr>
      <w:rFonts w:ascii="Tahoma" w:eastAsiaTheme="minorEastAsia" w:hAnsi="Tahoma" w:cs="Tahoma"/>
      <w:color w:val="00000A"/>
      <w:sz w:val="16"/>
      <w:szCs w:val="16"/>
    </w:rPr>
  </w:style>
  <w:style w:type="character" w:customStyle="1" w:styleId="50">
    <w:name w:val="Заголовок 5 Знак"/>
    <w:basedOn w:val="a0"/>
    <w:link w:val="5"/>
    <w:uiPriority w:val="9"/>
    <w:semiHidden/>
    <w:rsid w:val="001C3103"/>
    <w:rPr>
      <w:rFonts w:asciiTheme="majorHAnsi" w:eastAsiaTheme="majorEastAsia" w:hAnsiTheme="majorHAnsi" w:cstheme="majorBidi"/>
      <w:color w:val="1F3864" w:themeColor="accent1" w:themeShade="80"/>
      <w:sz w:val="28"/>
      <w:szCs w:val="22"/>
    </w:rPr>
  </w:style>
  <w:style w:type="paragraph" w:customStyle="1" w:styleId="13">
    <w:name w:val="Заголовок1"/>
    <w:basedOn w:val="a"/>
    <w:next w:val="ac"/>
    <w:qFormat/>
    <w:rsid w:val="001C3103"/>
    <w:pPr>
      <w:keepNext/>
      <w:suppressAutoHyphens/>
      <w:spacing w:before="240" w:after="120" w:line="240" w:lineRule="auto"/>
    </w:pPr>
    <w:rPr>
      <w:rFonts w:ascii="Arial" w:eastAsia="Lucida Sans Unicode" w:hAnsi="Arial" w:cs="Tahoma"/>
      <w:color w:val="auto"/>
      <w:szCs w:val="28"/>
      <w:lang w:eastAsia="ar-SA"/>
    </w:rPr>
  </w:style>
  <w:style w:type="character" w:customStyle="1" w:styleId="ad">
    <w:name w:val="Основной текст Знак"/>
    <w:basedOn w:val="a0"/>
    <w:link w:val="ac"/>
    <w:rsid w:val="001C3103"/>
    <w:rPr>
      <w:rFonts w:eastAsia="Times New Roman"/>
      <w:sz w:val="26"/>
      <w:lang w:eastAsia="ar-SA"/>
    </w:rPr>
  </w:style>
  <w:style w:type="paragraph" w:customStyle="1" w:styleId="31">
    <w:name w:val="Основной текст 31"/>
    <w:basedOn w:val="a"/>
    <w:qFormat/>
    <w:rsid w:val="001C3103"/>
    <w:pPr>
      <w:suppressAutoHyphens/>
      <w:spacing w:after="0" w:line="240" w:lineRule="auto"/>
    </w:pPr>
    <w:rPr>
      <w:rFonts w:eastAsia="Times New Roman" w:cs="Times New Roman"/>
      <w:smallCaps/>
      <w:color w:val="auto"/>
      <w:szCs w:val="20"/>
      <w:lang w:eastAsia="ar-SA"/>
    </w:rPr>
  </w:style>
  <w:style w:type="character" w:customStyle="1" w:styleId="a9">
    <w:name w:val="Текст сноски Знак"/>
    <w:basedOn w:val="a0"/>
    <w:link w:val="a8"/>
    <w:uiPriority w:val="99"/>
    <w:semiHidden/>
    <w:qFormat/>
    <w:rsid w:val="001C3103"/>
    <w:rPr>
      <w:rFonts w:eastAsiaTheme="minorEastAsia" w:cstheme="minorBidi"/>
      <w:lang w:eastAsia="en-US"/>
    </w:rPr>
  </w:style>
  <w:style w:type="paragraph" w:styleId="af3">
    <w:name w:val="No Spacing"/>
    <w:uiPriority w:val="1"/>
    <w:qFormat/>
    <w:rsid w:val="001C3103"/>
    <w:rPr>
      <w:rFonts w:ascii="Calibri" w:eastAsia="Calibri" w:hAnsi="Calibri" w:cs="Calibri"/>
      <w:color w:val="000000"/>
      <w:sz w:val="22"/>
      <w:szCs w:val="22"/>
    </w:rPr>
  </w:style>
  <w:style w:type="paragraph" w:customStyle="1" w:styleId="paragraph">
    <w:name w:val="paragraph"/>
    <w:basedOn w:val="a"/>
    <w:qFormat/>
    <w:rsid w:val="001C3103"/>
    <w:pPr>
      <w:spacing w:before="100" w:beforeAutospacing="1" w:after="100" w:afterAutospacing="1" w:line="240" w:lineRule="auto"/>
      <w:jc w:val="both"/>
    </w:pPr>
    <w:rPr>
      <w:rFonts w:eastAsia="Times New Roman" w:cs="Times New Roman"/>
      <w:color w:val="auto"/>
      <w:sz w:val="24"/>
      <w:szCs w:val="24"/>
    </w:rPr>
  </w:style>
  <w:style w:type="character" w:customStyle="1" w:styleId="normaltextrun">
    <w:name w:val="normaltextrun"/>
    <w:basedOn w:val="a0"/>
    <w:qFormat/>
    <w:rsid w:val="001C3103"/>
  </w:style>
  <w:style w:type="character" w:customStyle="1" w:styleId="eop">
    <w:name w:val="eop"/>
    <w:basedOn w:val="a0"/>
    <w:qFormat/>
    <w:rsid w:val="001C3103"/>
  </w:style>
  <w:style w:type="character" w:customStyle="1" w:styleId="contextualspellingandgrammarerror">
    <w:name w:val="contextualspellingandgrammarerror"/>
    <w:basedOn w:val="a0"/>
    <w:qFormat/>
    <w:rsid w:val="001C3103"/>
  </w:style>
  <w:style w:type="character" w:customStyle="1" w:styleId="scxw32515455">
    <w:name w:val="scxw32515455"/>
    <w:basedOn w:val="a0"/>
    <w:qFormat/>
    <w:rsid w:val="001C3103"/>
  </w:style>
  <w:style w:type="character" w:customStyle="1" w:styleId="spellingerror">
    <w:name w:val="spellingerror"/>
    <w:basedOn w:val="a0"/>
    <w:qFormat/>
    <w:rsid w:val="001C3103"/>
  </w:style>
  <w:style w:type="character" w:customStyle="1" w:styleId="keyword">
    <w:name w:val="keyword"/>
    <w:basedOn w:val="a0"/>
    <w:qFormat/>
    <w:rsid w:val="001C3103"/>
  </w:style>
  <w:style w:type="character" w:customStyle="1" w:styleId="keyword1">
    <w:name w:val="keyword1"/>
    <w:qFormat/>
    <w:rsid w:val="001C3103"/>
    <w:rPr>
      <w:i/>
      <w:iCs/>
    </w:rPr>
  </w:style>
  <w:style w:type="character" w:customStyle="1" w:styleId="keyworddef1">
    <w:name w:val="keyword_def1"/>
    <w:qFormat/>
    <w:rsid w:val="001C3103"/>
    <w:rPr>
      <w:b/>
      <w:bCs/>
      <w:i/>
      <w:iCs/>
    </w:rPr>
  </w:style>
  <w:style w:type="character" w:customStyle="1" w:styleId="keyworddef">
    <w:name w:val="keyword_def"/>
    <w:basedOn w:val="a0"/>
    <w:qFormat/>
    <w:rsid w:val="001C3103"/>
  </w:style>
  <w:style w:type="character" w:customStyle="1" w:styleId="texample">
    <w:name w:val="texample"/>
    <w:basedOn w:val="a0"/>
    <w:qFormat/>
    <w:rsid w:val="001C3103"/>
  </w:style>
  <w:style w:type="paragraph" w:customStyle="1" w:styleId="af4">
    <w:name w:val="Содержимое таблицы"/>
    <w:basedOn w:val="a"/>
    <w:rsid w:val="001C3103"/>
    <w:pPr>
      <w:suppressLineNumbers/>
      <w:suppressAutoHyphens/>
    </w:pPr>
    <w:rPr>
      <w:sz w:val="20"/>
      <w:szCs w:val="20"/>
      <w:lang w:eastAsia="ar-SA"/>
    </w:rPr>
  </w:style>
  <w:style w:type="paragraph" w:styleId="af5">
    <w:name w:val="Document Map"/>
    <w:basedOn w:val="a"/>
    <w:link w:val="af6"/>
    <w:uiPriority w:val="99"/>
    <w:semiHidden/>
    <w:unhideWhenUsed/>
    <w:rsid w:val="00762827"/>
    <w:pPr>
      <w:spacing w:after="0" w:line="240" w:lineRule="auto"/>
    </w:pPr>
    <w:rPr>
      <w:rFonts w:ascii="Tahoma" w:hAnsi="Tahoma" w:cs="Tahoma"/>
      <w:sz w:val="16"/>
      <w:szCs w:val="16"/>
    </w:rPr>
  </w:style>
  <w:style w:type="character" w:customStyle="1" w:styleId="af6">
    <w:name w:val="Схема документа Знак"/>
    <w:basedOn w:val="a0"/>
    <w:link w:val="af5"/>
    <w:uiPriority w:val="99"/>
    <w:semiHidden/>
    <w:rsid w:val="00762827"/>
    <w:rPr>
      <w:rFonts w:ascii="Tahoma" w:eastAsiaTheme="minorEastAsia" w:hAnsi="Tahoma" w:cs="Tahoma"/>
      <w:color w:val="00000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99" Type="http://schemas.openxmlformats.org/officeDocument/2006/relationships/fontTable" Target="fontTable.xml"/><Relationship Id="rId21" Type="http://schemas.openxmlformats.org/officeDocument/2006/relationships/image" Target="media/image7.wmf"/><Relationship Id="rId42" Type="http://schemas.openxmlformats.org/officeDocument/2006/relationships/image" Target="media/image18.wmf"/><Relationship Id="rId63" Type="http://schemas.openxmlformats.org/officeDocument/2006/relationships/oleObject" Target="embeddings/oleObject27.bin"/><Relationship Id="rId84" Type="http://schemas.openxmlformats.org/officeDocument/2006/relationships/image" Target="media/image39.wmf"/><Relationship Id="rId138" Type="http://schemas.openxmlformats.org/officeDocument/2006/relationships/oleObject" Target="embeddings/oleObject64.bin"/><Relationship Id="rId159" Type="http://schemas.openxmlformats.org/officeDocument/2006/relationships/image" Target="media/image77.wmf"/><Relationship Id="rId170" Type="http://schemas.openxmlformats.org/officeDocument/2006/relationships/oleObject" Target="embeddings/oleObject80.bin"/><Relationship Id="rId191" Type="http://schemas.openxmlformats.org/officeDocument/2006/relationships/image" Target="media/image93.wmf"/><Relationship Id="rId205" Type="http://schemas.openxmlformats.org/officeDocument/2006/relationships/image" Target="media/image100.wmf"/><Relationship Id="rId226" Type="http://schemas.openxmlformats.org/officeDocument/2006/relationships/oleObject" Target="embeddings/oleObject108.bin"/><Relationship Id="rId247" Type="http://schemas.openxmlformats.org/officeDocument/2006/relationships/image" Target="media/image121.wmf"/><Relationship Id="rId107" Type="http://schemas.openxmlformats.org/officeDocument/2006/relationships/oleObject" Target="embeddings/oleObject49.bin"/><Relationship Id="rId268" Type="http://schemas.openxmlformats.org/officeDocument/2006/relationships/oleObject" Target="embeddings/oleObject129.bin"/><Relationship Id="rId289" Type="http://schemas.openxmlformats.org/officeDocument/2006/relationships/image" Target="media/image150.png"/><Relationship Id="rId11" Type="http://schemas.openxmlformats.org/officeDocument/2006/relationships/image" Target="media/image2.wmf"/><Relationship Id="rId32" Type="http://schemas.openxmlformats.org/officeDocument/2006/relationships/image" Target="media/image13.wmf"/><Relationship Id="rId53" Type="http://schemas.openxmlformats.org/officeDocument/2006/relationships/oleObject" Target="embeddings/oleObject22.bin"/><Relationship Id="rId74" Type="http://schemas.openxmlformats.org/officeDocument/2006/relationships/image" Target="media/image34.wmf"/><Relationship Id="rId128" Type="http://schemas.openxmlformats.org/officeDocument/2006/relationships/oleObject" Target="embeddings/oleObject59.bin"/><Relationship Id="rId149" Type="http://schemas.openxmlformats.org/officeDocument/2006/relationships/image" Target="media/image72.wmf"/><Relationship Id="rId5" Type="http://schemas.openxmlformats.org/officeDocument/2006/relationships/settings" Target="settings.xml"/><Relationship Id="rId95" Type="http://schemas.openxmlformats.org/officeDocument/2006/relationships/oleObject" Target="embeddings/oleObject43.bin"/><Relationship Id="rId160" Type="http://schemas.openxmlformats.org/officeDocument/2006/relationships/oleObject" Target="embeddings/oleObject75.bin"/><Relationship Id="rId181" Type="http://schemas.openxmlformats.org/officeDocument/2006/relationships/image" Target="media/image88.wmf"/><Relationship Id="rId216" Type="http://schemas.openxmlformats.org/officeDocument/2006/relationships/oleObject" Target="embeddings/oleObject103.bin"/><Relationship Id="rId237" Type="http://schemas.openxmlformats.org/officeDocument/2006/relationships/image" Target="media/image116.wmf"/><Relationship Id="rId258" Type="http://schemas.openxmlformats.org/officeDocument/2006/relationships/oleObject" Target="embeddings/oleObject124.bin"/><Relationship Id="rId279" Type="http://schemas.openxmlformats.org/officeDocument/2006/relationships/image" Target="media/image140.png"/><Relationship Id="rId22" Type="http://schemas.openxmlformats.org/officeDocument/2006/relationships/oleObject" Target="embeddings/oleObject7.bin"/><Relationship Id="rId43" Type="http://schemas.openxmlformats.org/officeDocument/2006/relationships/oleObject" Target="embeddings/oleObject17.bin"/><Relationship Id="rId64" Type="http://schemas.openxmlformats.org/officeDocument/2006/relationships/image" Target="media/image29.wmf"/><Relationship Id="rId118" Type="http://schemas.openxmlformats.org/officeDocument/2006/relationships/oleObject" Target="embeddings/oleObject54.bin"/><Relationship Id="rId139" Type="http://schemas.openxmlformats.org/officeDocument/2006/relationships/image" Target="media/image67.wmf"/><Relationship Id="rId290" Type="http://schemas.openxmlformats.org/officeDocument/2006/relationships/image" Target="media/image151.png"/><Relationship Id="rId85" Type="http://schemas.openxmlformats.org/officeDocument/2006/relationships/oleObject" Target="embeddings/oleObject38.bin"/><Relationship Id="rId150" Type="http://schemas.openxmlformats.org/officeDocument/2006/relationships/oleObject" Target="embeddings/oleObject70.bin"/><Relationship Id="rId171" Type="http://schemas.openxmlformats.org/officeDocument/2006/relationships/image" Target="media/image83.wmf"/><Relationship Id="rId192" Type="http://schemas.openxmlformats.org/officeDocument/2006/relationships/oleObject" Target="embeddings/oleObject91.bin"/><Relationship Id="rId206" Type="http://schemas.openxmlformats.org/officeDocument/2006/relationships/oleObject" Target="embeddings/oleObject98.bin"/><Relationship Id="rId227" Type="http://schemas.openxmlformats.org/officeDocument/2006/relationships/image" Target="media/image111.wmf"/><Relationship Id="rId248" Type="http://schemas.openxmlformats.org/officeDocument/2006/relationships/oleObject" Target="embeddings/oleObject119.bin"/><Relationship Id="rId269" Type="http://schemas.openxmlformats.org/officeDocument/2006/relationships/image" Target="media/image132.wmf"/><Relationship Id="rId12" Type="http://schemas.openxmlformats.org/officeDocument/2006/relationships/oleObject" Target="embeddings/oleObject2.bin"/><Relationship Id="rId33" Type="http://schemas.openxmlformats.org/officeDocument/2006/relationships/oleObject" Target="embeddings/oleObject12.bin"/><Relationship Id="rId108" Type="http://schemas.openxmlformats.org/officeDocument/2006/relationships/image" Target="media/image51.wmf"/><Relationship Id="rId129" Type="http://schemas.openxmlformats.org/officeDocument/2006/relationships/image" Target="media/image62.wmf"/><Relationship Id="rId280" Type="http://schemas.openxmlformats.org/officeDocument/2006/relationships/image" Target="media/image141.png"/><Relationship Id="rId54" Type="http://schemas.openxmlformats.org/officeDocument/2006/relationships/image" Target="media/image24.wmf"/><Relationship Id="rId75" Type="http://schemas.openxmlformats.org/officeDocument/2006/relationships/oleObject" Target="embeddings/oleObject33.bin"/><Relationship Id="rId96" Type="http://schemas.openxmlformats.org/officeDocument/2006/relationships/image" Target="media/image45.wmf"/><Relationship Id="rId140" Type="http://schemas.openxmlformats.org/officeDocument/2006/relationships/oleObject" Target="embeddings/oleObject65.bin"/><Relationship Id="rId161" Type="http://schemas.openxmlformats.org/officeDocument/2006/relationships/image" Target="media/image78.wmf"/><Relationship Id="rId182" Type="http://schemas.openxmlformats.org/officeDocument/2006/relationships/oleObject" Target="embeddings/oleObject86.bin"/><Relationship Id="rId217" Type="http://schemas.openxmlformats.org/officeDocument/2006/relationships/image" Target="media/image106.wmf"/><Relationship Id="rId6" Type="http://schemas.openxmlformats.org/officeDocument/2006/relationships/webSettings" Target="webSettings.xml"/><Relationship Id="rId238" Type="http://schemas.openxmlformats.org/officeDocument/2006/relationships/oleObject" Target="embeddings/oleObject114.bin"/><Relationship Id="rId259" Type="http://schemas.openxmlformats.org/officeDocument/2006/relationships/image" Target="media/image127.wmf"/><Relationship Id="rId23" Type="http://schemas.openxmlformats.org/officeDocument/2006/relationships/image" Target="media/image8.wmf"/><Relationship Id="rId119" Type="http://schemas.openxmlformats.org/officeDocument/2006/relationships/image" Target="media/image57.wmf"/><Relationship Id="rId270" Type="http://schemas.openxmlformats.org/officeDocument/2006/relationships/oleObject" Target="embeddings/oleObject130.bin"/><Relationship Id="rId291" Type="http://schemas.openxmlformats.org/officeDocument/2006/relationships/image" Target="media/image152.png"/><Relationship Id="rId44" Type="http://schemas.openxmlformats.org/officeDocument/2006/relationships/image" Target="media/image19.wmf"/><Relationship Id="rId65" Type="http://schemas.openxmlformats.org/officeDocument/2006/relationships/oleObject" Target="embeddings/oleObject28.bin"/><Relationship Id="rId86" Type="http://schemas.openxmlformats.org/officeDocument/2006/relationships/image" Target="media/image40.wmf"/><Relationship Id="rId130" Type="http://schemas.openxmlformats.org/officeDocument/2006/relationships/oleObject" Target="embeddings/oleObject60.bin"/><Relationship Id="rId151" Type="http://schemas.openxmlformats.org/officeDocument/2006/relationships/image" Target="media/image73.wmf"/><Relationship Id="rId172" Type="http://schemas.openxmlformats.org/officeDocument/2006/relationships/oleObject" Target="embeddings/oleObject81.bin"/><Relationship Id="rId193" Type="http://schemas.openxmlformats.org/officeDocument/2006/relationships/image" Target="media/image94.wmf"/><Relationship Id="rId207" Type="http://schemas.openxmlformats.org/officeDocument/2006/relationships/image" Target="media/image101.wmf"/><Relationship Id="rId228" Type="http://schemas.openxmlformats.org/officeDocument/2006/relationships/oleObject" Target="embeddings/oleObject109.bin"/><Relationship Id="rId249" Type="http://schemas.openxmlformats.org/officeDocument/2006/relationships/image" Target="media/image122.wmf"/><Relationship Id="rId13" Type="http://schemas.openxmlformats.org/officeDocument/2006/relationships/image" Target="media/image3.wmf"/><Relationship Id="rId109" Type="http://schemas.openxmlformats.org/officeDocument/2006/relationships/oleObject" Target="embeddings/oleObject50.bin"/><Relationship Id="rId260" Type="http://schemas.openxmlformats.org/officeDocument/2006/relationships/oleObject" Target="embeddings/oleObject125.bin"/><Relationship Id="rId281" Type="http://schemas.openxmlformats.org/officeDocument/2006/relationships/image" Target="media/image142.png"/><Relationship Id="rId34" Type="http://schemas.openxmlformats.org/officeDocument/2006/relationships/image" Target="media/image14.wmf"/><Relationship Id="rId55" Type="http://schemas.openxmlformats.org/officeDocument/2006/relationships/oleObject" Target="embeddings/oleObject23.bin"/><Relationship Id="rId76" Type="http://schemas.openxmlformats.org/officeDocument/2006/relationships/image" Target="media/image35.wmf"/><Relationship Id="rId97" Type="http://schemas.openxmlformats.org/officeDocument/2006/relationships/oleObject" Target="embeddings/oleObject44.bin"/><Relationship Id="rId120" Type="http://schemas.openxmlformats.org/officeDocument/2006/relationships/oleObject" Target="embeddings/oleObject55.bin"/><Relationship Id="rId141" Type="http://schemas.openxmlformats.org/officeDocument/2006/relationships/image" Target="media/image68.wmf"/><Relationship Id="rId7" Type="http://schemas.openxmlformats.org/officeDocument/2006/relationships/footnotes" Target="footnotes.xml"/><Relationship Id="rId71" Type="http://schemas.openxmlformats.org/officeDocument/2006/relationships/oleObject" Target="embeddings/oleObject31.bin"/><Relationship Id="rId92" Type="http://schemas.openxmlformats.org/officeDocument/2006/relationships/image" Target="media/image43.wmf"/><Relationship Id="rId162" Type="http://schemas.openxmlformats.org/officeDocument/2006/relationships/oleObject" Target="embeddings/oleObject76.bin"/><Relationship Id="rId183" Type="http://schemas.openxmlformats.org/officeDocument/2006/relationships/image" Target="media/image89.wmf"/><Relationship Id="rId213" Type="http://schemas.openxmlformats.org/officeDocument/2006/relationships/image" Target="media/image104.wmf"/><Relationship Id="rId218" Type="http://schemas.openxmlformats.org/officeDocument/2006/relationships/oleObject" Target="embeddings/oleObject104.bin"/><Relationship Id="rId234" Type="http://schemas.openxmlformats.org/officeDocument/2006/relationships/oleObject" Target="embeddings/oleObject112.bin"/><Relationship Id="rId239" Type="http://schemas.openxmlformats.org/officeDocument/2006/relationships/image" Target="media/image117.emf"/><Relationship Id="rId2" Type="http://schemas.openxmlformats.org/officeDocument/2006/relationships/customXml" Target="../customXml/item2.xml"/><Relationship Id="rId29" Type="http://schemas.openxmlformats.org/officeDocument/2006/relationships/oleObject" Target="embeddings/oleObject10.bin"/><Relationship Id="rId250" Type="http://schemas.openxmlformats.org/officeDocument/2006/relationships/oleObject" Target="embeddings/oleObject120.bin"/><Relationship Id="rId255" Type="http://schemas.openxmlformats.org/officeDocument/2006/relationships/image" Target="media/image125.wmf"/><Relationship Id="rId271" Type="http://schemas.openxmlformats.org/officeDocument/2006/relationships/image" Target="media/image133.wmf"/><Relationship Id="rId276" Type="http://schemas.openxmlformats.org/officeDocument/2006/relationships/image" Target="media/image137.png"/><Relationship Id="rId292" Type="http://schemas.openxmlformats.org/officeDocument/2006/relationships/image" Target="media/image153.png"/><Relationship Id="rId297" Type="http://schemas.openxmlformats.org/officeDocument/2006/relationships/hyperlink" Target="http://my-shop.ru/my/helper_68" TargetMode="External"/><Relationship Id="rId24" Type="http://schemas.openxmlformats.org/officeDocument/2006/relationships/oleObject" Target="embeddings/oleObject8.bin"/><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image" Target="media/image30.wmf"/><Relationship Id="rId87" Type="http://schemas.openxmlformats.org/officeDocument/2006/relationships/oleObject" Target="embeddings/oleObject39.bin"/><Relationship Id="rId110" Type="http://schemas.openxmlformats.org/officeDocument/2006/relationships/image" Target="media/image52.wmf"/><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3.bin"/><Relationship Id="rId157" Type="http://schemas.openxmlformats.org/officeDocument/2006/relationships/image" Target="media/image76.wmf"/><Relationship Id="rId178" Type="http://schemas.openxmlformats.org/officeDocument/2006/relationships/oleObject" Target="embeddings/oleObject84.bin"/><Relationship Id="rId61" Type="http://schemas.openxmlformats.org/officeDocument/2006/relationships/oleObject" Target="embeddings/oleObject26.bin"/><Relationship Id="rId82" Type="http://schemas.openxmlformats.org/officeDocument/2006/relationships/image" Target="media/image38.wmf"/><Relationship Id="rId152" Type="http://schemas.openxmlformats.org/officeDocument/2006/relationships/oleObject" Target="embeddings/oleObject71.bin"/><Relationship Id="rId173" Type="http://schemas.openxmlformats.org/officeDocument/2006/relationships/image" Target="media/image84.wmf"/><Relationship Id="rId194" Type="http://schemas.openxmlformats.org/officeDocument/2006/relationships/oleObject" Target="embeddings/oleObject92.bin"/><Relationship Id="rId199" Type="http://schemas.openxmlformats.org/officeDocument/2006/relationships/image" Target="media/image97.wmf"/><Relationship Id="rId203" Type="http://schemas.openxmlformats.org/officeDocument/2006/relationships/image" Target="media/image99.wmf"/><Relationship Id="rId208" Type="http://schemas.openxmlformats.org/officeDocument/2006/relationships/oleObject" Target="embeddings/oleObject99.bin"/><Relationship Id="rId229" Type="http://schemas.openxmlformats.org/officeDocument/2006/relationships/image" Target="media/image112.wmf"/><Relationship Id="rId19" Type="http://schemas.openxmlformats.org/officeDocument/2006/relationships/image" Target="media/image6.wmf"/><Relationship Id="rId224" Type="http://schemas.openxmlformats.org/officeDocument/2006/relationships/oleObject" Target="embeddings/oleObject107.bin"/><Relationship Id="rId240" Type="http://schemas.openxmlformats.org/officeDocument/2006/relationships/oleObject" Target="embeddings/oleObject115.bin"/><Relationship Id="rId245" Type="http://schemas.openxmlformats.org/officeDocument/2006/relationships/image" Target="media/image120.wmf"/><Relationship Id="rId261" Type="http://schemas.openxmlformats.org/officeDocument/2006/relationships/image" Target="media/image128.wmf"/><Relationship Id="rId266" Type="http://schemas.openxmlformats.org/officeDocument/2006/relationships/oleObject" Target="embeddings/oleObject128.bin"/><Relationship Id="rId287" Type="http://schemas.openxmlformats.org/officeDocument/2006/relationships/image" Target="media/image148.png"/><Relationship Id="rId14" Type="http://schemas.openxmlformats.org/officeDocument/2006/relationships/oleObject" Target="embeddings/oleObject3.bin"/><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image" Target="media/image25.wmf"/><Relationship Id="rId77" Type="http://schemas.openxmlformats.org/officeDocument/2006/relationships/oleObject" Target="embeddings/oleObject34.bin"/><Relationship Id="rId100" Type="http://schemas.openxmlformats.org/officeDocument/2006/relationships/image" Target="media/image47.wmf"/><Relationship Id="rId105" Type="http://schemas.openxmlformats.org/officeDocument/2006/relationships/oleObject" Target="embeddings/oleObject48.bin"/><Relationship Id="rId126" Type="http://schemas.openxmlformats.org/officeDocument/2006/relationships/oleObject" Target="embeddings/oleObject58.bin"/><Relationship Id="rId147" Type="http://schemas.openxmlformats.org/officeDocument/2006/relationships/image" Target="media/image71.wmf"/><Relationship Id="rId168" Type="http://schemas.openxmlformats.org/officeDocument/2006/relationships/oleObject" Target="embeddings/oleObject79.bin"/><Relationship Id="rId282" Type="http://schemas.openxmlformats.org/officeDocument/2006/relationships/image" Target="media/image143.png"/><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image" Target="media/image33.wmf"/><Relationship Id="rId93" Type="http://schemas.openxmlformats.org/officeDocument/2006/relationships/oleObject" Target="embeddings/oleObject42.bin"/><Relationship Id="rId98" Type="http://schemas.openxmlformats.org/officeDocument/2006/relationships/image" Target="media/image46.wmf"/><Relationship Id="rId121" Type="http://schemas.openxmlformats.org/officeDocument/2006/relationships/image" Target="media/image58.wmf"/><Relationship Id="rId142" Type="http://schemas.openxmlformats.org/officeDocument/2006/relationships/oleObject" Target="embeddings/oleObject66.bin"/><Relationship Id="rId163" Type="http://schemas.openxmlformats.org/officeDocument/2006/relationships/image" Target="media/image79.wmf"/><Relationship Id="rId184" Type="http://schemas.openxmlformats.org/officeDocument/2006/relationships/oleObject" Target="embeddings/oleObject87.bin"/><Relationship Id="rId189" Type="http://schemas.openxmlformats.org/officeDocument/2006/relationships/image" Target="media/image92.wmf"/><Relationship Id="rId219" Type="http://schemas.openxmlformats.org/officeDocument/2006/relationships/image" Target="media/image107.wmf"/><Relationship Id="rId3" Type="http://schemas.openxmlformats.org/officeDocument/2006/relationships/numbering" Target="numbering.xml"/><Relationship Id="rId214" Type="http://schemas.openxmlformats.org/officeDocument/2006/relationships/oleObject" Target="embeddings/oleObject102.bin"/><Relationship Id="rId230" Type="http://schemas.openxmlformats.org/officeDocument/2006/relationships/oleObject" Target="embeddings/oleObject110.bin"/><Relationship Id="rId235" Type="http://schemas.openxmlformats.org/officeDocument/2006/relationships/image" Target="media/image115.wmf"/><Relationship Id="rId251" Type="http://schemas.openxmlformats.org/officeDocument/2006/relationships/image" Target="media/image123.wmf"/><Relationship Id="rId256" Type="http://schemas.openxmlformats.org/officeDocument/2006/relationships/oleObject" Target="embeddings/oleObject123.bin"/><Relationship Id="rId277" Type="http://schemas.openxmlformats.org/officeDocument/2006/relationships/image" Target="media/image138.png"/><Relationship Id="rId298" Type="http://schemas.openxmlformats.org/officeDocument/2006/relationships/footer" Target="footer1.xml"/><Relationship Id="rId25" Type="http://schemas.openxmlformats.org/officeDocument/2006/relationships/image" Target="media/image9.wmf"/><Relationship Id="rId46" Type="http://schemas.openxmlformats.org/officeDocument/2006/relationships/image" Target="media/image20.wmf"/><Relationship Id="rId67" Type="http://schemas.openxmlformats.org/officeDocument/2006/relationships/oleObject" Target="embeddings/oleObject29.bin"/><Relationship Id="rId116" Type="http://schemas.openxmlformats.org/officeDocument/2006/relationships/oleObject" Target="embeddings/oleObject53.bin"/><Relationship Id="rId137" Type="http://schemas.openxmlformats.org/officeDocument/2006/relationships/image" Target="media/image66.wmf"/><Relationship Id="rId158" Type="http://schemas.openxmlformats.org/officeDocument/2006/relationships/oleObject" Target="embeddings/oleObject74.bin"/><Relationship Id="rId272" Type="http://schemas.openxmlformats.org/officeDocument/2006/relationships/oleObject" Target="embeddings/oleObject131.bin"/><Relationship Id="rId293" Type="http://schemas.openxmlformats.org/officeDocument/2006/relationships/image" Target="media/image154.png"/><Relationship Id="rId20" Type="http://schemas.openxmlformats.org/officeDocument/2006/relationships/oleObject" Target="embeddings/oleObject6.bin"/><Relationship Id="rId41" Type="http://schemas.openxmlformats.org/officeDocument/2006/relationships/oleObject" Target="embeddings/oleObject16.bin"/><Relationship Id="rId62" Type="http://schemas.openxmlformats.org/officeDocument/2006/relationships/image" Target="media/image28.wmf"/><Relationship Id="rId83" Type="http://schemas.openxmlformats.org/officeDocument/2006/relationships/oleObject" Target="embeddings/oleObject37.bin"/><Relationship Id="rId88" Type="http://schemas.openxmlformats.org/officeDocument/2006/relationships/image" Target="media/image41.wmf"/><Relationship Id="rId111" Type="http://schemas.openxmlformats.org/officeDocument/2006/relationships/oleObject" Target="embeddings/oleObject51.bin"/><Relationship Id="rId132" Type="http://schemas.openxmlformats.org/officeDocument/2006/relationships/oleObject" Target="embeddings/oleObject61.bin"/><Relationship Id="rId153" Type="http://schemas.openxmlformats.org/officeDocument/2006/relationships/image" Target="media/image74.wmf"/><Relationship Id="rId174" Type="http://schemas.openxmlformats.org/officeDocument/2006/relationships/oleObject" Target="embeddings/oleObject82.bin"/><Relationship Id="rId179" Type="http://schemas.openxmlformats.org/officeDocument/2006/relationships/image" Target="media/image87.wmf"/><Relationship Id="rId195" Type="http://schemas.openxmlformats.org/officeDocument/2006/relationships/image" Target="media/image95.wmf"/><Relationship Id="rId209" Type="http://schemas.openxmlformats.org/officeDocument/2006/relationships/image" Target="media/image102.wmf"/><Relationship Id="rId190" Type="http://schemas.openxmlformats.org/officeDocument/2006/relationships/oleObject" Target="embeddings/oleObject90.bin"/><Relationship Id="rId204" Type="http://schemas.openxmlformats.org/officeDocument/2006/relationships/oleObject" Target="embeddings/oleObject97.bin"/><Relationship Id="rId220" Type="http://schemas.openxmlformats.org/officeDocument/2006/relationships/oleObject" Target="embeddings/oleObject105.bin"/><Relationship Id="rId225" Type="http://schemas.openxmlformats.org/officeDocument/2006/relationships/image" Target="media/image110.wmf"/><Relationship Id="rId241" Type="http://schemas.openxmlformats.org/officeDocument/2006/relationships/image" Target="media/image118.wmf"/><Relationship Id="rId246" Type="http://schemas.openxmlformats.org/officeDocument/2006/relationships/oleObject" Target="embeddings/oleObject118.bin"/><Relationship Id="rId267" Type="http://schemas.openxmlformats.org/officeDocument/2006/relationships/image" Target="media/image131.wmf"/><Relationship Id="rId288" Type="http://schemas.openxmlformats.org/officeDocument/2006/relationships/image" Target="media/image149.png"/><Relationship Id="rId15" Type="http://schemas.openxmlformats.org/officeDocument/2006/relationships/image" Target="media/image4.wmf"/><Relationship Id="rId36" Type="http://schemas.openxmlformats.org/officeDocument/2006/relationships/image" Target="media/image15.wmf"/><Relationship Id="rId57" Type="http://schemas.openxmlformats.org/officeDocument/2006/relationships/oleObject" Target="embeddings/oleObject24.bin"/><Relationship Id="rId106" Type="http://schemas.openxmlformats.org/officeDocument/2006/relationships/image" Target="media/image50.wmf"/><Relationship Id="rId127" Type="http://schemas.openxmlformats.org/officeDocument/2006/relationships/image" Target="media/image61.wmf"/><Relationship Id="rId262" Type="http://schemas.openxmlformats.org/officeDocument/2006/relationships/oleObject" Target="embeddings/oleObject126.bin"/><Relationship Id="rId283" Type="http://schemas.openxmlformats.org/officeDocument/2006/relationships/image" Target="media/image144.png"/><Relationship Id="rId10" Type="http://schemas.openxmlformats.org/officeDocument/2006/relationships/oleObject" Target="embeddings/oleObject1.bin"/><Relationship Id="rId31" Type="http://schemas.openxmlformats.org/officeDocument/2006/relationships/oleObject" Target="embeddings/oleObject11.bin"/><Relationship Id="rId52" Type="http://schemas.openxmlformats.org/officeDocument/2006/relationships/image" Target="media/image23.wmf"/><Relationship Id="rId73" Type="http://schemas.openxmlformats.org/officeDocument/2006/relationships/oleObject" Target="embeddings/oleObject32.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6.bin"/><Relationship Id="rId143" Type="http://schemas.openxmlformats.org/officeDocument/2006/relationships/image" Target="media/image69.wmf"/><Relationship Id="rId148" Type="http://schemas.openxmlformats.org/officeDocument/2006/relationships/oleObject" Target="embeddings/oleObject69.bin"/><Relationship Id="rId164" Type="http://schemas.openxmlformats.org/officeDocument/2006/relationships/oleObject" Target="embeddings/oleObject77.bin"/><Relationship Id="rId169" Type="http://schemas.openxmlformats.org/officeDocument/2006/relationships/image" Target="media/image82.wmf"/><Relationship Id="rId185" Type="http://schemas.openxmlformats.org/officeDocument/2006/relationships/image" Target="media/image90.wmf"/><Relationship Id="rId4" Type="http://schemas.openxmlformats.org/officeDocument/2006/relationships/styles" Target="styles.xml"/><Relationship Id="rId9" Type="http://schemas.openxmlformats.org/officeDocument/2006/relationships/image" Target="media/image1.wmf"/><Relationship Id="rId180" Type="http://schemas.openxmlformats.org/officeDocument/2006/relationships/oleObject" Target="embeddings/oleObject85.bin"/><Relationship Id="rId210" Type="http://schemas.openxmlformats.org/officeDocument/2006/relationships/oleObject" Target="embeddings/oleObject100.bin"/><Relationship Id="rId215" Type="http://schemas.openxmlformats.org/officeDocument/2006/relationships/image" Target="media/image105.wmf"/><Relationship Id="rId236" Type="http://schemas.openxmlformats.org/officeDocument/2006/relationships/oleObject" Target="embeddings/oleObject113.bin"/><Relationship Id="rId257" Type="http://schemas.openxmlformats.org/officeDocument/2006/relationships/image" Target="media/image126.wmf"/><Relationship Id="rId278" Type="http://schemas.openxmlformats.org/officeDocument/2006/relationships/image" Target="media/image139.png"/><Relationship Id="rId26" Type="http://schemas.openxmlformats.org/officeDocument/2006/relationships/oleObject" Target="embeddings/oleObject9.bin"/><Relationship Id="rId231" Type="http://schemas.openxmlformats.org/officeDocument/2006/relationships/image" Target="media/image113.wmf"/><Relationship Id="rId252" Type="http://schemas.openxmlformats.org/officeDocument/2006/relationships/oleObject" Target="embeddings/oleObject121.bin"/><Relationship Id="rId273" Type="http://schemas.openxmlformats.org/officeDocument/2006/relationships/image" Target="media/image134.png"/><Relationship Id="rId294" Type="http://schemas.openxmlformats.org/officeDocument/2006/relationships/image" Target="media/image155.png"/><Relationship Id="rId47" Type="http://schemas.openxmlformats.org/officeDocument/2006/relationships/oleObject" Target="embeddings/oleObject19.bin"/><Relationship Id="rId68" Type="http://schemas.openxmlformats.org/officeDocument/2006/relationships/image" Target="media/image31.wmf"/><Relationship Id="rId89" Type="http://schemas.openxmlformats.org/officeDocument/2006/relationships/oleObject" Target="embeddings/oleObject40.bin"/><Relationship Id="rId112" Type="http://schemas.openxmlformats.org/officeDocument/2006/relationships/image" Target="media/image53.png"/><Relationship Id="rId133" Type="http://schemas.openxmlformats.org/officeDocument/2006/relationships/image" Target="media/image64.wmf"/><Relationship Id="rId154" Type="http://schemas.openxmlformats.org/officeDocument/2006/relationships/oleObject" Target="embeddings/oleObject72.bin"/><Relationship Id="rId175" Type="http://schemas.openxmlformats.org/officeDocument/2006/relationships/image" Target="media/image85.wmf"/><Relationship Id="rId196" Type="http://schemas.openxmlformats.org/officeDocument/2006/relationships/oleObject" Target="embeddings/oleObject93.bin"/><Relationship Id="rId200" Type="http://schemas.openxmlformats.org/officeDocument/2006/relationships/oleObject" Target="embeddings/oleObject95.bin"/><Relationship Id="rId16" Type="http://schemas.openxmlformats.org/officeDocument/2006/relationships/oleObject" Target="embeddings/oleObject4.bin"/><Relationship Id="rId221" Type="http://schemas.openxmlformats.org/officeDocument/2006/relationships/image" Target="media/image108.wmf"/><Relationship Id="rId242" Type="http://schemas.openxmlformats.org/officeDocument/2006/relationships/oleObject" Target="embeddings/oleObject116.bin"/><Relationship Id="rId263" Type="http://schemas.openxmlformats.org/officeDocument/2006/relationships/image" Target="media/image129.wmf"/><Relationship Id="rId284" Type="http://schemas.openxmlformats.org/officeDocument/2006/relationships/image" Target="media/image145.png"/><Relationship Id="rId37" Type="http://schemas.openxmlformats.org/officeDocument/2006/relationships/oleObject" Target="embeddings/oleObject14.bin"/><Relationship Id="rId58" Type="http://schemas.openxmlformats.org/officeDocument/2006/relationships/image" Target="media/image26.wmf"/><Relationship Id="rId79" Type="http://schemas.openxmlformats.org/officeDocument/2006/relationships/oleObject" Target="embeddings/oleObject35.bin"/><Relationship Id="rId102" Type="http://schemas.openxmlformats.org/officeDocument/2006/relationships/image" Target="media/image48.wmf"/><Relationship Id="rId123" Type="http://schemas.openxmlformats.org/officeDocument/2006/relationships/image" Target="media/image59.wmf"/><Relationship Id="rId144" Type="http://schemas.openxmlformats.org/officeDocument/2006/relationships/oleObject" Target="embeddings/oleObject67.bin"/><Relationship Id="rId90" Type="http://schemas.openxmlformats.org/officeDocument/2006/relationships/image" Target="media/image42.wmf"/><Relationship Id="rId165" Type="http://schemas.openxmlformats.org/officeDocument/2006/relationships/image" Target="media/image80.wmf"/><Relationship Id="rId186" Type="http://schemas.openxmlformats.org/officeDocument/2006/relationships/oleObject" Target="embeddings/oleObject88.bin"/><Relationship Id="rId211" Type="http://schemas.openxmlformats.org/officeDocument/2006/relationships/image" Target="media/image103.wmf"/><Relationship Id="rId232" Type="http://schemas.openxmlformats.org/officeDocument/2006/relationships/oleObject" Target="embeddings/oleObject111.bin"/><Relationship Id="rId253" Type="http://schemas.openxmlformats.org/officeDocument/2006/relationships/image" Target="media/image124.wmf"/><Relationship Id="rId274" Type="http://schemas.openxmlformats.org/officeDocument/2006/relationships/image" Target="media/image135.png"/><Relationship Id="rId295" Type="http://schemas.openxmlformats.org/officeDocument/2006/relationships/image" Target="media/image156.png"/><Relationship Id="rId27" Type="http://schemas.openxmlformats.org/officeDocument/2006/relationships/image" Target="media/image10.png"/><Relationship Id="rId48" Type="http://schemas.openxmlformats.org/officeDocument/2006/relationships/image" Target="media/image21.wmf"/><Relationship Id="rId69" Type="http://schemas.openxmlformats.org/officeDocument/2006/relationships/oleObject" Target="embeddings/oleObject30.bin"/><Relationship Id="rId113" Type="http://schemas.openxmlformats.org/officeDocument/2006/relationships/image" Target="media/image54.wmf"/><Relationship Id="rId134" Type="http://schemas.openxmlformats.org/officeDocument/2006/relationships/oleObject" Target="embeddings/oleObject62.bin"/><Relationship Id="rId80" Type="http://schemas.openxmlformats.org/officeDocument/2006/relationships/image" Target="media/image37.wmf"/><Relationship Id="rId155" Type="http://schemas.openxmlformats.org/officeDocument/2006/relationships/image" Target="media/image75.wmf"/><Relationship Id="rId176" Type="http://schemas.openxmlformats.org/officeDocument/2006/relationships/oleObject" Target="embeddings/oleObject83.bin"/><Relationship Id="rId197" Type="http://schemas.openxmlformats.org/officeDocument/2006/relationships/image" Target="media/image96.wmf"/><Relationship Id="rId201" Type="http://schemas.openxmlformats.org/officeDocument/2006/relationships/image" Target="media/image98.wmf"/><Relationship Id="rId222" Type="http://schemas.openxmlformats.org/officeDocument/2006/relationships/oleObject" Target="embeddings/oleObject106.bin"/><Relationship Id="rId243" Type="http://schemas.openxmlformats.org/officeDocument/2006/relationships/image" Target="media/image119.wmf"/><Relationship Id="rId264" Type="http://schemas.openxmlformats.org/officeDocument/2006/relationships/oleObject" Target="embeddings/oleObject127.bin"/><Relationship Id="rId285" Type="http://schemas.openxmlformats.org/officeDocument/2006/relationships/image" Target="media/image146.png"/><Relationship Id="rId17" Type="http://schemas.openxmlformats.org/officeDocument/2006/relationships/image" Target="media/image5.wmf"/><Relationship Id="rId38" Type="http://schemas.openxmlformats.org/officeDocument/2006/relationships/image" Target="media/image16.wmf"/><Relationship Id="rId59" Type="http://schemas.openxmlformats.org/officeDocument/2006/relationships/oleObject" Target="embeddings/oleObject25.bin"/><Relationship Id="rId103" Type="http://schemas.openxmlformats.org/officeDocument/2006/relationships/oleObject" Target="embeddings/oleObject47.bin"/><Relationship Id="rId124" Type="http://schemas.openxmlformats.org/officeDocument/2006/relationships/oleObject" Target="embeddings/oleObject57.bin"/><Relationship Id="rId70" Type="http://schemas.openxmlformats.org/officeDocument/2006/relationships/image" Target="media/image32.wmf"/><Relationship Id="rId91" Type="http://schemas.openxmlformats.org/officeDocument/2006/relationships/oleObject" Target="embeddings/oleObject41.bin"/><Relationship Id="rId145" Type="http://schemas.openxmlformats.org/officeDocument/2006/relationships/image" Target="media/image70.wmf"/><Relationship Id="rId166" Type="http://schemas.openxmlformats.org/officeDocument/2006/relationships/oleObject" Target="embeddings/oleObject78.bin"/><Relationship Id="rId187" Type="http://schemas.openxmlformats.org/officeDocument/2006/relationships/image" Target="media/image91.wmf"/><Relationship Id="rId1" Type="http://schemas.openxmlformats.org/officeDocument/2006/relationships/customXml" Target="../customXml/item1.xml"/><Relationship Id="rId212" Type="http://schemas.openxmlformats.org/officeDocument/2006/relationships/oleObject" Target="embeddings/oleObject101.bin"/><Relationship Id="rId233" Type="http://schemas.openxmlformats.org/officeDocument/2006/relationships/image" Target="media/image114.wmf"/><Relationship Id="rId254" Type="http://schemas.openxmlformats.org/officeDocument/2006/relationships/oleObject" Target="embeddings/oleObject122.bin"/><Relationship Id="rId28" Type="http://schemas.openxmlformats.org/officeDocument/2006/relationships/image" Target="media/image11.wmf"/><Relationship Id="rId49" Type="http://schemas.openxmlformats.org/officeDocument/2006/relationships/oleObject" Target="embeddings/oleObject20.bin"/><Relationship Id="rId114" Type="http://schemas.openxmlformats.org/officeDocument/2006/relationships/oleObject" Target="embeddings/oleObject52.bin"/><Relationship Id="rId275" Type="http://schemas.openxmlformats.org/officeDocument/2006/relationships/image" Target="media/image136.png"/><Relationship Id="rId296" Type="http://schemas.openxmlformats.org/officeDocument/2006/relationships/image" Target="media/image157.png"/><Relationship Id="rId300" Type="http://schemas.openxmlformats.org/officeDocument/2006/relationships/theme" Target="theme/theme1.xml"/><Relationship Id="rId60" Type="http://schemas.openxmlformats.org/officeDocument/2006/relationships/image" Target="media/image27.wmf"/><Relationship Id="rId81" Type="http://schemas.openxmlformats.org/officeDocument/2006/relationships/oleObject" Target="embeddings/oleObject36.bin"/><Relationship Id="rId135" Type="http://schemas.openxmlformats.org/officeDocument/2006/relationships/image" Target="media/image65.wmf"/><Relationship Id="rId156" Type="http://schemas.openxmlformats.org/officeDocument/2006/relationships/oleObject" Target="embeddings/oleObject73.bin"/><Relationship Id="rId177" Type="http://schemas.openxmlformats.org/officeDocument/2006/relationships/image" Target="media/image86.wmf"/><Relationship Id="rId198" Type="http://schemas.openxmlformats.org/officeDocument/2006/relationships/oleObject" Target="embeddings/oleObject94.bin"/><Relationship Id="rId202" Type="http://schemas.openxmlformats.org/officeDocument/2006/relationships/oleObject" Target="embeddings/oleObject96.bin"/><Relationship Id="rId223" Type="http://schemas.openxmlformats.org/officeDocument/2006/relationships/image" Target="media/image109.wmf"/><Relationship Id="rId244" Type="http://schemas.openxmlformats.org/officeDocument/2006/relationships/oleObject" Target="embeddings/oleObject117.bin"/><Relationship Id="rId18" Type="http://schemas.openxmlformats.org/officeDocument/2006/relationships/oleObject" Target="embeddings/oleObject5.bin"/><Relationship Id="rId39" Type="http://schemas.openxmlformats.org/officeDocument/2006/relationships/oleObject" Target="embeddings/oleObject15.bin"/><Relationship Id="rId265" Type="http://schemas.openxmlformats.org/officeDocument/2006/relationships/image" Target="media/image130.wmf"/><Relationship Id="rId286" Type="http://schemas.openxmlformats.org/officeDocument/2006/relationships/image" Target="media/image147.png"/><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image" Target="media/image60.wmf"/><Relationship Id="rId146" Type="http://schemas.openxmlformats.org/officeDocument/2006/relationships/oleObject" Target="embeddings/oleObject68.bin"/><Relationship Id="rId167" Type="http://schemas.openxmlformats.org/officeDocument/2006/relationships/image" Target="media/image81.wmf"/><Relationship Id="rId188" Type="http://schemas.openxmlformats.org/officeDocument/2006/relationships/oleObject" Target="embeddings/oleObject89.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22A189-C40D-4CE8-875F-AEBEEDF9F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35</Pages>
  <Words>5064</Words>
  <Characters>28871</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Vahrushev</dc:creator>
  <cp:lastModifiedBy>Admin</cp:lastModifiedBy>
  <cp:revision>3</cp:revision>
  <dcterms:created xsi:type="dcterms:W3CDTF">2022-05-25T07:48:00Z</dcterms:created>
  <dcterms:modified xsi:type="dcterms:W3CDTF">2022-12-16T09:13:00Z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1049-11.2.0.10451</vt:lpwstr>
  </property>
  <property fmtid="{D5CDD505-2E9C-101B-9397-08002B2CF9AE}" pid="3" name="ICV">
    <vt:lpwstr>F3B97DD445234E128323A2DDA520F582</vt:lpwstr>
  </property>
</Properties>
</file>