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73A" w:rsidRDefault="008D4055" w:rsidP="000D24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4055">
        <w:rPr>
          <w:rFonts w:ascii="Times New Roman" w:hAnsi="Times New Roman" w:cs="Times New Roman"/>
          <w:b/>
          <w:sz w:val="24"/>
          <w:szCs w:val="24"/>
        </w:rPr>
        <w:t xml:space="preserve">Контрольная работа </w:t>
      </w:r>
      <w:r w:rsidRPr="008D4055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по теме «Решение инженерных и экономических задач в системе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0D24E2">
        <w:rPr>
          <w:rFonts w:ascii="Times New Roman" w:hAnsi="Times New Roman" w:cs="Times New Roman"/>
          <w:sz w:val="24"/>
          <w:szCs w:val="24"/>
        </w:rPr>
        <w:br/>
        <w:t>по</w:t>
      </w:r>
      <w:proofErr w:type="gramEnd"/>
      <w:r w:rsidR="000D24E2">
        <w:rPr>
          <w:rFonts w:ascii="Times New Roman" w:hAnsi="Times New Roman" w:cs="Times New Roman"/>
          <w:sz w:val="24"/>
          <w:szCs w:val="24"/>
        </w:rPr>
        <w:t xml:space="preserve"> курсу «</w:t>
      </w:r>
      <w:r>
        <w:rPr>
          <w:rFonts w:ascii="Times New Roman" w:hAnsi="Times New Roman" w:cs="Times New Roman"/>
          <w:sz w:val="24"/>
          <w:szCs w:val="24"/>
        </w:rPr>
        <w:t>Учебно-исследовательская работа студентов</w:t>
      </w:r>
      <w:r w:rsidR="000D24E2">
        <w:rPr>
          <w:rFonts w:ascii="Times New Roman" w:hAnsi="Times New Roman" w:cs="Times New Roman"/>
          <w:sz w:val="24"/>
          <w:szCs w:val="24"/>
        </w:rPr>
        <w:t>»</w:t>
      </w:r>
    </w:p>
    <w:p w:rsidR="007506C9" w:rsidRDefault="007506C9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06C9" w:rsidRPr="00D45B15" w:rsidRDefault="0073552C" w:rsidP="008D4055">
      <w:pPr>
        <w:pStyle w:val="a3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D45B15">
        <w:rPr>
          <w:rFonts w:ascii="Times New Roman" w:hAnsi="Times New Roman" w:cs="Times New Roman"/>
          <w:b/>
          <w:sz w:val="24"/>
          <w:szCs w:val="24"/>
        </w:rPr>
        <w:t>Рассчитать расход газа при истечении из сосуда под давлением</w:t>
      </w:r>
    </w:p>
    <w:p w:rsidR="007506C9" w:rsidRDefault="007506C9" w:rsidP="007506C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482E" w:rsidRDefault="00BA482E" w:rsidP="008D40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Рассматривается </w:t>
      </w:r>
      <w:r w:rsidR="00954DB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истечения газа через малое отверстие из сосуда </w:t>
      </w:r>
      <w:r w:rsidR="00954D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действием избыточного давления</w:t>
      </w:r>
      <w:r w:rsidRPr="00BA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2.1).</w:t>
      </w:r>
    </w:p>
    <w:bookmarkStart w:id="0" w:name="_MON_1606050587"/>
    <w:bookmarkEnd w:id="0"/>
    <w:p w:rsidR="00BA482E" w:rsidRDefault="00BA482E" w:rsidP="00BA482E">
      <w:pPr>
        <w:spacing w:after="0" w:line="240" w:lineRule="auto"/>
        <w:jc w:val="center"/>
      </w:pPr>
      <w:r>
        <w:object w:dxaOrig="3274" w:dyaOrig="2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4pt;height:142.75pt" o:ole="">
            <v:imagedata r:id="rId5" o:title=""/>
          </v:shape>
          <o:OLEObject Type="Embed" ProgID="Word.Picture.8" ShapeID="_x0000_i1025" DrawAspect="Content" ObjectID="_1731758535" r:id="rId6"/>
        </w:object>
      </w:r>
    </w:p>
    <w:p w:rsidR="00BA482E" w:rsidRDefault="00BA482E" w:rsidP="00BA4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BA4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BA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Схема расчета истечения из сосуда</w:t>
      </w:r>
    </w:p>
    <w:p w:rsidR="0073552C" w:rsidRPr="0073552C" w:rsidRDefault="0073552C" w:rsidP="008D40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задачи истечения сжимаемого газа из сосуда через малое отверстие 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апишем уравнение расхода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3552C" w:rsidRPr="0073552C" w:rsidRDefault="0073552C" w:rsidP="008D40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940" w:dyaOrig="320">
          <v:shape id="_x0000_i1026" type="#_x0000_t75" style="width:46.95pt;height:16.3pt" o:ole="">
            <v:imagedata r:id="rId7" o:title=""/>
          </v:shape>
          <o:OLEObject Type="Embed" ProgID="Equation.3" ShapeID="_x0000_i1026" DrawAspect="Content" ObjectID="_1731758536" r:id="rId8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возможны два режима течения: критический и докритический. В случае критического режима течения расход газа равен: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860" w:dyaOrig="380">
          <v:shape id="_x0000_i1027" type="#_x0000_t75" style="width:93.3pt;height:18.8pt" o:ole="">
            <v:imagedata r:id="rId9" o:title=""/>
          </v:shape>
          <o:OLEObject Type="Embed" ProgID="Equation.3" ShapeID="_x0000_i1027" DrawAspect="Content" ObjectID="_1731758537" r:id="rId10"/>
        </w:objec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.1)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73552C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360" w:dyaOrig="380">
          <v:shape id="_x0000_i1028" type="#_x0000_t75" style="width:18.15pt;height:18.8pt" o:ole="">
            <v:imagedata r:id="rId11" o:title=""/>
          </v:shape>
          <o:OLEObject Type="Embed" ProgID="Equation.3" ShapeID="_x0000_i1028" DrawAspect="Content" ObjectID="_1731758538" r:id="rId12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52C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340" w:dyaOrig="380">
          <v:shape id="_x0000_i1029" type="#_x0000_t75" style="width:17.55pt;height:18.8pt" o:ole="">
            <v:imagedata r:id="rId13" o:title=""/>
          </v:shape>
          <o:OLEObject Type="Embed" ProgID="Equation.3" ShapeID="_x0000_i1029" DrawAspect="Content" ObjectID="_1731758539" r:id="rId14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критические параметры, плотность и скорость звука соответственно. Критические параметры определяются через параметры торможения: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1820" w:dyaOrig="820">
          <v:shape id="_x0000_i1030" type="#_x0000_t75" style="width:90.8pt;height:40.7pt" o:ole="">
            <v:imagedata r:id="rId15" o:title=""/>
          </v:shape>
          <o:OLEObject Type="Embed" ProgID="Equation.3" ShapeID="_x0000_i1030" DrawAspect="Content" ObjectID="_1731758540" r:id="rId16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73552C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960" w:dyaOrig="680">
          <v:shape id="_x0000_i1031" type="#_x0000_t75" style="width:48.2pt;height:33.8pt" o:ole="">
            <v:imagedata r:id="rId17" o:title=""/>
          </v:shape>
          <o:OLEObject Type="Embed" ProgID="Equation.3" ShapeID="_x0000_i1031" DrawAspect="Content" ObjectID="_1731758541" r:id="rId18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73552C">
        <w:rPr>
          <w:rFonts w:ascii="Times New Roman" w:eastAsia="Times New Roman" w:hAnsi="Times New Roman" w:cs="Times New Roman"/>
          <w:position w:val="-26"/>
          <w:sz w:val="24"/>
          <w:szCs w:val="24"/>
          <w:lang w:eastAsia="ru-RU"/>
        </w:rPr>
        <w:object w:dxaOrig="1680" w:dyaOrig="700">
          <v:shape id="_x0000_i1032" type="#_x0000_t75" style="width:83.9pt;height:35.05pt" o:ole="">
            <v:imagedata r:id="rId19" o:title=""/>
          </v:shape>
          <o:OLEObject Type="Embed" ProgID="Equation.3" ShapeID="_x0000_i1032" DrawAspect="Content" ObjectID="_1731758542" r:id="rId20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73552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60" w:dyaOrig="340">
          <v:shape id="_x0000_i1033" type="#_x0000_t75" style="width:13.75pt;height:17.55pt" o:ole="">
            <v:imagedata r:id="rId21" o:title=""/>
          </v:shape>
          <o:OLEObject Type="Embed" ProgID="Equation.3" ShapeID="_x0000_i1033" DrawAspect="Content" ObjectID="_1731758543" r:id="rId22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52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60" w:dyaOrig="340">
          <v:shape id="_x0000_i1034" type="#_x0000_t75" style="width:13.75pt;height:17.55pt" o:ole="">
            <v:imagedata r:id="rId23" o:title=""/>
          </v:shape>
          <o:OLEObject Type="Embed" ProgID="Equation.3" ShapeID="_x0000_i1034" DrawAspect="Content" ObjectID="_1731758544" r:id="rId24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3552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40" w:dyaOrig="340">
          <v:shape id="_x0000_i1035" type="#_x0000_t75" style="width:11.9pt;height:17.55pt" o:ole="">
            <v:imagedata r:id="rId25" o:title=""/>
          </v:shape>
          <o:OLEObject Type="Embed" ProgID="Equation.3" ShapeID="_x0000_i1035" DrawAspect="Content" ObjectID="_1731758545" r:id="rId26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параметры торможения (параметры в сосуде); </w:t>
      </w:r>
      <w:r w:rsidRPr="0073552C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240" w:dyaOrig="260">
          <v:shape id="_x0000_i1036" type="#_x0000_t75" style="width:11.9pt;height:13.75pt" o:ole="">
            <v:imagedata r:id="rId27" o:title=""/>
          </v:shape>
          <o:OLEObject Type="Embed" ProgID="Equation.3" ShapeID="_x0000_i1036" DrawAspect="Content" ObjectID="_1731758546" r:id="rId28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удельная газовая постоянная; </w:t>
      </w:r>
      <w:r w:rsidRPr="0073552C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037" type="#_x0000_t75" style="width:10pt;height:13.75pt" o:ole="">
            <v:imagedata r:id="rId29" o:title=""/>
          </v:shape>
          <o:OLEObject Type="Embed" ProgID="Equation.3" ShapeID="_x0000_i1037" DrawAspect="Content" ObjectID="_1731758547" r:id="rId30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показатель адиабаты.</w:t>
      </w:r>
    </w:p>
    <w:p w:rsidR="0073552C" w:rsidRPr="0073552C" w:rsidRDefault="0073552C" w:rsidP="008D405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подстановки критических параметров, выраженных через параметры торможения, расход будет равен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3480" w:dyaOrig="840">
          <v:shape id="_x0000_i1038" type="#_x0000_t75" style="width:174.05pt;height:41.95pt" o:ole="">
            <v:imagedata r:id="rId31" o:title=""/>
          </v:shape>
          <o:OLEObject Type="Embed" ProgID="Equation.3" ShapeID="_x0000_i1038" DrawAspect="Content" ObjectID="_1731758548" r:id="rId32"/>
        </w:objec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.2)</w:t>
      </w:r>
    </w:p>
    <w:p w:rsidR="0073552C" w:rsidRPr="0073552C" w:rsidRDefault="0073552C" w:rsidP="008D405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расход представляют в следующем виде: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219" w:dyaOrig="380">
          <v:shape id="_x0000_i1039" type="#_x0000_t75" style="width:60.75pt;height:18.8pt" o:ole="">
            <v:imagedata r:id="rId33" o:title=""/>
          </v:shape>
          <o:OLEObject Type="Embed" ProgID="Equation.3" ShapeID="_x0000_i1039" DrawAspect="Content" ObjectID="_1731758549" r:id="rId34"/>
        </w:objec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.3)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proofErr w:type="gramEnd"/>
    </w:p>
    <w:p w:rsidR="0073552C" w:rsidRPr="0073552C" w:rsidRDefault="0073552C" w:rsidP="008D40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position w:val="-32"/>
          <w:sz w:val="24"/>
          <w:szCs w:val="24"/>
          <w:lang w:eastAsia="ru-RU"/>
        </w:rPr>
        <w:object w:dxaOrig="2220" w:dyaOrig="859">
          <v:shape id="_x0000_i1040" type="#_x0000_t75" style="width:110.8pt;height:43.2pt" o:ole="">
            <v:imagedata r:id="rId35" o:title=""/>
          </v:shape>
          <o:OLEObject Type="Embed" ProgID="Equation.3" ShapeID="_x0000_i1040" DrawAspect="Content" ObjectID="_1731758550" r:id="rId36"/>
        </w:objec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.4)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коэффициент истечения.</w:t>
      </w:r>
    </w:p>
    <w:p w:rsidR="0073552C" w:rsidRPr="0073552C" w:rsidRDefault="0073552C" w:rsidP="008D405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докритического истечения рассчитывают 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оэффициент приведенного расхода, 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расход газа определяется по формуле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960" w:dyaOrig="380">
          <v:shape id="_x0000_i1041" type="#_x0000_t75" style="width:48.2pt;height:18.8pt" o:ole="">
            <v:imagedata r:id="rId37" o:title=""/>
          </v:shape>
          <o:OLEObject Type="Embed" ProgID="Equation.3" ShapeID="_x0000_i1041" DrawAspect="Content" ObjectID="_1731758551" r:id="rId38"/>
        </w:objec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.5)</w:t>
      </w:r>
    </w:p>
    <w:p w:rsidR="0073552C" w:rsidRPr="0073552C" w:rsidRDefault="0073552C" w:rsidP="008D40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общем случае р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асход определяется по формуле (1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.5), где критический расход определяется по формулам (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.3), (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.4), а </w:t>
      </w:r>
      <w:proofErr w:type="gramStart"/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</w:t>
      </w:r>
      <w:r w:rsidRPr="0073552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20" w:dyaOrig="260">
          <v:shape id="_x0000_i1042" type="#_x0000_t75" style="width:10.65pt;height:13.75pt" o:ole="">
            <v:imagedata r:id="rId39" o:title=""/>
          </v:shape>
          <o:OLEObject Type="Embed" ProgID="Equation.3" ShapeID="_x0000_i1042" DrawAspect="Content" ObjectID="_1731758552" r:id="rId40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</w:t>
      </w:r>
      <w:proofErr w:type="gramEnd"/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следующего условия:</w:t>
      </w:r>
    </w:p>
    <w:p w:rsidR="0073552C" w:rsidRPr="0073552C" w:rsidRDefault="0073552C" w:rsidP="008D405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position w:val="-92"/>
          <w:sz w:val="24"/>
          <w:szCs w:val="24"/>
          <w:lang w:eastAsia="ru-RU"/>
        </w:rPr>
        <w:object w:dxaOrig="5920" w:dyaOrig="1960">
          <v:shape id="_x0000_i1043" type="#_x0000_t75" style="width:296.15pt;height:98.3pt" o:ole="">
            <v:imagedata r:id="rId41" o:title=""/>
          </v:shape>
          <o:OLEObject Type="Embed" ProgID="Equation.3" ShapeID="_x0000_i1043" DrawAspect="Content" ObjectID="_1731758553" r:id="rId42"/>
        </w:objec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(1.6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3552C" w:rsidRDefault="0073552C" w:rsidP="008D4055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7861" w:rsidRPr="00B27861" w:rsidRDefault="00B27861" w:rsidP="008D4055">
      <w:pPr>
        <w:keepNext/>
        <w:spacing w:after="0" w:line="240" w:lineRule="auto"/>
        <w:ind w:firstLine="5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6F49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Параметры системы для различных вариантов заданий</w:t>
      </w:r>
    </w:p>
    <w:tbl>
      <w:tblPr>
        <w:tblW w:w="6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009"/>
        <w:gridCol w:w="1009"/>
        <w:gridCol w:w="1009"/>
        <w:gridCol w:w="1009"/>
        <w:gridCol w:w="1009"/>
      </w:tblGrid>
      <w:tr w:rsidR="00954DB2" w:rsidRPr="00B27861" w:rsidTr="00122C29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:rsidR="00954DB2" w:rsidRPr="00B27861" w:rsidRDefault="00954DB2" w:rsidP="00954D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№ вар.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954DB2" w:rsidRPr="00B27861" w:rsidRDefault="00954DB2" w:rsidP="00954D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position w:val="-22"/>
                <w:lang w:eastAsia="ru-RU"/>
              </w:rPr>
              <w:object w:dxaOrig="380" w:dyaOrig="540">
                <v:shape id="_x0000_i1044" type="#_x0000_t75" style="width:15.05pt;height:21.9pt" o:ole="">
                  <v:imagedata r:id="rId43" o:title=""/>
                </v:shape>
                <o:OLEObject Type="Embed" ProgID="Equation.3" ShapeID="_x0000_i1044" DrawAspect="Content" ObjectID="_1731758554" r:id="rId44"/>
              </w:objec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954DB2" w:rsidRPr="00B27861" w:rsidRDefault="00954DB2" w:rsidP="00954D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position w:val="-10"/>
                <w:lang w:eastAsia="ru-RU"/>
              </w:rPr>
              <w:object w:dxaOrig="620" w:dyaOrig="340">
                <v:shape id="_x0000_i1045" type="#_x0000_t75" style="width:25.05pt;height:13.75pt" o:ole="">
                  <v:imagedata r:id="rId45" o:title=""/>
                </v:shape>
                <o:OLEObject Type="Embed" ProgID="Equation.3" ShapeID="_x0000_i1045" DrawAspect="Content" ObjectID="_1731758555" r:id="rId46"/>
              </w:object>
            </w:r>
          </w:p>
        </w:tc>
        <w:tc>
          <w:tcPr>
            <w:tcW w:w="1009" w:type="dxa"/>
            <w:vAlign w:val="center"/>
          </w:tcPr>
          <w:p w:rsidR="00954DB2" w:rsidRPr="00B27861" w:rsidRDefault="00954DB2" w:rsidP="00954D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№ вар.</w:t>
            </w:r>
          </w:p>
        </w:tc>
        <w:tc>
          <w:tcPr>
            <w:tcW w:w="1009" w:type="dxa"/>
            <w:vAlign w:val="center"/>
          </w:tcPr>
          <w:p w:rsidR="00954DB2" w:rsidRPr="00B27861" w:rsidRDefault="00954DB2" w:rsidP="00954D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position w:val="-22"/>
                <w:lang w:eastAsia="ru-RU"/>
              </w:rPr>
              <w:object w:dxaOrig="380" w:dyaOrig="540" w14:anchorId="06AC0CB7">
                <v:shape id="_x0000_i1046" type="#_x0000_t75" style="width:15.05pt;height:21.9pt" o:ole="">
                  <v:imagedata r:id="rId43" o:title=""/>
                </v:shape>
                <o:OLEObject Type="Embed" ProgID="Equation.3" ShapeID="_x0000_i1046" DrawAspect="Content" ObjectID="_1731758556" r:id="rId47"/>
              </w:object>
            </w:r>
          </w:p>
        </w:tc>
        <w:tc>
          <w:tcPr>
            <w:tcW w:w="1009" w:type="dxa"/>
            <w:vAlign w:val="center"/>
          </w:tcPr>
          <w:p w:rsidR="00954DB2" w:rsidRPr="00B27861" w:rsidRDefault="00954DB2" w:rsidP="00954D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position w:val="-10"/>
                <w:lang w:eastAsia="ru-RU"/>
              </w:rPr>
              <w:object w:dxaOrig="620" w:dyaOrig="340" w14:anchorId="11707D4F">
                <v:shape id="_x0000_i1047" type="#_x0000_t75" style="width:25.05pt;height:13.75pt" o:ole="">
                  <v:imagedata r:id="rId45" o:title=""/>
                </v:shape>
                <o:OLEObject Type="Embed" ProgID="Equation.3" ShapeID="_x0000_i1047" DrawAspect="Content" ObjectID="_1731758557" r:id="rId48"/>
              </w:objec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3,0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7,0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7,0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7,0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3,0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7,0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7,0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3,0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3,0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7,0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7,0</w:t>
            </w:r>
          </w:p>
        </w:tc>
      </w:tr>
    </w:tbl>
    <w:p w:rsidR="00B27861" w:rsidRPr="00B27861" w:rsidRDefault="00B27861" w:rsidP="008D405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Наружное </w:t>
      </w:r>
      <w:proofErr w:type="gramStart"/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давление </w:t>
      </w:r>
      <w:r w:rsidRPr="00B2786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219" w:dyaOrig="380">
          <v:shape id="_x0000_i1048" type="#_x0000_t75" style="width:60.75pt;height:18.8pt" o:ole="">
            <v:imagedata r:id="rId49" o:title=""/>
          </v:shape>
          <o:OLEObject Type="Embed" ProgID="Equation.3" ShapeID="_x0000_i1048" DrawAspect="Content" ObjectID="_1731758558" r:id="rId50"/>
        </w:object>
      </w:r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Начальная температура </w:t>
      </w:r>
      <w:proofErr w:type="gramStart"/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газа </w:t>
      </w:r>
      <w:r w:rsidR="006F49D0" w:rsidRPr="00B2786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060" w:dyaOrig="340">
          <v:shape id="_x0000_i1049" type="#_x0000_t75" style="width:53.2pt;height:17.55pt" o:ole="">
            <v:imagedata r:id="rId51" o:title=""/>
          </v:shape>
          <o:OLEObject Type="Embed" ProgID="Equation.3" ShapeID="_x0000_i1049" DrawAspect="Content" ObjectID="_1731758559" r:id="rId52"/>
        </w:object>
      </w:r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сосудах находится воздух, который считается идеальным газом с постоянными характеристиками</w:t>
      </w:r>
      <w:proofErr w:type="gramStart"/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27861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1359" w:dyaOrig="620">
          <v:shape id="_x0000_i1050" type="#_x0000_t75" style="width:68.25pt;height:31.3pt" o:ole="">
            <v:imagedata r:id="rId53" o:title=""/>
          </v:shape>
          <o:OLEObject Type="Embed" ProgID="Equation.3" ShapeID="_x0000_i1050" DrawAspect="Content" ObjectID="_1731758560" r:id="rId54"/>
        </w:object>
      </w:r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786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720" w:dyaOrig="320">
          <v:shape id="_x0000_i1051" type="#_x0000_t75" style="width:36.3pt;height:16.3pt" o:ole="">
            <v:imagedata r:id="rId55" o:title=""/>
          </v:shape>
          <o:OLEObject Type="Embed" ProgID="Equation.3" ShapeID="_x0000_i1051" DrawAspect="Content" ObjectID="_1731758561" r:id="rId56"/>
        </w:object>
      </w:r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552C" w:rsidRDefault="00417E3E" w:rsidP="007506C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Рассчитать расход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газа </w:t>
      </w:r>
      <w:r w:rsidR="00A43AA1" w:rsidRPr="00417E3E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60" w:dyaOrig="279">
          <v:shape id="_x0000_i1052" type="#_x0000_t75" style="width:13.15pt;height:13.75pt" o:ole="">
            <v:imagedata r:id="rId57" o:title=""/>
          </v:shape>
          <o:OLEObject Type="Embed" ProgID="Equation.3" ShapeID="_x0000_i1052" DrawAspect="Content" ObjectID="_1731758562" r:id="rId58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417E3E" w:rsidRDefault="00417E3E" w:rsidP="007506C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E3E" w:rsidRDefault="00417E3E" w:rsidP="007506C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055" w:rsidRPr="008D4055" w:rsidRDefault="007506C9" w:rsidP="00D45B15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45B15">
        <w:rPr>
          <w:rFonts w:ascii="Times New Roman" w:hAnsi="Times New Roman" w:cs="Times New Roman"/>
          <w:b/>
          <w:sz w:val="24"/>
          <w:szCs w:val="24"/>
        </w:rPr>
        <w:t>Решить систему линейных уравнений</w:t>
      </w:r>
      <w:r w:rsidR="006F49D0" w:rsidRPr="00D45B15">
        <w:rPr>
          <w:rFonts w:ascii="Times New Roman" w:hAnsi="Times New Roman" w:cs="Times New Roman"/>
          <w:b/>
          <w:sz w:val="24"/>
          <w:szCs w:val="24"/>
        </w:rPr>
        <w:t xml:space="preserve"> межотраслевого </w:t>
      </w:r>
      <w:proofErr w:type="gramStart"/>
      <w:r w:rsidR="006F49D0" w:rsidRPr="00D45B15">
        <w:rPr>
          <w:rFonts w:ascii="Times New Roman" w:hAnsi="Times New Roman" w:cs="Times New Roman"/>
          <w:b/>
          <w:sz w:val="24"/>
          <w:szCs w:val="24"/>
        </w:rPr>
        <w:t>баланса</w:t>
      </w:r>
      <w:r w:rsidR="006F49D0">
        <w:rPr>
          <w:rFonts w:ascii="Times New Roman" w:hAnsi="Times New Roman" w:cs="Times New Roman"/>
          <w:sz w:val="24"/>
          <w:szCs w:val="24"/>
        </w:rPr>
        <w:t xml:space="preserve"> </w:t>
      </w:r>
      <w:r w:rsidR="006F49D0" w:rsidRPr="006F49D0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1280" w:dyaOrig="260">
          <v:shape id="_x0000_i1053" type="#_x0000_t75" style="width:63.85pt;height:13.15pt" o:ole="">
            <v:imagedata r:id="rId59" o:title=""/>
          </v:shape>
          <o:OLEObject Type="Embed" ProgID="Equation.3" ShapeID="_x0000_i1053" DrawAspect="Content" ObjectID="_1731758563" r:id="rId60"/>
        </w:object>
      </w:r>
      <w:r w:rsidR="006F49D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="006F4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</w:t>
      </w:r>
      <w:r w:rsidR="00E5370E" w:rsidRPr="006F49D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840" w:dyaOrig="360">
          <v:shape id="_x0000_i1054" type="#_x0000_t75" style="width:92.05pt;height:18.8pt" o:ole="">
            <v:imagedata r:id="rId61" o:title=""/>
          </v:shape>
          <o:OLEObject Type="Embed" ProgID="Equation.3" ShapeID="_x0000_i1054" DrawAspect="Content" ObjectID="_1731758564" r:id="rId62"/>
        </w:object>
      </w:r>
      <w:r w:rsidR="006F49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6F4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 </w: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валовой продукции; </w:t>
      </w:r>
      <w:r w:rsidR="00E5370E" w:rsidRPr="006F49D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740" w:dyaOrig="360">
          <v:shape id="_x0000_i1055" type="#_x0000_t75" style="width:87.05pt;height:18.8pt" o:ole="">
            <v:imagedata r:id="rId63" o:title=""/>
          </v:shape>
          <o:OLEObject Type="Embed" ProgID="Equation.3" ShapeID="_x0000_i1055" DrawAspect="Content" ObjectID="_1731758565" r:id="rId64"/>
        </w:object>
      </w:r>
      <w:r w:rsidR="00E53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 конечной продукции; </w:t>
      </w:r>
      <w:r w:rsidR="00E5370E" w:rsidRPr="00E5370E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980" w:dyaOrig="380">
          <v:shape id="_x0000_i1056" type="#_x0000_t75" style="width:98.9pt;height:19.4pt" o:ole="">
            <v:imagedata r:id="rId65" o:title=""/>
          </v:shape>
          <o:OLEObject Type="Embed" ProgID="Equation.3" ShapeID="_x0000_i1056" DrawAspect="Content" ObjectID="_1731758566" r:id="rId66"/>
        </w:object>
      </w:r>
      <w:r w:rsidR="00E53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 прямых материальных затрат. Проверить условие</w:t>
      </w:r>
      <w:r w:rsidR="00E53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корректности матрицы прямых затрат</w:t>
      </w:r>
      <w:proofErr w:type="gramStart"/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E5370E" w:rsidRPr="00E5370E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1900" w:dyaOrig="700">
          <v:shape id="_x0000_i1057" type="#_x0000_t75" style="width:95.15pt;height:36.3pt" o:ole="">
            <v:imagedata r:id="rId67" o:title=""/>
          </v:shape>
          <o:OLEObject Type="Embed" ProgID="Equation.3" ShapeID="_x0000_i1057" DrawAspect="Content" ObjectID="_1731758567" r:id="rId68"/>
        </w:objec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D4055" w:rsidRDefault="00E5370E" w:rsidP="008D405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решение задачи для трех случаев: </w:t>
      </w:r>
    </w:p>
    <w:p w:rsidR="008D4055" w:rsidRDefault="00E5370E" w:rsidP="008D405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дано </w:t>
      </w:r>
      <w:r w:rsidRPr="006F49D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20" w:dyaOrig="360">
          <v:shape id="_x0000_i1058" type="#_x0000_t75" style="width:40.7pt;height:18.8pt" o:ole="">
            <v:imagedata r:id="rId69" o:title=""/>
          </v:shape>
          <o:OLEObject Type="Embed" ProgID="Equation.3" ShapeID="_x0000_i1058" DrawAspect="Content" ObjectID="_1731758568" r:id="rId70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найти </w:t>
      </w:r>
      <w:r w:rsidRPr="006F49D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59" w:dyaOrig="360">
          <v:shape id="_x0000_i1059" type="#_x0000_t75" style="width:43.2pt;height:18.8pt" o:ole="">
            <v:imagedata r:id="rId71" o:title=""/>
          </v:shape>
          <o:OLEObject Type="Embed" ProgID="Equation.3" ShapeID="_x0000_i1059" DrawAspect="Content" ObjectID="_1731758569" r:id="rId72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8D4055" w:rsidRDefault="008D4055" w:rsidP="008D405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>) дано</w:t>
      </w:r>
      <w:r w:rsidR="00E5370E" w:rsidRPr="006F49D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59" w:dyaOrig="360">
          <v:shape id="_x0000_i1060" type="#_x0000_t75" style="width:43.2pt;height:18.8pt" o:ole="">
            <v:imagedata r:id="rId73" o:title=""/>
          </v:shape>
          <o:OLEObject Type="Embed" ProgID="Equation.3" ShapeID="_x0000_i1060" DrawAspect="Content" ObjectID="_1731758570" r:id="rId74"/>
        </w:objec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найти </w:t>
      </w:r>
      <w:r w:rsidR="00E5370E" w:rsidRPr="006F49D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20" w:dyaOrig="360">
          <v:shape id="_x0000_i1061" type="#_x0000_t75" style="width:40.7pt;height:18.8pt" o:ole="">
            <v:imagedata r:id="rId75" o:title=""/>
          </v:shape>
          <o:OLEObject Type="Embed" ProgID="Equation.3" ShapeID="_x0000_i1061" DrawAspect="Content" ObjectID="_1731758571" r:id="rId76"/>
        </w:objec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7506C9" w:rsidRDefault="008D4055" w:rsidP="008D4055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дано </w:t>
      </w:r>
      <w:r w:rsidR="00522FC1" w:rsidRPr="006F49D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80" w:dyaOrig="360">
          <v:shape id="_x0000_i1062" type="#_x0000_t75" style="width:43.85pt;height:18.8pt" o:ole="">
            <v:imagedata r:id="rId77" o:title=""/>
          </v:shape>
          <o:OLEObject Type="Embed" ProgID="Equation.3" ShapeID="_x0000_i1062" DrawAspect="Content" ObjectID="_1731758572" r:id="rId78"/>
        </w:objec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найти </w:t>
      </w:r>
      <w:r w:rsidR="00522FC1" w:rsidRPr="006F49D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80" w:dyaOrig="360">
          <v:shape id="_x0000_i1063" type="#_x0000_t75" style="width:43.85pt;height:18.8pt" o:ole="">
            <v:imagedata r:id="rId79" o:title=""/>
          </v:shape>
          <o:OLEObject Type="Embed" ProgID="Equation.3" ShapeID="_x0000_i1063" DrawAspect="Content" ObjectID="_1731758573" r:id="rId80"/>
        </w:objec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06C9" w:rsidRPr="006F49D0" w:rsidRDefault="007506C9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F49D0" w:rsidRDefault="00522FC1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данные:</w:t>
      </w:r>
    </w:p>
    <w:p w:rsidR="00522FC1" w:rsidRPr="00522FC1" w:rsidRDefault="00522FC1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22FC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3260" w:dyaOrig="340">
          <v:shape id="_x0000_i1064" type="#_x0000_t75" style="width:162.8pt;height:17.55pt" o:ole="">
            <v:imagedata r:id="rId81" o:title=""/>
          </v:shape>
          <o:OLEObject Type="Embed" ProgID="Equation.3" ShapeID="_x0000_i1064" DrawAspect="Content" ObjectID="_1731758574" r:id="rId82"/>
        </w:object>
      </w:r>
    </w:p>
    <w:p w:rsidR="00522FC1" w:rsidRPr="00522FC1" w:rsidRDefault="00522FC1" w:rsidP="00522F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53325" w:rsidRPr="00522FC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3500" w:dyaOrig="340">
          <v:shape id="_x0000_i1065" type="#_x0000_t75" style="width:175.3pt;height:17.55pt" o:ole="">
            <v:imagedata r:id="rId83" o:title=""/>
          </v:shape>
          <o:OLEObject Type="Embed" ProgID="Equation.3" ShapeID="_x0000_i1065" DrawAspect="Content" ObjectID="_1731758575" r:id="rId84"/>
        </w:object>
      </w:r>
    </w:p>
    <w:p w:rsidR="00522FC1" w:rsidRPr="00522FC1" w:rsidRDefault="008D4055" w:rsidP="00522F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522FC1">
        <w:rPr>
          <w:rFonts w:ascii="Times New Roman" w:hAnsi="Times New Roman" w:cs="Times New Roman"/>
          <w:sz w:val="24"/>
          <w:szCs w:val="24"/>
        </w:rPr>
        <w:t xml:space="preserve">) </w:t>
      </w:r>
      <w:r w:rsidRPr="00653325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4160" w:dyaOrig="360">
          <v:shape id="_x0000_i1066" type="#_x0000_t75" style="width:207.85pt;height:18.8pt" o:ole="">
            <v:imagedata r:id="rId85" o:title=""/>
          </v:shape>
          <o:OLEObject Type="Embed" ProgID="Equation.3" ShapeID="_x0000_i1066" DrawAspect="Content" ObjectID="_1731758576" r:id="rId86"/>
        </w:object>
      </w:r>
      <w:r w:rsidR="00522FC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522FC1" w:rsidRPr="00653325" w:rsidRDefault="00653325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22FC1" w:rsidRPr="00522FC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="00522F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522FC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варианта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22F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22FC1" w:rsidRPr="00522FC1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880" w:dyaOrig="279">
          <v:shape id="_x0000_i1067" type="#_x0000_t75" style="width:43.85pt;height:14.4pt" o:ole="">
            <v:imagedata r:id="rId87" o:title=""/>
          </v:shape>
          <o:OLEObject Type="Embed" ProgID="Equation.3" ShapeID="_x0000_i1067" DrawAspect="Content" ObjectID="_1731758577" r:id="rId88"/>
        </w:object>
      </w:r>
    </w:p>
    <w:p w:rsidR="006F49D0" w:rsidRDefault="006F49D0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E3E" w:rsidRDefault="00417E3E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E3E" w:rsidRDefault="00417E3E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9D0" w:rsidRDefault="006F49D0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9D0" w:rsidRPr="00D45B15" w:rsidRDefault="00D45B15" w:rsidP="00417E3E">
      <w:pPr>
        <w:pStyle w:val="a3"/>
        <w:keepNext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5B15">
        <w:rPr>
          <w:rFonts w:ascii="Times New Roman" w:hAnsi="Times New Roman" w:cs="Times New Roman"/>
          <w:b/>
          <w:sz w:val="24"/>
          <w:szCs w:val="24"/>
        </w:rPr>
        <w:lastRenderedPageBreak/>
        <w:t>Расчет параметров в выходном сечении газодинамического сопла</w:t>
      </w:r>
    </w:p>
    <w:p w:rsidR="00D45B15" w:rsidRDefault="00D45B15" w:rsidP="00417E3E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B15" w:rsidRDefault="00D45B15" w:rsidP="00D45B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45B15">
        <w:rPr>
          <w:rFonts w:ascii="Times New Roman" w:hAnsi="Times New Roman" w:cs="Times New Roman"/>
          <w:sz w:val="24"/>
          <w:szCs w:val="24"/>
        </w:rPr>
        <w:t xml:space="preserve">Газодинамическое сопло (сопло </w:t>
      </w:r>
      <w:proofErr w:type="spellStart"/>
      <w:r w:rsidRPr="00D45B15">
        <w:rPr>
          <w:rFonts w:ascii="Times New Roman" w:hAnsi="Times New Roman" w:cs="Times New Roman"/>
          <w:sz w:val="24"/>
          <w:szCs w:val="24"/>
        </w:rPr>
        <w:t>Лаваля</w:t>
      </w:r>
      <w:proofErr w:type="spellEnd"/>
      <w:r w:rsidRPr="00D45B15">
        <w:rPr>
          <w:rFonts w:ascii="Times New Roman" w:hAnsi="Times New Roman" w:cs="Times New Roman"/>
          <w:sz w:val="24"/>
          <w:szCs w:val="24"/>
        </w:rPr>
        <w:t xml:space="preserve">) – устройство, предназначенное для разгона потока до сверхзвуковой скорости. Сопло </w:t>
      </w:r>
      <w:proofErr w:type="spellStart"/>
      <w:r w:rsidRPr="00D45B15">
        <w:rPr>
          <w:rFonts w:ascii="Times New Roman" w:hAnsi="Times New Roman" w:cs="Times New Roman"/>
          <w:sz w:val="24"/>
          <w:szCs w:val="24"/>
        </w:rPr>
        <w:t>Лаваля</w:t>
      </w:r>
      <w:proofErr w:type="spellEnd"/>
      <w:r w:rsidRPr="00D45B15">
        <w:rPr>
          <w:rFonts w:ascii="Times New Roman" w:hAnsi="Times New Roman" w:cs="Times New Roman"/>
          <w:sz w:val="24"/>
          <w:szCs w:val="24"/>
        </w:rPr>
        <w:t xml:space="preserve"> представляет собой канал переменного сечения (рис. 3.1).</w:t>
      </w:r>
    </w:p>
    <w:p w:rsidR="00D45B15" w:rsidRPr="00D45B15" w:rsidRDefault="00D45B15" w:rsidP="00D45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0"/>
          <w:szCs w:val="20"/>
          <w:lang w:eastAsia="ru-RU"/>
        </w:rPr>
        <w:object w:dxaOrig="6655" w:dyaOrig="2894">
          <v:shape id="_x0000_i1068" type="#_x0000_t75" style="width:331.85pt;height:2in;mso-position-vertical:absolute" o:ole="">
            <v:imagedata r:id="rId89" o:title=""/>
          </v:shape>
          <o:OLEObject Type="Embed" ProgID="Word.Picture.8" ShapeID="_x0000_i1068" DrawAspect="Content" ObjectID="_1731758578" r:id="rId90"/>
        </w:object>
      </w:r>
    </w:p>
    <w:p w:rsidR="00D45B15" w:rsidRDefault="00D45B15" w:rsidP="00D45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3.1 Схема сопла</w:t>
      </w:r>
    </w:p>
    <w:p w:rsidR="00D45B15" w:rsidRPr="00D45B15" w:rsidRDefault="00D45B15" w:rsidP="00D45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B15" w:rsidRPr="00D45B15" w:rsidRDefault="00D45B15" w:rsidP="00D45B1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входе в сопло поддерживаются постоянные параметры</w:t>
      </w:r>
      <w:proofErr w:type="gramStart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60" w:dyaOrig="340">
          <v:shape id="_x0000_i1069" type="#_x0000_t75" style="width:13.75pt;height:17.55pt" o:ole="">
            <v:imagedata r:id="rId91" o:title=""/>
          </v:shape>
          <o:OLEObject Type="Embed" ProgID="Equation.3" ShapeID="_x0000_i1069" DrawAspect="Content" ObjectID="_1731758579" r:id="rId92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40" w:dyaOrig="340">
          <v:shape id="_x0000_i1070" type="#_x0000_t75" style="width:11.9pt;height:17.55pt" o:ole="">
            <v:imagedata r:id="rId93" o:title=""/>
          </v:shape>
          <o:OLEObject Type="Embed" ProgID="Equation.3" ShapeID="_x0000_i1070" DrawAspect="Content" ObjectID="_1731758580" r:id="rId94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параметры торможения (</w:t>
      </w:r>
      <w:r w:rsidRPr="00D45B15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600" w:dyaOrig="279">
          <v:shape id="_x0000_i1071" type="#_x0000_t75" style="width:30.05pt;height:13.75pt" o:ole="">
            <v:imagedata r:id="rId95" o:title=""/>
          </v:shape>
          <o:OLEObject Type="Embed" ProgID="Equation.3" ShapeID="_x0000_i1071" DrawAspect="Content" ObjectID="_1731758581" r:id="rId96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(параметры в камере сгорания). Рассмотрим простейшую геометрию осесимметричного сопла, когда диаметр меняется линейно от </w:t>
      </w:r>
      <w:proofErr w:type="gramStart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входного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60" w:dyaOrig="340">
          <v:shape id="_x0000_i1072" type="#_x0000_t75" style="width:13.75pt;height:17.55pt" o:ole="">
            <v:imagedata r:id="rId97" o:title=""/>
          </v:shape>
          <o:OLEObject Type="Embed" ProgID="Equation.3" ShapeID="_x0000_i1072" DrawAspect="Content" ObjectID="_1731758582" r:id="rId98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</w:t>
      </w:r>
      <w:proofErr w:type="gramEnd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критического </w:t>
      </w:r>
      <w:r w:rsidRPr="00D45B15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360" w:dyaOrig="380">
          <v:shape id="_x0000_i1073" type="#_x0000_t75" style="width:18.15pt;height:18.8pt" o:ole="">
            <v:imagedata r:id="rId99" o:title=""/>
          </v:shape>
          <o:OLEObject Type="Embed" ProgID="Equation.3" ShapeID="_x0000_i1073" DrawAspect="Content" ObjectID="_1731758583" r:id="rId100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длине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80" w:dyaOrig="340">
          <v:shape id="_x0000_i1074" type="#_x0000_t75" style="width:8.75pt;height:17.55pt" o:ole="">
            <v:imagedata r:id="rId101" o:title=""/>
          </v:shape>
          <o:OLEObject Type="Embed" ProgID="Equation.3" ShapeID="_x0000_i1074" DrawAspect="Content" ObjectID="_1731758584" r:id="rId102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 </w:t>
      </w:r>
      <w:r w:rsidRPr="00D45B15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360" w:dyaOrig="380">
          <v:shape id="_x0000_i1075" type="#_x0000_t75" style="width:18.15pt;height:18.8pt" o:ole="">
            <v:imagedata r:id="rId103" o:title=""/>
          </v:shape>
          <o:OLEObject Type="Embed" ProgID="Equation.3" ShapeID="_x0000_i1075" DrawAspect="Content" ObjectID="_1731758585" r:id="rId104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выходного диаметра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79" w:dyaOrig="340">
          <v:shape id="_x0000_i1076" type="#_x0000_t75" style="width:13.75pt;height:17.55pt" o:ole="">
            <v:imagedata r:id="rId105" o:title=""/>
          </v:shape>
          <o:OLEObject Type="Embed" ProgID="Equation.3" ShapeID="_x0000_i1076" DrawAspect="Content" ObjectID="_1731758586" r:id="rId106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длине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20" w:dyaOrig="340">
          <v:shape id="_x0000_i1077" type="#_x0000_t75" style="width:11.25pt;height:17.55pt" o:ole="">
            <v:imagedata r:id="rId107" o:title=""/>
          </v:shape>
          <o:OLEObject Type="Embed" ProgID="Equation.3" ShapeID="_x0000_i1077" DrawAspect="Content" ObjectID="_1731758587" r:id="rId108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Тогда площадь сечения</w:t>
      </w:r>
    </w:p>
    <w:p w:rsidR="00D45B15" w:rsidRPr="00D45B15" w:rsidRDefault="00D45B15" w:rsidP="00D45B1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position w:val="-74"/>
          <w:sz w:val="24"/>
          <w:szCs w:val="24"/>
          <w:lang w:eastAsia="ru-RU"/>
        </w:rPr>
        <w:object w:dxaOrig="4200" w:dyaOrig="1600">
          <v:shape id="_x0000_i1078" type="#_x0000_t75" style="width:209.75pt;height:80.15pt" o:ole="">
            <v:imagedata r:id="rId109" o:title=""/>
          </v:shape>
          <o:OLEObject Type="Embed" ProgID="Equation.3" ShapeID="_x0000_i1078" DrawAspect="Content" ObjectID="_1731758588" r:id="rId110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(3.1)</w:t>
      </w:r>
    </w:p>
    <w:p w:rsidR="00D45B15" w:rsidRDefault="00D45B15" w:rsidP="00D45B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решения задачи:</w:t>
      </w:r>
    </w:p>
    <w:p w:rsidR="00D45B15" w:rsidRDefault="00D45B15" w:rsidP="00D45B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</w:t>
      </w:r>
      <w:r w:rsidRPr="00D45B15">
        <w:rPr>
          <w:rFonts w:ascii="Times New Roman" w:hAnsi="Times New Roman" w:cs="Times New Roman"/>
          <w:sz w:val="24"/>
          <w:szCs w:val="24"/>
        </w:rPr>
        <w:t xml:space="preserve">нелинейное уравнение,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относительно </w:t>
      </w:r>
      <w:r w:rsidRPr="00D45B15">
        <w:rPr>
          <w:rFonts w:ascii="Times New Roman" w:hAnsi="Times New Roman" w:cs="Times New Roman"/>
          <w:sz w:val="24"/>
          <w:szCs w:val="24"/>
        </w:rPr>
        <w:object w:dxaOrig="200" w:dyaOrig="279">
          <v:shape id="_x0000_i1079" type="#_x0000_t75" style="width:10.65pt;height:15.05pt" o:ole="">
            <v:imagedata r:id="rId111" o:title=""/>
          </v:shape>
          <o:OLEObject Type="Embed" ProgID="Equation.3" ShapeID="_x0000_i1079" DrawAspect="Content" ObjectID="_1731758589" r:id="rId112"/>
        </w:object>
      </w:r>
      <w:r w:rsidRPr="00D45B1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45B15" w:rsidRPr="00D45B15" w:rsidRDefault="00D45B15" w:rsidP="00D45B1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3980" w:dyaOrig="820">
          <v:shape id="_x0000_i1080" type="#_x0000_t75" style="width:199.7pt;height:40.7pt" o:ole="">
            <v:imagedata r:id="rId113" o:title=""/>
          </v:shape>
          <o:OLEObject Type="Embed" ProgID="Equation.3" ShapeID="_x0000_i1080" DrawAspect="Content" ObjectID="_1731758590" r:id="rId114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(3.2)</w:t>
      </w:r>
    </w:p>
    <w:p w:rsidR="00D45B15" w:rsidRDefault="00D45B15" w:rsidP="00D45B1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решении уравнения в общем случае получается два </w:t>
      </w:r>
      <w:proofErr w:type="gramStart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корня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600" w:dyaOrig="340">
          <v:shape id="_x0000_i1081" type="#_x0000_t75" style="width:32.55pt;height:18.15pt" o:ole="">
            <v:imagedata r:id="rId115" o:title=""/>
          </v:shape>
          <o:OLEObject Type="Embed" ProgID="Equation.3" ShapeID="_x0000_i1081" DrawAspect="Content" ObjectID="_1731758591" r:id="rId116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639" w:dyaOrig="340">
          <v:shape id="_x0000_i1082" type="#_x0000_t75" style="width:34.45pt;height:18.15pt" o:ole="">
            <v:imagedata r:id="rId117" o:title=""/>
          </v:shape>
          <o:OLEObject Type="Embed" ProgID="Equation.3" ShapeID="_x0000_i1082" DrawAspect="Content" ObjectID="_1731758592" r:id="rId118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Требуемое решение выбираем в соответствии с режимом </w:t>
      </w:r>
      <w:proofErr w:type="gramStart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течения: 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40" w:dyaOrig="240">
          <v:shape id="_x0000_i1083" type="#_x0000_t75" style="width:23.8pt;height:12.5pt" o:ole="">
            <v:imagedata r:id="rId119" o:title=""/>
          </v:shape>
          <o:OLEObject Type="Embed" ProgID="Equation.3" ShapeID="_x0000_i1083" DrawAspect="Content" ObjectID="_1731758593" r:id="rId120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proofErr w:type="gramEnd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дозвуковой части сопла (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540" w:dyaOrig="340">
          <v:shape id="_x0000_i1084" type="#_x0000_t75" style="width:28.8pt;height:18.15pt" o:ole="">
            <v:imagedata r:id="rId121" o:title=""/>
          </v:shape>
          <o:OLEObject Type="Embed" ProgID="Equation.3" ShapeID="_x0000_i1084" DrawAspect="Content" ObjectID="_1731758594" r:id="rId122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r w:rsidRPr="00D45B15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520" w:dyaOrig="279">
          <v:shape id="_x0000_i1085" type="#_x0000_t75" style="width:28.8pt;height:15.05pt" o:ole="">
            <v:imagedata r:id="rId123" o:title=""/>
          </v:shape>
          <o:OLEObject Type="Embed" ProgID="Equation.3" ShapeID="_x0000_i1085" DrawAspect="Content" ObjectID="_1731758595" r:id="rId124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сверхзвуковой части сопла (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540" w:dyaOrig="340">
          <v:shape id="_x0000_i1086" type="#_x0000_t75" style="width:28.8pt;height:18.15pt" o:ole="">
            <v:imagedata r:id="rId125" o:title=""/>
          </v:shape>
          <o:OLEObject Type="Embed" ProgID="Equation.3" ShapeID="_x0000_i1086" DrawAspect="Content" ObjectID="_1731758596" r:id="rId126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критическом сечении </w:t>
      </w:r>
      <w:r w:rsidRPr="00D45B15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520" w:dyaOrig="279">
          <v:shape id="_x0000_i1087" type="#_x0000_t75" style="width:28.8pt;height:15.05pt" o:ole="">
            <v:imagedata r:id="rId127" o:title=""/>
          </v:shape>
          <o:OLEObject Type="Embed" ProgID="Equation.3" ShapeID="_x0000_i1087" DrawAspect="Content" ObjectID="_1731758597" r:id="rId128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Поиск требуемого решения численным методом можно настроить путем выбора начального приближения.</w:t>
      </w:r>
    </w:p>
    <w:p w:rsidR="00D45B15" w:rsidRPr="00D45B15" w:rsidRDefault="00D45B15" w:rsidP="00D45B1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определения других параметров используются газодинамические функции</w:t>
      </w:r>
    </w:p>
    <w:p w:rsidR="00D45B15" w:rsidRPr="00D45B15" w:rsidRDefault="00D45B15" w:rsidP="00D45B1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2180" w:dyaOrig="680">
          <v:shape id="_x0000_i1088" type="#_x0000_t75" style="width:108.95pt;height:33.2pt" o:ole="">
            <v:imagedata r:id="rId129" o:title=""/>
          </v:shape>
          <o:OLEObject Type="Embed" ProgID="Equation.3" ShapeID="_x0000_i1088" DrawAspect="Content" ObjectID="_1731758598" r:id="rId130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D45B15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2760" w:dyaOrig="840">
          <v:shape id="_x0000_i1089" type="#_x0000_t75" style="width:137.75pt;height:41.95pt" o:ole="">
            <v:imagedata r:id="rId131" o:title=""/>
          </v:shape>
          <o:OLEObject Type="Embed" ProgID="Equation.3" ShapeID="_x0000_i1089" DrawAspect="Content" ObjectID="_1731758599" r:id="rId132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 </w:t>
      </w:r>
      <w:r w:rsidRPr="00D45B15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2740" w:dyaOrig="840">
          <v:shape id="_x0000_i1090" type="#_x0000_t75" style="width:137.1pt;height:41.95pt" o:ole="">
            <v:imagedata r:id="rId133" o:title=""/>
          </v:shape>
          <o:OLEObject Type="Embed" ProgID="Equation.3" ShapeID="_x0000_i1090" DrawAspect="Content" ObjectID="_1731758600" r:id="rId134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(3.3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45B15" w:rsidRPr="00D45B15" w:rsidRDefault="00D45B15" w:rsidP="00D45B1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</w:t>
      </w:r>
    </w:p>
    <w:p w:rsidR="00D45B15" w:rsidRPr="00D45B15" w:rsidRDefault="00D45B15" w:rsidP="00D45B1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900" w:dyaOrig="380">
          <v:shape id="_x0000_i1091" type="#_x0000_t75" style="width:45.1pt;height:18.8pt" o:ole="">
            <v:imagedata r:id="rId135" o:title=""/>
          </v:shape>
          <o:OLEObject Type="Embed" ProgID="Equation.3" ShapeID="_x0000_i1091" DrawAspect="Content" ObjectID="_1731758601" r:id="rId136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(3.4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45B15" w:rsidRPr="00D45B15" w:rsidRDefault="00D45B15" w:rsidP="00D45B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proofErr w:type="gramEnd"/>
    </w:p>
    <w:p w:rsidR="00D45B15" w:rsidRPr="00D45B15" w:rsidRDefault="00D45B15" w:rsidP="00D45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position w:val="-26"/>
          <w:sz w:val="24"/>
          <w:szCs w:val="24"/>
          <w:lang w:eastAsia="ru-RU"/>
        </w:rPr>
        <w:object w:dxaOrig="1660" w:dyaOrig="700">
          <v:shape id="_x0000_i1092" type="#_x0000_t75" style="width:83.25pt;height:34.45pt" o:ole="">
            <v:imagedata r:id="rId137" o:title=""/>
          </v:shape>
          <o:OLEObject Type="Embed" ProgID="Equation.3" ShapeID="_x0000_i1092" DrawAspect="Content" ObjectID="_1731758602" r:id="rId138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B15" w:rsidRDefault="00D45B15" w:rsidP="00D45B1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B15" w:rsidRPr="00D45B15" w:rsidRDefault="00D45B15" w:rsidP="00D45B15">
      <w:pPr>
        <w:keepNext/>
        <w:spacing w:after="0" w:line="360" w:lineRule="auto"/>
        <w:ind w:firstLine="5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3.1. Параметры системы для различных вариантов заданий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009"/>
        <w:gridCol w:w="1010"/>
        <w:gridCol w:w="1009"/>
        <w:gridCol w:w="1009"/>
        <w:gridCol w:w="1010"/>
        <w:gridCol w:w="1009"/>
        <w:gridCol w:w="1010"/>
      </w:tblGrid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№</w:t>
            </w:r>
          </w:p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вар</w:t>
            </w:r>
            <w:proofErr w:type="gramEnd"/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position w:val="-10"/>
                <w:lang w:eastAsia="ru-RU"/>
              </w:rPr>
              <w:object w:dxaOrig="580" w:dyaOrig="300">
                <v:shape id="_x0000_i1093" type="#_x0000_t75" style="width:22.55pt;height:11.9pt" o:ole="">
                  <v:imagedata r:id="rId139" o:title=""/>
                </v:shape>
                <o:OLEObject Type="Embed" ProgID="Equation.3" ShapeID="_x0000_i1093" DrawAspect="Content" ObjectID="_1731758603" r:id="rId140"/>
              </w:objec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position w:val="-14"/>
                <w:lang w:eastAsia="ru-RU"/>
              </w:rPr>
              <w:object w:dxaOrig="540" w:dyaOrig="340">
                <v:shape id="_x0000_i1094" type="#_x0000_t75" style="width:21.3pt;height:13.75pt" o:ole="">
                  <v:imagedata r:id="rId141" o:title=""/>
                </v:shape>
                <o:OLEObject Type="Embed" ProgID="Equation.3" ShapeID="_x0000_i1094" DrawAspect="Content" ObjectID="_1731758604" r:id="rId142"/>
              </w:objec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position w:val="-10"/>
                <w:lang w:eastAsia="ru-RU"/>
              </w:rPr>
              <w:object w:dxaOrig="600" w:dyaOrig="300">
                <v:shape id="_x0000_i1095" type="#_x0000_t75" style="width:23.15pt;height:11.9pt" o:ole="">
                  <v:imagedata r:id="rId143" o:title=""/>
                </v:shape>
                <o:OLEObject Type="Embed" ProgID="Equation.3" ShapeID="_x0000_i1095" DrawAspect="Content" ObjectID="_1731758605" r:id="rId144"/>
              </w:objec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position w:val="-10"/>
                <w:lang w:eastAsia="ru-RU"/>
              </w:rPr>
              <w:object w:dxaOrig="520" w:dyaOrig="300">
                <v:shape id="_x0000_i1096" type="#_x0000_t75" style="width:20.05pt;height:11.9pt" o:ole="">
                  <v:imagedata r:id="rId145" o:title=""/>
                </v:shape>
                <o:OLEObject Type="Embed" ProgID="Equation.3" ShapeID="_x0000_i1096" DrawAspect="Content" ObjectID="_1731758606" r:id="rId146"/>
              </w:objec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position w:val="-10"/>
                <w:lang w:eastAsia="ru-RU"/>
              </w:rPr>
              <w:object w:dxaOrig="540" w:dyaOrig="300">
                <v:shape id="_x0000_i1097" type="#_x0000_t75" style="width:21.3pt;height:11.9pt" o:ole="">
                  <v:imagedata r:id="rId147" o:title=""/>
                </v:shape>
                <o:OLEObject Type="Embed" ProgID="Equation.3" ShapeID="_x0000_i1097" DrawAspect="Content" ObjectID="_1731758607" r:id="rId148"/>
              </w:objec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position w:val="-10"/>
                <w:lang w:eastAsia="ru-RU"/>
              </w:rPr>
              <w:object w:dxaOrig="740" w:dyaOrig="300">
                <v:shape id="_x0000_i1098" type="#_x0000_t75" style="width:29.45pt;height:11.9pt" o:ole="">
                  <v:imagedata r:id="rId149" o:title=""/>
                </v:shape>
                <o:OLEObject Type="Embed" ProgID="Equation.3" ShapeID="_x0000_i1098" DrawAspect="Content" ObjectID="_1731758608" r:id="rId150"/>
              </w:objec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position w:val="-10"/>
                <w:lang w:eastAsia="ru-RU"/>
              </w:rPr>
              <w:object w:dxaOrig="460" w:dyaOrig="300">
                <v:shape id="_x0000_i1099" type="#_x0000_t75" style="width:18.15pt;height:11.9pt" o:ole="">
                  <v:imagedata r:id="rId151" o:title=""/>
                </v:shape>
                <o:OLEObject Type="Embed" ProgID="Equation.3" ShapeID="_x0000_i1099" DrawAspect="Content" ObjectID="_1731758609" r:id="rId152"/>
              </w:objec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800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900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450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800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450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900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900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900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1200</w:t>
            </w:r>
          </w:p>
        </w:tc>
      </w:tr>
    </w:tbl>
    <w:p w:rsidR="00D45B15" w:rsidRPr="00D45B15" w:rsidRDefault="00D45B15" w:rsidP="00D45B1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B15" w:rsidRPr="00D45B15" w:rsidRDefault="00D45B15" w:rsidP="00D45B1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Наружное </w:t>
      </w:r>
      <w:proofErr w:type="gramStart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давление </w:t>
      </w:r>
      <w:r w:rsidRPr="00D45B15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219" w:dyaOrig="380">
          <v:shape id="_x0000_i1100" type="#_x0000_t75" style="width:60.75pt;height:18.8pt" o:ole="">
            <v:imagedata r:id="rId153" o:title=""/>
          </v:shape>
          <o:OLEObject Type="Embed" ProgID="Equation.3" ShapeID="_x0000_i1100" DrawAspect="Content" ObjectID="_1731758610" r:id="rId154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рабочего тела рассматривается воздух с постоянными характеристиками</w:t>
      </w:r>
      <w:proofErr w:type="gramStart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45B15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1359" w:dyaOrig="620">
          <v:shape id="_x0000_i1101" type="#_x0000_t75" style="width:68.25pt;height:31.3pt" o:ole="">
            <v:imagedata r:id="rId155" o:title=""/>
          </v:shape>
          <o:OLEObject Type="Embed" ProgID="Equation.3" ShapeID="_x0000_i1101" DrawAspect="Content" ObjectID="_1731758611" r:id="rId156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720" w:dyaOrig="320">
          <v:shape id="_x0000_i1102" type="#_x0000_t75" style="width:36.3pt;height:16.3pt" o:ole="">
            <v:imagedata r:id="rId157" o:title=""/>
          </v:shape>
          <o:OLEObject Type="Embed" ProgID="Equation.3" ShapeID="_x0000_i1102" DrawAspect="Content" ObjectID="_1731758612" r:id="rId158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B15" w:rsidRPr="00D45B15" w:rsidRDefault="00D45B15" w:rsidP="00D45B1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Рассчитать значения и построить графики исследуемых параметров: </w:t>
      </w:r>
      <w:proofErr w:type="gramStart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0" w:dyaOrig="300">
          <v:shape id="_x0000_i1103" type="#_x0000_t75" style="width:11.25pt;height:15.05pt" o:ole="">
            <v:imagedata r:id="rId159" o:title=""/>
          </v:shape>
          <o:OLEObject Type="Embed" ProgID="Equation.3" ShapeID="_x0000_i1103" DrawAspect="Content" ObjectID="_1731758613" r:id="rId160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скорость звука 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80" w:dyaOrig="380">
          <v:shape id="_x0000_i1104" type="#_x0000_t75" style="width:48.85pt;height:18.8pt" o:ole="">
            <v:imagedata r:id="rId161" o:title=""/>
          </v:shape>
          <o:OLEObject Type="Embed" ProgID="Equation.3" ShapeID="_x0000_i1104" DrawAspect="Content" ObjectID="_1731758614" r:id="rId162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давление 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0" w:dyaOrig="300">
          <v:shape id="_x0000_i1105" type="#_x0000_t75" style="width:11.25pt;height:15.05pt" o:ole="">
            <v:imagedata r:id="rId163" o:title=""/>
          </v:shape>
          <o:OLEObject Type="Embed" ProgID="Equation.3" ShapeID="_x0000_i1105" DrawAspect="Content" ObjectID="_1731758615" r:id="rId164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плотность 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40" w:dyaOrig="300">
          <v:shape id="_x0000_i1106" type="#_x0000_t75" style="width:11.9pt;height:15.05pt" o:ole="">
            <v:imagedata r:id="rId165" o:title=""/>
          </v:shape>
          <o:OLEObject Type="Embed" ProgID="Equation.3" ShapeID="_x0000_i1106" DrawAspect="Content" ObjectID="_1731758616" r:id="rId166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температура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00" w:dyaOrig="300">
          <v:shape id="_x0000_i1107" type="#_x0000_t75" style="width:10pt;height:15.05pt" o:ole="">
            <v:imagedata r:id="rId167" o:title=""/>
          </v:shape>
          <o:OLEObject Type="Embed" ProgID="Equation.3" ShapeID="_x0000_i1107" DrawAspect="Content" ObjectID="_1731758617" r:id="rId168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газа по длине сопла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менее 10 точек)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B15" w:rsidRDefault="00D45B15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DB2" w:rsidRDefault="00954DB2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9D0" w:rsidRPr="007506C9" w:rsidRDefault="006F49D0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06C9" w:rsidRPr="002068EE" w:rsidRDefault="002068EE" w:rsidP="00D45B1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68EE">
        <w:rPr>
          <w:rFonts w:ascii="Times New Roman" w:hAnsi="Times New Roman" w:cs="Times New Roman"/>
          <w:b/>
          <w:sz w:val="24"/>
          <w:szCs w:val="24"/>
        </w:rPr>
        <w:t>Аппроксимация данных</w:t>
      </w:r>
    </w:p>
    <w:p w:rsidR="002068EE" w:rsidRDefault="002068EE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приведенным данным определить вид уравнения и построить линии трендов:</w:t>
      </w:r>
    </w:p>
    <w:p w:rsid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) линейный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2068E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980" w:dyaOrig="320">
          <v:shape id="_x0000_i1108" type="#_x0000_t75" style="width:48.85pt;height:15.65pt" o:ole="">
            <v:imagedata r:id="rId169" o:title=""/>
          </v:shape>
          <o:OLEObject Type="Embed" ProgID="Equation.3" ShapeID="_x0000_i1108" DrawAspect="Content" ObjectID="_1731758618" r:id="rId170"/>
        </w:object>
      </w: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) квадратичный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068E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480" w:dyaOrig="360">
          <v:shape id="_x0000_i1109" type="#_x0000_t75" style="width:73.9pt;height:17.55pt" o:ole="">
            <v:imagedata r:id="rId171" o:title=""/>
          </v:shape>
          <o:OLEObject Type="Embed" ProgID="Equation.3" ShapeID="_x0000_i1109" DrawAspect="Content" ObjectID="_1731758619" r:id="rId172"/>
        </w:object>
      </w: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) гиперболический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068EE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940" w:dyaOrig="620">
          <v:shape id="_x0000_i1110" type="#_x0000_t75" style="width:46.95pt;height:30.7pt" o:ole="">
            <v:imagedata r:id="rId173" o:title=""/>
          </v:shape>
          <o:OLEObject Type="Embed" ProgID="Equation.3" ShapeID="_x0000_i1110" DrawAspect="Content" ObjectID="_1731758620" r:id="rId174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замена </w:t>
      </w:r>
      <w:r w:rsidRPr="002068EE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560" w:dyaOrig="620">
          <v:shape id="_x0000_i1111" type="#_x0000_t75" style="width:28.15pt;height:30.7pt" o:ole="">
            <v:imagedata r:id="rId175" o:title=""/>
          </v:shape>
          <o:OLEObject Type="Embed" ProgID="Equation.3" ShapeID="_x0000_i1111" DrawAspect="Content" ObjectID="_1731758621" r:id="rId176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линейная функция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экспоненциальный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068E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760" w:dyaOrig="360">
          <v:shape id="_x0000_i1112" type="#_x0000_t75" style="width:38.2pt;height:17.55pt" o:ole="">
            <v:imagedata r:id="rId177" o:title=""/>
          </v:shape>
          <o:OLEObject Type="Embed" ProgID="Equation.3" ShapeID="_x0000_i1112" DrawAspect="Content" ObjectID="_1731758622" r:id="rId178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(логарифмируем </w:t>
      </w:r>
      <w:r w:rsidRPr="002068E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660" w:dyaOrig="320">
          <v:shape id="_x0000_i1113" type="#_x0000_t75" style="width:82.65pt;height:15.65pt" o:ole="">
            <v:imagedata r:id="rId179" o:title=""/>
          </v:shape>
          <o:OLEObject Type="Embed" ProgID="Equation.3" ShapeID="_x0000_i1113" DrawAspect="Content" ObjectID="_1731758623" r:id="rId180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линейная функция);</w:t>
      </w: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gramEnd"/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) логарифмический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068E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219" w:dyaOrig="320">
          <v:shape id="_x0000_i1114" type="#_x0000_t75" style="width:60.75pt;height:15.65pt" o:ole="">
            <v:imagedata r:id="rId181" o:title=""/>
          </v:shape>
          <o:OLEObject Type="Embed" ProgID="Equation.3" ShapeID="_x0000_i1114" DrawAspect="Content" ObjectID="_1731758624" r:id="rId182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(подобрать начальное значение </w:t>
      </w:r>
      <w:r w:rsidRPr="002068EE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20" w:dyaOrig="360">
          <v:shape id="_x0000_i1115" type="#_x0000_t75" style="width:11.25pt;height:17.55pt" o:ole="">
            <v:imagedata r:id="rId183" o:title=""/>
          </v:shape>
          <o:OLEObject Type="Embed" ProgID="Equation.3" ShapeID="_x0000_i1115" DrawAspect="Content" ObjectID="_1731758625" r:id="rId184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54DB2" w:rsidRPr="00954DB2" w:rsidRDefault="00954DB2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года 2005, 2006, … взять номер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DB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1, 2, 3, …</w:t>
      </w:r>
    </w:p>
    <w:p w:rsid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Рассчитать ошибку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аппроксимации </w:t>
      </w:r>
      <w:r w:rsidRPr="002068EE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2020" w:dyaOrig="760">
          <v:shape id="_x0000_i1116" type="#_x0000_t75" style="width:100.8pt;height:38.2pt" o:ole="">
            <v:imagedata r:id="rId185" o:title=""/>
          </v:shape>
          <o:OLEObject Type="Embed" ProgID="Equation.3" ShapeID="_x0000_i1116" DrawAspect="Content" ObjectID="_1731758626" r:id="rId186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B2" w:rsidRDefault="00954DB2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B2" w:rsidRDefault="00954DB2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B2" w:rsidRPr="002068EE" w:rsidRDefault="00954DB2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1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2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3,8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4,3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4,4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3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7,2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4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5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6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7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8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9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10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367A" w:rsidRPr="00CB367A" w:rsidRDefault="00CB367A" w:rsidP="00CB3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67A" w:rsidRDefault="009A2758" w:rsidP="0062111E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A482E">
        <w:rPr>
          <w:rFonts w:ascii="Times New Roman" w:hAnsi="Times New Roman" w:cs="Times New Roman"/>
          <w:b/>
          <w:sz w:val="24"/>
          <w:szCs w:val="24"/>
        </w:rPr>
        <w:t>Найти</w:t>
      </w:r>
      <w:r w:rsidR="0062111E" w:rsidRPr="00BA482E">
        <w:rPr>
          <w:rFonts w:ascii="Times New Roman" w:hAnsi="Times New Roman" w:cs="Times New Roman"/>
          <w:b/>
          <w:sz w:val="24"/>
          <w:szCs w:val="24"/>
        </w:rPr>
        <w:t xml:space="preserve"> компоненты общего решения по методу Эйлера</w:t>
      </w:r>
      <w:r w:rsidR="0062111E">
        <w:rPr>
          <w:rFonts w:ascii="Times New Roman" w:hAnsi="Times New Roman" w:cs="Times New Roman"/>
          <w:sz w:val="24"/>
          <w:szCs w:val="24"/>
        </w:rPr>
        <w:t xml:space="preserve"> (</w:t>
      </w:r>
      <w:r w:rsidR="0062111E" w:rsidRPr="0062111E">
        <w:rPr>
          <w:rFonts w:ascii="Times New Roman" w:hAnsi="Times New Roman" w:cs="Times New Roman"/>
          <w:position w:val="-14"/>
          <w:sz w:val="24"/>
          <w:szCs w:val="24"/>
        </w:rPr>
        <w:object w:dxaOrig="660" w:dyaOrig="380">
          <v:shape id="_x0000_i1117" type="#_x0000_t75" style="width:33.2pt;height:18.8pt" o:ole="">
            <v:imagedata r:id="rId187" o:title=""/>
          </v:shape>
          <o:OLEObject Type="Embed" ProgID="Equation.3" ShapeID="_x0000_i1117" DrawAspect="Content" ObjectID="_1731758627" r:id="rId188"/>
        </w:object>
      </w:r>
      <w:r w:rsidR="006211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11E">
        <w:rPr>
          <w:rFonts w:ascii="Times New Roman" w:hAnsi="Times New Roman" w:cs="Times New Roman"/>
          <w:sz w:val="24"/>
          <w:szCs w:val="24"/>
        </w:rPr>
        <w:t xml:space="preserve">системы дифференциальных </w:t>
      </w:r>
      <w:proofErr w:type="gramStart"/>
      <w:r w:rsidR="0062111E">
        <w:rPr>
          <w:rFonts w:ascii="Times New Roman" w:hAnsi="Times New Roman" w:cs="Times New Roman"/>
          <w:sz w:val="24"/>
          <w:szCs w:val="24"/>
        </w:rPr>
        <w:t xml:space="preserve">уравнений </w:t>
      </w:r>
      <w:r w:rsidR="0062111E" w:rsidRPr="0062111E">
        <w:rPr>
          <w:rFonts w:ascii="Times New Roman" w:hAnsi="Times New Roman" w:cs="Times New Roman"/>
          <w:position w:val="-4"/>
          <w:sz w:val="24"/>
          <w:szCs w:val="24"/>
        </w:rPr>
        <w:object w:dxaOrig="800" w:dyaOrig="260">
          <v:shape id="_x0000_i1118" type="#_x0000_t75" style="width:40.05pt;height:13.15pt" o:ole="">
            <v:imagedata r:id="rId189" o:title=""/>
          </v:shape>
          <o:OLEObject Type="Embed" ProgID="Equation.3" ShapeID="_x0000_i1118" DrawAspect="Content" ObjectID="_1731758628" r:id="rId190"/>
        </w:object>
      </w:r>
      <w:r w:rsidR="0062111E" w:rsidRPr="0062111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2111E" w:rsidRPr="0062111E">
        <w:rPr>
          <w:rFonts w:ascii="Times New Roman" w:hAnsi="Times New Roman" w:cs="Times New Roman"/>
          <w:sz w:val="24"/>
          <w:szCs w:val="24"/>
        </w:rPr>
        <w:t xml:space="preserve"> </w:t>
      </w:r>
      <w:r w:rsidR="0062111E">
        <w:rPr>
          <w:rFonts w:ascii="Times New Roman" w:hAnsi="Times New Roman" w:cs="Times New Roman"/>
          <w:sz w:val="24"/>
          <w:szCs w:val="24"/>
        </w:rPr>
        <w:t xml:space="preserve">частное решение при </w:t>
      </w:r>
      <w:r w:rsidR="0062111E" w:rsidRPr="0062111E">
        <w:rPr>
          <w:rFonts w:ascii="Times New Roman" w:hAnsi="Times New Roman" w:cs="Times New Roman"/>
          <w:position w:val="-12"/>
          <w:sz w:val="24"/>
          <w:szCs w:val="24"/>
        </w:rPr>
        <w:object w:dxaOrig="940" w:dyaOrig="360">
          <v:shape id="_x0000_i1119" type="#_x0000_t75" style="width:46.95pt;height:18.15pt" o:ole="">
            <v:imagedata r:id="rId191" o:title=""/>
          </v:shape>
          <o:OLEObject Type="Embed" ProgID="Equation.3" ShapeID="_x0000_i1119" DrawAspect="Content" ObjectID="_1731758629" r:id="rId192"/>
        </w:object>
      </w:r>
      <w:r w:rsidR="0062111E">
        <w:rPr>
          <w:rFonts w:ascii="Times New Roman" w:hAnsi="Times New Roman" w:cs="Times New Roman"/>
          <w:sz w:val="24"/>
          <w:szCs w:val="24"/>
        </w:rPr>
        <w:t>. Исследовать решение на устойчивость по Ляпунову.</w:t>
      </w:r>
    </w:p>
    <w:p w:rsidR="00341AC9" w:rsidRPr="00341AC9" w:rsidRDefault="00341AC9" w:rsidP="009A2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Задачу решить с помощью функции нахождения собственных чисел и векторов матрицы А. </w:t>
      </w:r>
      <w:r w:rsidRPr="00341AC9">
        <w:rPr>
          <w:rFonts w:ascii="Times New Roman" w:hAnsi="Times New Roman" w:cs="Times New Roman"/>
          <w:sz w:val="24"/>
          <w:szCs w:val="24"/>
        </w:rPr>
        <w:t xml:space="preserve">Получить справку по функции </w:t>
      </w:r>
      <w:proofErr w:type="spellStart"/>
      <w:r w:rsidRPr="00341AC9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>eig</w:t>
      </w:r>
      <w:proofErr w:type="spellEnd"/>
      <w:r w:rsidRPr="00341A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(A)</w:t>
      </w:r>
      <w:r w:rsidRPr="00341A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.</w:t>
      </w:r>
      <w:bookmarkStart w:id="1" w:name="_GoBack"/>
      <w:bookmarkEnd w:id="1"/>
    </w:p>
    <w:p w:rsidR="002068EE" w:rsidRDefault="0062111E" w:rsidP="009A2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данные:</w:t>
      </w:r>
    </w:p>
    <w:p w:rsidR="002068EE" w:rsidRDefault="002068EE" w:rsidP="009A2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65"/>
        <w:gridCol w:w="1876"/>
        <w:gridCol w:w="576"/>
        <w:gridCol w:w="1568"/>
        <w:gridCol w:w="576"/>
        <w:gridCol w:w="1568"/>
        <w:gridCol w:w="576"/>
        <w:gridCol w:w="1568"/>
      </w:tblGrid>
      <w:tr w:rsidR="0062111E" w:rsidRPr="0062111E" w:rsidTr="00094EE4">
        <w:tc>
          <w:tcPr>
            <w:tcW w:w="565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8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62111E" w:rsidRPr="0062111E" w:rsidTr="00094EE4">
        <w:tc>
          <w:tcPr>
            <w:tcW w:w="565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82677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82677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82677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72770" cy="803275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11E" w:rsidRPr="0062111E" w:rsidTr="00094EE4">
        <w:tc>
          <w:tcPr>
            <w:tcW w:w="565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8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8520" cy="82677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8020" cy="8191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8520" cy="8191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8020" cy="810895"/>
                  <wp:effectExtent l="0" t="0" r="0" b="825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11E" w:rsidRPr="0062111E" w:rsidTr="00094EE4">
        <w:tc>
          <w:tcPr>
            <w:tcW w:w="565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8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82677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82677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810895"/>
                  <wp:effectExtent l="0" t="0" r="0" b="825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8020" cy="810895"/>
                  <wp:effectExtent l="0" t="0" r="0" b="825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11E" w:rsidRPr="0062111E" w:rsidTr="00094EE4">
        <w:tc>
          <w:tcPr>
            <w:tcW w:w="565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8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8020" cy="8191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8520" cy="810895"/>
                  <wp:effectExtent l="0" t="0" r="0" b="825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82677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8520" cy="82677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11E" w:rsidRPr="0062111E" w:rsidTr="00094EE4">
        <w:tc>
          <w:tcPr>
            <w:tcW w:w="565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8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8520" cy="8191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8520" cy="82677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8520" cy="82677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810895"/>
                  <wp:effectExtent l="0" t="0" r="0" b="825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DB2" w:rsidRDefault="00954DB2" w:rsidP="006211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11E" w:rsidRPr="00094EE4" w:rsidRDefault="00094EE4" w:rsidP="00621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111E">
        <w:rPr>
          <w:rFonts w:ascii="Times New Roman" w:hAnsi="Times New Roman" w:cs="Times New Roman"/>
          <w:position w:val="-12"/>
          <w:sz w:val="24"/>
          <w:szCs w:val="24"/>
        </w:rPr>
        <w:object w:dxaOrig="2180" w:dyaOrig="380">
          <v:shape id="_x0000_i1120" type="#_x0000_t75" style="width:108.95pt;height:18.8pt" o:ole="">
            <v:imagedata r:id="rId212" o:title=""/>
          </v:shape>
          <o:OLEObject Type="Embed" ProgID="Equation.3" ShapeID="_x0000_i1120" DrawAspect="Content" ObjectID="_1731758630" r:id="rId213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9"/>
        <w:gridCol w:w="459"/>
        <w:gridCol w:w="459"/>
        <w:gridCol w:w="459"/>
        <w:gridCol w:w="459"/>
        <w:gridCol w:w="459"/>
        <w:gridCol w:w="459"/>
      </w:tblGrid>
      <w:tr w:rsidR="00094EE4" w:rsidTr="00094EE4"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094EE4" w:rsidTr="00094EE4"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4E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094EE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094EE4" w:rsidTr="00094EE4">
        <w:tc>
          <w:tcPr>
            <w:tcW w:w="459" w:type="dxa"/>
          </w:tcPr>
          <w:p w:rsid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94EE4" w:rsidTr="00094EE4">
        <w:tc>
          <w:tcPr>
            <w:tcW w:w="459" w:type="dxa"/>
          </w:tcPr>
          <w:p w:rsid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62111E" w:rsidRDefault="0062111E" w:rsidP="009A2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8EE" w:rsidRDefault="002068EE" w:rsidP="009A2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8EE" w:rsidRDefault="002068EE" w:rsidP="009A2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8EE" w:rsidRDefault="002068EE" w:rsidP="009A2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068EE" w:rsidSect="000D24E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207E6"/>
    <w:multiLevelType w:val="hybridMultilevel"/>
    <w:tmpl w:val="84321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3264B"/>
    <w:multiLevelType w:val="hybridMultilevel"/>
    <w:tmpl w:val="B240CB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C5"/>
    <w:rsid w:val="00094EE4"/>
    <w:rsid w:val="000D24E2"/>
    <w:rsid w:val="00100F13"/>
    <w:rsid w:val="002068EE"/>
    <w:rsid w:val="00341AC9"/>
    <w:rsid w:val="004129D1"/>
    <w:rsid w:val="00417E3E"/>
    <w:rsid w:val="004D7F2A"/>
    <w:rsid w:val="00522FC1"/>
    <w:rsid w:val="0062111E"/>
    <w:rsid w:val="00653325"/>
    <w:rsid w:val="006F49D0"/>
    <w:rsid w:val="0073552C"/>
    <w:rsid w:val="007506C9"/>
    <w:rsid w:val="0084273A"/>
    <w:rsid w:val="008D4055"/>
    <w:rsid w:val="00954DB2"/>
    <w:rsid w:val="009A2758"/>
    <w:rsid w:val="00A43AA1"/>
    <w:rsid w:val="00B27861"/>
    <w:rsid w:val="00BA482E"/>
    <w:rsid w:val="00CB367A"/>
    <w:rsid w:val="00D45B15"/>
    <w:rsid w:val="00E5370E"/>
    <w:rsid w:val="00F0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D4561-D990-4B25-B324-55CB8129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6C9"/>
    <w:pPr>
      <w:ind w:left="720"/>
      <w:contextualSpacing/>
    </w:pPr>
  </w:style>
  <w:style w:type="table" w:styleId="a4">
    <w:name w:val="Table Grid"/>
    <w:basedOn w:val="a1"/>
    <w:uiPriority w:val="39"/>
    <w:rsid w:val="00094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3.wmf"/><Relationship Id="rId205" Type="http://schemas.openxmlformats.org/officeDocument/2006/relationships/image" Target="media/image106.png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12.png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5.bin"/><Relationship Id="rId197" Type="http://schemas.openxmlformats.org/officeDocument/2006/relationships/image" Target="media/image98.png"/><Relationship Id="rId206" Type="http://schemas.openxmlformats.org/officeDocument/2006/relationships/image" Target="media/image107.png"/><Relationship Id="rId201" Type="http://schemas.openxmlformats.org/officeDocument/2006/relationships/image" Target="media/image10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113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6.wmf"/><Relationship Id="rId198" Type="http://schemas.openxmlformats.org/officeDocument/2006/relationships/image" Target="media/image99.png"/><Relationship Id="rId172" Type="http://schemas.openxmlformats.org/officeDocument/2006/relationships/oleObject" Target="embeddings/oleObject85.bin"/><Relationship Id="rId193" Type="http://schemas.openxmlformats.org/officeDocument/2006/relationships/image" Target="media/image94.png"/><Relationship Id="rId202" Type="http://schemas.openxmlformats.org/officeDocument/2006/relationships/image" Target="media/image103.png"/><Relationship Id="rId207" Type="http://schemas.openxmlformats.org/officeDocument/2006/relationships/image" Target="media/image108.png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3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9.wmf"/><Relationship Id="rId213" Type="http://schemas.openxmlformats.org/officeDocument/2006/relationships/oleObject" Target="embeddings/oleObject9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4.wmf"/><Relationship Id="rId194" Type="http://schemas.openxmlformats.org/officeDocument/2006/relationships/image" Target="media/image95.png"/><Relationship Id="rId199" Type="http://schemas.openxmlformats.org/officeDocument/2006/relationships/image" Target="media/image100.png"/><Relationship Id="rId203" Type="http://schemas.openxmlformats.org/officeDocument/2006/relationships/image" Target="media/image104.png"/><Relationship Id="rId208" Type="http://schemas.openxmlformats.org/officeDocument/2006/relationships/image" Target="media/image109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14" Type="http://schemas.openxmlformats.org/officeDocument/2006/relationships/fontTable" Target="fontTable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7.wmf"/><Relationship Id="rId195" Type="http://schemas.openxmlformats.org/officeDocument/2006/relationships/image" Target="media/image96.png"/><Relationship Id="rId209" Type="http://schemas.openxmlformats.org/officeDocument/2006/relationships/image" Target="media/image110.png"/><Relationship Id="rId190" Type="http://schemas.openxmlformats.org/officeDocument/2006/relationships/oleObject" Target="embeddings/oleObject94.bin"/><Relationship Id="rId204" Type="http://schemas.openxmlformats.org/officeDocument/2006/relationships/image" Target="media/image105.png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111.png"/><Relationship Id="rId215" Type="http://schemas.openxmlformats.org/officeDocument/2006/relationships/theme" Target="theme/theme1.xml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2.e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5.wmf"/><Relationship Id="rId196" Type="http://schemas.openxmlformats.org/officeDocument/2006/relationships/image" Target="media/image97.png"/><Relationship Id="rId200" Type="http://schemas.openxmlformats.org/officeDocument/2006/relationships/image" Target="media/image101.png"/><Relationship Id="rId16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2018-12-18T12:15:00Z</dcterms:created>
  <dcterms:modified xsi:type="dcterms:W3CDTF">2022-12-05T11:14:00Z</dcterms:modified>
</cp:coreProperties>
</file>