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E4855" w:rsidTr="001E4855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E27395" w:rsidRDefault="00E27395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</w:t>
            </w:r>
            <w:r w:rsidR="00BA3002">
              <w:rPr>
                <w:sz w:val="24"/>
              </w:rPr>
              <w:t xml:space="preserve"> </w:t>
            </w:r>
            <w:r>
              <w:rPr>
                <w:sz w:val="24"/>
              </w:rPr>
              <w:t>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E54224">
              <w:rPr>
                <w:bCs w:val="0"/>
                <w:sz w:val="26"/>
                <w:szCs w:val="26"/>
              </w:rPr>
              <w:t>3</w:t>
            </w:r>
            <w:r>
              <w:rPr>
                <w:bCs w:val="0"/>
                <w:sz w:val="26"/>
                <w:szCs w:val="26"/>
              </w:rPr>
              <w:t>.1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E54224" w:rsidRPr="00E54224">
              <w:rPr>
                <w:u w:val="single"/>
              </w:rPr>
              <w:t>Параллельное и распределенное программирование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E27395">
              <w:rPr>
                <w:sz w:val="26"/>
                <w:szCs w:val="26"/>
                <w:u w:val="single"/>
              </w:rPr>
              <w:t>01.04.04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1E4855" w:rsidRDefault="00180218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Синхронизация потоков с использованием </w:t>
            </w:r>
            <w:proofErr w:type="spellStart"/>
            <w:r>
              <w:rPr>
                <w:sz w:val="28"/>
                <w:szCs w:val="28"/>
              </w:rPr>
              <w:t>м</w:t>
            </w:r>
            <w:r w:rsidR="00175981" w:rsidRPr="00175981">
              <w:rPr>
                <w:sz w:val="28"/>
                <w:szCs w:val="28"/>
              </w:rPr>
              <w:t>ьютекс</w:t>
            </w:r>
            <w:r>
              <w:rPr>
                <w:sz w:val="28"/>
                <w:szCs w:val="28"/>
              </w:rPr>
              <w:t>ов</w:t>
            </w:r>
            <w:proofErr w:type="spellEnd"/>
            <w:r w:rsidR="00175981" w:rsidRPr="00175981">
              <w:rPr>
                <w:sz w:val="28"/>
                <w:szCs w:val="28"/>
              </w:rPr>
              <w:t>: алгоритм использования</w:t>
            </w:r>
            <w:r w:rsidR="00F867DB">
              <w:rPr>
                <w:sz w:val="28"/>
                <w:szCs w:val="28"/>
              </w:rPr>
              <w:t>, пример программной реализации</w:t>
            </w:r>
            <w:r w:rsidR="001E4855" w:rsidRPr="00175981">
              <w:rPr>
                <w:sz w:val="28"/>
                <w:szCs w:val="28"/>
              </w:rPr>
              <w:t>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1E4855" w:rsidRDefault="001E4855"/>
          <w:p w:rsidR="001E4855" w:rsidRDefault="001E4855"/>
          <w:p w:rsidR="002F360F" w:rsidRDefault="002F360F" w:rsidP="002F360F">
            <w:pPr>
              <w:jc w:val="right"/>
            </w:pPr>
            <w:r>
              <w:t xml:space="preserve">Билет рассмотрен на заседании кафедры ПМиИТ </w:t>
            </w:r>
            <w:r w:rsidR="005D73D0">
              <w:rPr>
                <w:u w:val="single"/>
              </w:rPr>
              <w:t>«29</w:t>
            </w:r>
            <w:r w:rsidR="005D73D0" w:rsidRPr="007D6A51">
              <w:rPr>
                <w:u w:val="single"/>
              </w:rPr>
              <w:t xml:space="preserve">» </w:t>
            </w:r>
            <w:r w:rsidR="005D73D0">
              <w:rPr>
                <w:u w:val="single"/>
              </w:rPr>
              <w:t>апреля</w:t>
            </w:r>
            <w:r w:rsidR="005D73D0" w:rsidRPr="007D6A51">
              <w:rPr>
                <w:u w:val="single"/>
              </w:rPr>
              <w:t xml:space="preserve"> 2021г.</w:t>
            </w:r>
          </w:p>
          <w:p w:rsidR="001E4855" w:rsidRDefault="001E4855">
            <w:pPr>
              <w:jc w:val="right"/>
            </w:pPr>
          </w:p>
          <w:p w:rsidR="001E4855" w:rsidRDefault="001E4855">
            <w:pPr>
              <w:jc w:val="right"/>
              <w:rPr>
                <w:sz w:val="32"/>
                <w:szCs w:val="32"/>
              </w:rPr>
            </w:pPr>
          </w:p>
        </w:tc>
      </w:tr>
      <w:tr w:rsidR="001E4855" w:rsidTr="001E4855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1E4855" w:rsidRDefault="001E4855">
            <w:pPr>
              <w:pStyle w:val="a3"/>
              <w:spacing w:line="240" w:lineRule="auto"/>
              <w:rPr>
                <w:sz w:val="24"/>
              </w:rPr>
            </w:pPr>
          </w:p>
          <w:p w:rsidR="00BA3002" w:rsidRDefault="00BA3002" w:rsidP="00BA3002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Pr="001E4855" w:rsidRDefault="001E4855">
            <w:pPr>
              <w:spacing w:line="360" w:lineRule="auto"/>
              <w:jc w:val="center"/>
            </w:pPr>
          </w:p>
          <w:p w:rsidR="001E4855" w:rsidRDefault="001E4855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 xml:space="preserve">ЭКЗАМЕНАЦИОННЫЙ БИЛЕТ № </w:t>
            </w:r>
            <w:r w:rsidR="00E54224">
              <w:rPr>
                <w:bCs w:val="0"/>
                <w:sz w:val="26"/>
                <w:szCs w:val="26"/>
              </w:rPr>
              <w:t>3</w:t>
            </w:r>
            <w:r>
              <w:rPr>
                <w:bCs w:val="0"/>
                <w:sz w:val="26"/>
                <w:szCs w:val="26"/>
              </w:rPr>
              <w:t>.2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="00E54224" w:rsidRPr="00E54224">
              <w:rPr>
                <w:u w:val="single"/>
              </w:rPr>
              <w:t>Параллельное и распределенное программирование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E4855" w:rsidRDefault="001E4855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 w:rsidR="00BA3002"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  <w:u w:val="single"/>
              </w:rPr>
              <w:t xml:space="preserve">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1E4855" w:rsidRDefault="001E4855">
            <w:pPr>
              <w:spacing w:line="360" w:lineRule="auto"/>
            </w:pPr>
          </w:p>
          <w:p w:rsidR="00175981" w:rsidRDefault="00AB3A13" w:rsidP="00175981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Синхронизация потоков с использованием м</w:t>
            </w:r>
            <w:r w:rsidR="00175981">
              <w:rPr>
                <w:sz w:val="28"/>
                <w:szCs w:val="28"/>
              </w:rPr>
              <w:t>онитор</w:t>
            </w:r>
            <w:r>
              <w:rPr>
                <w:sz w:val="28"/>
                <w:szCs w:val="28"/>
              </w:rPr>
              <w:t>ов</w:t>
            </w:r>
            <w:r w:rsidR="00175981" w:rsidRPr="0017598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описание методов</w:t>
            </w:r>
            <w:r w:rsidR="00082EC5">
              <w:rPr>
                <w:sz w:val="28"/>
                <w:szCs w:val="28"/>
              </w:rPr>
              <w:t xml:space="preserve">, </w:t>
            </w:r>
            <w:r w:rsidR="00F867DB">
              <w:rPr>
                <w:sz w:val="28"/>
                <w:szCs w:val="28"/>
              </w:rPr>
              <w:t>пример программной реализации</w:t>
            </w:r>
            <w:r w:rsidR="00175981" w:rsidRPr="00175981">
              <w:rPr>
                <w:sz w:val="28"/>
                <w:szCs w:val="28"/>
              </w:rPr>
              <w:t>.</w:t>
            </w: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rPr>
                <w:sz w:val="16"/>
                <w:szCs w:val="16"/>
              </w:rPr>
            </w:pPr>
          </w:p>
          <w:p w:rsidR="001E4855" w:rsidRDefault="001E4855">
            <w:pPr>
              <w:jc w:val="right"/>
              <w:rPr>
                <w:sz w:val="16"/>
                <w:szCs w:val="16"/>
              </w:rPr>
            </w:pPr>
          </w:p>
          <w:p w:rsidR="002F360F" w:rsidRDefault="002F360F" w:rsidP="002F360F">
            <w:pPr>
              <w:jc w:val="right"/>
            </w:pPr>
            <w:r>
              <w:t xml:space="preserve">Билет рассмотрен на заседании кафедры ПМиИТ </w:t>
            </w:r>
            <w:r w:rsidR="005D73D0">
              <w:rPr>
                <w:u w:val="single"/>
              </w:rPr>
              <w:t>«29</w:t>
            </w:r>
            <w:r w:rsidR="005D73D0" w:rsidRPr="007D6A51">
              <w:rPr>
                <w:u w:val="single"/>
              </w:rPr>
              <w:t xml:space="preserve">» </w:t>
            </w:r>
            <w:r w:rsidR="005D73D0">
              <w:rPr>
                <w:u w:val="single"/>
              </w:rPr>
              <w:t>апреля</w:t>
            </w:r>
            <w:r w:rsidR="005D73D0" w:rsidRPr="007D6A51">
              <w:rPr>
                <w:u w:val="single"/>
              </w:rPr>
              <w:t xml:space="preserve"> 2021г.</w:t>
            </w:r>
          </w:p>
          <w:p w:rsidR="001E4855" w:rsidRDefault="001E4855"/>
        </w:tc>
      </w:tr>
    </w:tbl>
    <w:p w:rsidR="00A5721F" w:rsidRDefault="00A5721F" w:rsidP="00E27395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175981" w:rsidTr="00B441FD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75981" w:rsidRPr="001E4855" w:rsidRDefault="00175981" w:rsidP="00B441FD">
            <w:pPr>
              <w:spacing w:line="360" w:lineRule="auto"/>
              <w:jc w:val="center"/>
            </w:pPr>
          </w:p>
          <w:p w:rsidR="00175981" w:rsidRPr="001E4855" w:rsidRDefault="00175981" w:rsidP="00B441FD">
            <w:pPr>
              <w:spacing w:line="360" w:lineRule="auto"/>
              <w:jc w:val="center"/>
            </w:pPr>
          </w:p>
          <w:p w:rsidR="00175981" w:rsidRDefault="00175981" w:rsidP="00B441FD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3.3</w:t>
            </w:r>
          </w:p>
          <w:p w:rsidR="00175981" w:rsidRDefault="00175981" w:rsidP="00B441FD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Pr="00E54224">
              <w:rPr>
                <w:u w:val="single"/>
              </w:rPr>
              <w:t>Параллельное и распределенное программирование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75981" w:rsidRDefault="00175981" w:rsidP="00B441FD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75981" w:rsidRDefault="00175981" w:rsidP="00B441FD">
            <w:pPr>
              <w:spacing w:line="360" w:lineRule="auto"/>
            </w:pPr>
          </w:p>
          <w:p w:rsidR="00175981" w:rsidRDefault="00175981" w:rsidP="00B441FD">
            <w:pPr>
              <w:spacing w:line="360" w:lineRule="auto"/>
            </w:pPr>
          </w:p>
          <w:p w:rsidR="00175981" w:rsidRDefault="00175981" w:rsidP="00B441FD">
            <w:pPr>
              <w:spacing w:line="360" w:lineRule="auto"/>
            </w:pPr>
          </w:p>
          <w:p w:rsidR="00175981" w:rsidRDefault="00AB3A13" w:rsidP="00B441FD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Синхронизация потоков с использованием с</w:t>
            </w:r>
            <w:r w:rsidR="00175981">
              <w:rPr>
                <w:sz w:val="28"/>
                <w:szCs w:val="28"/>
              </w:rPr>
              <w:t>емафор</w:t>
            </w:r>
            <w:r>
              <w:rPr>
                <w:sz w:val="28"/>
                <w:szCs w:val="28"/>
              </w:rPr>
              <w:t>ов</w:t>
            </w:r>
            <w:r w:rsidR="00175981" w:rsidRPr="00175981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описание методов</w:t>
            </w:r>
            <w:r w:rsidR="00F867DB">
              <w:rPr>
                <w:sz w:val="28"/>
                <w:szCs w:val="28"/>
              </w:rPr>
              <w:t>, пример программной реализации</w:t>
            </w:r>
            <w:r w:rsidR="00175981" w:rsidRPr="00175981">
              <w:rPr>
                <w:sz w:val="28"/>
                <w:szCs w:val="28"/>
              </w:rPr>
              <w:t>.</w:t>
            </w:r>
          </w:p>
          <w:p w:rsidR="00175981" w:rsidRDefault="00175981" w:rsidP="00B441FD">
            <w:pPr>
              <w:rPr>
                <w:sz w:val="16"/>
                <w:szCs w:val="16"/>
              </w:rPr>
            </w:pPr>
          </w:p>
          <w:p w:rsidR="00175981" w:rsidRDefault="00175981" w:rsidP="00B441FD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175981" w:rsidRDefault="00175981" w:rsidP="00B441FD"/>
          <w:p w:rsidR="00175981" w:rsidRDefault="00175981" w:rsidP="00B441FD"/>
          <w:p w:rsidR="002F360F" w:rsidRDefault="002F360F" w:rsidP="002F360F">
            <w:pPr>
              <w:jc w:val="right"/>
            </w:pPr>
            <w:r>
              <w:t xml:space="preserve">Билет рассмотрен на заседании кафедры ПМиИТ </w:t>
            </w:r>
            <w:r w:rsidR="005D73D0">
              <w:rPr>
                <w:u w:val="single"/>
              </w:rPr>
              <w:t>«29</w:t>
            </w:r>
            <w:r w:rsidR="005D73D0" w:rsidRPr="007D6A51">
              <w:rPr>
                <w:u w:val="single"/>
              </w:rPr>
              <w:t xml:space="preserve">» </w:t>
            </w:r>
            <w:r w:rsidR="005D73D0">
              <w:rPr>
                <w:u w:val="single"/>
              </w:rPr>
              <w:t>апреля</w:t>
            </w:r>
            <w:r w:rsidR="005D73D0" w:rsidRPr="007D6A51">
              <w:rPr>
                <w:u w:val="single"/>
              </w:rPr>
              <w:t xml:space="preserve"> 2021г.</w:t>
            </w:r>
          </w:p>
          <w:p w:rsidR="00175981" w:rsidRDefault="00175981" w:rsidP="00B441FD">
            <w:pPr>
              <w:jc w:val="right"/>
            </w:pPr>
          </w:p>
          <w:p w:rsidR="00175981" w:rsidRDefault="00175981" w:rsidP="00B441FD">
            <w:pPr>
              <w:jc w:val="right"/>
              <w:rPr>
                <w:sz w:val="32"/>
                <w:szCs w:val="32"/>
              </w:rPr>
            </w:pPr>
          </w:p>
        </w:tc>
      </w:tr>
      <w:tr w:rsidR="00175981" w:rsidTr="00B441FD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175981" w:rsidRDefault="00175981" w:rsidP="00B441FD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175981" w:rsidRPr="001E4855" w:rsidRDefault="00175981" w:rsidP="00B441FD">
            <w:pPr>
              <w:spacing w:line="360" w:lineRule="auto"/>
              <w:jc w:val="center"/>
            </w:pPr>
          </w:p>
          <w:p w:rsidR="00175981" w:rsidRPr="001E4855" w:rsidRDefault="00175981" w:rsidP="00B441FD">
            <w:pPr>
              <w:spacing w:line="360" w:lineRule="auto"/>
              <w:jc w:val="center"/>
            </w:pPr>
          </w:p>
          <w:p w:rsidR="00175981" w:rsidRDefault="00175981" w:rsidP="00B441FD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3.4</w:t>
            </w:r>
          </w:p>
          <w:p w:rsidR="00175981" w:rsidRDefault="00175981" w:rsidP="00B441FD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Pr="00E54224">
              <w:rPr>
                <w:u w:val="single"/>
              </w:rPr>
              <w:t>Параллельное и распределенное программирование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175981" w:rsidRDefault="00175981" w:rsidP="00B441FD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175981" w:rsidRDefault="00175981" w:rsidP="00B441FD">
            <w:pPr>
              <w:spacing w:line="360" w:lineRule="auto"/>
            </w:pPr>
          </w:p>
          <w:p w:rsidR="00175981" w:rsidRDefault="00175981" w:rsidP="00B441FD">
            <w:pPr>
              <w:spacing w:line="360" w:lineRule="auto"/>
            </w:pPr>
          </w:p>
          <w:p w:rsidR="00175981" w:rsidRDefault="00175981" w:rsidP="00B441FD">
            <w:pPr>
              <w:spacing w:line="360" w:lineRule="auto"/>
            </w:pPr>
          </w:p>
          <w:p w:rsidR="00175981" w:rsidRDefault="00AB3A13" w:rsidP="00B441FD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Механизмы синхронизации потоков. О</w:t>
            </w:r>
            <w:r w:rsidR="00F867DB">
              <w:rPr>
                <w:sz w:val="28"/>
                <w:szCs w:val="28"/>
              </w:rPr>
              <w:t xml:space="preserve">ператор </w:t>
            </w:r>
            <w:r w:rsidR="00F867DB">
              <w:rPr>
                <w:sz w:val="28"/>
                <w:szCs w:val="28"/>
                <w:lang w:val="en-US"/>
              </w:rPr>
              <w:t>lock</w:t>
            </w:r>
            <w:r w:rsidR="00F867DB" w:rsidRPr="00F867DB">
              <w:rPr>
                <w:sz w:val="28"/>
                <w:szCs w:val="28"/>
              </w:rPr>
              <w:t xml:space="preserve"> </w:t>
            </w:r>
            <w:r w:rsidR="00F867DB">
              <w:rPr>
                <w:sz w:val="28"/>
                <w:szCs w:val="28"/>
              </w:rPr>
              <w:t>(замок)</w:t>
            </w:r>
            <w:r>
              <w:rPr>
                <w:sz w:val="28"/>
                <w:szCs w:val="28"/>
              </w:rPr>
              <w:t>. П</w:t>
            </w:r>
            <w:r w:rsidR="00F867DB">
              <w:rPr>
                <w:sz w:val="28"/>
                <w:szCs w:val="28"/>
              </w:rPr>
              <w:t>ример программной реализации</w:t>
            </w:r>
            <w:r w:rsidR="00175981" w:rsidRPr="00175981">
              <w:rPr>
                <w:sz w:val="28"/>
                <w:szCs w:val="28"/>
              </w:rPr>
              <w:t>.</w:t>
            </w:r>
          </w:p>
          <w:p w:rsidR="00175981" w:rsidRDefault="00175981" w:rsidP="00B441FD">
            <w:pPr>
              <w:rPr>
                <w:sz w:val="16"/>
                <w:szCs w:val="16"/>
              </w:rPr>
            </w:pPr>
          </w:p>
          <w:p w:rsidR="00175981" w:rsidRDefault="00175981" w:rsidP="00B441FD">
            <w:pPr>
              <w:rPr>
                <w:sz w:val="16"/>
                <w:szCs w:val="16"/>
              </w:rPr>
            </w:pPr>
          </w:p>
          <w:p w:rsidR="00175981" w:rsidRDefault="00175981" w:rsidP="00B441FD">
            <w:pPr>
              <w:rPr>
                <w:sz w:val="16"/>
                <w:szCs w:val="16"/>
              </w:rPr>
            </w:pPr>
          </w:p>
          <w:p w:rsidR="00175981" w:rsidRDefault="00175981" w:rsidP="00B441FD">
            <w:pPr>
              <w:rPr>
                <w:sz w:val="16"/>
                <w:szCs w:val="16"/>
              </w:rPr>
            </w:pPr>
          </w:p>
          <w:p w:rsidR="00175981" w:rsidRDefault="00175981" w:rsidP="00B441FD">
            <w:pPr>
              <w:jc w:val="right"/>
              <w:rPr>
                <w:sz w:val="16"/>
                <w:szCs w:val="16"/>
              </w:rPr>
            </w:pPr>
          </w:p>
          <w:p w:rsidR="002F360F" w:rsidRDefault="002F360F" w:rsidP="002F360F">
            <w:pPr>
              <w:jc w:val="right"/>
            </w:pPr>
            <w:r>
              <w:t xml:space="preserve">Билет рассмотрен на заседании кафедры ПМиИТ </w:t>
            </w:r>
            <w:r w:rsidR="005D73D0">
              <w:rPr>
                <w:u w:val="single"/>
              </w:rPr>
              <w:t>«29</w:t>
            </w:r>
            <w:r w:rsidR="005D73D0" w:rsidRPr="007D6A51">
              <w:rPr>
                <w:u w:val="single"/>
              </w:rPr>
              <w:t xml:space="preserve">» </w:t>
            </w:r>
            <w:r w:rsidR="005D73D0">
              <w:rPr>
                <w:u w:val="single"/>
              </w:rPr>
              <w:t>апреля</w:t>
            </w:r>
            <w:r w:rsidR="005D73D0" w:rsidRPr="007D6A51">
              <w:rPr>
                <w:u w:val="single"/>
              </w:rPr>
              <w:t xml:space="preserve"> 2021г.</w:t>
            </w:r>
          </w:p>
          <w:p w:rsidR="00175981" w:rsidRDefault="00175981" w:rsidP="00B441FD"/>
        </w:tc>
      </w:tr>
    </w:tbl>
    <w:p w:rsidR="00175981" w:rsidRDefault="00175981" w:rsidP="00175981"/>
    <w:tbl>
      <w:tblPr>
        <w:tblW w:w="5000" w:type="pct"/>
        <w:tblLook w:val="04A0" w:firstRow="1" w:lastRow="0" w:firstColumn="1" w:lastColumn="0" w:noHBand="0" w:noVBand="1"/>
      </w:tblPr>
      <w:tblGrid>
        <w:gridCol w:w="10204"/>
      </w:tblGrid>
      <w:tr w:rsidR="00082EC5" w:rsidTr="00B441FD">
        <w:trPr>
          <w:trHeight w:val="8059"/>
        </w:trPr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082EC5" w:rsidRPr="001E4855" w:rsidRDefault="00082EC5" w:rsidP="00B441FD">
            <w:pPr>
              <w:spacing w:line="360" w:lineRule="auto"/>
              <w:jc w:val="center"/>
            </w:pPr>
          </w:p>
          <w:p w:rsidR="00082EC5" w:rsidRPr="001E4855" w:rsidRDefault="00082EC5" w:rsidP="00B441FD">
            <w:pPr>
              <w:spacing w:line="360" w:lineRule="auto"/>
              <w:jc w:val="center"/>
            </w:pPr>
          </w:p>
          <w:p w:rsidR="00082EC5" w:rsidRDefault="00082EC5" w:rsidP="00B441FD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3.5</w:t>
            </w:r>
          </w:p>
          <w:p w:rsidR="00082EC5" w:rsidRDefault="00082EC5" w:rsidP="00B441FD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Pr="00E54224">
              <w:rPr>
                <w:u w:val="single"/>
              </w:rPr>
              <w:t>Параллельное и распределенное программирование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082EC5" w:rsidRDefault="00082EC5" w:rsidP="00B441FD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r>
              <w:rPr>
                <w:sz w:val="26"/>
                <w:szCs w:val="26"/>
                <w:u w:val="single"/>
              </w:rPr>
              <w:t xml:space="preserve">01.04.04 </w:t>
            </w:r>
            <w:r>
              <w:rPr>
                <w:sz w:val="26"/>
                <w:szCs w:val="26"/>
              </w:rPr>
              <w:t>«</w:t>
            </w:r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082EC5" w:rsidRDefault="00082EC5" w:rsidP="00B441FD">
            <w:pPr>
              <w:spacing w:line="360" w:lineRule="auto"/>
            </w:pPr>
          </w:p>
          <w:p w:rsidR="00082EC5" w:rsidRDefault="00082EC5" w:rsidP="00B441FD">
            <w:pPr>
              <w:spacing w:line="360" w:lineRule="auto"/>
            </w:pPr>
          </w:p>
          <w:p w:rsidR="00082EC5" w:rsidRDefault="00082EC5" w:rsidP="00B441FD">
            <w:pPr>
              <w:spacing w:line="360" w:lineRule="auto"/>
            </w:pPr>
          </w:p>
          <w:p w:rsidR="00082EC5" w:rsidRDefault="00082EC5" w:rsidP="00B441FD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 w:rsidRPr="00082EC5">
              <w:rPr>
                <w:sz w:val="28"/>
                <w:szCs w:val="28"/>
              </w:rPr>
              <w:t>Библиотека параллельных задач TPL</w:t>
            </w:r>
            <w:r w:rsidRPr="00175981">
              <w:rPr>
                <w:sz w:val="28"/>
                <w:szCs w:val="28"/>
              </w:rPr>
              <w:t xml:space="preserve">: </w:t>
            </w:r>
            <w:r w:rsidR="00180218">
              <w:rPr>
                <w:sz w:val="28"/>
                <w:szCs w:val="28"/>
              </w:rPr>
              <w:t>основные методы</w:t>
            </w:r>
            <w:r>
              <w:rPr>
                <w:sz w:val="28"/>
                <w:szCs w:val="28"/>
              </w:rPr>
              <w:t>, программн</w:t>
            </w:r>
            <w:r w:rsidR="00180218">
              <w:rPr>
                <w:sz w:val="28"/>
                <w:szCs w:val="28"/>
              </w:rPr>
              <w:t>ая</w:t>
            </w:r>
            <w:r>
              <w:rPr>
                <w:sz w:val="28"/>
                <w:szCs w:val="28"/>
              </w:rPr>
              <w:t xml:space="preserve"> реализаци</w:t>
            </w:r>
            <w:r w:rsidR="00180218">
              <w:rPr>
                <w:sz w:val="28"/>
                <w:szCs w:val="28"/>
              </w:rPr>
              <w:t>я на примере расчета</w:t>
            </w:r>
            <w:r w:rsidR="00DC0AD7">
              <w:rPr>
                <w:sz w:val="28"/>
                <w:szCs w:val="28"/>
              </w:rPr>
              <w:t xml:space="preserve"> математической</w:t>
            </w:r>
            <w:r w:rsidR="00180218">
              <w:rPr>
                <w:sz w:val="28"/>
                <w:szCs w:val="28"/>
              </w:rPr>
              <w:t xml:space="preserve"> констант</w:t>
            </w:r>
            <w:r w:rsidR="00DC0AD7">
              <w:rPr>
                <w:sz w:val="28"/>
                <w:szCs w:val="28"/>
              </w:rPr>
              <w:t>ы</w:t>
            </w:r>
            <w:r w:rsidRPr="00175981">
              <w:rPr>
                <w:sz w:val="28"/>
                <w:szCs w:val="28"/>
              </w:rPr>
              <w:t>.</w:t>
            </w:r>
          </w:p>
          <w:p w:rsidR="00082EC5" w:rsidRDefault="00082EC5" w:rsidP="00B441FD">
            <w:pPr>
              <w:rPr>
                <w:sz w:val="16"/>
                <w:szCs w:val="16"/>
              </w:rPr>
            </w:pPr>
          </w:p>
          <w:p w:rsidR="00082EC5" w:rsidRDefault="00082EC5" w:rsidP="00B441FD">
            <w:pPr>
              <w:pStyle w:val="2"/>
              <w:ind w:firstLine="540"/>
              <w:jc w:val="center"/>
              <w:rPr>
                <w:sz w:val="24"/>
              </w:rPr>
            </w:pPr>
          </w:p>
          <w:p w:rsidR="00082EC5" w:rsidRDefault="00082EC5" w:rsidP="00B441FD"/>
          <w:p w:rsidR="00082EC5" w:rsidRDefault="00082EC5" w:rsidP="00B441FD"/>
          <w:p w:rsidR="002F360F" w:rsidRDefault="002F360F" w:rsidP="002F360F">
            <w:pPr>
              <w:jc w:val="right"/>
            </w:pPr>
            <w:r>
              <w:t xml:space="preserve">Билет рассмотрен на заседании кафедры ПМиИТ </w:t>
            </w:r>
            <w:r w:rsidR="005D73D0">
              <w:rPr>
                <w:u w:val="single"/>
              </w:rPr>
              <w:t>«29</w:t>
            </w:r>
            <w:r w:rsidR="005D73D0" w:rsidRPr="007D6A51">
              <w:rPr>
                <w:u w:val="single"/>
              </w:rPr>
              <w:t xml:space="preserve">» </w:t>
            </w:r>
            <w:r w:rsidR="005D73D0">
              <w:rPr>
                <w:u w:val="single"/>
              </w:rPr>
              <w:t>апреля</w:t>
            </w:r>
            <w:r w:rsidR="005D73D0" w:rsidRPr="007D6A51">
              <w:rPr>
                <w:u w:val="single"/>
              </w:rPr>
              <w:t xml:space="preserve"> 2021г.</w:t>
            </w:r>
          </w:p>
          <w:p w:rsidR="00082EC5" w:rsidRDefault="00082EC5" w:rsidP="00B441FD">
            <w:pPr>
              <w:jc w:val="right"/>
            </w:pPr>
          </w:p>
          <w:p w:rsidR="00082EC5" w:rsidRDefault="00082EC5" w:rsidP="00B441FD">
            <w:pPr>
              <w:jc w:val="right"/>
              <w:rPr>
                <w:sz w:val="32"/>
                <w:szCs w:val="32"/>
              </w:rPr>
            </w:pPr>
          </w:p>
        </w:tc>
      </w:tr>
      <w:tr w:rsidR="00082EC5" w:rsidTr="00B441FD">
        <w:tc>
          <w:tcPr>
            <w:tcW w:w="500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3"/>
              <w:spacing w:line="240" w:lineRule="auto"/>
              <w:rPr>
                <w:sz w:val="24"/>
              </w:rPr>
            </w:pPr>
          </w:p>
          <w:p w:rsidR="00082EC5" w:rsidRDefault="00082EC5" w:rsidP="00B441FD">
            <w:pPr>
              <w:pStyle w:val="a5"/>
              <w:rPr>
                <w:sz w:val="24"/>
              </w:rPr>
            </w:pPr>
            <w:r>
              <w:rPr>
                <w:sz w:val="24"/>
              </w:rPr>
              <w:t>ФГБОУ ВО «ИжГТУ имени М.Т. Калашникова»</w:t>
            </w:r>
          </w:p>
          <w:p w:rsidR="00082EC5" w:rsidRPr="001E4855" w:rsidRDefault="00082EC5" w:rsidP="00B441FD">
            <w:pPr>
              <w:spacing w:line="360" w:lineRule="auto"/>
              <w:jc w:val="center"/>
            </w:pPr>
          </w:p>
          <w:p w:rsidR="00082EC5" w:rsidRPr="001E4855" w:rsidRDefault="00082EC5" w:rsidP="00B441FD">
            <w:pPr>
              <w:spacing w:line="360" w:lineRule="auto"/>
              <w:jc w:val="center"/>
            </w:pPr>
          </w:p>
          <w:p w:rsidR="00082EC5" w:rsidRDefault="00082EC5" w:rsidP="00B441FD">
            <w:pPr>
              <w:pStyle w:val="1"/>
              <w:rPr>
                <w:bCs w:val="0"/>
                <w:sz w:val="26"/>
                <w:szCs w:val="26"/>
              </w:rPr>
            </w:pPr>
            <w:r>
              <w:rPr>
                <w:bCs w:val="0"/>
                <w:sz w:val="26"/>
                <w:szCs w:val="26"/>
              </w:rPr>
              <w:t>ЭКЗАМЕНАЦИОННЫЙ БИЛЕТ № 3.6</w:t>
            </w:r>
          </w:p>
          <w:p w:rsidR="00082EC5" w:rsidRDefault="00082EC5" w:rsidP="00B441FD">
            <w:pPr>
              <w:spacing w:line="264" w:lineRule="auto"/>
              <w:jc w:val="center"/>
              <w:rPr>
                <w:sz w:val="26"/>
                <w:szCs w:val="26"/>
                <w:u w:val="single"/>
              </w:rPr>
            </w:pPr>
            <w:r>
              <w:rPr>
                <w:sz w:val="26"/>
                <w:szCs w:val="26"/>
              </w:rPr>
              <w:t xml:space="preserve">по курсу </w:t>
            </w:r>
            <w:r>
              <w:rPr>
                <w:sz w:val="26"/>
                <w:szCs w:val="26"/>
                <w:u w:val="single"/>
              </w:rPr>
              <w:t>«</w:t>
            </w:r>
            <w:r w:rsidRPr="00E54224">
              <w:rPr>
                <w:u w:val="single"/>
              </w:rPr>
              <w:t>Параллельное и распределенное программирование</w:t>
            </w:r>
            <w:r>
              <w:rPr>
                <w:sz w:val="26"/>
                <w:szCs w:val="26"/>
                <w:u w:val="single"/>
              </w:rPr>
              <w:t xml:space="preserve">» </w:t>
            </w:r>
          </w:p>
          <w:p w:rsidR="00082EC5" w:rsidRDefault="00082EC5" w:rsidP="00B441FD">
            <w:pPr>
              <w:spacing w:line="264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направление </w:t>
            </w:r>
            <w:proofErr w:type="gramStart"/>
            <w:r>
              <w:rPr>
                <w:sz w:val="26"/>
                <w:szCs w:val="26"/>
                <w:u w:val="single"/>
              </w:rPr>
              <w:t xml:space="preserve">01.04.04  </w:t>
            </w:r>
            <w:r>
              <w:rPr>
                <w:sz w:val="26"/>
                <w:szCs w:val="26"/>
              </w:rPr>
              <w:t>«</w:t>
            </w:r>
            <w:proofErr w:type="gramEnd"/>
            <w:r>
              <w:rPr>
                <w:sz w:val="26"/>
                <w:szCs w:val="26"/>
                <w:u w:val="single"/>
              </w:rPr>
              <w:t>Прикладная математика</w:t>
            </w:r>
            <w:r>
              <w:rPr>
                <w:sz w:val="26"/>
                <w:szCs w:val="26"/>
              </w:rPr>
              <w:t>»</w:t>
            </w:r>
          </w:p>
          <w:p w:rsidR="00082EC5" w:rsidRDefault="00082EC5" w:rsidP="00B441FD">
            <w:pPr>
              <w:spacing w:line="360" w:lineRule="auto"/>
            </w:pPr>
          </w:p>
          <w:p w:rsidR="00082EC5" w:rsidRDefault="00082EC5" w:rsidP="00B441FD">
            <w:pPr>
              <w:spacing w:line="360" w:lineRule="auto"/>
            </w:pPr>
          </w:p>
          <w:p w:rsidR="00082EC5" w:rsidRDefault="00082EC5" w:rsidP="00B441FD">
            <w:pPr>
              <w:spacing w:line="360" w:lineRule="auto"/>
            </w:pPr>
          </w:p>
          <w:p w:rsidR="00082EC5" w:rsidRDefault="00B1225C" w:rsidP="00B441FD">
            <w:pPr>
              <w:tabs>
                <w:tab w:val="num" w:pos="709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Производительность вычислений: закон Гроша, гипотез</w:t>
            </w:r>
            <w:r w:rsidR="0012223A">
              <w:rPr>
                <w:sz w:val="28"/>
                <w:szCs w:val="28"/>
              </w:rPr>
              <w:t>а Минского, закон Мура, закон А</w:t>
            </w:r>
            <w:r>
              <w:rPr>
                <w:sz w:val="28"/>
                <w:szCs w:val="28"/>
              </w:rPr>
              <w:t>м</w:t>
            </w:r>
            <w:r w:rsidR="0012223A">
              <w:rPr>
                <w:sz w:val="28"/>
                <w:szCs w:val="28"/>
              </w:rPr>
              <w:t>д</w:t>
            </w:r>
            <w:bookmarkStart w:id="0" w:name="_GoBack"/>
            <w:bookmarkEnd w:id="0"/>
            <w:r>
              <w:rPr>
                <w:sz w:val="28"/>
                <w:szCs w:val="28"/>
              </w:rPr>
              <w:t>ала</w:t>
            </w:r>
            <w:r w:rsidR="00082EC5" w:rsidRPr="00175981">
              <w:rPr>
                <w:sz w:val="28"/>
                <w:szCs w:val="28"/>
              </w:rPr>
              <w:t>.</w:t>
            </w:r>
          </w:p>
          <w:p w:rsidR="00082EC5" w:rsidRDefault="00082EC5" w:rsidP="00B441FD">
            <w:pPr>
              <w:rPr>
                <w:sz w:val="16"/>
                <w:szCs w:val="16"/>
              </w:rPr>
            </w:pPr>
          </w:p>
          <w:p w:rsidR="00082EC5" w:rsidRDefault="00082EC5" w:rsidP="00B441FD">
            <w:pPr>
              <w:rPr>
                <w:sz w:val="16"/>
                <w:szCs w:val="16"/>
              </w:rPr>
            </w:pPr>
          </w:p>
          <w:p w:rsidR="00082EC5" w:rsidRDefault="00082EC5" w:rsidP="00B441FD">
            <w:pPr>
              <w:rPr>
                <w:sz w:val="16"/>
                <w:szCs w:val="16"/>
              </w:rPr>
            </w:pPr>
          </w:p>
          <w:p w:rsidR="00082EC5" w:rsidRDefault="00082EC5" w:rsidP="00B441FD">
            <w:pPr>
              <w:rPr>
                <w:sz w:val="16"/>
                <w:szCs w:val="16"/>
              </w:rPr>
            </w:pPr>
          </w:p>
          <w:p w:rsidR="00082EC5" w:rsidRDefault="00082EC5" w:rsidP="00B441FD">
            <w:pPr>
              <w:jc w:val="right"/>
              <w:rPr>
                <w:sz w:val="16"/>
                <w:szCs w:val="16"/>
              </w:rPr>
            </w:pPr>
          </w:p>
          <w:p w:rsidR="002F360F" w:rsidRDefault="002F360F" w:rsidP="002F360F">
            <w:pPr>
              <w:jc w:val="right"/>
            </w:pPr>
            <w:r>
              <w:t xml:space="preserve">Билет рассмотрен на заседании кафедры ПМиИТ </w:t>
            </w:r>
            <w:r w:rsidR="005D73D0">
              <w:rPr>
                <w:u w:val="single"/>
              </w:rPr>
              <w:t>«29</w:t>
            </w:r>
            <w:r w:rsidR="005D73D0" w:rsidRPr="007D6A51">
              <w:rPr>
                <w:u w:val="single"/>
              </w:rPr>
              <w:t xml:space="preserve">» </w:t>
            </w:r>
            <w:r w:rsidR="005D73D0">
              <w:rPr>
                <w:u w:val="single"/>
              </w:rPr>
              <w:t>апреля</w:t>
            </w:r>
            <w:r w:rsidR="005D73D0" w:rsidRPr="007D6A51">
              <w:rPr>
                <w:u w:val="single"/>
              </w:rPr>
              <w:t xml:space="preserve"> 2021г.</w:t>
            </w:r>
          </w:p>
          <w:p w:rsidR="00082EC5" w:rsidRDefault="00082EC5" w:rsidP="00B441FD"/>
        </w:tc>
      </w:tr>
    </w:tbl>
    <w:p w:rsidR="00082EC5" w:rsidRDefault="00082EC5" w:rsidP="00082EC5"/>
    <w:p w:rsidR="00082EC5" w:rsidRDefault="00082EC5" w:rsidP="00082EC5"/>
    <w:p w:rsidR="00175981" w:rsidRDefault="00175981" w:rsidP="00E27395"/>
    <w:sectPr w:rsidR="00175981" w:rsidSect="001E4855">
      <w:pgSz w:w="11906" w:h="16838"/>
      <w:pgMar w:top="284" w:right="851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55"/>
    <w:rsid w:val="00082EC5"/>
    <w:rsid w:val="0012223A"/>
    <w:rsid w:val="00175981"/>
    <w:rsid w:val="00180218"/>
    <w:rsid w:val="001B48E4"/>
    <w:rsid w:val="001E4855"/>
    <w:rsid w:val="002F360F"/>
    <w:rsid w:val="005D73D0"/>
    <w:rsid w:val="00A5721F"/>
    <w:rsid w:val="00AB3A13"/>
    <w:rsid w:val="00B1225C"/>
    <w:rsid w:val="00BA3002"/>
    <w:rsid w:val="00DC0AD7"/>
    <w:rsid w:val="00E27395"/>
    <w:rsid w:val="00E54224"/>
    <w:rsid w:val="00F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F7767"/>
  <w15:chartTrackingRefBased/>
  <w15:docId w15:val="{6D5900C1-42BF-43CD-95C0-688DC8F7D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85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E4855"/>
    <w:pPr>
      <w:keepNext/>
      <w:spacing w:line="360" w:lineRule="auto"/>
      <w:jc w:val="center"/>
      <w:outlineLvl w:val="0"/>
    </w:pPr>
    <w:rPr>
      <w:b/>
      <w:bCs/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1E4855"/>
    <w:pPr>
      <w:keepNext/>
      <w:spacing w:line="360" w:lineRule="auto"/>
      <w:jc w:val="both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E485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semiHidden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1E4855"/>
    <w:pPr>
      <w:spacing w:line="360" w:lineRule="auto"/>
      <w:jc w:val="center"/>
    </w:pPr>
    <w:rPr>
      <w:sz w:val="28"/>
    </w:rPr>
  </w:style>
  <w:style w:type="character" w:customStyle="1" w:styleId="a4">
    <w:name w:val="Заголовок Знак"/>
    <w:basedOn w:val="a0"/>
    <w:link w:val="a3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Subtitle"/>
    <w:basedOn w:val="a"/>
    <w:link w:val="a6"/>
    <w:qFormat/>
    <w:rsid w:val="001E4855"/>
    <w:pPr>
      <w:jc w:val="center"/>
    </w:pPr>
    <w:rPr>
      <w:sz w:val="28"/>
    </w:rPr>
  </w:style>
  <w:style w:type="character" w:customStyle="1" w:styleId="a6">
    <w:name w:val="Подзаголовок Знак"/>
    <w:basedOn w:val="a0"/>
    <w:link w:val="a5"/>
    <w:rsid w:val="001E485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B48E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1B48E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ndg</cp:lastModifiedBy>
  <cp:revision>11</cp:revision>
  <cp:lastPrinted>2018-11-06T06:49:00Z</cp:lastPrinted>
  <dcterms:created xsi:type="dcterms:W3CDTF">2018-11-06T05:16:00Z</dcterms:created>
  <dcterms:modified xsi:type="dcterms:W3CDTF">2021-05-11T06:02:00Z</dcterms:modified>
</cp:coreProperties>
</file>