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ab/>
        <w:tab/>
        <w:tab/>
        <w:tab/>
        <w:tab/>
      </w:r>
      <w:r>
        <w:rPr>
          <w:rStyle w:val="StrongEmphasis"/>
        </w:rPr>
        <w:t>STATISTICS :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ab/>
      </w:r>
      <w:r>
        <w:rPr>
          <w:rStyle w:val="StrongEmphasis"/>
        </w:rPr>
        <w:t>Sleep 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0-5 years</w:t>
      </w:r>
      <w:r>
        <w:rPr/>
        <w:t>: 12-15 hours per day. At this age, children need a lot of sleep for growth and development.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5-10 years</w:t>
      </w:r>
      <w:r>
        <w:rPr/>
        <w:t>: 10-12 hours per day. For school-aged children, sleep is important along with play and studies.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10-15 years</w:t>
      </w:r>
      <w:r>
        <w:rPr/>
        <w:t>: 8-10 hours per day. Adolescents need adequate sleep for proper development.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15-20 years</w:t>
      </w:r>
      <w:r>
        <w:rPr/>
        <w:t>: 7-9 hours per day. Most teens and young adults start sleeping a bit less.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20-25 years</w:t>
      </w:r>
      <w:r>
        <w:rPr/>
        <w:t>: 7-9 hours per day. At this age, it's important to balance sleep with work or education.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25-30 years</w:t>
      </w:r>
      <w:r>
        <w:rPr/>
        <w:t>: 7-8 hours per day. This is the standard amount of sleep recommended for adults.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30-35 years</w:t>
      </w:r>
      <w:r>
        <w:rPr/>
        <w:t>: 7-8 hours per day. Family and work responsibilities often affect sleep.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35-40 years</w:t>
      </w:r>
      <w:r>
        <w:rPr/>
        <w:t>: 7-8 hours per day. Stress factors may lower sleep quality.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40-45 years</w:t>
      </w:r>
      <w:r>
        <w:rPr/>
        <w:t>: 7-8 hours per day. Paying attention to sleep hygiene is essential.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45-50 years</w:t>
      </w:r>
      <w:r>
        <w:rPr/>
        <w:t>: 7-8 hours per day. The aging process begins gradually.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50-55 years</w:t>
      </w:r>
      <w:r>
        <w:rPr/>
        <w:t>: 7-8 hours per day. Sleep quality may slightly decline.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55-60 years</w:t>
      </w:r>
      <w:r>
        <w:rPr/>
        <w:t>: 7-8 hours per day. Creating a comfortable sleep environment becomes important.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60 years and above</w:t>
      </w:r>
      <w:r>
        <w:rPr/>
        <w:t>: 6-7 hours per day. Short naps during the day may be common.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 broader categories: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0-10 years</w:t>
      </w:r>
      <w:r>
        <w:rPr/>
        <w:t>: Children generally sleep 10-14 hours per day, essential for growth and development.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10-20 years</w:t>
      </w:r>
      <w:r>
        <w:rPr/>
        <w:t>: Adolescents need 8-10 hours per day, with slight reductions as they age.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20-30 years</w:t>
      </w:r>
      <w:r>
        <w:rPr/>
        <w:t>: Adults typically sleep 7-9 hours per day, with stable sleep patterns.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30-50 years</w:t>
      </w:r>
      <w:r>
        <w:rPr/>
        <w:t>: The recommended sleep is 7-8 hours per day, though stress and workload may affect it.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50-70 years</w:t>
      </w:r>
      <w:r>
        <w:rPr/>
        <w:t>: Sleep quality may decline with age, but 7-8 hours per day remains important.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70 years and above</w:t>
      </w:r>
      <w:r>
        <w:rPr/>
        <w:t>: Older adults typically sleep 6-7 hours per day, with short daytime naps being common.</w:t>
        <w:br/>
        <w:br/>
        <w:br/>
        <w:br/>
      </w:r>
      <w:r>
        <w:rPr>
          <w:b/>
          <w:bCs/>
        </w:rPr>
        <w:t>WORK / STUDY 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>
          <w:b/>
          <w:b/>
          <w:bCs/>
        </w:rPr>
      </w:pPr>
      <w:r>
        <w:rPr>
          <w:b/>
          <w:bCs/>
        </w:rPr>
        <w:t>Work: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Young Adults (15-24 years)</w:t>
      </w:r>
      <w:r>
        <w:rPr/>
        <w:t>: This group often includes students and part-time workers. On average, they work fewer hours per day compared to older age groups, typically around 4-6 hours.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Prime Working Age (25-54 years)</w:t>
      </w:r>
      <w:r>
        <w:rPr/>
        <w:t>: This group represents the majority of the workforce. They tend to work full-time, averaging 8-9 hours per day.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Older Workers (55-64 years)</w:t>
      </w:r>
      <w:r>
        <w:rPr/>
        <w:t>: As individuals approach retirement, their working hours may decrease slightly, averaging around 6-8 hours per day.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Retirement Age (65+ years)</w:t>
      </w:r>
      <w:r>
        <w:rPr/>
        <w:t>: Many in this age group are retired, but those who continue to work often do so part-time, averaging 3-5 hours per day.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ab/>
      </w:r>
      <w:r>
        <w:rPr>
          <w:b/>
          <w:bCs/>
        </w:rPr>
        <w:t>Study: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Children (6-12 years)</w:t>
      </w:r>
      <w:r>
        <w:rPr/>
        <w:t>: On average, children in this age group spend about 4-6 hours per day on school-related activities, including classroom time and homework.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Teenagers (13-18 years)</w:t>
      </w:r>
      <w:r>
        <w:rPr/>
        <w:t>: High school students often dedicate 6-8 hours per day to studying, which includes school hours and additional time for homework or exam preparation.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Young Adults (19-24 years)</w:t>
      </w:r>
      <w:r>
        <w:rPr/>
        <w:t>: University students typically spend 4-6 hours per day on academic activities, though this can vary depending on their course load and field of study.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Adults (25+ years)</w:t>
      </w:r>
      <w:r>
        <w:rPr/>
        <w:t>: Adults engaged in further education or professional development may spend 2-4 hours per day studying, often balancing this with work or other responsibilities.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widowControl/>
        <w:bidi w:val="0"/>
        <w:ind w:left="0" w:right="0" w:hanging="0"/>
        <w:jc w:val="center"/>
        <w:rPr>
          <w:rFonts w:ascii="Ginto;ui-sans-serif;system-ui;sans-serif;Apple Color Emoji;Segoe UI Emoji;Segoe UI Symbol;Noto Color Emoji" w:hAnsi="Ginto;ui-sans-serif;system-ui;sans-serif;Apple Color Emoji;Segoe UI Emoji;Segoe UI Symbol;Noto Color Emoji"/>
          <w:b w:val="false"/>
          <w:i w:val="false"/>
          <w:caps w:val="false"/>
          <w:smallCaps w:val="false"/>
          <w:color w:val="55308D"/>
          <w:spacing w:val="0"/>
          <w:sz w:val="26"/>
        </w:rPr>
      </w:pPr>
      <w:r>
        <w:rPr>
          <w:rFonts w:ascii="Ginto;ui-sans-serif;system-ui;sans-serif;Apple Color Emoji;Segoe UI Emoji;Segoe UI Symbol;Noto Color Emoji" w:hAnsi="Ginto;ui-sans-serif;system-ui;sans-serif;Apple Color Emoji;Segoe UI Emoji;Segoe UI Symbol;Noto Color Emoji"/>
          <w:b w:val="false"/>
          <w:i w:val="false"/>
          <w:caps w:val="false"/>
          <w:smallCaps w:val="false"/>
          <w:color w:val="55308D"/>
          <w:spacing w:val="0"/>
          <w:sz w:val="26"/>
        </w:rPr>
        <w:t>https://www.bls.gov/charts/american-time-use/activity-by-age.htm</w:t>
      </w:r>
    </w:p>
    <w:p>
      <w:pPr>
        <w:pStyle w:val="Normal"/>
        <w:widowControl/>
        <w:bidi w:val="0"/>
        <w:ind w:left="0" w:right="0" w:hanging="0"/>
        <w:jc w:val="center"/>
        <w:rPr>
          <w:rFonts w:ascii="Ginto;ui-sans-serif;system-ui;sans-serif;Apple Color Emoji;Segoe UI Emoji;Segoe UI Symbol;Noto Color Emoji" w:hAnsi="Ginto;ui-sans-serif;system-ui;sans-serif;Apple Color Emoji;Segoe UI Emoji;Segoe UI Symbol;Noto Color Emoji"/>
          <w:b w:val="false"/>
          <w:i w:val="false"/>
          <w:caps w:val="false"/>
          <w:smallCaps w:val="false"/>
          <w:color w:val="55308D"/>
          <w:spacing w:val="0"/>
          <w:sz w:val="26"/>
        </w:rPr>
      </w:pPr>
      <w:hyperlink r:id="rId2">
        <w:r>
          <w:rPr>
            <w:rStyle w:val="InternetLink"/>
            <w:rFonts w:ascii="Ginto;ui-sans-serif;system-ui;sans-serif;Apple Color Emoji;Segoe UI Emoji;Segoe UI Symbol;Noto Color Emoji" w:hAnsi="Ginto;ui-sans-serif;system-ui;sans-serif;Apple Color Emoji;Segoe UI Emoji;Segoe UI Symbol;Noto Color Emoji"/>
            <w:b w:val="false"/>
            <w:i w:val="false"/>
            <w:caps w:val="false"/>
            <w:smallCaps w:val="false"/>
            <w:color w:val="55308D"/>
            <w:spacing w:val="0"/>
            <w:sz w:val="26"/>
          </w:rPr>
          <w:t>https://ourworldindata.org/time-use</w:t>
        </w:r>
      </w:hyperlink>
    </w:p>
    <w:p>
      <w:pPr>
        <w:pStyle w:val="Normal"/>
        <w:widowControl/>
        <w:bidi w:val="0"/>
        <w:ind w:left="0" w:right="0" w:hanging="0"/>
        <w:jc w:val="center"/>
        <w:rPr>
          <w:rFonts w:ascii="Ginto;ui-sans-serif;system-ui;sans-serif;Apple Color Emoji;Segoe UI Emoji;Segoe UI Symbol;Noto Color Emoji" w:hAnsi="Ginto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Ginto;ui-sans-serif;system-ui;sans-serif;Apple Color Emoji;Segoe UI Emoji;Segoe UI Symbol;Noto Color Emoji" w:hAnsi="Ginto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Ginto;ui-sans-serif;system-ui;sans-serif;Apple Color Emoji;Segoe UI Emoji;Segoe UI Symbol;Noto Color Emoji" w:hAnsi="Ginto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Ginto;ui-sans-serif;system-ui;sans-serif;Apple Color Emoji;Segoe UI Emoji;Segoe UI Symbol;Noto Color Emoji" w:hAnsi="Ginto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Ginto;ui-sans-serif;system-ui;sans-serif;Apple Color Emoji;Segoe UI Emoji;Segoe UI Symbol;Noto Color Emoji" w:hAnsi="Ginto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Ginto;ui-sans-serif;system-ui;sans-serif;Apple Color Emoji;Segoe UI Emoji;Segoe UI Symbol;Noto Color Emoji" w:hAnsi="Ginto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into">
    <w:altName w:val="ui-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1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2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6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7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8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1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urworldindata.org/time-us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2</Pages>
  <Words>524</Words>
  <Characters>2708</Characters>
  <CharactersWithSpaces>3180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2025-03-17T19:34:32Z</dcterms:created>
  <dc:creator/>
  <dc:description/>
  <dc:language>en-US</dc:language>
  <cp:lastModifiedBy/>
  <dcterms:modified xsi:type="dcterms:W3CDTF">2025-03-18T17:40:10Z</dcterms:modified>
  <cp:revision>4</cp:revision>
  <dc:subject/>
  <dc:title/>
</cp:coreProperties>
</file>