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pPr>
        <w:jc w:val="right"/>
      </w:pPr>
      <w:r>
        <w:t>Форма ГУ-23 ВЦ</w:t>
      </w:r>
      <w:r>
        <w:br/>
        <w:t>утверждена в 2003 г.</w:t>
      </w:r>
    </w:p>
    <w:p>
      <w:pPr>
        <w:jc w:val="center"/>
      </w:pPr>
      <w:r>
        <w:rPr>
          <w:b/>
        </w:rPr>
        <w:t>АКТ ОБЩЕЙ ФОРМЫ № {{ACT_NUMBER}}</w:t>
      </w:r>
      <w:r>
        <w:rPr>
          <w:b/>
        </w:rPr>
        <w:br/>
      </w:r>
      <w:r>
        <w:t>Цех: {{CEX}}</w:t>
      </w:r>
    </w:p>
    <w:p/>
    <w:p>
      <w:r>
        <w:t>Настоящий акт составлен в присутствии следующих лиц:</w:t>
      </w:r>
    </w:p>
    <w:p>
      <w:r>
        <w:rPr>
          <w:b/>
          <w:bCs/>
        </w:rPr>
        <w:t>Должность</w:t>
      </w:r>
      <w:r>
        <w:t xml:space="preserve">: {{SIGNER_1_POST}}    Ф.И.О.: {{SIGNER_1_FIO}}</w:t>
      </w:r>
    </w:p>
    <w:p>
      <w:r>
        <w:rPr>
          <w:b/>
          <w:bCs/>
        </w:rPr>
        <w:t>Должность</w:t>
      </w:r>
      <w:r>
        <w:t xml:space="preserve">: {{SIGNER_2_POST}}    Ф.И.О.: {{SIGNER_2_FIO}}</w:t>
      </w:r>
    </w:p>
    <w:p>
      <w:r>
        <w:rPr>
          <w:b/>
          <w:bCs/>
        </w:rPr>
        <w:t>Участник</w:t>
      </w:r>
      <w:r>
        <w:t xml:space="preserve">: {{SIGNER_3_FIO}}</w:t>
      </w:r>
    </w:p>
    <w:p>
      <w:r>
        <w:rPr>
          <w:b/>
          <w:bCs/>
        </w:rPr>
        <w:t>Перевозчик</w:t>
      </w:r>
      <w:r>
        <w:t xml:space="preserve">: ОАО "РЖД"</w:t>
      </w:r>
    </w:p>
    <w:p>
      <w:r>
        <w:rPr>
          <w:b/>
          <w:bCs/>
        </w:rPr>
        <w:t>Станция составления</w:t>
      </w:r>
      <w:r>
        <w:t xml:space="preserve">: {{STATION}}</w:t>
      </w:r>
    </w:p>
    <w:p>
      <w:r>
        <w:rPr>
          <w:b/>
          <w:bCs/>
        </w:rPr>
        <w:t>Станция отправления</w:t>
      </w:r>
      <w:r>
        <w:t xml:space="preserve">: {{ST_FROM}}</w:t>
      </w:r>
    </w:p>
    <w:p>
      <w:r>
        <w:rPr>
          <w:b/>
          <w:bCs/>
        </w:rPr>
        <w:t>Станция назначения</w:t>
      </w:r>
      <w:r>
        <w:t xml:space="preserve">: {{ST_TO}}</w:t>
      </w:r>
    </w:p>
    <w:p>
      <w:r>
        <w:rPr>
          <w:b/>
          <w:bCs/>
        </w:rPr>
        <w:t>Причина</w:t>
      </w:r>
      <w:r>
        <w:t xml:space="preserve">: {{REASON_NAME}}</w:t>
      </w:r>
    </w:p>
    <w:p>
      <w:r>
        <w:rPr>
          <w:b/>
          <w:bCs/>
        </w:rPr>
        <w:t>Сведения о времени</w:t>
      </w:r>
      <w:r>
        <w:t xml:space="preserve">:</w:t>
      </w:r>
    </w:p>
    <w:p>
      <w:r>
        <w:t>Время начала задержки: {{START_AT}}</w:t>
      </w:r>
    </w:p>
    <w:p/>
    <w:p>
      <w:r>
        <w:rPr>
          <w:b/>
          <w:bCs/>
        </w:rPr>
        <w:t>Обстоятельства, вызвавшие составление акта</w:t>
      </w:r>
      <w:r>
        <w:t xml:space="preserve">:</w:t>
      </w:r>
    </w:p>
    <w:p>
      <w:r>
        <w:t xml:space="preserve">{{CIRCUMSTANCES}}</w:t>
      </w:r>
    </w:p>
    <w:p/>
    <w:tbl>
      <w:tblPr>
        <w:tblStyle w:val="tbl"/>
        <w:tblW w:w="9038" w:type="dxa"/>
      </w:tblPr>
      <w:tblGrid>
        <w:gridCol w:w="700"/>
        <w:gridCol w:w="1400"/>
        <w:gridCol w:w="1600"/>
        <w:gridCol w:w="2500"/>
        <w:gridCol w:w="1419"/>
        <w:gridCol w:w="1419"/>
      </w:tblGrid>
      <w:tr>
        <w:tc>
          <w:tcPr>
            <w:tcW w:w="700" w:type="dxa"/>
          </w:tcPr>
          <w:p>
            <w:pPr>
              <w:jc w:val="center"/>
            </w:pPr>
            <w:r>
              <w:rPr>
                <w:b/>
              </w:rPr>
              <w:t>№№</w:t>
            </w:r>
          </w:p>
        </w:tc>
        <w:tc>
          <w:tcPr>
            <w:tcW w:w="1400" w:type="dxa"/>
          </w:tcPr>
          <w:p>
            <w:pPr>
              <w:jc w:val="center"/>
            </w:pPr>
            <w:r>
              <w:rPr>
                <w:b/>
              </w:rPr>
              <w:t>№ вагона</w:t>
            </w:r>
          </w:p>
        </w:tc>
        <w:tc>
          <w:tcPr>
            <w:tcW w:w="1600" w:type="dxa"/>
          </w:tcPr>
          <w:p>
            <w:pPr>
              <w:jc w:val="center"/>
            </w:pPr>
            <w:r>
              <w:rPr>
                <w:b/>
              </w:rPr>
              <w:t>Род вагона</w:t>
            </w:r>
          </w:p>
        </w:tc>
        <w:tc>
          <w:tcPr>
            <w:tcW w:w="2500" w:type="dxa"/>
          </w:tcPr>
          <w:p>
            <w:pPr>
              <w:jc w:val="center"/>
            </w:pPr>
            <w:r>
              <w:rPr>
                <w:b/>
              </w:rPr>
              <w:t>Наименование груза</w:t>
            </w:r>
          </w:p>
        </w:tc>
        <w:tc>
          <w:tcPr>
            <w:tcW w:w="1419" w:type="dxa"/>
          </w:tcPr>
          <w:p>
            <w:pPr>
              <w:jc w:val="center"/>
            </w:pPr>
            <w:r>
              <w:rPr>
                <w:b/>
              </w:rPr>
              <w:t>Вес(кг)</w:t>
            </w:r>
          </w:p>
        </w:tc>
        <w:tc>
          <w:tcPr>
            <w:tcW w:w="1419" w:type="dxa"/>
          </w:tcPr>
          <w:p>
            <w:pPr>
              <w:jc w:val="center"/>
            </w:pPr>
            <w:r>
              <w:rPr>
                <w:b/>
              </w:rPr>
              <w:t>Собственник</w:t>
            </w:r>
          </w:p>
        </w:tc>
      </w:tr>
      <w:tr>
        <w:tc>
          <w:tcPr>
            <w:tcW w:w="700" w:type="dxa"/>
          </w:tcPr>
          <w:p>
            <w:r>
              <w:t>{{WAGON_IDX}}</w:t>
            </w:r>
          </w:p>
        </w:tc>
        <w:tc>
          <w:tcPr>
            <w:tcW w:w="1400" w:type="dxa"/>
          </w:tcPr>
          <w:p>
            <w:r>
              <w:t>{{WAGON_NO}}</w:t>
            </w:r>
          </w:p>
        </w:tc>
        <w:tc>
          <w:tcPr>
            <w:tcW w:w="1600" w:type="dxa"/>
          </w:tcPr>
          <w:p>
            <w:r>
              <w:t>{{WAGON_KIND}}</w:t>
            </w:r>
          </w:p>
        </w:tc>
        <w:tc>
          <w:tcPr>
            <w:tcW w:w="2500" w:type="dxa"/>
          </w:tcPr>
          <w:p>
            <w:r>
              <w:t>{{WAGON_CARGO}}</w:t>
            </w:r>
          </w:p>
        </w:tc>
        <w:tc>
          <w:tcPr>
            <w:tcW w:w="1419" w:type="dxa"/>
          </w:tcPr>
          <w:p>
            <w:r>
              <w:t>{{WAGON_WEIGHT}}</w:t>
            </w:r>
          </w:p>
        </w:tc>
        <w:tc>
          <w:tcPr>
            <w:tcW w:w="1419" w:type="dxa"/>
          </w:tcPr>
          <w:p>
            <w:r>
              <w:t>{{WAGON_OWNER}}</w:t>
            </w:r>
          </w:p>
        </w:tc>
      </w:tr>
    </w:tbl>
    <w:p/>
    <w:sectPr>
      <w:pgSz w:w="12240" w:h="15840"/>
      <w:pgMar w:top="1134" w:right="851" w:bottom="1134" w:left="1134" w:header="720" w:footer="720" w:gutter="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hAnsi="Times New Roman" w:cs="Times New Roman"/>
        <w:sz w:val="24"/>
        <w:szCs w:val="24"/>
        <w:lang w:val="ru-RU"/>
      </w:rPr>
    </w:rPrDefault>
    <w:pPrDefault>
      <w:pPr>
        <w:spacing w:after="0" w:line="240" w:lineRule="auto"/>
      </w:pPr>
    </w:pPrDefault>
  </w:docDefaults>
  <w:style w:type="table" w:styleId="tbl">
    <w:name w:val="Table Gri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</Relationships>
</file>