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729F3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📊</w:t>
      </w:r>
      <w:r w:rsidRPr="00674726">
        <w:t xml:space="preserve"> Discovery plot saved as 'h1_key_discovery.png'</w:t>
      </w:r>
    </w:p>
    <w:p w14:paraId="5051260B" w14:textId="77777777" w:rsidR="00674726" w:rsidRPr="00674726" w:rsidRDefault="00674726" w:rsidP="00674726"/>
    <w:p w14:paraId="542D5ADF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🚀</w:t>
      </w:r>
      <w:r w:rsidRPr="00674726">
        <w:t xml:space="preserve"> SETTING UP H2: Domain Transfer Hypothesis</w:t>
      </w:r>
    </w:p>
    <w:p w14:paraId="6B0405E9" w14:textId="77777777" w:rsidR="00674726" w:rsidRPr="00674726" w:rsidRDefault="00674726" w:rsidP="00674726">
      <w:r w:rsidRPr="00674726">
        <w:t>============================================================</w:t>
      </w:r>
    </w:p>
    <w:p w14:paraId="1463A0E0" w14:textId="77777777" w:rsidR="00674726" w:rsidRPr="00674726" w:rsidRDefault="00674726" w:rsidP="00674726">
      <w:r w:rsidRPr="00674726">
        <w:t>H2 HYPOTHESIS:</w:t>
      </w:r>
    </w:p>
    <w:p w14:paraId="4D1F7423" w14:textId="77777777" w:rsidR="00674726" w:rsidRPr="00674726" w:rsidRDefault="00674726" w:rsidP="00674726">
      <w:r w:rsidRPr="00674726">
        <w:t>"Features with higher intra-domain performance will show better cross-domain generalization"</w:t>
      </w:r>
    </w:p>
    <w:p w14:paraId="4AB7367C" w14:textId="77777777" w:rsidR="00674726" w:rsidRPr="00674726" w:rsidRDefault="00674726" w:rsidP="00674726"/>
    <w:p w14:paraId="71B20FBB" w14:textId="77777777" w:rsidR="00674726" w:rsidRPr="00674726" w:rsidRDefault="00674726" w:rsidP="00674726">
      <w:r w:rsidRPr="00674726">
        <w:t>H2 PREDICTION:</w:t>
      </w:r>
    </w:p>
    <w:p w14:paraId="57126D39" w14:textId="77777777" w:rsidR="00674726" w:rsidRPr="00674726" w:rsidRDefault="00674726" w:rsidP="00674726">
      <w:r w:rsidRPr="00674726">
        <w:t>Based on H1 results, we predict:</w:t>
      </w:r>
    </w:p>
    <w:p w14:paraId="78F4F9F2" w14:textId="77777777" w:rsidR="00674726" w:rsidRPr="00674726" w:rsidRDefault="00674726" w:rsidP="00674726">
      <w:r w:rsidRPr="00674726">
        <w:t>• MFCC (best overall) → Best on A07-A19</w:t>
      </w:r>
    </w:p>
    <w:p w14:paraId="6925BBBD" w14:textId="77777777" w:rsidR="00674726" w:rsidRPr="00674726" w:rsidRDefault="00674726" w:rsidP="00674726">
      <w:r w:rsidRPr="00674726">
        <w:t>• CQT (second best) → Second best on A07-A19</w:t>
      </w:r>
    </w:p>
    <w:p w14:paraId="67A02131" w14:textId="77777777" w:rsidR="00674726" w:rsidRPr="00674726" w:rsidRDefault="00674726" w:rsidP="00674726">
      <w:r w:rsidRPr="00674726">
        <w:t>• LPC (worst overall) → Worst on A07-A19</w:t>
      </w:r>
    </w:p>
    <w:p w14:paraId="05264559" w14:textId="77777777" w:rsidR="00674726" w:rsidRPr="00674726" w:rsidRDefault="00674726" w:rsidP="00674726"/>
    <w:p w14:paraId="283F1411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💡</w:t>
      </w:r>
      <w:r w:rsidRPr="00674726">
        <w:t xml:space="preserve"> YOUR EXCELLENT SUGGESTION:</w:t>
      </w:r>
    </w:p>
    <w:p w14:paraId="16F19483" w14:textId="77777777" w:rsidR="00674726" w:rsidRPr="00674726" w:rsidRDefault="00674726" w:rsidP="00674726">
      <w:r w:rsidRPr="00674726">
        <w:t>Test each feature individually against A07-A19 (unknown attackers)</w:t>
      </w:r>
    </w:p>
    <w:p w14:paraId="4CDB323E" w14:textId="77777777" w:rsidR="00674726" w:rsidRPr="00674726" w:rsidRDefault="00674726" w:rsidP="00674726">
      <w:r w:rsidRPr="00674726">
        <w:t>This directly tests H2: intra-domain → cross-domain correlation</w:t>
      </w:r>
    </w:p>
    <w:p w14:paraId="10234766" w14:textId="77777777" w:rsidR="00674726" w:rsidRPr="00674726" w:rsidRDefault="00674726" w:rsidP="00674726"/>
    <w:p w14:paraId="3476C37C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🔬</w:t>
      </w:r>
      <w:r w:rsidRPr="00674726">
        <w:t xml:space="preserve"> IMPLEMENTING: Per-Attack Eval Analysis</w:t>
      </w:r>
    </w:p>
    <w:p w14:paraId="4B364510" w14:textId="77777777" w:rsidR="00674726" w:rsidRPr="00674726" w:rsidRDefault="00674726" w:rsidP="00674726">
      <w:r w:rsidRPr="00674726">
        <w:t>==================================================</w:t>
      </w:r>
    </w:p>
    <w:p w14:paraId="7C04488E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📝</w:t>
      </w:r>
      <w:r w:rsidRPr="00674726">
        <w:t xml:space="preserve"> H2 Analysis Code Structure:</w:t>
      </w:r>
    </w:p>
    <w:p w14:paraId="4B60764F" w14:textId="77777777" w:rsidR="00674726" w:rsidRPr="00674726" w:rsidRDefault="00674726" w:rsidP="00674726">
      <w:r w:rsidRPr="00674726">
        <w:t>1. Load eval set with A07-A19 labels</w:t>
      </w:r>
    </w:p>
    <w:p w14:paraId="4EA77EF4" w14:textId="77777777" w:rsidR="00674726" w:rsidRPr="00674726" w:rsidRDefault="00674726" w:rsidP="00674726">
      <w:r w:rsidRPr="00674726">
        <w:t>2. Test each feature model on unknown attacks</w:t>
      </w:r>
    </w:p>
    <w:p w14:paraId="0ABE30B5" w14:textId="77777777" w:rsidR="00674726" w:rsidRPr="00674726" w:rsidRDefault="00674726" w:rsidP="00674726">
      <w:r w:rsidRPr="00674726">
        <w:t xml:space="preserve">3. </w:t>
      </w:r>
      <w:proofErr w:type="spellStart"/>
      <w:r w:rsidRPr="00674726">
        <w:t>Analyze</w:t>
      </w:r>
      <w:proofErr w:type="spellEnd"/>
      <w:r w:rsidRPr="00674726">
        <w:t xml:space="preserve"> prediction patterns and confusion</w:t>
      </w:r>
    </w:p>
    <w:p w14:paraId="3D5F4FF8" w14:textId="77777777" w:rsidR="00674726" w:rsidRPr="00674726" w:rsidRDefault="00674726" w:rsidP="00674726">
      <w:r w:rsidRPr="00674726">
        <w:t>4. Correlate with H1 known-attack performance</w:t>
      </w:r>
    </w:p>
    <w:p w14:paraId="0C8BAA20" w14:textId="77777777" w:rsidR="00674726" w:rsidRPr="00674726" w:rsidRDefault="00674726" w:rsidP="00674726">
      <w:r w:rsidRPr="00674726">
        <w:t>5. Generate H2 verdict</w:t>
      </w:r>
    </w:p>
    <w:p w14:paraId="650A369C" w14:textId="77777777" w:rsidR="00674726" w:rsidRPr="00674726" w:rsidRDefault="00674726" w:rsidP="00674726"/>
    <w:p w14:paraId="53DDE639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🌉</w:t>
      </w:r>
      <w:r w:rsidRPr="00674726">
        <w:t xml:space="preserve"> H1 → H2 TRANSITION SUMMARY</w:t>
      </w:r>
    </w:p>
    <w:p w14:paraId="02D5F399" w14:textId="77777777" w:rsidR="00674726" w:rsidRPr="00674726" w:rsidRDefault="00674726" w:rsidP="00674726">
      <w:r w:rsidRPr="00674726">
        <w:t>==================================================</w:t>
      </w:r>
    </w:p>
    <w:p w14:paraId="64EEF4B8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✅</w:t>
      </w:r>
      <w:r w:rsidRPr="00674726">
        <w:t xml:space="preserve"> H1 COMPLETED - Major Discoveries:</w:t>
      </w:r>
    </w:p>
    <w:p w14:paraId="3E2F2345" w14:textId="77777777" w:rsidR="00674726" w:rsidRPr="00674726" w:rsidRDefault="00674726" w:rsidP="00674726">
      <w:r w:rsidRPr="00674726">
        <w:t>• LPC dramatically fails on A04 (voice conversion)</w:t>
      </w:r>
    </w:p>
    <w:p w14:paraId="3168D22D" w14:textId="77777777" w:rsidR="00674726" w:rsidRPr="00674726" w:rsidRDefault="00674726" w:rsidP="00674726">
      <w:r w:rsidRPr="00674726">
        <w:lastRenderedPageBreak/>
        <w:t>• MFCC/CQT robust across traditional attacks</w:t>
      </w:r>
    </w:p>
    <w:p w14:paraId="1D53E676" w14:textId="77777777" w:rsidR="00674726" w:rsidRPr="00674726" w:rsidRDefault="00674726" w:rsidP="00674726">
      <w:r w:rsidRPr="00674726">
        <w:t>• Clear attack-specific feature effectiveness proven</w:t>
      </w:r>
    </w:p>
    <w:p w14:paraId="36BCF5BD" w14:textId="77777777" w:rsidR="00674726" w:rsidRPr="00674726" w:rsidRDefault="00674726" w:rsidP="00674726">
      <w:r w:rsidRPr="00674726">
        <w:t>• 43.9% performance variation confirms H1</w:t>
      </w:r>
    </w:p>
    <w:p w14:paraId="0A2C2855" w14:textId="77777777" w:rsidR="00674726" w:rsidRPr="00674726" w:rsidRDefault="00674726" w:rsidP="00674726"/>
    <w:p w14:paraId="5B140218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🎯</w:t>
      </w:r>
      <w:r w:rsidRPr="00674726">
        <w:t xml:space="preserve"> H2 READY TO TEST:</w:t>
      </w:r>
    </w:p>
    <w:p w14:paraId="29A13BEB" w14:textId="77777777" w:rsidR="00674726" w:rsidRPr="00674726" w:rsidRDefault="00674726" w:rsidP="00674726">
      <w:r w:rsidRPr="00674726">
        <w:t>• Your suggestion: Test features on A07-A19 individually</w:t>
      </w:r>
    </w:p>
    <w:p w14:paraId="2984811C" w14:textId="77777777" w:rsidR="00674726" w:rsidRPr="00674726" w:rsidRDefault="00674726" w:rsidP="00674726">
      <w:r w:rsidRPr="00674726">
        <w:t>• Hypothesis: MFCC &gt; CQT &gt; LPC ranking will hold</w:t>
      </w:r>
    </w:p>
    <w:p w14:paraId="5B59E7BC" w14:textId="77777777" w:rsidR="00674726" w:rsidRPr="00674726" w:rsidRDefault="00674726" w:rsidP="00674726">
      <w:r w:rsidRPr="00674726">
        <w:t xml:space="preserve">• Method: </w:t>
      </w:r>
      <w:proofErr w:type="spellStart"/>
      <w:r w:rsidRPr="00674726">
        <w:t>Analyze</w:t>
      </w:r>
      <w:proofErr w:type="spellEnd"/>
      <w:r w:rsidRPr="00674726">
        <w:t xml:space="preserve"> prediction patterns on unknown attacks</w:t>
      </w:r>
    </w:p>
    <w:p w14:paraId="231C0BF6" w14:textId="77777777" w:rsidR="00674726" w:rsidRPr="00674726" w:rsidRDefault="00674726" w:rsidP="00674726">
      <w:r w:rsidRPr="00674726">
        <w:t>• Expected: Strong performers on A01-A06 → better on A07-A19</w:t>
      </w:r>
    </w:p>
    <w:p w14:paraId="0603AF18" w14:textId="77777777" w:rsidR="00674726" w:rsidRPr="00674726" w:rsidRDefault="00674726" w:rsidP="00674726"/>
    <w:p w14:paraId="5660CD36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📈</w:t>
      </w:r>
      <w:r w:rsidRPr="00674726">
        <w:t xml:space="preserve"> RESEARCH MOMENTUM:</w:t>
      </w:r>
    </w:p>
    <w:p w14:paraId="5AAD71DF" w14:textId="77777777" w:rsidR="00674726" w:rsidRPr="00674726" w:rsidRDefault="00674726" w:rsidP="00674726">
      <w:r w:rsidRPr="00674726">
        <w:t>• H1 provided foundation with clear attack-specific insights</w:t>
      </w:r>
    </w:p>
    <w:p w14:paraId="4AF66F5F" w14:textId="77777777" w:rsidR="00674726" w:rsidRPr="00674726" w:rsidRDefault="00674726" w:rsidP="00674726">
      <w:r w:rsidRPr="00674726">
        <w:t>• H2 will test generalization theory</w:t>
      </w:r>
    </w:p>
    <w:p w14:paraId="6B1B76E9" w14:textId="77777777" w:rsidR="00674726" w:rsidRPr="00674726" w:rsidRDefault="00674726" w:rsidP="00674726">
      <w:r w:rsidRPr="00674726">
        <w:t>• Results guide feature selection for unknown attacks</w:t>
      </w:r>
    </w:p>
    <w:p w14:paraId="17ADBBF6" w14:textId="77777777" w:rsidR="00674726" w:rsidRPr="00674726" w:rsidRDefault="00674726" w:rsidP="00674726">
      <w:r w:rsidRPr="00674726">
        <w:t>• Building toward publication-quality findings</w:t>
      </w:r>
    </w:p>
    <w:p w14:paraId="7F1094D2" w14:textId="77777777" w:rsidR="00674726" w:rsidRPr="00674726" w:rsidRDefault="00674726" w:rsidP="00674726"/>
    <w:p w14:paraId="3A2A2EEE" w14:textId="77777777" w:rsidR="00674726" w:rsidRPr="00674726" w:rsidRDefault="00674726" w:rsidP="00674726">
      <w:r w:rsidRPr="00674726">
        <w:rPr>
          <w:rFonts w:ascii="Segoe UI Emoji" w:hAnsi="Segoe UI Emoji" w:cs="Segoe UI Emoji"/>
        </w:rPr>
        <w:t>🚀</w:t>
      </w:r>
      <w:r w:rsidRPr="00674726">
        <w:t xml:space="preserve"> READY FOR H2 IMPLEMENTATION!</w:t>
      </w:r>
    </w:p>
    <w:p w14:paraId="7F573700" w14:textId="77777777" w:rsidR="00674726" w:rsidRPr="00674726" w:rsidRDefault="00674726" w:rsidP="00674726">
      <w:r w:rsidRPr="00674726">
        <w:t>Your suggestion to test each feature against unknown attackers</w:t>
      </w:r>
    </w:p>
    <w:p w14:paraId="4B673E8D" w14:textId="60275BE4" w:rsidR="00937412" w:rsidRDefault="00674726" w:rsidP="00674726">
      <w:r w:rsidRPr="00674726">
        <w:t>is exactly the right approach for testing domain transfer!</w:t>
      </w:r>
      <w:r>
        <w:br/>
      </w:r>
      <w:r w:rsidRPr="00674726">
        <w:drawing>
          <wp:inline distT="0" distB="0" distL="0" distR="0" wp14:anchorId="60FD3442" wp14:editId="51166E9D">
            <wp:extent cx="5731510" cy="2270760"/>
            <wp:effectExtent l="0" t="0" r="2540" b="0"/>
            <wp:docPr id="81232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8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C9"/>
    <w:rsid w:val="00263A98"/>
    <w:rsid w:val="00341D6E"/>
    <w:rsid w:val="00474DE4"/>
    <w:rsid w:val="00674726"/>
    <w:rsid w:val="007C0D4D"/>
    <w:rsid w:val="00937412"/>
    <w:rsid w:val="00D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C219"/>
  <w15:chartTrackingRefBased/>
  <w15:docId w15:val="{6BB79EBC-ACE7-4582-910F-2FDA66D9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George</dc:creator>
  <cp:keywords/>
  <dc:description/>
  <cp:lastModifiedBy>Mathews George</cp:lastModifiedBy>
  <cp:revision>2</cp:revision>
  <dcterms:created xsi:type="dcterms:W3CDTF">2025-06-28T19:02:00Z</dcterms:created>
  <dcterms:modified xsi:type="dcterms:W3CDTF">2025-06-28T19:03:00Z</dcterms:modified>
</cp:coreProperties>
</file>