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1810A7E" w:rsidP="38128FEB" w:rsidRDefault="71810A7E" w14:paraId="1E6F6DB4" w14:textId="6CF9CDCE">
      <w:pPr>
        <w:pStyle w:val="Heading1"/>
        <w:rPr>
          <w:rFonts w:ascii="BC Sans" w:hAnsi="BC Sans" w:eastAsia="BC Sans" w:cs="BC Sans"/>
          <w:sz w:val="48"/>
          <w:szCs w:val="48"/>
        </w:rPr>
      </w:pPr>
      <w:bookmarkStart w:name="_Toc95467571" w:id="0"/>
      <w:bookmarkStart w:name="_Toc99006156" w:id="1"/>
      <w:bookmarkStart w:name="_All_data" w:id="2"/>
      <w:bookmarkEnd w:id="0"/>
      <w:bookmarkEnd w:id="1"/>
      <w:r w:rsidRPr="30EB1CF7" w:rsidR="11764011">
        <w:rPr>
          <w:rFonts w:ascii="BC Sans" w:hAnsi="BC Sans" w:eastAsia="BC Sans" w:cs="BC Sans"/>
          <w:sz w:val="48"/>
          <w:szCs w:val="48"/>
        </w:rPr>
        <w:t>A</w:t>
      </w:r>
      <w:r w:rsidRPr="30EB1CF7" w:rsidR="6C8955F6">
        <w:rPr>
          <w:rFonts w:ascii="BC Sans" w:hAnsi="BC Sans" w:eastAsia="BC Sans" w:cs="BC Sans"/>
          <w:sz w:val="48"/>
          <w:szCs w:val="48"/>
        </w:rPr>
        <w:t>bout</w:t>
      </w:r>
      <w:r w:rsidRPr="30EB1CF7" w:rsidR="11764011">
        <w:rPr>
          <w:rFonts w:ascii="BC Sans" w:hAnsi="BC Sans" w:eastAsia="BC Sans" w:cs="BC Sans"/>
          <w:sz w:val="48"/>
          <w:szCs w:val="48"/>
        </w:rPr>
        <w:t xml:space="preserve"> data</w:t>
      </w:r>
      <w:bookmarkEnd w:id="2"/>
    </w:p>
    <w:p w:rsidR="71810A7E" w:rsidP="38128FEB" w:rsidRDefault="71810A7E" w14:paraId="645ACD32" w14:textId="0ACDD885">
      <w:pPr>
        <w:pStyle w:val="Normal"/>
        <w:rPr>
          <w:rFonts w:ascii="BC Sans" w:hAnsi="BC Sans" w:eastAsia="BC Sans" w:cs="BC Sans"/>
        </w:rPr>
      </w:pPr>
      <w:r w:rsidRPr="30EB1CF7" w:rsidR="11764011">
        <w:rPr>
          <w:rFonts w:ascii="BC Sans" w:hAnsi="BC Sans" w:eastAsia="BC Sans" w:cs="BC Sans"/>
        </w:rPr>
        <w:t xml:space="preserve">Connected Services helps B.C. government teams find, understand, publish, and reuse data. Data can be described in </w:t>
      </w:r>
      <w:r w:rsidRPr="30EB1CF7" w:rsidR="11764011">
        <w:rPr>
          <w:rFonts w:ascii="BC Sans" w:hAnsi="BC Sans" w:eastAsia="BC Sans" w:cs="BC Sans"/>
        </w:rPr>
        <w:t>different ways</w:t>
      </w:r>
      <w:r w:rsidRPr="30EB1CF7" w:rsidR="11764011">
        <w:rPr>
          <w:rFonts w:ascii="BC Sans" w:hAnsi="BC Sans" w:eastAsia="BC Sans" w:cs="BC Sans"/>
        </w:rPr>
        <w:t xml:space="preserve"> depending on its value, its role, and how it is managed.</w:t>
      </w:r>
      <w:r w:rsidRPr="30EB1CF7" w:rsidR="3F617FC4">
        <w:rPr>
          <w:rFonts w:ascii="BC Sans" w:hAnsi="BC Sans" w:eastAsia="BC Sans" w:cs="BC Sans"/>
        </w:rPr>
        <w:t xml:space="preserve"> </w:t>
      </w:r>
    </w:p>
    <w:p w:rsidR="416F5C35" w:rsidP="38128FEB" w:rsidRDefault="416F5C35" w14:paraId="6AA39D33" w14:textId="16CF4FEB">
      <w:pPr>
        <w:pStyle w:val="Heading2"/>
        <w:spacing w:before="299" w:after="299"/>
        <w:rPr>
          <w:rFonts w:ascii="BC Sans" w:hAnsi="BC Sans" w:eastAsia="BC Sans" w:cs="BC Sans"/>
          <w:sz w:val="36"/>
          <w:szCs w:val="36"/>
        </w:rPr>
      </w:pPr>
      <w:commentRangeStart w:id="3"/>
      <w:commentRangeStart w:id="4"/>
      <w:r w:rsidRPr="30EB1CF7" w:rsidR="11764011">
        <w:rPr>
          <w:rFonts w:ascii="BC Sans" w:hAnsi="BC Sans" w:eastAsia="BC Sans" w:cs="BC Sans"/>
          <w:sz w:val="36"/>
          <w:szCs w:val="36"/>
        </w:rPr>
        <w:t xml:space="preserve">How data </w:t>
      </w:r>
      <w:r w:rsidRPr="30EB1CF7" w:rsidR="74C9AD49">
        <w:rPr>
          <w:rFonts w:ascii="BC Sans" w:hAnsi="BC Sans" w:eastAsia="BC Sans" w:cs="BC Sans"/>
          <w:sz w:val="36"/>
          <w:szCs w:val="36"/>
        </w:rPr>
        <w:t>is classified and managed</w:t>
      </w:r>
      <w:commentRangeEnd w:id="4"/>
      <w:r>
        <w:rPr>
          <w:rStyle w:val="CommentReference"/>
        </w:rPr>
        <w:commentReference w:id="4"/>
      </w:r>
      <w:commentRangeEnd w:id="3"/>
      <w:r>
        <w:rPr>
          <w:rStyle w:val="CommentReference"/>
        </w:rPr>
        <w:commentReference w:id="3"/>
      </w:r>
    </w:p>
    <w:p w:rsidR="71810A7E" w:rsidP="38128FEB" w:rsidRDefault="71810A7E" w14:paraId="6469B67C" w14:textId="22103388">
      <w:pPr>
        <w:pStyle w:val="Heading3"/>
        <w:spacing w:before="281" w:after="281"/>
        <w:rPr>
          <w:rFonts w:ascii="BC Sans" w:hAnsi="BC Sans" w:eastAsia="BC Sans" w:cs="BC Sans"/>
          <w:sz w:val="28"/>
          <w:szCs w:val="28"/>
        </w:rPr>
      </w:pPr>
      <w:bookmarkStart w:name="_High-value_data" w:id="5"/>
      <w:r w:rsidRPr="30EB1CF7" w:rsidR="11764011">
        <w:rPr>
          <w:rFonts w:ascii="BC Sans" w:hAnsi="BC Sans" w:eastAsia="BC Sans" w:cs="BC Sans"/>
          <w:sz w:val="28"/>
          <w:szCs w:val="28"/>
        </w:rPr>
        <w:t>High-value data</w:t>
      </w:r>
      <w:bookmarkEnd w:id="5"/>
    </w:p>
    <w:p w:rsidR="79ED7171" w:rsidP="38128FEB" w:rsidRDefault="79ED7171" w14:paraId="4670AEF0" w14:textId="00D4DC4E">
      <w:pPr>
        <w:spacing w:before="240" w:after="240"/>
        <w:rPr>
          <w:rFonts w:ascii="BC Sans" w:hAnsi="BC Sans" w:eastAsia="BC Sans" w:cs="BC Sans"/>
        </w:rPr>
      </w:pPr>
      <w:commentRangeStart w:id="6"/>
      <w:commentRangeStart w:id="7"/>
      <w:r w:rsidRPr="30EB1CF7" w:rsidR="77C8A168">
        <w:rPr>
          <w:rFonts w:ascii="BC Sans" w:hAnsi="BC Sans" w:eastAsia="BC Sans" w:cs="BC Sans"/>
        </w:rPr>
        <w:t>High</w:t>
      </w:r>
      <w:r>
        <w:noBreakHyphen/>
      </w:r>
      <w:r w:rsidRPr="30EB1CF7" w:rsidR="77C8A168">
        <w:rPr>
          <w:rFonts w:ascii="BC Sans" w:hAnsi="BC Sans" w:eastAsia="BC Sans" w:cs="BC Sans"/>
        </w:rPr>
        <w:t>value</w:t>
      </w:r>
      <w:r w:rsidRPr="30EB1CF7" w:rsidR="77C8A168">
        <w:rPr>
          <w:rFonts w:ascii="BC Sans" w:hAnsi="BC Sans" w:eastAsia="BC Sans" w:cs="BC Sans"/>
        </w:rPr>
        <w:t xml:space="preserve"> data is </w:t>
      </w:r>
      <w:r w:rsidRPr="30EB1CF7" w:rsidR="69E505C1">
        <w:rPr>
          <w:rFonts w:ascii="BC Sans" w:hAnsi="BC Sans" w:eastAsia="BC Sans" w:cs="BC Sans"/>
        </w:rPr>
        <w:t>data that holds significant value and is worth sharing</w:t>
      </w:r>
      <w:r w:rsidRPr="30EB1CF7" w:rsidR="77C8A168">
        <w:rPr>
          <w:rFonts w:ascii="BC Sans" w:hAnsi="BC Sans" w:eastAsia="BC Sans" w:cs="BC Sans"/>
        </w:rPr>
        <w:t>.</w:t>
      </w:r>
      <w:commentRangeEnd w:id="6"/>
      <w:r>
        <w:rPr>
          <w:rStyle w:val="CommentReference"/>
        </w:rPr>
        <w:commentReference w:id="6"/>
      </w:r>
      <w:commentRangeEnd w:id="7"/>
      <w:r>
        <w:rPr>
          <w:rStyle w:val="CommentReference"/>
        </w:rPr>
        <w:commentReference w:id="7"/>
      </w:r>
    </w:p>
    <w:p w:rsidR="71810A7E" w:rsidP="38128FEB" w:rsidRDefault="71810A7E" w14:paraId="7ADEA7DD" w14:textId="37069074">
      <w:pPr>
        <w:pStyle w:val="Normal"/>
        <w:spacing w:before="240" w:after="240"/>
        <w:rPr>
          <w:rFonts w:ascii="BC Sans" w:hAnsi="BC Sans" w:eastAsia="BC Sans" w:cs="BC Sans"/>
          <w:b w:val="1"/>
          <w:bCs w:val="1"/>
        </w:rPr>
      </w:pPr>
      <w:r w:rsidRPr="30EB1CF7" w:rsidR="11764011">
        <w:rPr>
          <w:rFonts w:ascii="BC Sans" w:hAnsi="BC Sans" w:eastAsia="BC Sans" w:cs="BC Sans"/>
          <w:b w:val="1"/>
          <w:bCs w:val="1"/>
        </w:rPr>
        <w:t>[</w:t>
      </w:r>
      <w:r w:rsidRPr="30EB1CF7" w:rsidR="3A006EA0">
        <w:rPr>
          <w:rFonts w:ascii="BC Sans" w:hAnsi="BC Sans" w:eastAsia="BC Sans" w:cs="BC Sans"/>
          <w:b w:val="1"/>
          <w:bCs w:val="1"/>
          <w:noProof w:val="0"/>
          <w:sz w:val="22"/>
          <w:szCs w:val="22"/>
          <w:lang w:val="en-CA"/>
        </w:rPr>
        <w:t>Learn more</w:t>
      </w:r>
      <w:r w:rsidRPr="30EB1CF7" w:rsidR="11764011">
        <w:rPr>
          <w:rFonts w:ascii="BC Sans" w:hAnsi="BC Sans" w:eastAsia="BC Sans" w:cs="BC Sans"/>
          <w:b w:val="1"/>
          <w:bCs w:val="1"/>
        </w:rPr>
        <w:t>]</w:t>
      </w:r>
    </w:p>
    <w:p w:rsidR="71810A7E" w:rsidP="38128FEB" w:rsidRDefault="71810A7E" w14:paraId="05FB8EE2" w14:textId="407BA9AC">
      <w:pPr>
        <w:pStyle w:val="Heading3"/>
        <w:spacing w:before="281" w:after="281"/>
        <w:rPr>
          <w:rFonts w:ascii="BC Sans" w:hAnsi="BC Sans" w:eastAsia="BC Sans" w:cs="BC Sans"/>
          <w:sz w:val="28"/>
          <w:szCs w:val="28"/>
        </w:rPr>
      </w:pPr>
      <w:bookmarkStart w:name="_Authoritative_data" w:id="9"/>
      <w:r w:rsidRPr="30EB1CF7" w:rsidR="11764011">
        <w:rPr>
          <w:rFonts w:ascii="BC Sans" w:hAnsi="BC Sans" w:eastAsia="BC Sans" w:cs="BC Sans"/>
          <w:sz w:val="28"/>
          <w:szCs w:val="28"/>
        </w:rPr>
        <w:t>Authoritative data</w:t>
      </w:r>
      <w:bookmarkEnd w:id="9"/>
    </w:p>
    <w:p w:rsidR="30C7C1F7" w:rsidP="38128FEB" w:rsidRDefault="30C7C1F7" w14:paraId="3EF45DFE" w14:textId="0C54C7DC">
      <w:pPr>
        <w:spacing w:before="240" w:after="240"/>
        <w:rPr>
          <w:rFonts w:ascii="BC Sans" w:hAnsi="BC Sans" w:eastAsia="BC Sans" w:cs="BC Sans"/>
        </w:rPr>
      </w:pPr>
      <w:commentRangeStart w:id="10"/>
      <w:r w:rsidRPr="30EB1CF7" w:rsidR="00EF7F9F">
        <w:rPr>
          <w:rFonts w:ascii="BC Sans" w:hAnsi="BC Sans" w:eastAsia="BC Sans" w:cs="BC Sans"/>
        </w:rPr>
        <w:t>Authoritative data is the designated source of truth for a specific subject</w:t>
      </w:r>
      <w:r w:rsidRPr="30EB1CF7" w:rsidR="7E6234B7">
        <w:rPr>
          <w:rFonts w:ascii="BC Sans" w:hAnsi="BC Sans" w:eastAsia="BC Sans" w:cs="BC Sans"/>
        </w:rPr>
        <w:t xml:space="preserve">. </w:t>
      </w:r>
      <w:commentRangeEnd w:id="10"/>
      <w:r>
        <w:rPr>
          <w:rStyle w:val="CommentReference"/>
        </w:rPr>
        <w:commentReference w:id="10"/>
      </w:r>
    </w:p>
    <w:p w:rsidR="6AAD07A0" w:rsidP="38128FEB" w:rsidRDefault="6AAD07A0" w14:paraId="0FBB64F0" w14:textId="4158C44E">
      <w:pPr>
        <w:pStyle w:val="Normal"/>
        <w:spacing w:before="240" w:after="240"/>
        <w:rPr>
          <w:rFonts w:ascii="BC Sans" w:hAnsi="BC Sans" w:eastAsia="BC Sans" w:cs="BC Sans"/>
          <w:b w:val="1"/>
          <w:bCs w:val="1"/>
        </w:rPr>
      </w:pPr>
      <w:r w:rsidRPr="30EB1CF7" w:rsidR="14E45533">
        <w:rPr>
          <w:rFonts w:ascii="BC Sans" w:hAnsi="BC Sans" w:eastAsia="BC Sans" w:cs="BC Sans"/>
          <w:b w:val="1"/>
          <w:bCs w:val="1"/>
        </w:rPr>
        <w:t>[</w:t>
      </w:r>
      <w:r w:rsidRPr="30EB1CF7" w:rsidR="14E45533">
        <w:rPr>
          <w:rFonts w:ascii="BC Sans" w:hAnsi="BC Sans" w:eastAsia="BC Sans" w:cs="BC Sans"/>
          <w:b w:val="1"/>
          <w:bCs w:val="1"/>
          <w:noProof w:val="0"/>
          <w:sz w:val="22"/>
          <w:szCs w:val="22"/>
          <w:lang w:val="en-CA"/>
        </w:rPr>
        <w:t>Learn more</w:t>
      </w:r>
      <w:r w:rsidRPr="30EB1CF7" w:rsidR="14E45533">
        <w:rPr>
          <w:rFonts w:ascii="BC Sans" w:hAnsi="BC Sans" w:eastAsia="BC Sans" w:cs="BC Sans"/>
          <w:b w:val="1"/>
          <w:bCs w:val="1"/>
        </w:rPr>
        <w:t>]</w:t>
      </w:r>
    </w:p>
    <w:p w:rsidR="71810A7E" w:rsidP="38128FEB" w:rsidRDefault="71810A7E" w14:paraId="10EB4FCE" w14:textId="3C2E6F3F">
      <w:pPr>
        <w:pStyle w:val="Heading3"/>
        <w:spacing w:before="281" w:after="281"/>
        <w:rPr>
          <w:rFonts w:ascii="BC Sans" w:hAnsi="BC Sans" w:eastAsia="BC Sans" w:cs="BC Sans"/>
          <w:sz w:val="28"/>
          <w:szCs w:val="28"/>
        </w:rPr>
      </w:pPr>
      <w:r w:rsidRPr="30EB1CF7" w:rsidR="11764011">
        <w:rPr>
          <w:rFonts w:ascii="BC Sans" w:hAnsi="BC Sans" w:eastAsia="BC Sans" w:cs="BC Sans"/>
          <w:sz w:val="28"/>
          <w:szCs w:val="28"/>
        </w:rPr>
        <w:t>Data registers</w:t>
      </w:r>
    </w:p>
    <w:p w:rsidR="5F5AEBBF" w:rsidP="38128FEB" w:rsidRDefault="5F5AEBBF" w14:paraId="410218C3" w14:textId="02F35D9E">
      <w:pPr>
        <w:pStyle w:val="Normal"/>
        <w:spacing w:before="240" w:after="240"/>
        <w:rPr>
          <w:rFonts w:ascii="BC Sans" w:hAnsi="BC Sans" w:eastAsia="BC Sans" w:cs="BC Sans"/>
        </w:rPr>
      </w:pPr>
      <w:commentRangeStart w:id="11"/>
      <w:r w:rsidRPr="30EB1CF7" w:rsidR="059073C8">
        <w:rPr>
          <w:rFonts w:ascii="BC Sans" w:hAnsi="BC Sans" w:eastAsia="BC Sans" w:cs="BC Sans"/>
        </w:rPr>
        <w:t xml:space="preserve">A data register </w:t>
      </w:r>
      <w:r w:rsidRPr="30EB1CF7" w:rsidR="582D3CB4">
        <w:rPr>
          <w:rFonts w:ascii="BC Sans" w:hAnsi="BC Sans" w:eastAsia="BC Sans" w:cs="BC Sans"/>
          <w:noProof w:val="0"/>
          <w:sz w:val="22"/>
          <w:szCs w:val="22"/>
          <w:lang w:val="en-CA"/>
        </w:rPr>
        <w:t>is a standardized way to manage and share authoritative data</w:t>
      </w:r>
      <w:r w:rsidRPr="30EB1CF7" w:rsidR="059073C8">
        <w:rPr>
          <w:rFonts w:ascii="BC Sans" w:hAnsi="BC Sans" w:eastAsia="BC Sans" w:cs="BC Sans"/>
        </w:rPr>
        <w:t>.</w:t>
      </w:r>
      <w:r w:rsidRPr="30EB1CF7" w:rsidR="059073C8">
        <w:rPr>
          <w:rFonts w:ascii="BC Sans" w:hAnsi="BC Sans" w:eastAsia="BC Sans" w:cs="BC Sans"/>
        </w:rPr>
        <w:t xml:space="preserve"> </w:t>
      </w:r>
      <w:commentRangeEnd w:id="11"/>
      <w:r>
        <w:rPr>
          <w:rStyle w:val="CommentReference"/>
        </w:rPr>
        <w:commentReference w:id="11"/>
      </w:r>
    </w:p>
    <w:p w:rsidR="778A0625" w:rsidP="38128FEB" w:rsidRDefault="778A0625" w14:paraId="0E91BDD9" w14:textId="04E0A73C">
      <w:pPr>
        <w:pStyle w:val="Normal"/>
        <w:spacing w:before="240" w:after="240"/>
        <w:rPr>
          <w:rFonts w:ascii="BC Sans" w:hAnsi="BC Sans" w:eastAsia="BC Sans" w:cs="BC Sans"/>
          <w:b w:val="1"/>
          <w:bCs w:val="1"/>
        </w:rPr>
      </w:pPr>
      <w:r w:rsidRPr="30EB1CF7" w:rsidR="753291ED">
        <w:rPr>
          <w:rFonts w:ascii="BC Sans" w:hAnsi="BC Sans" w:eastAsia="BC Sans" w:cs="BC Sans"/>
          <w:b w:val="1"/>
          <w:bCs w:val="1"/>
        </w:rPr>
        <w:t>[</w:t>
      </w:r>
      <w:r w:rsidRPr="30EB1CF7" w:rsidR="753291ED">
        <w:rPr>
          <w:rFonts w:ascii="BC Sans" w:hAnsi="BC Sans" w:eastAsia="BC Sans" w:cs="BC Sans"/>
          <w:b w:val="1"/>
          <w:bCs w:val="1"/>
          <w:noProof w:val="0"/>
          <w:sz w:val="22"/>
          <w:szCs w:val="22"/>
          <w:lang w:val="en-CA"/>
        </w:rPr>
        <w:t>Learn more</w:t>
      </w:r>
      <w:r w:rsidRPr="30EB1CF7" w:rsidR="753291ED">
        <w:rPr>
          <w:rFonts w:ascii="BC Sans" w:hAnsi="BC Sans" w:eastAsia="BC Sans" w:cs="BC Sans"/>
          <w:b w:val="1"/>
          <w:bCs w:val="1"/>
        </w:rPr>
        <w:t>]</w:t>
      </w:r>
    </w:p>
    <w:p w:rsidR="71810A7E" w:rsidP="38128FEB" w:rsidRDefault="71810A7E" w14:paraId="39B29BD1" w14:textId="2F3FB25B">
      <w:pPr>
        <w:pStyle w:val="Heading3"/>
        <w:spacing w:before="281" w:after="281"/>
        <w:rPr>
          <w:rFonts w:ascii="BC Sans" w:hAnsi="BC Sans" w:eastAsia="BC Sans" w:cs="BC Sans"/>
          <w:sz w:val="28"/>
          <w:szCs w:val="28"/>
        </w:rPr>
      </w:pPr>
      <w:r w:rsidRPr="30EB1CF7" w:rsidR="11764011">
        <w:rPr>
          <w:rFonts w:ascii="BC Sans" w:hAnsi="BC Sans" w:eastAsia="BC Sans" w:cs="BC Sans"/>
          <w:sz w:val="28"/>
          <w:szCs w:val="28"/>
        </w:rPr>
        <w:t>Other data</w:t>
      </w:r>
    </w:p>
    <w:p w:rsidR="53D22283" w:rsidP="38128FEB" w:rsidRDefault="53D22283" w14:paraId="3F8A9513" w14:textId="500F67F5">
      <w:pPr>
        <w:spacing w:before="240" w:after="240"/>
        <w:rPr>
          <w:rFonts w:ascii="BC Sans" w:hAnsi="BC Sans" w:eastAsia="BC Sans" w:cs="BC Sans"/>
        </w:rPr>
      </w:pPr>
      <w:commentRangeStart w:id="12"/>
      <w:r w:rsidRPr="30EB1CF7" w:rsidR="686BF654">
        <w:rPr>
          <w:rFonts w:ascii="BC Sans" w:hAnsi="BC Sans" w:eastAsia="BC Sans" w:cs="BC Sans"/>
        </w:rPr>
        <w:t>Data does not need to be high value or authoritative to be useful. Other datasets can still be published and shared through standard processes.</w:t>
      </w:r>
      <w:commentRangeEnd w:id="12"/>
      <w:r>
        <w:rPr>
          <w:rStyle w:val="CommentReference"/>
        </w:rPr>
        <w:commentReference w:id="12"/>
      </w:r>
    </w:p>
    <w:p w:rsidR="6EA01C21" w:rsidP="38128FEB" w:rsidRDefault="6EA01C21" w14:paraId="6A1223AA" w14:textId="55EA013F">
      <w:pPr>
        <w:pStyle w:val="Normal"/>
        <w:spacing w:before="240" w:after="240"/>
        <w:rPr>
          <w:rFonts w:ascii="BC Sans" w:hAnsi="BC Sans" w:eastAsia="BC Sans" w:cs="BC Sans"/>
          <w:b w:val="1"/>
          <w:bCs w:val="1"/>
        </w:rPr>
      </w:pPr>
      <w:r w:rsidRPr="30EB1CF7" w:rsidR="077976D5">
        <w:rPr>
          <w:rFonts w:ascii="BC Sans" w:hAnsi="BC Sans" w:eastAsia="BC Sans" w:cs="BC Sans"/>
          <w:b w:val="1"/>
          <w:bCs w:val="1"/>
        </w:rPr>
        <w:t>[</w:t>
      </w:r>
      <w:r w:rsidRPr="30EB1CF7" w:rsidR="077976D5">
        <w:rPr>
          <w:rFonts w:ascii="BC Sans" w:hAnsi="BC Sans" w:eastAsia="BC Sans" w:cs="BC Sans"/>
          <w:b w:val="1"/>
          <w:bCs w:val="1"/>
          <w:noProof w:val="0"/>
          <w:sz w:val="22"/>
          <w:szCs w:val="22"/>
          <w:lang w:val="en-CA"/>
        </w:rPr>
        <w:t>Learn more</w:t>
      </w:r>
      <w:r w:rsidRPr="30EB1CF7" w:rsidR="077976D5">
        <w:rPr>
          <w:rFonts w:ascii="BC Sans" w:hAnsi="BC Sans" w:eastAsia="BC Sans" w:cs="BC Sans"/>
          <w:b w:val="1"/>
          <w:bCs w:val="1"/>
        </w:rPr>
        <w:t>]</w:t>
      </w:r>
    </w:p>
    <w:p w:rsidR="30EB1CF7" w:rsidP="30EB1CF7" w:rsidRDefault="30EB1CF7" w14:paraId="42091AFC" w14:textId="19D2287C">
      <w:pPr>
        <w:pStyle w:val="Normal"/>
        <w:rPr>
          <w:rFonts w:ascii="BC Sans" w:hAnsi="BC Sans" w:eastAsia="BC Sans" w:cs="BC Sans"/>
          <w:noProof w:val="0"/>
          <w:lang w:val="en-CA"/>
        </w:rPr>
      </w:pPr>
    </w:p>
    <w:p w:rsidR="5B1FDFDB" w:rsidP="30EB1CF7" w:rsidRDefault="5B1FDFDB" w14:paraId="5A94E4A0" w14:textId="0AE71B2B">
      <w:pPr>
        <w:pStyle w:val="Normal"/>
        <w:rPr>
          <w:rFonts w:ascii="BC Sans" w:hAnsi="BC Sans" w:eastAsia="BC Sans" w:cs="BC Sans"/>
          <w:noProof w:val="0"/>
          <w:lang w:val="en-CA"/>
        </w:rPr>
      </w:pPr>
      <w:r w:rsidRPr="30EB1CF7" w:rsidR="5B1FDFDB">
        <w:rPr>
          <w:rFonts w:ascii="BC Sans" w:hAnsi="BC Sans" w:eastAsia="BC Sans" w:cs="BC Sans"/>
          <w:noProof w:val="0"/>
          <w:lang w:val="en-CA"/>
        </w:rPr>
        <w:t>These are not separate types of data. A dataset can be high value, designated as authoritative for a defined purpose, and managed as a data register at the same time.</w:t>
      </w:r>
    </w:p>
    <w:p w:rsidR="30EB1CF7" w:rsidP="30EB1CF7" w:rsidRDefault="30EB1CF7" w14:paraId="1F73F044" w14:textId="32859EC1">
      <w:pPr>
        <w:pStyle w:val="Normal"/>
        <w:spacing w:before="240" w:after="240"/>
        <w:rPr>
          <w:rFonts w:ascii="BC Sans" w:hAnsi="BC Sans" w:eastAsia="BC Sans" w:cs="BC Sans"/>
          <w:b w:val="1"/>
          <w:bCs w:val="1"/>
        </w:rPr>
      </w:pPr>
    </w:p>
    <w:p w:rsidR="71810A7E" w:rsidP="38128FEB" w:rsidRDefault="71810A7E" w14:paraId="09C24B13" w14:textId="35798EAA">
      <w:pPr>
        <w:pStyle w:val="Heading2"/>
        <w:spacing w:before="299" w:after="299"/>
        <w:rPr>
          <w:rFonts w:ascii="BC Sans" w:hAnsi="BC Sans" w:eastAsia="BC Sans" w:cs="BC Sans"/>
          <w:sz w:val="36"/>
          <w:szCs w:val="36"/>
        </w:rPr>
      </w:pPr>
      <w:r w:rsidRPr="30EB1CF7" w:rsidR="11764011">
        <w:rPr>
          <w:rFonts w:ascii="BC Sans" w:hAnsi="BC Sans" w:eastAsia="BC Sans" w:cs="BC Sans"/>
          <w:sz w:val="36"/>
          <w:szCs w:val="36"/>
        </w:rPr>
        <w:t>What do you want to do?</w:t>
      </w:r>
    </w:p>
    <w:p w:rsidR="48B2C38A" w:rsidP="30EB1CF7" w:rsidRDefault="48B2C38A" w14:paraId="5CD2A142" w14:textId="495A5C44">
      <w:pPr>
        <w:pStyle w:val="Heading3"/>
        <w:spacing w:before="281" w:after="281"/>
        <w:rPr>
          <w:rFonts w:ascii="BC Sans" w:hAnsi="BC Sans" w:eastAsia="BC Sans" w:cs="BC Sans"/>
          <w:sz w:val="28"/>
          <w:szCs w:val="28"/>
        </w:rPr>
      </w:pPr>
      <w:r w:rsidRPr="30EB1CF7" w:rsidR="48B2C38A">
        <w:rPr>
          <w:rFonts w:ascii="BC Sans" w:hAnsi="BC Sans" w:eastAsia="BC Sans" w:cs="BC Sans"/>
          <w:sz w:val="28"/>
          <w:szCs w:val="28"/>
        </w:rPr>
        <w:t>Provide data</w:t>
      </w:r>
    </w:p>
    <w:p w:rsidR="48B2C38A" w:rsidP="30EB1CF7" w:rsidRDefault="48B2C38A" w14:paraId="505F0F06" w14:textId="543244BA">
      <w:pPr>
        <w:spacing w:before="240" w:after="240"/>
        <w:rPr>
          <w:rFonts w:ascii="BC Sans" w:hAnsi="BC Sans" w:eastAsia="BC Sans" w:cs="BC Sans"/>
        </w:rPr>
      </w:pPr>
      <w:r w:rsidRPr="30EB1CF7" w:rsidR="48B2C38A">
        <w:rPr>
          <w:rFonts w:ascii="BC Sans" w:hAnsi="BC Sans" w:eastAsia="BC Sans" w:cs="BC Sans"/>
        </w:rPr>
        <w:t>Choose the right publishing or authoritative data path based on the data you manage.</w:t>
      </w:r>
    </w:p>
    <w:p w:rsidR="48B2C38A" w:rsidP="30EB1CF7" w:rsidRDefault="48B2C38A" w14:paraId="6F049422" w14:textId="604EC176">
      <w:pPr>
        <w:spacing w:before="240" w:after="240"/>
        <w:rPr>
          <w:rFonts w:ascii="BC Sans" w:hAnsi="BC Sans" w:eastAsia="BC Sans" w:cs="BC Sans"/>
          <w:b w:val="1"/>
          <w:bCs w:val="1"/>
        </w:rPr>
      </w:pPr>
      <w:r w:rsidRPr="30EB1CF7" w:rsidR="48B2C38A">
        <w:rPr>
          <w:rFonts w:ascii="BC Sans" w:hAnsi="BC Sans" w:eastAsia="BC Sans" w:cs="BC Sans"/>
          <w:b w:val="1"/>
          <w:bCs w:val="1"/>
        </w:rPr>
        <w:t>[</w:t>
      </w:r>
      <w:r w:rsidRPr="30EB1CF7" w:rsidR="48B2C38A">
        <w:rPr>
          <w:rFonts w:ascii="BC Sans" w:hAnsi="BC Sans" w:eastAsia="BC Sans" w:cs="BC Sans"/>
          <w:b w:val="1"/>
          <w:bCs w:val="1"/>
        </w:rPr>
        <w:t>Get started</w:t>
      </w:r>
      <w:r w:rsidRPr="30EB1CF7" w:rsidR="48B2C38A">
        <w:rPr>
          <w:rFonts w:ascii="BC Sans" w:hAnsi="BC Sans" w:eastAsia="BC Sans" w:cs="BC Sans"/>
          <w:b w:val="1"/>
          <w:bCs w:val="1"/>
        </w:rPr>
        <w:t>]</w:t>
      </w:r>
    </w:p>
    <w:p w:rsidR="71810A7E" w:rsidP="38128FEB" w:rsidRDefault="71810A7E" w14:paraId="49310AA2" w14:textId="5E0805A8">
      <w:pPr>
        <w:pStyle w:val="Heading3"/>
        <w:spacing w:before="281" w:after="281"/>
        <w:rPr>
          <w:rFonts w:ascii="BC Sans" w:hAnsi="BC Sans" w:eastAsia="BC Sans" w:cs="BC Sans"/>
          <w:sz w:val="28"/>
          <w:szCs w:val="28"/>
        </w:rPr>
      </w:pPr>
      <w:r w:rsidRPr="30EB1CF7" w:rsidR="11764011">
        <w:rPr>
          <w:rFonts w:ascii="BC Sans" w:hAnsi="BC Sans" w:eastAsia="BC Sans" w:cs="BC Sans"/>
          <w:sz w:val="28"/>
          <w:szCs w:val="28"/>
        </w:rPr>
        <w:t xml:space="preserve">Find </w:t>
      </w:r>
      <w:r w:rsidRPr="30EB1CF7" w:rsidR="2F76E5B1">
        <w:rPr>
          <w:rFonts w:ascii="BC Sans" w:hAnsi="BC Sans" w:eastAsia="BC Sans" w:cs="BC Sans"/>
          <w:sz w:val="28"/>
          <w:szCs w:val="28"/>
        </w:rPr>
        <w:t>datasets and</w:t>
      </w:r>
      <w:r w:rsidRPr="30EB1CF7" w:rsidR="11764011">
        <w:rPr>
          <w:rFonts w:ascii="BC Sans" w:hAnsi="BC Sans" w:eastAsia="BC Sans" w:cs="BC Sans"/>
          <w:sz w:val="28"/>
          <w:szCs w:val="28"/>
        </w:rPr>
        <w:t xml:space="preserve"> </w:t>
      </w:r>
      <w:commentRangeStart w:id="14"/>
      <w:commentRangeStart w:id="411210815"/>
      <w:r w:rsidRPr="30EB1CF7" w:rsidR="11764011">
        <w:rPr>
          <w:rFonts w:ascii="BC Sans" w:hAnsi="BC Sans" w:eastAsia="BC Sans" w:cs="BC Sans"/>
          <w:sz w:val="28"/>
          <w:szCs w:val="28"/>
        </w:rPr>
        <w:t>API</w:t>
      </w:r>
      <w:commentRangeEnd w:id="14"/>
      <w:r>
        <w:rPr>
          <w:rStyle w:val="CommentReference"/>
        </w:rPr>
        <w:commentReference w:id="14"/>
      </w:r>
      <w:commentRangeEnd w:id="411210815"/>
      <w:r>
        <w:rPr>
          <w:rStyle w:val="CommentReference"/>
        </w:rPr>
        <w:commentReference w:id="411210815"/>
      </w:r>
      <w:r w:rsidRPr="30EB1CF7" w:rsidR="11764011">
        <w:rPr>
          <w:rFonts w:ascii="BC Sans" w:hAnsi="BC Sans" w:eastAsia="BC Sans" w:cs="BC Sans"/>
          <w:sz w:val="28"/>
          <w:szCs w:val="28"/>
        </w:rPr>
        <w:t>s</w:t>
      </w:r>
    </w:p>
    <w:p w:rsidR="6970AF02" w:rsidP="38128FEB" w:rsidRDefault="6970AF02" w14:paraId="0CACD36D" w14:textId="7EFBC976">
      <w:pPr>
        <w:spacing w:before="240" w:after="240"/>
        <w:rPr>
          <w:rFonts w:ascii="BC Sans" w:hAnsi="BC Sans" w:eastAsia="BC Sans" w:cs="BC Sans"/>
        </w:rPr>
      </w:pPr>
      <w:r w:rsidRPr="30EB1CF7" w:rsidR="6646AD42">
        <w:rPr>
          <w:rFonts w:ascii="BC Sans" w:hAnsi="BC Sans" w:eastAsia="BC Sans" w:cs="BC Sans"/>
        </w:rPr>
        <w:t>Search for data</w:t>
      </w:r>
      <w:r w:rsidRPr="30EB1CF7" w:rsidR="7471F052">
        <w:rPr>
          <w:rFonts w:ascii="BC Sans" w:hAnsi="BC Sans" w:eastAsia="BC Sans" w:cs="BC Sans"/>
        </w:rPr>
        <w:t>sets</w:t>
      </w:r>
      <w:r w:rsidRPr="30EB1CF7" w:rsidR="6646AD42">
        <w:rPr>
          <w:rFonts w:ascii="BC Sans" w:hAnsi="BC Sans" w:eastAsia="BC Sans" w:cs="BC Sans"/>
        </w:rPr>
        <w:t xml:space="preserve"> or APIs, understand what they mean, decide whether they fit your needs, and connect to them.</w:t>
      </w:r>
    </w:p>
    <w:p w:rsidR="71810A7E" w:rsidP="38128FEB" w:rsidRDefault="71810A7E" w14:paraId="35D39DD8" w14:textId="5BC00609">
      <w:pPr>
        <w:pStyle w:val="Normal"/>
        <w:spacing w:before="240" w:after="240"/>
        <w:rPr>
          <w:rFonts w:ascii="BC Sans" w:hAnsi="BC Sans" w:eastAsia="BC Sans" w:cs="BC Sans"/>
          <w:b w:val="1"/>
          <w:bCs w:val="1"/>
        </w:rPr>
      </w:pPr>
      <w:r w:rsidRPr="30EB1CF7" w:rsidR="11764011">
        <w:rPr>
          <w:rFonts w:ascii="BC Sans" w:hAnsi="BC Sans" w:eastAsia="BC Sans" w:cs="BC Sans"/>
          <w:b w:val="1"/>
          <w:bCs w:val="1"/>
        </w:rPr>
        <w:t>[</w:t>
      </w:r>
      <w:r w:rsidRPr="30EB1CF7" w:rsidR="4628F9B4">
        <w:rPr>
          <w:rFonts w:ascii="BC Sans" w:hAnsi="BC Sans" w:eastAsia="BC Sans" w:cs="BC Sans"/>
          <w:b w:val="1"/>
          <w:bCs w:val="1"/>
          <w:noProof w:val="0"/>
          <w:sz w:val="22"/>
          <w:szCs w:val="22"/>
          <w:lang w:val="en-CA"/>
        </w:rPr>
        <w:t>Find datasets and APIs</w:t>
      </w:r>
      <w:r w:rsidRPr="30EB1CF7" w:rsidR="11764011">
        <w:rPr>
          <w:rFonts w:ascii="BC Sans" w:hAnsi="BC Sans" w:eastAsia="BC Sans" w:cs="BC Sans"/>
          <w:b w:val="1"/>
          <w:bCs w:val="1"/>
        </w:rPr>
        <w:t>]</w:t>
      </w:r>
    </w:p>
    <w:p w:rsidR="71810A7E" w:rsidP="38128FEB" w:rsidRDefault="71810A7E" w14:paraId="6622962B" w14:textId="3447E01D">
      <w:pPr>
        <w:pStyle w:val="Heading1"/>
        <w:rPr>
          <w:rFonts w:ascii="BC Sans" w:hAnsi="BC Sans" w:eastAsia="BC Sans" w:cs="BC Sans"/>
          <w:sz w:val="48"/>
          <w:szCs w:val="48"/>
        </w:rPr>
      </w:pPr>
      <w:r w:rsidRPr="30EB1CF7" w:rsidR="4A43B1CB">
        <w:rPr>
          <w:rFonts w:ascii="BC Sans" w:hAnsi="BC Sans" w:eastAsia="BC Sans" w:cs="BC Sans"/>
          <w:sz w:val="48"/>
          <w:szCs w:val="48"/>
        </w:rPr>
        <w:t>Find data</w:t>
      </w:r>
      <w:r w:rsidRPr="30EB1CF7" w:rsidR="1138E013">
        <w:rPr>
          <w:rFonts w:ascii="BC Sans" w:hAnsi="BC Sans" w:eastAsia="BC Sans" w:cs="BC Sans"/>
          <w:sz w:val="48"/>
          <w:szCs w:val="48"/>
        </w:rPr>
        <w:t>sets</w:t>
      </w:r>
      <w:r w:rsidRPr="30EB1CF7" w:rsidR="1AEC1EF5">
        <w:rPr>
          <w:rFonts w:ascii="BC Sans" w:hAnsi="BC Sans" w:eastAsia="BC Sans" w:cs="BC Sans"/>
          <w:sz w:val="48"/>
          <w:szCs w:val="48"/>
        </w:rPr>
        <w:t xml:space="preserve"> </w:t>
      </w:r>
      <w:r w:rsidRPr="30EB1CF7" w:rsidR="6888523E">
        <w:rPr>
          <w:rFonts w:ascii="BC Sans" w:hAnsi="BC Sans" w:eastAsia="BC Sans" w:cs="BC Sans"/>
          <w:sz w:val="48"/>
          <w:szCs w:val="48"/>
        </w:rPr>
        <w:t>and</w:t>
      </w:r>
      <w:r w:rsidRPr="30EB1CF7" w:rsidR="1AEC1EF5">
        <w:rPr>
          <w:rFonts w:ascii="BC Sans" w:hAnsi="BC Sans" w:eastAsia="BC Sans" w:cs="BC Sans"/>
          <w:sz w:val="48"/>
          <w:szCs w:val="48"/>
        </w:rPr>
        <w:t xml:space="preserve"> APIs</w:t>
      </w:r>
    </w:p>
    <w:p w:rsidR="782650AA" w:rsidP="38128FEB" w:rsidRDefault="782650AA" w14:paraId="583B0F74" w14:textId="3D767ABA">
      <w:pPr>
        <w:spacing w:before="240" w:after="240"/>
        <w:rPr>
          <w:rFonts w:ascii="BC Sans" w:hAnsi="BC Sans" w:eastAsia="BC Sans" w:cs="BC Sans"/>
          <w:b w:val="1"/>
          <w:bCs w:val="1"/>
        </w:rPr>
      </w:pPr>
      <w:r w:rsidRPr="30EB1CF7" w:rsidR="649F6D76">
        <w:rPr>
          <w:rFonts w:ascii="BC Sans" w:hAnsi="BC Sans" w:eastAsia="BC Sans" w:cs="BC Sans"/>
          <w:b w:val="1"/>
          <w:bCs w:val="1"/>
        </w:rPr>
        <w:t>(Consumer routing page)</w:t>
      </w:r>
    </w:p>
    <w:p w:rsidR="0D583F2A" w:rsidP="38128FEB" w:rsidRDefault="0D583F2A" w14:paraId="7B84E845" w14:textId="2624BF8C">
      <w:pPr>
        <w:pStyle w:val="Normal"/>
        <w:rPr>
          <w:rFonts w:ascii="BC Sans" w:hAnsi="BC Sans" w:eastAsia="BC Sans" w:cs="BC Sans"/>
          <w:b w:val="0"/>
          <w:bCs w:val="0"/>
        </w:rPr>
      </w:pPr>
      <w:r w:rsidRPr="30EB1CF7" w:rsidR="66F0EBDE">
        <w:rPr>
          <w:rFonts w:ascii="BC Sans" w:hAnsi="BC Sans" w:eastAsia="BC Sans" w:cs="BC Sans"/>
        </w:rPr>
        <w:t>Use this page if you are looking for data</w:t>
      </w:r>
      <w:r w:rsidRPr="30EB1CF7" w:rsidR="4A445392">
        <w:rPr>
          <w:rFonts w:ascii="BC Sans" w:hAnsi="BC Sans" w:eastAsia="BC Sans" w:cs="BC Sans"/>
        </w:rPr>
        <w:t>sets</w:t>
      </w:r>
      <w:r w:rsidRPr="30EB1CF7" w:rsidR="66F0EBDE">
        <w:rPr>
          <w:rFonts w:ascii="BC Sans" w:hAnsi="BC Sans" w:eastAsia="BC Sans" w:cs="BC Sans"/>
        </w:rPr>
        <w:t xml:space="preserve"> or APIs for a government service, product, analysis, or integration. </w:t>
      </w:r>
      <w:commentRangeStart w:id="15"/>
      <w:commentRangeStart w:id="807426189"/>
      <w:r w:rsidRPr="30EB1CF7" w:rsidR="78E24AC6">
        <w:rPr>
          <w:rFonts w:ascii="BC Sans" w:hAnsi="BC Sans" w:eastAsia="BC Sans" w:cs="BC Sans"/>
          <w:noProof w:val="0"/>
          <w:lang w:val="en-CA"/>
        </w:rPr>
        <w:t xml:space="preserve">This page helps you </w:t>
      </w:r>
      <w:r w:rsidRPr="30EB1CF7" w:rsidR="78E24AC6">
        <w:rPr>
          <w:rFonts w:ascii="BC Sans" w:hAnsi="BC Sans" w:eastAsia="BC Sans" w:cs="BC Sans"/>
          <w:noProof w:val="0"/>
          <w:lang w:val="en-CA"/>
        </w:rPr>
        <w:t>find available data</w:t>
      </w:r>
      <w:r w:rsidRPr="30EB1CF7" w:rsidR="17E645AD">
        <w:rPr>
          <w:rFonts w:ascii="BC Sans" w:hAnsi="BC Sans" w:eastAsia="BC Sans" w:cs="BC Sans"/>
          <w:noProof w:val="0"/>
          <w:lang w:val="en-CA"/>
        </w:rPr>
        <w:t>sets</w:t>
      </w:r>
      <w:r w:rsidRPr="30EB1CF7" w:rsidR="78E24AC6">
        <w:rPr>
          <w:rFonts w:ascii="BC Sans" w:hAnsi="BC Sans" w:eastAsia="BC Sans" w:cs="BC Sans"/>
          <w:noProof w:val="0"/>
          <w:lang w:val="en-CA"/>
        </w:rPr>
        <w:t xml:space="preserve"> and APIs</w:t>
      </w:r>
      <w:r w:rsidRPr="30EB1CF7" w:rsidR="78E24AC6">
        <w:rPr>
          <w:rFonts w:ascii="BC Sans" w:hAnsi="BC Sans" w:eastAsia="BC Sans" w:cs="BC Sans"/>
          <w:noProof w:val="0"/>
          <w:lang w:val="en-CA"/>
        </w:rPr>
        <w:t xml:space="preserve">, </w:t>
      </w:r>
      <w:r w:rsidRPr="30EB1CF7" w:rsidR="78E24AC6">
        <w:rPr>
          <w:rFonts w:ascii="BC Sans" w:hAnsi="BC Sans" w:eastAsia="BC Sans" w:cs="BC Sans"/>
          <w:noProof w:val="0"/>
          <w:lang w:val="en-CA"/>
        </w:rPr>
        <w:t>check if they fit your needs</w:t>
      </w:r>
      <w:r w:rsidRPr="30EB1CF7" w:rsidR="78E24AC6">
        <w:rPr>
          <w:rFonts w:ascii="BC Sans" w:hAnsi="BC Sans" w:eastAsia="BC Sans" w:cs="BC Sans"/>
          <w:noProof w:val="0"/>
          <w:lang w:val="en-CA"/>
        </w:rPr>
        <w:t xml:space="preserve">, </w:t>
      </w:r>
      <w:r w:rsidRPr="30EB1CF7" w:rsidR="78E24AC6">
        <w:rPr>
          <w:rFonts w:ascii="BC Sans" w:hAnsi="BC Sans" w:eastAsia="BC Sans" w:cs="BC Sans"/>
          <w:noProof w:val="0"/>
          <w:lang w:val="en-CA"/>
        </w:rPr>
        <w:t>understand their definitions</w:t>
      </w:r>
      <w:r w:rsidRPr="30EB1CF7" w:rsidR="78E24AC6">
        <w:rPr>
          <w:rFonts w:ascii="BC Sans" w:hAnsi="BC Sans" w:eastAsia="BC Sans" w:cs="BC Sans"/>
          <w:noProof w:val="0"/>
          <w:lang w:val="en-CA"/>
        </w:rPr>
        <w:t xml:space="preserve">, and </w:t>
      </w:r>
      <w:r w:rsidRPr="30EB1CF7" w:rsidR="78E24AC6">
        <w:rPr>
          <w:rFonts w:ascii="BC Sans" w:hAnsi="BC Sans" w:eastAsia="BC Sans" w:cs="BC Sans"/>
          <w:noProof w:val="0"/>
          <w:lang w:val="en-CA"/>
        </w:rPr>
        <w:t>connect to them</w:t>
      </w:r>
      <w:r w:rsidRPr="30EB1CF7" w:rsidR="78E24AC6">
        <w:rPr>
          <w:rFonts w:ascii="BC Sans" w:hAnsi="BC Sans" w:eastAsia="BC Sans" w:cs="BC Sans"/>
          <w:noProof w:val="0"/>
          <w:lang w:val="en-CA"/>
        </w:rPr>
        <w:t xml:space="preserve">. If a dataset has been </w:t>
      </w:r>
      <w:r w:rsidRPr="30EB1CF7" w:rsidR="78E24AC6">
        <w:rPr>
          <w:rFonts w:ascii="BC Sans" w:hAnsi="BC Sans" w:eastAsia="BC Sans" w:cs="BC Sans"/>
          <w:noProof w:val="0"/>
          <w:lang w:val="en-CA"/>
        </w:rPr>
        <w:t>designated</w:t>
      </w:r>
      <w:r w:rsidRPr="30EB1CF7" w:rsidR="78E24AC6">
        <w:rPr>
          <w:rFonts w:ascii="BC Sans" w:hAnsi="BC Sans" w:eastAsia="BC Sans" w:cs="BC Sans"/>
          <w:noProof w:val="0"/>
          <w:lang w:val="en-CA"/>
        </w:rPr>
        <w:t xml:space="preserve"> as authoritative, an </w:t>
      </w:r>
      <w:r w:rsidRPr="30EB1CF7" w:rsidR="78E24AC6">
        <w:rPr>
          <w:rFonts w:ascii="BC Sans" w:hAnsi="BC Sans" w:eastAsia="BC Sans" w:cs="BC Sans"/>
          <w:noProof w:val="0"/>
          <w:lang w:val="en-CA"/>
        </w:rPr>
        <w:t>Authoritative</w:t>
      </w:r>
      <w:r w:rsidRPr="30EB1CF7" w:rsidR="78E24AC6">
        <w:rPr>
          <w:rFonts w:ascii="BC Sans" w:hAnsi="BC Sans" w:eastAsia="BC Sans" w:cs="BC Sans"/>
          <w:noProof w:val="0"/>
          <w:lang w:val="en-CA"/>
        </w:rPr>
        <w:t xml:space="preserve"> label will appear on its page.</w:t>
      </w:r>
      <w:r w:rsidRPr="30EB1CF7" w:rsidR="66F0EBDE">
        <w:rPr>
          <w:rFonts w:ascii="BC Sans" w:hAnsi="BC Sans" w:eastAsia="BC Sans" w:cs="BC Sans"/>
        </w:rPr>
        <w:t xml:space="preserve"> </w:t>
      </w:r>
      <w:commentRangeEnd w:id="15"/>
      <w:r>
        <w:rPr>
          <w:rStyle w:val="CommentReference"/>
        </w:rPr>
        <w:commentReference w:id="15"/>
      </w:r>
      <w:commentRangeEnd w:id="807426189"/>
      <w:r>
        <w:rPr>
          <w:rStyle w:val="CommentReference"/>
        </w:rPr>
        <w:commentReference w:id="807426189"/>
      </w:r>
    </w:p>
    <w:p w:rsidR="71810A7E" w:rsidP="38128FEB" w:rsidRDefault="71810A7E" w14:paraId="5523F163" w14:textId="14E9F4B3">
      <w:pPr>
        <w:pStyle w:val="Heading2"/>
        <w:spacing w:before="299" w:after="299"/>
        <w:rPr>
          <w:rFonts w:ascii="BC Sans" w:hAnsi="BC Sans" w:eastAsia="BC Sans" w:cs="BC Sans"/>
          <w:sz w:val="36"/>
          <w:szCs w:val="36"/>
        </w:rPr>
      </w:pPr>
      <w:r w:rsidRPr="30EB1CF7" w:rsidR="2DCE38CF">
        <w:rPr>
          <w:rFonts w:ascii="BC Sans" w:hAnsi="BC Sans" w:eastAsia="BC Sans" w:cs="BC Sans"/>
          <w:sz w:val="36"/>
          <w:szCs w:val="36"/>
        </w:rPr>
        <w:t xml:space="preserve">Search for </w:t>
      </w:r>
      <w:r w:rsidRPr="30EB1CF7" w:rsidR="1DC9A30D">
        <w:rPr>
          <w:rFonts w:ascii="BC Sans" w:hAnsi="BC Sans" w:eastAsia="BC Sans" w:cs="BC Sans"/>
          <w:sz w:val="36"/>
          <w:szCs w:val="36"/>
        </w:rPr>
        <w:t>datasets and APIs</w:t>
      </w:r>
    </w:p>
    <w:p w:rsidR="3462CAB3" w:rsidP="38128FEB" w:rsidRDefault="3462CAB3" w14:paraId="5F77CAC6" w14:textId="1A9B7172">
      <w:pPr>
        <w:pStyle w:val="Normal"/>
        <w:spacing w:before="240" w:beforeAutospacing="off" w:after="240" w:afterAutospacing="off"/>
        <w:rPr>
          <w:rFonts w:ascii="BC Sans" w:hAnsi="BC Sans" w:eastAsia="BC Sans" w:cs="BC Sans"/>
          <w:noProof w:val="0"/>
          <w:sz w:val="22"/>
          <w:szCs w:val="22"/>
          <w:lang w:val="en-CA"/>
        </w:rPr>
      </w:pPr>
      <w:r w:rsidRPr="30EB1CF7" w:rsidR="72FF07E3">
        <w:rPr>
          <w:rFonts w:ascii="BC Sans" w:hAnsi="BC Sans" w:eastAsia="BC Sans" w:cs="BC Sans"/>
          <w:b w:val="1"/>
          <w:bCs w:val="1"/>
          <w:noProof w:val="0"/>
          <w:sz w:val="22"/>
          <w:szCs w:val="22"/>
          <w:lang w:val="en-CA"/>
        </w:rPr>
        <w:t xml:space="preserve">Future state: </w:t>
      </w:r>
      <w:r w:rsidRPr="30EB1CF7" w:rsidR="72FF07E3">
        <w:rPr>
          <w:rFonts w:ascii="BC Sans" w:hAnsi="BC Sans" w:eastAsia="BC Sans" w:cs="BC Sans"/>
          <w:noProof w:val="0"/>
          <w:sz w:val="22"/>
          <w:szCs w:val="22"/>
          <w:lang w:val="en-CA"/>
        </w:rPr>
        <w:t xml:space="preserve">Connected Services / ITK will allow users to search across available datasets and APIs. Dataset pages will provide information to help users evaluate the data, and datasets designated as authoritative will display an </w:t>
      </w:r>
      <w:r w:rsidRPr="30EB1CF7" w:rsidR="72FF07E3">
        <w:rPr>
          <w:rFonts w:ascii="BC Sans" w:hAnsi="BC Sans" w:eastAsia="BC Sans" w:cs="BC Sans"/>
          <w:b w:val="1"/>
          <w:bCs w:val="1"/>
          <w:noProof w:val="0"/>
          <w:sz w:val="22"/>
          <w:szCs w:val="22"/>
          <w:lang w:val="en-CA"/>
        </w:rPr>
        <w:t>Authoritative</w:t>
      </w:r>
      <w:r w:rsidRPr="30EB1CF7" w:rsidR="72FF07E3">
        <w:rPr>
          <w:rFonts w:ascii="BC Sans" w:hAnsi="BC Sans" w:eastAsia="BC Sans" w:cs="BC Sans"/>
          <w:noProof w:val="0"/>
          <w:sz w:val="22"/>
          <w:szCs w:val="22"/>
          <w:lang w:val="en-CA"/>
        </w:rPr>
        <w:t xml:space="preserve"> label. Until this is available, link to the current approved discovery tools.</w:t>
      </w:r>
    </w:p>
    <w:p w:rsidR="71810A7E" w:rsidP="38128FEB" w:rsidRDefault="71810A7E" w14:paraId="1D8E2E67" w14:textId="048DA4D2">
      <w:pPr>
        <w:pStyle w:val="Normal"/>
        <w:spacing w:before="240" w:after="240"/>
        <w:rPr>
          <w:rFonts w:ascii="BC Sans" w:hAnsi="BC Sans" w:eastAsia="BC Sans" w:cs="BC Sans"/>
          <w:b w:val="1"/>
          <w:bCs w:val="1"/>
        </w:rPr>
      </w:pPr>
      <w:r w:rsidRPr="30EB1CF7" w:rsidR="11764011">
        <w:rPr>
          <w:rFonts w:ascii="BC Sans" w:hAnsi="BC Sans" w:eastAsia="BC Sans" w:cs="BC Sans"/>
          <w:b w:val="1"/>
          <w:bCs w:val="1"/>
        </w:rPr>
        <w:t>[</w:t>
      </w:r>
      <w:r w:rsidRPr="30EB1CF7" w:rsidR="31F3DC91">
        <w:rPr>
          <w:rFonts w:ascii="BC Sans" w:hAnsi="BC Sans" w:eastAsia="BC Sans" w:cs="BC Sans"/>
          <w:b w:val="1"/>
          <w:bCs w:val="1"/>
          <w:noProof w:val="0"/>
          <w:sz w:val="22"/>
          <w:szCs w:val="22"/>
          <w:lang w:val="en-CA"/>
        </w:rPr>
        <w:t>Search available datasets and APIs</w:t>
      </w:r>
      <w:r w:rsidRPr="30EB1CF7" w:rsidR="11764011">
        <w:rPr>
          <w:rFonts w:ascii="BC Sans" w:hAnsi="BC Sans" w:eastAsia="BC Sans" w:cs="BC Sans"/>
          <w:b w:val="1"/>
          <w:bCs w:val="1"/>
        </w:rPr>
        <w:t>]</w:t>
      </w:r>
    </w:p>
    <w:p w:rsidR="71810A7E" w:rsidP="38128FEB" w:rsidRDefault="71810A7E" w14:paraId="6BAA655F" w14:textId="7464548A">
      <w:pPr>
        <w:pStyle w:val="Heading2"/>
        <w:spacing w:before="299" w:after="299"/>
        <w:rPr>
          <w:rFonts w:ascii="BC Sans" w:hAnsi="BC Sans" w:eastAsia="BC Sans" w:cs="BC Sans"/>
          <w:sz w:val="36"/>
          <w:szCs w:val="36"/>
        </w:rPr>
      </w:pPr>
      <w:r w:rsidRPr="30EB1CF7" w:rsidR="11764011">
        <w:rPr>
          <w:rFonts w:ascii="BC Sans" w:hAnsi="BC Sans" w:eastAsia="BC Sans" w:cs="BC Sans"/>
          <w:sz w:val="36"/>
          <w:szCs w:val="36"/>
        </w:rPr>
        <w:t xml:space="preserve">Evaluate </w:t>
      </w:r>
      <w:r w:rsidRPr="30EB1CF7" w:rsidR="3227FBF4">
        <w:rPr>
          <w:rFonts w:ascii="BC Sans" w:hAnsi="BC Sans" w:eastAsia="BC Sans" w:cs="BC Sans"/>
          <w:sz w:val="36"/>
          <w:szCs w:val="36"/>
        </w:rPr>
        <w:t>and understand the data</w:t>
      </w:r>
    </w:p>
    <w:p w:rsidR="3776B70E" w:rsidP="38128FEB" w:rsidRDefault="3776B70E" w14:paraId="031923BF" w14:textId="7C848E4C">
      <w:pPr>
        <w:pStyle w:val="Normal"/>
        <w:spacing w:before="240" w:after="240"/>
        <w:rPr>
          <w:rFonts w:ascii="BC Sans" w:hAnsi="BC Sans" w:eastAsia="BC Sans" w:cs="BC Sans"/>
        </w:rPr>
      </w:pPr>
      <w:commentRangeStart w:id="374123325"/>
      <w:r w:rsidRPr="30EB1CF7" w:rsidR="3227FBF4">
        <w:rPr>
          <w:rFonts w:ascii="BC Sans" w:hAnsi="BC Sans" w:eastAsia="BC Sans" w:cs="BC Sans"/>
          <w:noProof w:val="0"/>
          <w:sz w:val="22"/>
          <w:szCs w:val="22"/>
          <w:lang w:val="en-CA"/>
        </w:rPr>
        <w:t xml:space="preserve">Different teams and systems may use different names for the same concept. Shared semantics create common definitions and reusable </w:t>
      </w:r>
      <w:r w:rsidRPr="30EB1CF7" w:rsidR="3227FBF4">
        <w:rPr>
          <w:rFonts w:ascii="BC Sans" w:hAnsi="BC Sans" w:eastAsia="BC Sans" w:cs="BC Sans"/>
          <w:noProof w:val="0"/>
          <w:sz w:val="22"/>
          <w:szCs w:val="22"/>
          <w:lang w:val="en-CA"/>
        </w:rPr>
        <w:t>concepts</w:t>
      </w:r>
      <w:r w:rsidRPr="30EB1CF7" w:rsidR="3227FBF4">
        <w:rPr>
          <w:rFonts w:ascii="BC Sans" w:hAnsi="BC Sans" w:eastAsia="BC Sans" w:cs="BC Sans"/>
          <w:noProof w:val="0"/>
          <w:sz w:val="22"/>
          <w:szCs w:val="22"/>
          <w:lang w:val="en-CA"/>
        </w:rPr>
        <w:t xml:space="preserve"> </w:t>
      </w:r>
      <w:r w:rsidRPr="30EB1CF7" w:rsidR="3227FBF4">
        <w:rPr>
          <w:rFonts w:ascii="BC Sans" w:hAnsi="BC Sans" w:eastAsia="BC Sans" w:cs="BC Sans"/>
          <w:noProof w:val="0"/>
          <w:sz w:val="22"/>
          <w:szCs w:val="22"/>
          <w:lang w:val="en-CA"/>
        </w:rPr>
        <w:t>so people and systems understand data in the same way. This shared meaning reduces confusion and makes data easier to find, integrate, and reuse</w:t>
      </w:r>
      <w:r w:rsidRPr="30EB1CF7" w:rsidR="3227FBF4">
        <w:rPr>
          <w:rFonts w:ascii="BC Sans" w:hAnsi="BC Sans" w:eastAsia="BC Sans" w:cs="BC Sans"/>
        </w:rPr>
        <w:t>.</w:t>
      </w:r>
      <w:commentRangeEnd w:id="374123325"/>
      <w:r>
        <w:rPr>
          <w:rStyle w:val="CommentReference"/>
        </w:rPr>
        <w:commentReference w:id="374123325"/>
      </w:r>
    </w:p>
    <w:p w:rsidR="6A1CAE01" w:rsidP="38128FEB" w:rsidRDefault="6A1CAE01" w14:paraId="69C8DEC9" w14:textId="5E36B2A6">
      <w:pPr>
        <w:spacing w:before="240" w:beforeAutospacing="off" w:after="240" w:afterAutospacing="off"/>
        <w:rPr>
          <w:rFonts w:ascii="BC Sans" w:hAnsi="BC Sans" w:eastAsia="BC Sans" w:cs="BC Sans"/>
          <w:noProof w:val="0"/>
          <w:sz w:val="22"/>
          <w:szCs w:val="22"/>
          <w:lang w:val="en-CA"/>
        </w:rPr>
      </w:pPr>
      <w:r w:rsidRPr="30EB1CF7" w:rsidR="1307EEDD">
        <w:rPr>
          <w:rFonts w:ascii="BC Sans" w:hAnsi="BC Sans" w:eastAsia="BC Sans" w:cs="BC Sans"/>
        </w:rPr>
        <w:t>Authoritative does not mean “right for every use.” Check the context to understand what the data is authoritative for.</w:t>
      </w:r>
      <w:r w:rsidRPr="30EB1CF7" w:rsidR="66BC7ECD">
        <w:rPr>
          <w:rFonts w:ascii="BC Sans" w:hAnsi="BC Sans" w:eastAsia="BC Sans" w:cs="BC Sans"/>
        </w:rPr>
        <w:t xml:space="preserve"> </w:t>
      </w:r>
      <w:r w:rsidRPr="30EB1CF7" w:rsidR="66BC7ECD">
        <w:rPr>
          <w:rFonts w:ascii="BC Sans" w:hAnsi="BC Sans" w:eastAsia="BC Sans" w:cs="BC Sans"/>
          <w:noProof w:val="0"/>
          <w:sz w:val="22"/>
          <w:szCs w:val="22"/>
          <w:lang w:val="en-CA"/>
        </w:rPr>
        <w:t xml:space="preserve">If the dataset has an </w:t>
      </w:r>
      <w:r w:rsidRPr="30EB1CF7" w:rsidR="66BC7ECD">
        <w:rPr>
          <w:rFonts w:ascii="BC Sans" w:hAnsi="BC Sans" w:eastAsia="BC Sans" w:cs="BC Sans"/>
          <w:b w:val="1"/>
          <w:bCs w:val="1"/>
          <w:noProof w:val="0"/>
          <w:sz w:val="22"/>
          <w:szCs w:val="22"/>
          <w:lang w:val="en-CA"/>
        </w:rPr>
        <w:t>Authoritative</w:t>
      </w:r>
      <w:r w:rsidRPr="30EB1CF7" w:rsidR="66BC7ECD">
        <w:rPr>
          <w:rFonts w:ascii="BC Sans" w:hAnsi="BC Sans" w:eastAsia="BC Sans" w:cs="BC Sans"/>
          <w:noProof w:val="0"/>
          <w:sz w:val="22"/>
          <w:szCs w:val="22"/>
          <w:lang w:val="en-CA"/>
        </w:rPr>
        <w:t xml:space="preserve"> label, confirm what it is authoritative for and whether that purpose and scope match your intended use.</w:t>
      </w:r>
    </w:p>
    <w:p w:rsidR="6A1CAE01" w:rsidP="38128FEB" w:rsidRDefault="6A1CAE01" w14:paraId="200EF19A" w14:textId="1144666E">
      <w:pPr>
        <w:spacing w:before="240" w:after="240"/>
        <w:rPr>
          <w:rFonts w:ascii="BC Sans" w:hAnsi="BC Sans" w:eastAsia="BC Sans" w:cs="BC Sans"/>
        </w:rPr>
      </w:pPr>
      <w:r w:rsidRPr="30EB1CF7" w:rsidR="4B609C72">
        <w:rPr>
          <w:rFonts w:ascii="BC Sans" w:hAnsi="BC Sans" w:eastAsia="BC Sans" w:cs="BC Sans"/>
        </w:rPr>
        <w:t>Review:</w:t>
      </w:r>
    </w:p>
    <w:p w:rsidR="6A1CAE01" w:rsidP="38128FEB" w:rsidRDefault="6A1CAE01" w14:paraId="4E6A899C" w14:textId="454B6A97">
      <w:pPr>
        <w:pStyle w:val="ListParagraph"/>
        <w:numPr>
          <w:ilvl w:val="0"/>
          <w:numId w:val="37"/>
        </w:numPr>
        <w:spacing w:before="240" w:after="240"/>
        <w:rPr>
          <w:rFonts w:ascii="BC Sans" w:hAnsi="BC Sans" w:eastAsia="BC Sans" w:cs="BC Sans"/>
          <w:b w:val="0"/>
          <w:bCs w:val="0"/>
        </w:rPr>
      </w:pPr>
      <w:r w:rsidRPr="30EB1CF7" w:rsidR="1307EEDD">
        <w:rPr>
          <w:rFonts w:ascii="BC Sans" w:hAnsi="BC Sans" w:eastAsia="BC Sans" w:cs="BC Sans"/>
          <w:b w:val="0"/>
          <w:bCs w:val="0"/>
        </w:rPr>
        <w:t>Purpose and scope</w:t>
      </w:r>
      <w:r w:rsidRPr="30EB1CF7" w:rsidR="1307EEDD">
        <w:rPr>
          <w:rFonts w:ascii="BC Sans" w:hAnsi="BC Sans" w:eastAsia="BC Sans" w:cs="BC Sans"/>
          <w:b w:val="0"/>
          <w:bCs w:val="0"/>
        </w:rPr>
        <w:t xml:space="preserve"> </w:t>
      </w:r>
    </w:p>
    <w:p w:rsidR="6A1CAE01" w:rsidP="38128FEB" w:rsidRDefault="6A1CAE01" w14:paraId="31084B4C" w14:textId="3860BDE6">
      <w:pPr>
        <w:pStyle w:val="ListParagraph"/>
        <w:numPr>
          <w:ilvl w:val="0"/>
          <w:numId w:val="37"/>
        </w:numPr>
        <w:spacing w:before="240" w:after="240"/>
        <w:rPr>
          <w:rFonts w:ascii="BC Sans" w:hAnsi="BC Sans" w:eastAsia="BC Sans" w:cs="BC Sans"/>
          <w:b w:val="0"/>
          <w:bCs w:val="0"/>
        </w:rPr>
      </w:pPr>
      <w:r w:rsidRPr="30EB1CF7" w:rsidR="0536FE10">
        <w:rPr>
          <w:rFonts w:ascii="BC Sans" w:hAnsi="BC Sans" w:eastAsia="BC Sans" w:cs="BC Sans"/>
          <w:b w:val="0"/>
          <w:bCs w:val="0"/>
        </w:rPr>
        <w:t>Source and custodian</w:t>
      </w:r>
    </w:p>
    <w:p w:rsidR="6A1CAE01" w:rsidP="38128FEB" w:rsidRDefault="6A1CAE01" w14:paraId="2924FA77" w14:textId="6C7F916E">
      <w:pPr>
        <w:pStyle w:val="ListParagraph"/>
        <w:numPr>
          <w:ilvl w:val="0"/>
          <w:numId w:val="37"/>
        </w:numPr>
        <w:spacing w:before="240" w:after="240"/>
        <w:rPr>
          <w:rFonts w:ascii="BC Sans" w:hAnsi="BC Sans" w:eastAsia="BC Sans" w:cs="BC Sans"/>
          <w:b w:val="0"/>
          <w:bCs w:val="0"/>
        </w:rPr>
      </w:pPr>
      <w:r w:rsidRPr="30EB1CF7" w:rsidR="1307EEDD">
        <w:rPr>
          <w:rFonts w:ascii="BC Sans" w:hAnsi="BC Sans" w:eastAsia="BC Sans" w:cs="BC Sans"/>
          <w:b w:val="0"/>
          <w:bCs w:val="0"/>
        </w:rPr>
        <w:t>Coverage</w:t>
      </w:r>
    </w:p>
    <w:p w:rsidR="6A1CAE01" w:rsidP="38128FEB" w:rsidRDefault="6A1CAE01" w14:paraId="765C5357" w14:textId="3EDBA28D">
      <w:pPr>
        <w:pStyle w:val="ListParagraph"/>
        <w:numPr>
          <w:ilvl w:val="0"/>
          <w:numId w:val="37"/>
        </w:numPr>
        <w:spacing w:before="240" w:after="240"/>
        <w:rPr>
          <w:rFonts w:ascii="BC Sans" w:hAnsi="BC Sans" w:eastAsia="BC Sans" w:cs="BC Sans"/>
          <w:b w:val="0"/>
          <w:bCs w:val="0"/>
        </w:rPr>
      </w:pPr>
      <w:r w:rsidRPr="30EB1CF7" w:rsidR="1307EEDD">
        <w:rPr>
          <w:rFonts w:ascii="BC Sans" w:hAnsi="BC Sans" w:eastAsia="BC Sans" w:cs="BC Sans"/>
          <w:b w:val="0"/>
          <w:bCs w:val="0"/>
        </w:rPr>
        <w:t>Freshness</w:t>
      </w:r>
    </w:p>
    <w:p w:rsidR="6A1CAE01" w:rsidP="38128FEB" w:rsidRDefault="6A1CAE01" w14:paraId="0BC236B5" w14:textId="728DCB78">
      <w:pPr>
        <w:pStyle w:val="ListParagraph"/>
        <w:numPr>
          <w:ilvl w:val="0"/>
          <w:numId w:val="37"/>
        </w:numPr>
        <w:spacing w:before="240" w:after="240"/>
        <w:rPr>
          <w:rFonts w:ascii="BC Sans" w:hAnsi="BC Sans" w:eastAsia="BC Sans" w:cs="BC Sans"/>
          <w:b w:val="0"/>
          <w:bCs w:val="0"/>
        </w:rPr>
      </w:pPr>
      <w:r w:rsidRPr="30EB1CF7" w:rsidR="1307EEDD">
        <w:rPr>
          <w:rFonts w:ascii="BC Sans" w:hAnsi="BC Sans" w:eastAsia="BC Sans" w:cs="BC Sans"/>
          <w:b w:val="0"/>
          <w:bCs w:val="0"/>
        </w:rPr>
        <w:t>Quality and limitations</w:t>
      </w:r>
    </w:p>
    <w:p w:rsidR="6A1CAE01" w:rsidP="38128FEB" w:rsidRDefault="6A1CAE01" w14:paraId="43A90A31" w14:textId="4B4F42C8">
      <w:pPr>
        <w:pStyle w:val="ListParagraph"/>
        <w:numPr>
          <w:ilvl w:val="0"/>
          <w:numId w:val="37"/>
        </w:numPr>
        <w:spacing w:before="240" w:after="240"/>
        <w:rPr>
          <w:rFonts w:ascii="BC Sans" w:hAnsi="BC Sans" w:eastAsia="BC Sans" w:cs="BC Sans"/>
          <w:b w:val="0"/>
          <w:bCs w:val="0"/>
        </w:rPr>
      </w:pPr>
      <w:r w:rsidRPr="30EB1CF7" w:rsidR="1307EEDD">
        <w:rPr>
          <w:rFonts w:ascii="BC Sans" w:hAnsi="BC Sans" w:eastAsia="BC Sans" w:cs="BC Sans"/>
          <w:b w:val="0"/>
          <w:bCs w:val="0"/>
        </w:rPr>
        <w:t>Definitions and business rules</w:t>
      </w:r>
    </w:p>
    <w:p w:rsidR="6A1CAE01" w:rsidP="38128FEB" w:rsidRDefault="6A1CAE01" w14:paraId="73C146B7" w14:textId="6D4A4423">
      <w:pPr>
        <w:pStyle w:val="ListParagraph"/>
        <w:numPr>
          <w:ilvl w:val="0"/>
          <w:numId w:val="37"/>
        </w:numPr>
        <w:spacing w:before="240" w:after="240"/>
        <w:rPr>
          <w:rFonts w:ascii="BC Sans" w:hAnsi="BC Sans" w:eastAsia="BC Sans" w:cs="BC Sans"/>
          <w:b w:val="0"/>
          <w:bCs w:val="0"/>
        </w:rPr>
      </w:pPr>
      <w:r w:rsidRPr="30EB1CF7" w:rsidR="1307EEDD">
        <w:rPr>
          <w:rFonts w:ascii="BC Sans" w:hAnsi="BC Sans" w:eastAsia="BC Sans" w:cs="BC Sans"/>
          <w:b w:val="0"/>
          <w:bCs w:val="0"/>
        </w:rPr>
        <w:t>How the data changes</w:t>
      </w:r>
    </w:p>
    <w:p w:rsidR="6A1CAE01" w:rsidP="38128FEB" w:rsidRDefault="6A1CAE01" w14:paraId="5F5AB8F0" w14:textId="45FB28D6">
      <w:pPr>
        <w:pStyle w:val="ListParagraph"/>
        <w:numPr>
          <w:ilvl w:val="0"/>
          <w:numId w:val="37"/>
        </w:numPr>
        <w:spacing w:before="240" w:after="240"/>
        <w:rPr>
          <w:rFonts w:ascii="BC Sans" w:hAnsi="BC Sans" w:eastAsia="BC Sans" w:cs="BC Sans"/>
          <w:b w:val="0"/>
          <w:bCs w:val="0"/>
        </w:rPr>
      </w:pPr>
      <w:r w:rsidRPr="30EB1CF7" w:rsidR="1307EEDD">
        <w:rPr>
          <w:rFonts w:ascii="BC Sans" w:hAnsi="BC Sans" w:eastAsia="BC Sans" w:cs="BC Sans"/>
          <w:b w:val="0"/>
          <w:bCs w:val="0"/>
        </w:rPr>
        <w:t>Access or reuse conditions</w:t>
      </w:r>
    </w:p>
    <w:p w:rsidR="3B4C598C" w:rsidP="38128FEB" w:rsidRDefault="3B4C598C" w14:paraId="4A163802" w14:textId="07524086">
      <w:pPr>
        <w:pStyle w:val="Heading2"/>
        <w:rPr>
          <w:rFonts w:ascii="BC Sans" w:hAnsi="BC Sans" w:eastAsia="BC Sans" w:cs="BC Sans"/>
          <w:sz w:val="36"/>
          <w:szCs w:val="36"/>
        </w:rPr>
      </w:pPr>
      <w:r w:rsidRPr="30EB1CF7" w:rsidR="6AC172EA">
        <w:rPr>
          <w:rFonts w:ascii="BC Sans" w:hAnsi="BC Sans" w:eastAsia="BC Sans" w:cs="BC Sans"/>
          <w:sz w:val="36"/>
          <w:szCs w:val="36"/>
        </w:rPr>
        <w:t>After you connect</w:t>
      </w:r>
    </w:p>
    <w:p w:rsidR="7E475419" w:rsidP="38128FEB" w:rsidRDefault="7E475419" w14:paraId="7E37B8DE" w14:textId="079B98E9">
      <w:pPr>
        <w:spacing w:after="240"/>
        <w:rPr>
          <w:rFonts w:ascii="BC Sans" w:hAnsi="BC Sans" w:eastAsia="BC Sans" w:cs="BC Sans"/>
          <w:noProof w:val="0"/>
          <w:sz w:val="24"/>
          <w:szCs w:val="24"/>
          <w:lang w:val="en-CA"/>
        </w:rPr>
      </w:pPr>
      <w:r w:rsidRPr="30EB1CF7" w:rsidR="3873FBCB">
        <w:rPr>
          <w:rFonts w:ascii="BC Sans" w:hAnsi="BC Sans" w:eastAsia="BC Sans" w:cs="BC Sans"/>
          <w:noProof w:val="0"/>
          <w:sz w:val="24"/>
          <w:szCs w:val="24"/>
          <w:lang w:val="en-CA"/>
        </w:rPr>
        <w:t xml:space="preserve">After </w:t>
      </w:r>
      <w:r w:rsidRPr="30EB1CF7" w:rsidR="3873FBCB">
        <w:rPr>
          <w:rFonts w:ascii="BC Sans" w:hAnsi="BC Sans" w:eastAsia="BC Sans" w:cs="BC Sans"/>
          <w:noProof w:val="0"/>
          <w:sz w:val="24"/>
          <w:szCs w:val="24"/>
          <w:lang w:val="en-CA"/>
        </w:rPr>
        <w:t xml:space="preserve">you connect, </w:t>
      </w:r>
      <w:r w:rsidRPr="30EB1CF7" w:rsidR="3873FBCB">
        <w:rPr>
          <w:rFonts w:ascii="BC Sans" w:hAnsi="BC Sans" w:eastAsia="BC Sans" w:cs="BC Sans"/>
          <w:noProof w:val="0"/>
          <w:sz w:val="24"/>
          <w:szCs w:val="24"/>
          <w:lang w:val="en-CA"/>
        </w:rPr>
        <w:t>monitor</w:t>
      </w:r>
      <w:r w:rsidRPr="30EB1CF7" w:rsidR="3873FBCB">
        <w:rPr>
          <w:rFonts w:ascii="BC Sans" w:hAnsi="BC Sans" w:eastAsia="BC Sans" w:cs="BC Sans"/>
          <w:noProof w:val="0"/>
          <w:sz w:val="24"/>
          <w:szCs w:val="24"/>
          <w:lang w:val="en-CA"/>
        </w:rPr>
        <w:t xml:space="preserve"> changes to any dataset or API that your service, product or analysis relies on.</w:t>
      </w:r>
    </w:p>
    <w:p w:rsidR="7E475419" w:rsidP="7CCC4A8E" w:rsidRDefault="7E475419" w14:paraId="2A922FED" w14:textId="512530C8">
      <w:pPr>
        <w:pStyle w:val="Heading2"/>
        <w:spacing w:before="299" w:beforeAutospacing="off" w:after="299" w:afterAutospacing="off"/>
        <w:rPr>
          <w:rFonts w:ascii="BC Sans" w:hAnsi="BC Sans" w:eastAsia="BC Sans" w:cs="BC Sans"/>
          <w:b w:val="1"/>
          <w:bCs w:val="1"/>
          <w:noProof w:val="0"/>
          <w:color w:val="auto"/>
          <w:sz w:val="36"/>
          <w:szCs w:val="36"/>
          <w:lang w:val="en-CA"/>
        </w:rPr>
      </w:pPr>
      <w:r w:rsidRPr="30EB1CF7" w:rsidR="4582ADCC">
        <w:rPr>
          <w:rFonts w:ascii="BC Sans" w:hAnsi="BC Sans" w:eastAsia="BC Sans" w:cs="BC Sans"/>
          <w:b w:val="1"/>
          <w:bCs w:val="1"/>
          <w:noProof w:val="0"/>
          <w:color w:val="auto"/>
          <w:sz w:val="36"/>
          <w:szCs w:val="36"/>
          <w:lang w:val="en-CA"/>
        </w:rPr>
        <w:t>When your setup is complete</w:t>
      </w:r>
    </w:p>
    <w:p w:rsidR="7E475419" w:rsidP="38128FEB" w:rsidRDefault="7E475419" w14:paraId="372AF330" w14:textId="1E79E37F">
      <w:pPr>
        <w:spacing w:before="240" w:beforeAutospacing="off" w:after="240" w:afterAutospacing="off"/>
        <w:rPr>
          <w:rFonts w:ascii="BC Sans" w:hAnsi="BC Sans" w:eastAsia="BC Sans" w:cs="BC Sans"/>
          <w:noProof w:val="0"/>
          <w:sz w:val="24"/>
          <w:szCs w:val="24"/>
          <w:lang w:val="en-CA"/>
        </w:rPr>
      </w:pPr>
      <w:r w:rsidRPr="30EB1CF7" w:rsidR="4582ADCC">
        <w:rPr>
          <w:rFonts w:ascii="BC Sans" w:hAnsi="BC Sans" w:eastAsia="BC Sans" w:cs="BC Sans"/>
          <w:noProof w:val="0"/>
          <w:sz w:val="24"/>
          <w:szCs w:val="24"/>
          <w:lang w:val="en-CA"/>
        </w:rPr>
        <w:t>Your initial setup is complete when you have:</w:t>
      </w:r>
    </w:p>
    <w:p w:rsidR="7E475419" w:rsidP="7CCC4A8E" w:rsidRDefault="7E475419" w14:paraId="177D21CB" w14:textId="48003452">
      <w:pPr>
        <w:pStyle w:val="ListParagraph"/>
        <w:numPr>
          <w:ilvl w:val="0"/>
          <w:numId w:val="73"/>
        </w:numPr>
        <w:spacing w:before="0" w:beforeAutospacing="off" w:after="0" w:afterAutospacing="off"/>
        <w:rPr>
          <w:rFonts w:ascii="BC Sans" w:hAnsi="BC Sans" w:eastAsia="BC Sans" w:cs="BC Sans"/>
          <w:noProof w:val="0"/>
          <w:sz w:val="24"/>
          <w:szCs w:val="24"/>
          <w:lang w:val="en-CA"/>
        </w:rPr>
      </w:pPr>
      <w:r w:rsidRPr="30EB1CF7" w:rsidR="4582ADCC">
        <w:rPr>
          <w:rFonts w:ascii="BC Sans" w:hAnsi="BC Sans" w:eastAsia="BC Sans" w:cs="BC Sans"/>
          <w:noProof w:val="0"/>
          <w:sz w:val="24"/>
          <w:szCs w:val="24"/>
          <w:lang w:val="en-CA"/>
        </w:rPr>
        <w:t xml:space="preserve">Confirmed that the data fits your needs </w:t>
      </w:r>
    </w:p>
    <w:p w:rsidR="7E475419" w:rsidP="7CCC4A8E" w:rsidRDefault="7E475419" w14:paraId="4B562D46" w14:textId="3F769EF4">
      <w:pPr>
        <w:pStyle w:val="ListParagraph"/>
        <w:numPr>
          <w:ilvl w:val="0"/>
          <w:numId w:val="73"/>
        </w:numPr>
        <w:spacing w:before="0" w:beforeAutospacing="off" w:after="0" w:afterAutospacing="off"/>
        <w:rPr>
          <w:rFonts w:ascii="BC Sans" w:hAnsi="BC Sans" w:eastAsia="BC Sans" w:cs="BC Sans"/>
          <w:noProof w:val="0"/>
          <w:sz w:val="24"/>
          <w:szCs w:val="24"/>
          <w:lang w:val="en-CA"/>
        </w:rPr>
      </w:pPr>
      <w:r w:rsidRPr="30EB1CF7" w:rsidR="4582ADCC">
        <w:rPr>
          <w:rFonts w:ascii="BC Sans" w:hAnsi="BC Sans" w:eastAsia="BC Sans" w:cs="BC Sans"/>
          <w:noProof w:val="0"/>
          <w:sz w:val="24"/>
          <w:szCs w:val="24"/>
          <w:lang w:val="en-CA"/>
        </w:rPr>
        <w:t xml:space="preserve">Understood the important definitions and limitations </w:t>
      </w:r>
    </w:p>
    <w:p w:rsidR="7E475419" w:rsidP="7CCC4A8E" w:rsidRDefault="7E475419" w14:paraId="1FF3644E" w14:textId="00974878">
      <w:pPr>
        <w:pStyle w:val="ListParagraph"/>
        <w:numPr>
          <w:ilvl w:val="0"/>
          <w:numId w:val="73"/>
        </w:numPr>
        <w:spacing w:before="0" w:beforeAutospacing="off" w:after="0" w:afterAutospacing="off"/>
        <w:rPr>
          <w:rFonts w:ascii="BC Sans" w:hAnsi="BC Sans" w:eastAsia="BC Sans" w:cs="BC Sans"/>
          <w:noProof w:val="0"/>
          <w:sz w:val="24"/>
          <w:szCs w:val="24"/>
          <w:lang w:val="en-CA"/>
        </w:rPr>
      </w:pPr>
      <w:r w:rsidRPr="30EB1CF7" w:rsidR="4582ADCC">
        <w:rPr>
          <w:rFonts w:ascii="BC Sans" w:hAnsi="BC Sans" w:eastAsia="BC Sans" w:cs="BC Sans"/>
          <w:noProof w:val="0"/>
          <w:sz w:val="24"/>
          <w:szCs w:val="24"/>
          <w:lang w:val="en-CA"/>
        </w:rPr>
        <w:t xml:space="preserve">Connected through the approved access process </w:t>
      </w:r>
    </w:p>
    <w:p w:rsidR="7E475419" w:rsidP="7CCC4A8E" w:rsidRDefault="7E475419" w14:paraId="5ADC0087" w14:textId="6F158F94">
      <w:pPr>
        <w:pStyle w:val="ListParagraph"/>
        <w:numPr>
          <w:ilvl w:val="0"/>
          <w:numId w:val="73"/>
        </w:numPr>
        <w:spacing w:before="0" w:beforeAutospacing="off" w:after="0" w:afterAutospacing="off"/>
        <w:rPr>
          <w:rFonts w:ascii="BC Sans" w:hAnsi="BC Sans" w:eastAsia="BC Sans" w:cs="BC Sans"/>
          <w:noProof w:val="0"/>
          <w:sz w:val="24"/>
          <w:szCs w:val="24"/>
          <w:lang w:val="en-CA"/>
        </w:rPr>
      </w:pPr>
      <w:r w:rsidRPr="30EB1CF7" w:rsidR="4582ADCC">
        <w:rPr>
          <w:rFonts w:ascii="BC Sans" w:hAnsi="BC Sans" w:eastAsia="BC Sans" w:cs="BC Sans"/>
          <w:noProof w:val="0"/>
          <w:sz w:val="24"/>
          <w:szCs w:val="24"/>
          <w:lang w:val="en-CA"/>
        </w:rPr>
        <w:t xml:space="preserve">Identified how your team will monitor important changes </w:t>
      </w:r>
    </w:p>
    <w:p w:rsidR="7E475419" w:rsidP="38128FEB" w:rsidRDefault="7E475419" w14:paraId="7ACD944D" w14:textId="4274F03B">
      <w:pPr>
        <w:spacing w:before="240" w:beforeAutospacing="off" w:after="240" w:afterAutospacing="off"/>
        <w:rPr>
          <w:rFonts w:ascii="BC Sans" w:hAnsi="BC Sans" w:eastAsia="BC Sans" w:cs="BC Sans"/>
          <w:noProof w:val="0"/>
          <w:sz w:val="24"/>
          <w:szCs w:val="24"/>
          <w:lang w:val="en-CA"/>
        </w:rPr>
      </w:pPr>
      <w:r w:rsidRPr="30EB1CF7" w:rsidR="4582ADCC">
        <w:rPr>
          <w:rFonts w:ascii="BC Sans" w:hAnsi="BC Sans" w:eastAsia="BC Sans" w:cs="BC Sans"/>
          <w:noProof w:val="0"/>
          <w:sz w:val="24"/>
          <w:szCs w:val="24"/>
          <w:lang w:val="en-CA"/>
        </w:rPr>
        <w:t>Monitoring continues for as long as your service or product relies on the data.</w:t>
      </w:r>
    </w:p>
    <w:p w:rsidR="7E475419" w:rsidP="7CCC4A8E" w:rsidRDefault="7E475419" w14:paraId="5A53BFC5" w14:textId="02B3DD99">
      <w:pPr>
        <w:spacing w:before="240" w:beforeAutospacing="off" w:after="240" w:afterAutospacing="off"/>
        <w:rPr>
          <w:rFonts w:ascii="BC Sans" w:hAnsi="BC Sans" w:eastAsia="BC Sans" w:cs="BC Sans"/>
          <w:b w:val="1"/>
          <w:bCs w:val="1"/>
          <w:noProof w:val="0"/>
          <w:sz w:val="24"/>
          <w:szCs w:val="24"/>
          <w:lang w:val="en-CA"/>
        </w:rPr>
      </w:pPr>
      <w:r w:rsidRPr="30EB1CF7" w:rsidR="4582ADCC">
        <w:rPr>
          <w:rFonts w:ascii="BC Sans" w:hAnsi="BC Sans" w:eastAsia="BC Sans" w:cs="BC Sans"/>
          <w:b w:val="1"/>
          <w:bCs w:val="1"/>
          <w:noProof w:val="0"/>
          <w:sz w:val="24"/>
          <w:szCs w:val="24"/>
          <w:lang w:val="en-CA"/>
        </w:rPr>
        <w:t xml:space="preserve">[Back to </w:t>
      </w:r>
      <w:r w:rsidRPr="30EB1CF7" w:rsidR="2A2FC788">
        <w:rPr>
          <w:rFonts w:ascii="BC Sans" w:hAnsi="BC Sans" w:eastAsia="BC Sans" w:cs="BC Sans"/>
          <w:b w:val="1"/>
          <w:bCs w:val="1"/>
          <w:noProof w:val="0"/>
          <w:sz w:val="24"/>
          <w:szCs w:val="24"/>
          <w:lang w:val="en-CA"/>
        </w:rPr>
        <w:t>a</w:t>
      </w:r>
      <w:r w:rsidRPr="30EB1CF7" w:rsidR="4582ADCC">
        <w:rPr>
          <w:rFonts w:ascii="BC Sans" w:hAnsi="BC Sans" w:eastAsia="BC Sans" w:cs="BC Sans"/>
          <w:b w:val="1"/>
          <w:bCs w:val="1"/>
          <w:noProof w:val="0"/>
          <w:sz w:val="24"/>
          <w:szCs w:val="24"/>
          <w:lang w:val="en-CA"/>
        </w:rPr>
        <w:t>ll data</w:t>
      </w:r>
      <w:r w:rsidRPr="30EB1CF7" w:rsidR="512664EC">
        <w:rPr>
          <w:rFonts w:ascii="BC Sans" w:hAnsi="BC Sans" w:eastAsia="BC Sans" w:cs="BC Sans"/>
          <w:b w:val="1"/>
          <w:bCs w:val="1"/>
          <w:noProof w:val="0"/>
          <w:sz w:val="24"/>
          <w:szCs w:val="24"/>
          <w:lang w:val="en-CA"/>
        </w:rPr>
        <w:t xml:space="preserve"> guidance</w:t>
      </w:r>
      <w:r w:rsidRPr="30EB1CF7" w:rsidR="4582ADCC">
        <w:rPr>
          <w:rFonts w:ascii="BC Sans" w:hAnsi="BC Sans" w:eastAsia="BC Sans" w:cs="BC Sans"/>
          <w:b w:val="1"/>
          <w:bCs w:val="1"/>
          <w:noProof w:val="0"/>
          <w:sz w:val="24"/>
          <w:szCs w:val="24"/>
          <w:lang w:val="en-CA"/>
        </w:rPr>
        <w:t>]</w:t>
      </w:r>
    </w:p>
    <w:p w:rsidR="609976D1" w:rsidP="30EB1CF7" w:rsidRDefault="609976D1" w14:paraId="596F0D90" w14:textId="692F4EC3">
      <w:pPr>
        <w:pStyle w:val="Heading1"/>
        <w:rPr>
          <w:rFonts w:ascii="BC Sans" w:hAnsi="BC Sans" w:eastAsia="BC Sans" w:cs="BC Sans"/>
          <w:noProof w:val="0"/>
          <w:lang w:val="en-CA"/>
        </w:rPr>
      </w:pPr>
      <w:r w:rsidRPr="30EB1CF7" w:rsidR="609976D1">
        <w:rPr>
          <w:rFonts w:ascii="BC Sans" w:hAnsi="BC Sans" w:eastAsia="BC Sans" w:cs="BC Sans"/>
          <w:noProof w:val="0"/>
          <w:lang w:val="en-CA"/>
        </w:rPr>
        <w:t>Provide data</w:t>
      </w:r>
    </w:p>
    <w:p w:rsidR="609976D1" w:rsidP="30EB1CF7" w:rsidRDefault="609976D1" w14:paraId="34A76D58" w14:textId="2B89FA92">
      <w:pPr>
        <w:spacing w:before="240" w:beforeAutospacing="off" w:after="240" w:afterAutospacing="off"/>
        <w:rPr>
          <w:rFonts w:ascii="BC Sans" w:hAnsi="BC Sans" w:eastAsia="BC Sans" w:cs="BC Sans"/>
          <w:noProof w:val="0"/>
          <w:sz w:val="24"/>
          <w:szCs w:val="24"/>
          <w:lang w:val="en-CA"/>
        </w:rPr>
      </w:pPr>
      <w:r w:rsidRPr="30EB1CF7" w:rsidR="609976D1">
        <w:rPr>
          <w:rFonts w:ascii="BC Sans" w:hAnsi="BC Sans" w:eastAsia="BC Sans" w:cs="BC Sans"/>
          <w:noProof w:val="0"/>
          <w:sz w:val="24"/>
          <w:szCs w:val="24"/>
          <w:lang w:val="en-CA"/>
        </w:rPr>
        <w:t>Use this page if your team maintains a dataset that needs to be published or made available through Connected Services.</w:t>
      </w:r>
    </w:p>
    <w:p w:rsidR="609976D1" w:rsidP="30EB1CF7" w:rsidRDefault="609976D1" w14:paraId="09310E4C" w14:textId="4ECA8F02">
      <w:pPr>
        <w:pStyle w:val="Heading3"/>
        <w:spacing w:before="281" w:beforeAutospacing="off" w:after="281" w:afterAutospacing="off"/>
        <w:rPr>
          <w:rFonts w:ascii="BC Sans" w:hAnsi="BC Sans" w:eastAsia="BC Sans" w:cs="BC Sans"/>
          <w:b w:val="1"/>
          <w:bCs w:val="1"/>
          <w:noProof w:val="0"/>
          <w:sz w:val="28"/>
          <w:szCs w:val="28"/>
          <w:lang w:val="en-CA"/>
        </w:rPr>
      </w:pPr>
      <w:r w:rsidRPr="30EB1CF7" w:rsidR="609976D1">
        <w:rPr>
          <w:rFonts w:ascii="BC Sans" w:hAnsi="BC Sans" w:eastAsia="BC Sans" w:cs="BC Sans"/>
          <w:b w:val="1"/>
          <w:bCs w:val="1"/>
          <w:noProof w:val="0"/>
          <w:sz w:val="28"/>
          <w:szCs w:val="28"/>
          <w:lang w:val="en-CA"/>
        </w:rPr>
        <w:t>1. Is your data high value?</w:t>
      </w:r>
    </w:p>
    <w:p w:rsidR="609976D1" w:rsidP="30EB1CF7" w:rsidRDefault="609976D1" w14:paraId="4A3F84AE" w14:textId="55798D42">
      <w:pPr>
        <w:spacing w:before="240" w:beforeAutospacing="off" w:after="240" w:afterAutospacing="off"/>
        <w:rPr>
          <w:rFonts w:ascii="BC Sans" w:hAnsi="BC Sans" w:eastAsia="BC Sans" w:cs="BC Sans"/>
          <w:noProof w:val="0"/>
          <w:sz w:val="24"/>
          <w:szCs w:val="24"/>
          <w:lang w:val="en-CA"/>
        </w:rPr>
      </w:pPr>
      <w:r w:rsidRPr="30EB1CF7" w:rsidR="609976D1">
        <w:rPr>
          <w:rFonts w:ascii="BC Sans" w:hAnsi="BC Sans" w:eastAsia="BC Sans" w:cs="BC Sans"/>
          <w:noProof w:val="0"/>
          <w:sz w:val="24"/>
          <w:szCs w:val="24"/>
          <w:lang w:val="en-CA"/>
        </w:rPr>
        <w:t>Start by determining whether your dataset is considered high value.</w:t>
      </w:r>
    </w:p>
    <w:p w:rsidR="609976D1" w:rsidP="30EB1CF7" w:rsidRDefault="609976D1" w14:paraId="31F503AE" w14:textId="00563094">
      <w:pPr>
        <w:spacing w:before="240" w:beforeAutospacing="off" w:after="240" w:afterAutospacing="off"/>
        <w:rPr>
          <w:rFonts w:ascii="BC Sans" w:hAnsi="BC Sans" w:eastAsia="BC Sans" w:cs="BC Sans"/>
          <w:noProof w:val="0"/>
          <w:sz w:val="24"/>
          <w:szCs w:val="24"/>
          <w:lang w:val="en-CA"/>
        </w:rPr>
      </w:pPr>
      <w:r w:rsidRPr="30EB1CF7" w:rsidR="609976D1">
        <w:rPr>
          <w:rFonts w:ascii="BC Sans" w:hAnsi="BC Sans" w:eastAsia="BC Sans" w:cs="BC Sans"/>
          <w:b w:val="1"/>
          <w:bCs w:val="1"/>
          <w:noProof w:val="0"/>
          <w:sz w:val="24"/>
          <w:szCs w:val="24"/>
          <w:lang w:val="en-CA"/>
        </w:rPr>
        <w:t>Yes</w:t>
      </w:r>
      <w:r>
        <w:br/>
      </w:r>
      <w:r w:rsidRPr="30EB1CF7" w:rsidR="609976D1">
        <w:rPr>
          <w:rFonts w:ascii="BC Sans" w:hAnsi="BC Sans" w:eastAsia="BC Sans" w:cs="BC Sans"/>
          <w:noProof w:val="0"/>
          <w:sz w:val="24"/>
          <w:szCs w:val="24"/>
          <w:lang w:val="en-CA"/>
        </w:rPr>
        <w:t xml:space="preserve"> Continue to the next question.</w:t>
      </w:r>
    </w:p>
    <w:p w:rsidR="609976D1" w:rsidP="30EB1CF7" w:rsidRDefault="609976D1" w14:paraId="0B3E2512" w14:textId="58C98927">
      <w:pPr>
        <w:spacing w:before="240" w:beforeAutospacing="off" w:after="240" w:afterAutospacing="off"/>
        <w:rPr>
          <w:rFonts w:ascii="BC Sans" w:hAnsi="BC Sans" w:eastAsia="BC Sans" w:cs="BC Sans"/>
          <w:noProof w:val="0"/>
          <w:sz w:val="24"/>
          <w:szCs w:val="24"/>
          <w:lang w:val="en-CA"/>
        </w:rPr>
      </w:pPr>
      <w:r w:rsidRPr="30EB1CF7" w:rsidR="609976D1">
        <w:rPr>
          <w:rFonts w:ascii="BC Sans" w:hAnsi="BC Sans" w:eastAsia="BC Sans" w:cs="BC Sans"/>
          <w:b w:val="1"/>
          <w:bCs w:val="1"/>
          <w:noProof w:val="0"/>
          <w:sz w:val="24"/>
          <w:szCs w:val="24"/>
          <w:lang w:val="en-CA"/>
        </w:rPr>
        <w:t>No</w:t>
      </w:r>
      <w:r>
        <w:br/>
      </w:r>
      <w:r w:rsidRPr="30EB1CF7" w:rsidR="609976D1">
        <w:rPr>
          <w:rFonts w:ascii="BC Sans" w:hAnsi="BC Sans" w:eastAsia="BC Sans" w:cs="BC Sans"/>
          <w:noProof w:val="0"/>
          <w:sz w:val="24"/>
          <w:szCs w:val="24"/>
          <w:lang w:val="en-CA"/>
        </w:rPr>
        <w:t xml:space="preserve"> Your dataset can follow the standard publishing process.</w:t>
      </w:r>
      <w:r>
        <w:br/>
      </w:r>
      <w:r w:rsidRPr="30EB1CF7" w:rsidR="609976D1">
        <w:rPr>
          <w:rFonts w:ascii="BC Sans" w:hAnsi="BC Sans" w:eastAsia="BC Sans" w:cs="BC Sans"/>
          <w:noProof w:val="0"/>
          <w:sz w:val="24"/>
          <w:szCs w:val="24"/>
          <w:lang w:val="en-CA"/>
        </w:rPr>
        <w:t xml:space="preserve"> [Follow standard data publishing]</w:t>
      </w:r>
    </w:p>
    <w:p w:rsidR="609976D1" w:rsidP="30EB1CF7" w:rsidRDefault="609976D1" w14:paraId="383F9350" w14:textId="1D3FBA48">
      <w:pPr>
        <w:spacing w:before="240" w:beforeAutospacing="off" w:after="240" w:afterAutospacing="off"/>
        <w:rPr>
          <w:rFonts w:ascii="BC Sans" w:hAnsi="BC Sans" w:eastAsia="BC Sans" w:cs="BC Sans"/>
          <w:noProof w:val="0"/>
          <w:sz w:val="24"/>
          <w:szCs w:val="24"/>
          <w:lang w:val="en-CA"/>
        </w:rPr>
      </w:pPr>
      <w:r w:rsidRPr="30EB1CF7" w:rsidR="609976D1">
        <w:rPr>
          <w:rFonts w:ascii="BC Sans" w:hAnsi="BC Sans" w:eastAsia="BC Sans" w:cs="BC Sans"/>
          <w:b w:val="1"/>
          <w:bCs w:val="1"/>
          <w:noProof w:val="0"/>
          <w:sz w:val="24"/>
          <w:szCs w:val="24"/>
          <w:lang w:val="en-CA"/>
        </w:rPr>
        <w:t>Not sure</w:t>
      </w:r>
      <w:r>
        <w:br/>
      </w:r>
      <w:r w:rsidRPr="30EB1CF7" w:rsidR="609976D1">
        <w:rPr>
          <w:rFonts w:ascii="BC Sans" w:hAnsi="BC Sans" w:eastAsia="BC Sans" w:cs="BC Sans"/>
          <w:noProof w:val="0"/>
          <w:sz w:val="24"/>
          <w:szCs w:val="24"/>
          <w:lang w:val="en-CA"/>
        </w:rPr>
        <w:t xml:space="preserve"> Review the high-value data guidance to determine whether your dataset qualifies.</w:t>
      </w:r>
      <w:r>
        <w:br/>
      </w:r>
      <w:r w:rsidRPr="30EB1CF7" w:rsidR="609976D1">
        <w:rPr>
          <w:rFonts w:ascii="BC Sans" w:hAnsi="BC Sans" w:eastAsia="BC Sans" w:cs="BC Sans"/>
          <w:noProof w:val="0"/>
          <w:sz w:val="24"/>
          <w:szCs w:val="24"/>
          <w:lang w:val="en-CA"/>
        </w:rPr>
        <w:t xml:space="preserve"> [Learn about high-value data]</w:t>
      </w:r>
    </w:p>
    <w:p w:rsidR="609976D1" w:rsidP="30EB1CF7" w:rsidRDefault="609976D1" w14:paraId="1610DF47" w14:textId="23721D6D">
      <w:pPr>
        <w:pStyle w:val="Heading3"/>
        <w:spacing w:before="281" w:beforeAutospacing="off" w:after="281" w:afterAutospacing="off"/>
        <w:rPr>
          <w:rFonts w:ascii="BC Sans" w:hAnsi="BC Sans" w:eastAsia="BC Sans" w:cs="BC Sans"/>
          <w:b w:val="1"/>
          <w:bCs w:val="1"/>
          <w:noProof w:val="0"/>
          <w:sz w:val="28"/>
          <w:szCs w:val="28"/>
          <w:lang w:val="en-CA"/>
        </w:rPr>
      </w:pPr>
      <w:r w:rsidRPr="30EB1CF7" w:rsidR="609976D1">
        <w:rPr>
          <w:rFonts w:ascii="BC Sans" w:hAnsi="BC Sans" w:eastAsia="BC Sans" w:cs="BC Sans"/>
          <w:b w:val="1"/>
          <w:bCs w:val="1"/>
          <w:noProof w:val="0"/>
          <w:sz w:val="28"/>
          <w:szCs w:val="28"/>
          <w:lang w:val="en-CA"/>
        </w:rPr>
        <w:t>2. Could your high-value data be authoritative?</w:t>
      </w:r>
    </w:p>
    <w:p w:rsidR="609976D1" w:rsidP="30EB1CF7" w:rsidRDefault="609976D1" w14:paraId="0BD2D24D" w14:textId="416ED080">
      <w:pPr>
        <w:spacing w:before="240" w:beforeAutospacing="off" w:after="240" w:afterAutospacing="off"/>
        <w:rPr>
          <w:rFonts w:ascii="BC Sans" w:hAnsi="BC Sans" w:eastAsia="BC Sans" w:cs="BC Sans"/>
          <w:noProof w:val="0"/>
          <w:sz w:val="24"/>
          <w:szCs w:val="24"/>
          <w:lang w:val="en-CA"/>
        </w:rPr>
      </w:pPr>
      <w:r w:rsidRPr="30EB1CF7" w:rsidR="609976D1">
        <w:rPr>
          <w:rFonts w:ascii="BC Sans" w:hAnsi="BC Sans" w:eastAsia="BC Sans" w:cs="BC Sans"/>
          <w:noProof w:val="0"/>
          <w:sz w:val="24"/>
          <w:szCs w:val="24"/>
          <w:lang w:val="en-CA"/>
        </w:rPr>
        <w:t>If your data is high value, consider whether it may be the trusted source for a defined purpose and scope.</w:t>
      </w:r>
    </w:p>
    <w:p w:rsidR="609976D1" w:rsidP="30EB1CF7" w:rsidRDefault="609976D1" w14:paraId="260A8E16" w14:textId="2C8445EC">
      <w:pPr>
        <w:spacing w:before="240" w:beforeAutospacing="off" w:after="240" w:afterAutospacing="off"/>
        <w:rPr>
          <w:rFonts w:ascii="BC Sans" w:hAnsi="BC Sans" w:eastAsia="BC Sans" w:cs="BC Sans"/>
          <w:noProof w:val="0"/>
          <w:sz w:val="24"/>
          <w:szCs w:val="24"/>
          <w:lang w:val="en-CA"/>
        </w:rPr>
      </w:pPr>
      <w:r w:rsidRPr="30EB1CF7" w:rsidR="609976D1">
        <w:rPr>
          <w:rFonts w:ascii="BC Sans" w:hAnsi="BC Sans" w:eastAsia="BC Sans" w:cs="BC Sans"/>
          <w:noProof w:val="0"/>
          <w:sz w:val="24"/>
          <w:szCs w:val="24"/>
          <w:lang w:val="en-CA"/>
        </w:rPr>
        <w:t>Your dataset may be a potential candidate when:</w:t>
      </w:r>
    </w:p>
    <w:p w:rsidR="609976D1" w:rsidP="30EB1CF7" w:rsidRDefault="609976D1" w14:paraId="68BC10B7" w14:textId="4397E1B1">
      <w:pPr>
        <w:pStyle w:val="ListParagraph"/>
        <w:numPr>
          <w:ilvl w:val="0"/>
          <w:numId w:val="132"/>
        </w:numPr>
        <w:spacing w:before="0" w:beforeAutospacing="off" w:after="0" w:afterAutospacing="off"/>
        <w:rPr>
          <w:rFonts w:ascii="BC Sans" w:hAnsi="BC Sans" w:eastAsia="BC Sans" w:cs="BC Sans"/>
          <w:noProof w:val="0"/>
          <w:sz w:val="24"/>
          <w:szCs w:val="24"/>
          <w:lang w:val="en-CA"/>
        </w:rPr>
      </w:pPr>
      <w:r w:rsidRPr="30EB1CF7" w:rsidR="609976D1">
        <w:rPr>
          <w:rFonts w:ascii="BC Sans" w:hAnsi="BC Sans" w:eastAsia="BC Sans" w:cs="BC Sans"/>
          <w:noProof w:val="0"/>
          <w:sz w:val="24"/>
          <w:szCs w:val="24"/>
          <w:lang w:val="en-CA"/>
        </w:rPr>
        <w:t xml:space="preserve">There is a clear purpose for which the data should be trusted </w:t>
      </w:r>
    </w:p>
    <w:p w:rsidR="609976D1" w:rsidP="30EB1CF7" w:rsidRDefault="609976D1" w14:paraId="7659C3AF" w14:textId="606BB22F">
      <w:pPr>
        <w:pStyle w:val="ListParagraph"/>
        <w:numPr>
          <w:ilvl w:val="0"/>
          <w:numId w:val="132"/>
        </w:numPr>
        <w:spacing w:before="0" w:beforeAutospacing="off" w:after="0" w:afterAutospacing="off"/>
        <w:rPr>
          <w:rFonts w:ascii="BC Sans" w:hAnsi="BC Sans" w:eastAsia="BC Sans" w:cs="BC Sans"/>
          <w:noProof w:val="0"/>
          <w:sz w:val="24"/>
          <w:szCs w:val="24"/>
          <w:lang w:val="en-CA"/>
        </w:rPr>
      </w:pPr>
      <w:r w:rsidRPr="30EB1CF7" w:rsidR="609976D1">
        <w:rPr>
          <w:rFonts w:ascii="BC Sans" w:hAnsi="BC Sans" w:eastAsia="BC Sans" w:cs="BC Sans"/>
          <w:noProof w:val="0"/>
          <w:sz w:val="24"/>
          <w:szCs w:val="24"/>
          <w:lang w:val="en-CA"/>
        </w:rPr>
        <w:t xml:space="preserve">The source and responsible data custodian are known </w:t>
      </w:r>
    </w:p>
    <w:p w:rsidR="609976D1" w:rsidP="30EB1CF7" w:rsidRDefault="609976D1" w14:paraId="10381865" w14:textId="436C4C63">
      <w:pPr>
        <w:pStyle w:val="ListParagraph"/>
        <w:numPr>
          <w:ilvl w:val="0"/>
          <w:numId w:val="132"/>
        </w:numPr>
        <w:spacing w:before="0" w:beforeAutospacing="off" w:after="0" w:afterAutospacing="off"/>
        <w:rPr>
          <w:rFonts w:ascii="BC Sans" w:hAnsi="BC Sans" w:eastAsia="BC Sans" w:cs="BC Sans"/>
          <w:noProof w:val="0"/>
          <w:sz w:val="24"/>
          <w:szCs w:val="24"/>
          <w:lang w:val="en-CA"/>
        </w:rPr>
      </w:pPr>
      <w:r w:rsidRPr="30EB1CF7" w:rsidR="609976D1">
        <w:rPr>
          <w:rFonts w:ascii="BC Sans" w:hAnsi="BC Sans" w:eastAsia="BC Sans" w:cs="BC Sans"/>
          <w:noProof w:val="0"/>
          <w:sz w:val="24"/>
          <w:szCs w:val="24"/>
          <w:lang w:val="en-CA"/>
        </w:rPr>
        <w:t xml:space="preserve">Government programs, services or systems rely on the data </w:t>
      </w:r>
    </w:p>
    <w:p w:rsidR="609976D1" w:rsidP="30EB1CF7" w:rsidRDefault="609976D1" w14:paraId="3971C14C" w14:textId="38B17C73">
      <w:pPr>
        <w:pStyle w:val="ListParagraph"/>
        <w:numPr>
          <w:ilvl w:val="0"/>
          <w:numId w:val="132"/>
        </w:numPr>
        <w:spacing w:before="0" w:beforeAutospacing="off" w:after="0" w:afterAutospacing="off"/>
        <w:rPr>
          <w:rFonts w:ascii="BC Sans" w:hAnsi="BC Sans" w:eastAsia="BC Sans" w:cs="BC Sans"/>
          <w:noProof w:val="0"/>
          <w:sz w:val="24"/>
          <w:szCs w:val="24"/>
          <w:lang w:val="en-CA"/>
        </w:rPr>
      </w:pPr>
      <w:r w:rsidRPr="30EB1CF7" w:rsidR="609976D1">
        <w:rPr>
          <w:rFonts w:ascii="BC Sans" w:hAnsi="BC Sans" w:eastAsia="BC Sans" w:cs="BC Sans"/>
          <w:noProof w:val="0"/>
          <w:sz w:val="24"/>
          <w:szCs w:val="24"/>
          <w:lang w:val="en-CA"/>
        </w:rPr>
        <w:t xml:space="preserve">The data may be reused by other teams or services </w:t>
      </w:r>
    </w:p>
    <w:p w:rsidR="609976D1" w:rsidP="30EB1CF7" w:rsidRDefault="609976D1" w14:paraId="54FA5EAB" w14:textId="50BBE333">
      <w:pPr>
        <w:spacing w:before="240" w:beforeAutospacing="off" w:after="240" w:afterAutospacing="off"/>
        <w:rPr>
          <w:rFonts w:ascii="BC Sans" w:hAnsi="BC Sans" w:eastAsia="BC Sans" w:cs="BC Sans"/>
          <w:noProof w:val="0"/>
          <w:sz w:val="24"/>
          <w:szCs w:val="24"/>
          <w:lang w:val="en-CA"/>
        </w:rPr>
      </w:pPr>
      <w:r w:rsidRPr="30EB1CF7" w:rsidR="609976D1">
        <w:rPr>
          <w:rFonts w:ascii="BC Sans" w:hAnsi="BC Sans" w:eastAsia="BC Sans" w:cs="BC Sans"/>
          <w:b w:val="1"/>
          <w:bCs w:val="1"/>
          <w:noProof w:val="0"/>
          <w:sz w:val="24"/>
          <w:szCs w:val="24"/>
          <w:lang w:val="en-CA"/>
        </w:rPr>
        <w:t>Yes, or possibly</w:t>
      </w:r>
      <w:r>
        <w:br/>
      </w:r>
      <w:r w:rsidRPr="30EB1CF7" w:rsidR="609976D1">
        <w:rPr>
          <w:rFonts w:ascii="BC Sans" w:hAnsi="BC Sans" w:eastAsia="BC Sans" w:cs="BC Sans"/>
          <w:noProof w:val="0"/>
          <w:sz w:val="24"/>
          <w:szCs w:val="24"/>
          <w:lang w:val="en-CA"/>
        </w:rPr>
        <w:t xml:space="preserve"> [Review the Authoritative Data Designation Process]</w:t>
      </w:r>
    </w:p>
    <w:p w:rsidR="609976D1" w:rsidP="30EB1CF7" w:rsidRDefault="609976D1" w14:paraId="5F493DA3" w14:textId="558A2095">
      <w:pPr>
        <w:spacing w:before="240" w:beforeAutospacing="off" w:after="240" w:afterAutospacing="off"/>
        <w:rPr>
          <w:rFonts w:ascii="BC Sans" w:hAnsi="BC Sans" w:eastAsia="BC Sans" w:cs="BC Sans"/>
          <w:noProof w:val="0"/>
          <w:sz w:val="24"/>
          <w:szCs w:val="24"/>
          <w:lang w:val="en-CA"/>
        </w:rPr>
      </w:pPr>
      <w:r w:rsidRPr="30EB1CF7" w:rsidR="609976D1">
        <w:rPr>
          <w:rFonts w:ascii="BC Sans" w:hAnsi="BC Sans" w:eastAsia="BC Sans" w:cs="BC Sans"/>
          <w:b w:val="1"/>
          <w:bCs w:val="1"/>
          <w:noProof w:val="0"/>
          <w:sz w:val="24"/>
          <w:szCs w:val="24"/>
          <w:lang w:val="en-CA"/>
        </w:rPr>
        <w:t>No</w:t>
      </w:r>
      <w:r>
        <w:br/>
      </w:r>
      <w:r w:rsidRPr="30EB1CF7" w:rsidR="609976D1">
        <w:rPr>
          <w:rFonts w:ascii="BC Sans" w:hAnsi="BC Sans" w:eastAsia="BC Sans" w:cs="BC Sans"/>
          <w:noProof w:val="0"/>
          <w:sz w:val="24"/>
          <w:szCs w:val="24"/>
          <w:lang w:val="en-CA"/>
        </w:rPr>
        <w:t xml:space="preserve"> [Continue with high-value data guidance]</w:t>
      </w:r>
    </w:p>
    <w:p w:rsidR="609976D1" w:rsidP="30EB1CF7" w:rsidRDefault="609976D1" w14:paraId="7A3822D5" w14:textId="26BDD7D1">
      <w:pPr>
        <w:spacing w:before="240" w:beforeAutospacing="off" w:after="240" w:afterAutospacing="off"/>
        <w:rPr>
          <w:rFonts w:ascii="BC Sans" w:hAnsi="BC Sans" w:eastAsia="BC Sans" w:cs="BC Sans"/>
          <w:noProof w:val="0"/>
          <w:sz w:val="24"/>
          <w:szCs w:val="24"/>
          <w:lang w:val="en-CA"/>
        </w:rPr>
      </w:pPr>
      <w:r w:rsidRPr="30EB1CF7" w:rsidR="609976D1">
        <w:rPr>
          <w:rFonts w:ascii="BC Sans" w:hAnsi="BC Sans" w:eastAsia="BC Sans" w:cs="BC Sans"/>
          <w:b w:val="1"/>
          <w:bCs w:val="1"/>
          <w:noProof w:val="0"/>
          <w:sz w:val="24"/>
          <w:szCs w:val="24"/>
          <w:lang w:val="en-CA"/>
        </w:rPr>
        <w:t>Not sure</w:t>
      </w:r>
      <w:r>
        <w:br/>
      </w:r>
      <w:r w:rsidRPr="30EB1CF7" w:rsidR="609976D1">
        <w:rPr>
          <w:rFonts w:ascii="BC Sans" w:hAnsi="BC Sans" w:eastAsia="BC Sans" w:cs="BC Sans"/>
          <w:noProof w:val="0"/>
          <w:sz w:val="24"/>
          <w:szCs w:val="24"/>
          <w:lang w:val="en-CA"/>
        </w:rPr>
        <w:t xml:space="preserve"> [Contact us]</w:t>
      </w:r>
    </w:p>
    <w:p w:rsidR="71810A7E" w:rsidP="38128FEB" w:rsidRDefault="71810A7E" w14:paraId="4B2ECC20" w14:textId="6F0B9DD1">
      <w:pPr>
        <w:pStyle w:val="Heading1"/>
        <w:spacing w:before="322" w:after="0"/>
        <w:rPr>
          <w:rFonts w:ascii="BC Sans" w:hAnsi="BC Sans" w:eastAsia="BC Sans" w:cs="BC Sans"/>
          <w:sz w:val="48"/>
          <w:szCs w:val="48"/>
        </w:rPr>
      </w:pPr>
      <w:r w:rsidRPr="30EB1CF7" w:rsidR="11764011">
        <w:rPr>
          <w:rFonts w:ascii="BC Sans" w:hAnsi="BC Sans" w:eastAsia="BC Sans" w:cs="BC Sans"/>
          <w:sz w:val="48"/>
          <w:szCs w:val="48"/>
        </w:rPr>
        <w:t>High-value data</w:t>
      </w:r>
    </w:p>
    <w:p w:rsidR="04190F32" w:rsidP="38128FEB" w:rsidRDefault="04190F32" w14:paraId="20CD8392" w14:textId="1432BA62">
      <w:pPr>
        <w:spacing w:before="240" w:after="240"/>
        <w:rPr>
          <w:rFonts w:ascii="BC Sans" w:hAnsi="BC Sans" w:eastAsia="BC Sans" w:cs="BC Sans"/>
          <w:b w:val="1"/>
          <w:bCs w:val="1"/>
        </w:rPr>
      </w:pPr>
      <w:r w:rsidRPr="30EB1CF7" w:rsidR="5491CDA1">
        <w:rPr>
          <w:rFonts w:ascii="BC Sans" w:hAnsi="BC Sans" w:eastAsia="BC Sans" w:cs="BC Sans"/>
          <w:b w:val="1"/>
          <w:bCs w:val="1"/>
        </w:rPr>
        <w:t>TBD if ADR or DDS content</w:t>
      </w:r>
    </w:p>
    <w:p w:rsidR="71810A7E" w:rsidP="38128FEB" w:rsidRDefault="71810A7E" w14:paraId="70C6D14F" w14:textId="32D55F4A">
      <w:pPr>
        <w:spacing w:before="240" w:after="240"/>
        <w:rPr>
          <w:rFonts w:ascii="BC Sans" w:hAnsi="BC Sans" w:eastAsia="BC Sans" w:cs="BC Sans"/>
        </w:rPr>
      </w:pPr>
      <w:r w:rsidRPr="30EB1CF7" w:rsidR="11764011">
        <w:rPr>
          <w:rFonts w:ascii="BC Sans" w:hAnsi="BC Sans" w:eastAsia="BC Sans" w:cs="BC Sans"/>
          <w:b w:val="1"/>
          <w:bCs w:val="1"/>
        </w:rPr>
        <w:t xml:space="preserve">Placeholder only. </w:t>
      </w:r>
      <w:r w:rsidRPr="30EB1CF7" w:rsidR="11764011">
        <w:rPr>
          <w:rFonts w:ascii="BC Sans" w:hAnsi="BC Sans" w:eastAsia="BC Sans" w:cs="BC Sans"/>
        </w:rPr>
        <w:t xml:space="preserve">This page should explain how high-value data is </w:t>
      </w:r>
      <w:r w:rsidRPr="30EB1CF7" w:rsidR="11764011">
        <w:rPr>
          <w:rFonts w:ascii="BC Sans" w:hAnsi="BC Sans" w:eastAsia="BC Sans" w:cs="BC Sans"/>
        </w:rPr>
        <w:t>identified</w:t>
      </w:r>
      <w:r w:rsidRPr="30EB1CF7" w:rsidR="11764011">
        <w:rPr>
          <w:rFonts w:ascii="BC Sans" w:hAnsi="BC Sans" w:eastAsia="BC Sans" w:cs="BC Sans"/>
        </w:rPr>
        <w:t xml:space="preserve">, prepared, published, and </w:t>
      </w:r>
      <w:r w:rsidRPr="30EB1CF7" w:rsidR="11764011">
        <w:rPr>
          <w:rFonts w:ascii="BC Sans" w:hAnsi="BC Sans" w:eastAsia="BC Sans" w:cs="BC Sans"/>
        </w:rPr>
        <w:t>maintained</w:t>
      </w:r>
      <w:r w:rsidRPr="30EB1CF7" w:rsidR="11764011">
        <w:rPr>
          <w:rFonts w:ascii="BC Sans" w:hAnsi="BC Sans" w:eastAsia="BC Sans" w:cs="BC Sans"/>
        </w:rPr>
        <w:t>.</w:t>
      </w:r>
      <w:r w:rsidRPr="30EB1CF7" w:rsidR="707DE59F">
        <w:rPr>
          <w:rFonts w:ascii="BC Sans" w:hAnsi="BC Sans" w:eastAsia="BC Sans" w:cs="BC Sans"/>
        </w:rPr>
        <w:t xml:space="preserve"> </w:t>
      </w:r>
      <w:r w:rsidRPr="30EB1CF7" w:rsidR="11764011">
        <w:rPr>
          <w:rFonts w:ascii="BC Sans" w:hAnsi="BC Sans" w:eastAsia="BC Sans" w:cs="BC Sans"/>
        </w:rPr>
        <w:t>It should also explain that high-value data may or may not be authoritative.</w:t>
      </w:r>
    </w:p>
    <w:p w:rsidR="3333BA80" w:rsidP="38128FEB" w:rsidRDefault="3333BA80" w14:paraId="4DF8F37E" w14:textId="26D21A9F">
      <w:pPr>
        <w:spacing w:before="240" w:beforeAutospacing="off" w:after="240" w:afterAutospacing="off"/>
        <w:rPr>
          <w:rFonts w:ascii="BC Sans" w:hAnsi="BC Sans" w:eastAsia="BC Sans" w:cs="BC Sans"/>
          <w:b w:val="1"/>
          <w:bCs w:val="1"/>
          <w:noProof w:val="0"/>
          <w:sz w:val="22"/>
          <w:szCs w:val="22"/>
          <w:lang w:val="en-CA"/>
        </w:rPr>
      </w:pPr>
      <w:r w:rsidRPr="30EB1CF7" w:rsidR="7BE08F46">
        <w:rPr>
          <w:rFonts w:ascii="BC Sans" w:hAnsi="BC Sans" w:eastAsia="BC Sans" w:cs="BC Sans"/>
          <w:b w:val="1"/>
          <w:bCs w:val="1"/>
          <w:noProof w:val="0"/>
          <w:sz w:val="22"/>
          <w:szCs w:val="22"/>
          <w:lang w:val="en-CA"/>
        </w:rPr>
        <w:t>[Back to all data</w:t>
      </w:r>
      <w:r w:rsidRPr="30EB1CF7" w:rsidR="68AAF8F5">
        <w:rPr>
          <w:rFonts w:ascii="BC Sans" w:hAnsi="BC Sans" w:eastAsia="BC Sans" w:cs="BC Sans"/>
          <w:b w:val="1"/>
          <w:bCs w:val="1"/>
          <w:noProof w:val="0"/>
          <w:sz w:val="22"/>
          <w:szCs w:val="22"/>
          <w:lang w:val="en-CA"/>
        </w:rPr>
        <w:t xml:space="preserve"> guidance</w:t>
      </w:r>
      <w:r w:rsidRPr="30EB1CF7" w:rsidR="7BE08F46">
        <w:rPr>
          <w:rFonts w:ascii="BC Sans" w:hAnsi="BC Sans" w:eastAsia="BC Sans" w:cs="BC Sans"/>
          <w:b w:val="1"/>
          <w:bCs w:val="1"/>
          <w:noProof w:val="0"/>
          <w:sz w:val="22"/>
          <w:szCs w:val="22"/>
          <w:lang w:val="en-CA"/>
        </w:rPr>
        <w:t>]</w:t>
      </w:r>
    </w:p>
    <w:p w:rsidR="3333BA80" w:rsidP="38128FEB" w:rsidRDefault="3333BA80" w14:paraId="19901003" w14:textId="4DE83834">
      <w:pPr>
        <w:spacing w:before="240" w:beforeAutospacing="off" w:after="240" w:afterAutospacing="off"/>
        <w:rPr>
          <w:rFonts w:ascii="BC Sans" w:hAnsi="BC Sans" w:eastAsia="BC Sans" w:cs="BC Sans"/>
          <w:b w:val="1"/>
          <w:bCs w:val="1"/>
          <w:noProof w:val="0"/>
          <w:sz w:val="22"/>
          <w:szCs w:val="22"/>
          <w:lang w:val="en-CA"/>
        </w:rPr>
      </w:pPr>
      <w:r w:rsidRPr="30EB1CF7" w:rsidR="7BE08F46">
        <w:rPr>
          <w:rFonts w:ascii="BC Sans" w:hAnsi="BC Sans" w:eastAsia="BC Sans" w:cs="BC Sans"/>
          <w:b w:val="1"/>
          <w:bCs w:val="1"/>
          <w:noProof w:val="0"/>
          <w:sz w:val="22"/>
          <w:szCs w:val="22"/>
          <w:lang w:val="en-CA"/>
        </w:rPr>
        <w:t>[</w:t>
      </w:r>
      <w:r w:rsidRPr="30EB1CF7" w:rsidR="05A8D400">
        <w:rPr>
          <w:rFonts w:ascii="BC Sans" w:hAnsi="BC Sans" w:eastAsia="BC Sans" w:cs="BC Sans"/>
          <w:b w:val="1"/>
          <w:bCs w:val="1"/>
          <w:noProof w:val="0"/>
          <w:sz w:val="22"/>
          <w:szCs w:val="22"/>
          <w:lang w:val="en-CA"/>
        </w:rPr>
        <w:t>Next publish</w:t>
      </w:r>
      <w:r w:rsidRPr="30EB1CF7" w:rsidR="7BE08F46">
        <w:rPr>
          <w:rFonts w:ascii="BC Sans" w:hAnsi="BC Sans" w:eastAsia="BC Sans" w:cs="BC Sans"/>
          <w:b w:val="1"/>
          <w:bCs w:val="1"/>
          <w:noProof w:val="0"/>
          <w:sz w:val="22"/>
          <w:szCs w:val="22"/>
          <w:lang w:val="en-CA"/>
        </w:rPr>
        <w:t xml:space="preserve"> a new dataset]</w:t>
      </w:r>
    </w:p>
    <w:p w:rsidR="71810A7E" w:rsidP="30EB1CF7" w:rsidRDefault="71810A7E" w14:paraId="6FA2B889" w14:textId="6B3D1D83">
      <w:pPr>
        <w:pStyle w:val="Heading1"/>
        <w:spacing w:before="322" w:beforeAutospacing="off" w:after="322" w:afterAutospacing="off"/>
        <w:rPr>
          <w:rFonts w:ascii="BC Sans" w:hAnsi="BC Sans" w:eastAsia="BC Sans" w:cs="BC Sans"/>
          <w:b w:val="1"/>
          <w:bCs w:val="1"/>
          <w:noProof w:val="0"/>
          <w:sz w:val="48"/>
          <w:szCs w:val="48"/>
          <w:lang w:val="en-CA"/>
        </w:rPr>
      </w:pPr>
      <w:r w:rsidRPr="30EB1CF7" w:rsidR="7D3DB38C">
        <w:rPr>
          <w:rFonts w:ascii="BC Sans" w:hAnsi="BC Sans" w:eastAsia="BC Sans" w:cs="BC Sans"/>
          <w:b w:val="1"/>
          <w:bCs w:val="1"/>
          <w:noProof w:val="0"/>
          <w:sz w:val="48"/>
          <w:szCs w:val="48"/>
          <w:lang w:val="en-CA"/>
        </w:rPr>
        <w:t>Authoritative data</w:t>
      </w:r>
    </w:p>
    <w:p w:rsidR="71810A7E" w:rsidP="30EB1CF7" w:rsidRDefault="71810A7E" w14:paraId="12890722" w14:textId="58C07DAC">
      <w:pPr>
        <w:spacing w:before="240" w:beforeAutospacing="off" w:after="24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Authoritative data is data that has been formally </w:t>
      </w:r>
      <w:r w:rsidRPr="30EB1CF7" w:rsidR="7D3DB38C">
        <w:rPr>
          <w:rFonts w:ascii="BC Sans" w:hAnsi="BC Sans" w:eastAsia="BC Sans" w:cs="BC Sans"/>
          <w:noProof w:val="0"/>
          <w:sz w:val="22"/>
          <w:szCs w:val="22"/>
          <w:lang w:val="en-CA"/>
        </w:rPr>
        <w:t>designated</w:t>
      </w:r>
      <w:r w:rsidRPr="30EB1CF7" w:rsidR="7D3DB38C">
        <w:rPr>
          <w:rFonts w:ascii="BC Sans" w:hAnsi="BC Sans" w:eastAsia="BC Sans" w:cs="BC Sans"/>
          <w:noProof w:val="0"/>
          <w:sz w:val="22"/>
          <w:szCs w:val="22"/>
          <w:lang w:val="en-CA"/>
        </w:rPr>
        <w:t xml:space="preserve"> as the trusted source for a defined purpose and scope. Using authoritative data helps people and systems know which source should be relied on when the same or similar information exists in multiple places.</w:t>
      </w:r>
    </w:p>
    <w:p w:rsidR="71810A7E" w:rsidP="30EB1CF7" w:rsidRDefault="71810A7E" w14:paraId="15E401B3" w14:textId="4489138E">
      <w:pPr>
        <w:pStyle w:val="Heading2"/>
        <w:spacing w:before="299" w:beforeAutospacing="off" w:after="299" w:afterAutospacing="off"/>
        <w:rPr>
          <w:rFonts w:ascii="BC Sans" w:hAnsi="BC Sans" w:eastAsia="BC Sans" w:cs="BC Sans"/>
          <w:b w:val="1"/>
          <w:bCs w:val="1"/>
          <w:noProof w:val="0"/>
          <w:sz w:val="36"/>
          <w:szCs w:val="36"/>
          <w:lang w:val="en-CA"/>
        </w:rPr>
      </w:pPr>
      <w:r w:rsidRPr="30EB1CF7" w:rsidR="7D3DB38C">
        <w:rPr>
          <w:rFonts w:ascii="BC Sans" w:hAnsi="BC Sans" w:eastAsia="BC Sans" w:cs="BC Sans"/>
          <w:b w:val="1"/>
          <w:bCs w:val="1"/>
          <w:noProof w:val="0"/>
          <w:sz w:val="36"/>
          <w:szCs w:val="36"/>
          <w:lang w:val="en-CA"/>
        </w:rPr>
        <w:t>Why trusted data matters</w:t>
      </w:r>
    </w:p>
    <w:p w:rsidR="71810A7E" w:rsidP="30EB1CF7" w:rsidRDefault="71810A7E" w14:paraId="18399156" w14:textId="399F085C">
      <w:pPr>
        <w:spacing w:before="240" w:beforeAutospacing="off" w:after="24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Authoritative data helps reduce uncertainty about which information should be used and supports more consistent reuse across government.</w:t>
      </w:r>
    </w:p>
    <w:p w:rsidR="71810A7E" w:rsidP="30EB1CF7" w:rsidRDefault="71810A7E" w14:paraId="27C6C8F0" w14:textId="42FF25CD">
      <w:pPr>
        <w:pStyle w:val="Heading3"/>
        <w:spacing w:before="281" w:beforeAutospacing="off" w:after="281" w:afterAutospacing="off"/>
        <w:rPr>
          <w:rFonts w:ascii="BC Sans" w:hAnsi="BC Sans" w:eastAsia="BC Sans" w:cs="BC Sans"/>
          <w:b w:val="1"/>
          <w:bCs w:val="1"/>
          <w:noProof w:val="0"/>
          <w:sz w:val="28"/>
          <w:szCs w:val="28"/>
          <w:lang w:val="en-CA"/>
        </w:rPr>
      </w:pPr>
      <w:r w:rsidRPr="30EB1CF7" w:rsidR="7D3DB38C">
        <w:rPr>
          <w:rFonts w:ascii="BC Sans" w:hAnsi="BC Sans" w:eastAsia="BC Sans" w:cs="BC Sans"/>
          <w:b w:val="1"/>
          <w:bCs w:val="1"/>
          <w:noProof w:val="0"/>
          <w:sz w:val="28"/>
          <w:szCs w:val="28"/>
          <w:lang w:val="en-CA"/>
        </w:rPr>
        <w:t>Without trusted data</w:t>
      </w:r>
    </w:p>
    <w:p w:rsidR="71810A7E" w:rsidP="38128FEB" w:rsidRDefault="71810A7E" w14:paraId="22CD5918" w14:textId="0171968E">
      <w:pPr>
        <w:pStyle w:val="ListParagraph"/>
        <w:numPr>
          <w:ilvl w:val="0"/>
          <w:numId w:val="114"/>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Multiple versions of the same information </w:t>
      </w:r>
    </w:p>
    <w:p w:rsidR="71810A7E" w:rsidP="38128FEB" w:rsidRDefault="71810A7E" w14:paraId="2DF42FED" w14:textId="2BF9020D">
      <w:pPr>
        <w:pStyle w:val="ListParagraph"/>
        <w:numPr>
          <w:ilvl w:val="0"/>
          <w:numId w:val="114"/>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Duplicate collection and maintenance </w:t>
      </w:r>
    </w:p>
    <w:p w:rsidR="71810A7E" w:rsidP="38128FEB" w:rsidRDefault="71810A7E" w14:paraId="3E5072EC" w14:textId="6222B7DB">
      <w:pPr>
        <w:pStyle w:val="ListParagraph"/>
        <w:numPr>
          <w:ilvl w:val="0"/>
          <w:numId w:val="114"/>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Lower confidence in analysis and decision-making </w:t>
      </w:r>
    </w:p>
    <w:p w:rsidR="71810A7E" w:rsidP="38128FEB" w:rsidRDefault="71810A7E" w14:paraId="5AD8A03A" w14:textId="0F826C67">
      <w:pPr>
        <w:pStyle w:val="ListParagraph"/>
        <w:numPr>
          <w:ilvl w:val="0"/>
          <w:numId w:val="114"/>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Difficulty connecting and reusing data across services </w:t>
      </w:r>
    </w:p>
    <w:p w:rsidR="71810A7E" w:rsidP="30EB1CF7" w:rsidRDefault="71810A7E" w14:paraId="0FA10E5D" w14:textId="7AA48FA1">
      <w:pPr>
        <w:pStyle w:val="Heading3"/>
        <w:spacing w:before="281" w:beforeAutospacing="off" w:after="281" w:afterAutospacing="off"/>
        <w:rPr>
          <w:rFonts w:ascii="BC Sans" w:hAnsi="BC Sans" w:eastAsia="BC Sans" w:cs="BC Sans"/>
          <w:b w:val="1"/>
          <w:bCs w:val="1"/>
          <w:noProof w:val="0"/>
          <w:sz w:val="28"/>
          <w:szCs w:val="28"/>
          <w:lang w:val="en-CA"/>
        </w:rPr>
      </w:pPr>
      <w:r w:rsidRPr="30EB1CF7" w:rsidR="7D3DB38C">
        <w:rPr>
          <w:rFonts w:ascii="BC Sans" w:hAnsi="BC Sans" w:eastAsia="BC Sans" w:cs="BC Sans"/>
          <w:b w:val="1"/>
          <w:bCs w:val="1"/>
          <w:noProof w:val="0"/>
          <w:sz w:val="28"/>
          <w:szCs w:val="28"/>
          <w:lang w:val="en-CA"/>
        </w:rPr>
        <w:t>With trusted data</w:t>
      </w:r>
    </w:p>
    <w:p w:rsidR="71810A7E" w:rsidP="38128FEB" w:rsidRDefault="71810A7E" w14:paraId="43F9ED5D" w14:textId="18F3D721">
      <w:pPr>
        <w:pStyle w:val="ListParagraph"/>
        <w:numPr>
          <w:ilvl w:val="0"/>
          <w:numId w:val="115"/>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Clear accountability for the data </w:t>
      </w:r>
    </w:p>
    <w:p w:rsidR="71810A7E" w:rsidP="38128FEB" w:rsidRDefault="71810A7E" w14:paraId="5BDE31F1" w14:textId="50F56297">
      <w:pPr>
        <w:pStyle w:val="ListParagraph"/>
        <w:numPr>
          <w:ilvl w:val="0"/>
          <w:numId w:val="115"/>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A trusted source for a defined purpose </w:t>
      </w:r>
    </w:p>
    <w:p w:rsidR="71810A7E" w:rsidP="38128FEB" w:rsidRDefault="71810A7E" w14:paraId="2AD7EF74" w14:textId="4FA1C982">
      <w:pPr>
        <w:pStyle w:val="ListParagraph"/>
        <w:numPr>
          <w:ilvl w:val="0"/>
          <w:numId w:val="115"/>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Greater confidence when data is shared or reused </w:t>
      </w:r>
    </w:p>
    <w:p w:rsidR="71810A7E" w:rsidP="38128FEB" w:rsidRDefault="71810A7E" w14:paraId="2F0E123A" w14:textId="7088E96F">
      <w:pPr>
        <w:pStyle w:val="ListParagraph"/>
        <w:numPr>
          <w:ilvl w:val="0"/>
          <w:numId w:val="115"/>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More consistent use of data across services and systems </w:t>
      </w:r>
    </w:p>
    <w:p w:rsidR="71810A7E" w:rsidP="30EB1CF7" w:rsidRDefault="71810A7E" w14:paraId="62501AA8" w14:textId="5E574AF8">
      <w:pPr>
        <w:pStyle w:val="Heading2"/>
        <w:spacing w:before="299" w:beforeAutospacing="off" w:after="299" w:afterAutospacing="off"/>
        <w:rPr>
          <w:rFonts w:ascii="BC Sans" w:hAnsi="BC Sans" w:eastAsia="BC Sans" w:cs="BC Sans"/>
          <w:b w:val="1"/>
          <w:bCs w:val="1"/>
          <w:noProof w:val="0"/>
          <w:sz w:val="36"/>
          <w:szCs w:val="36"/>
          <w:lang w:val="en-CA"/>
        </w:rPr>
      </w:pPr>
      <w:r w:rsidRPr="30EB1CF7" w:rsidR="7D3DB38C">
        <w:rPr>
          <w:rFonts w:ascii="BC Sans" w:hAnsi="BC Sans" w:eastAsia="BC Sans" w:cs="BC Sans"/>
          <w:b w:val="1"/>
          <w:bCs w:val="1"/>
          <w:noProof w:val="0"/>
          <w:sz w:val="36"/>
          <w:szCs w:val="36"/>
          <w:lang w:val="en-CA"/>
        </w:rPr>
        <w:t>When authoritative data may apply</w:t>
      </w:r>
    </w:p>
    <w:p w:rsidR="71810A7E" w:rsidP="30EB1CF7" w:rsidRDefault="71810A7E" w14:paraId="4DBE651B" w14:textId="30AEBDC2">
      <w:pPr>
        <w:spacing w:before="240" w:beforeAutospacing="off" w:after="24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A dataset may be a potential candidate for authoritative designation when:</w:t>
      </w:r>
    </w:p>
    <w:p w:rsidR="71810A7E" w:rsidP="38128FEB" w:rsidRDefault="71810A7E" w14:paraId="27ADBC9E" w14:textId="127FDCCF">
      <w:pPr>
        <w:pStyle w:val="ListParagraph"/>
        <w:numPr>
          <w:ilvl w:val="0"/>
          <w:numId w:val="116"/>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There is a clear purpose for which the data should be trusted </w:t>
      </w:r>
    </w:p>
    <w:p w:rsidR="71810A7E" w:rsidP="38128FEB" w:rsidRDefault="71810A7E" w14:paraId="4FF8EA9F" w14:textId="0DBC9016">
      <w:pPr>
        <w:pStyle w:val="ListParagraph"/>
        <w:numPr>
          <w:ilvl w:val="0"/>
          <w:numId w:val="116"/>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The source and responsible data custodian are known </w:t>
      </w:r>
    </w:p>
    <w:p w:rsidR="71810A7E" w:rsidP="38128FEB" w:rsidRDefault="71810A7E" w14:paraId="432BF248" w14:textId="055E2AE8">
      <w:pPr>
        <w:pStyle w:val="ListParagraph"/>
        <w:numPr>
          <w:ilvl w:val="0"/>
          <w:numId w:val="116"/>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Government programs, services or systems rely on the data </w:t>
      </w:r>
    </w:p>
    <w:p w:rsidR="71810A7E" w:rsidP="38128FEB" w:rsidRDefault="71810A7E" w14:paraId="7BAB410E" w14:textId="05B28C9F">
      <w:pPr>
        <w:pStyle w:val="ListParagraph"/>
        <w:numPr>
          <w:ilvl w:val="0"/>
          <w:numId w:val="116"/>
        </w:numPr>
        <w:spacing w:before="0" w:beforeAutospacing="off" w:after="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 xml:space="preserve">The data may be reused by other teams or services </w:t>
      </w:r>
    </w:p>
    <w:p w:rsidR="71810A7E" w:rsidP="30EB1CF7" w:rsidRDefault="71810A7E" w14:paraId="3A36D9D6" w14:textId="771B45DD">
      <w:pPr>
        <w:spacing w:before="240" w:beforeAutospacing="off" w:after="24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Authoritative designation applies to a defined purpose and scope. It does not mean that a dataset is the authoritative source for every possible use of the information it contains.</w:t>
      </w:r>
    </w:p>
    <w:p w:rsidR="71810A7E" w:rsidP="30EB1CF7" w:rsidRDefault="71810A7E" w14:paraId="1CA3BF91" w14:textId="61EE9A9F">
      <w:pPr>
        <w:pStyle w:val="Heading2"/>
        <w:spacing w:before="299" w:beforeAutospacing="off" w:after="299" w:afterAutospacing="off"/>
        <w:rPr>
          <w:rFonts w:ascii="BC Sans" w:hAnsi="BC Sans" w:eastAsia="BC Sans" w:cs="BC Sans"/>
          <w:b w:val="1"/>
          <w:bCs w:val="1"/>
          <w:noProof w:val="0"/>
          <w:sz w:val="36"/>
          <w:szCs w:val="36"/>
          <w:lang w:val="en-CA"/>
        </w:rPr>
      </w:pPr>
      <w:r w:rsidRPr="30EB1CF7" w:rsidR="7D3DB38C">
        <w:rPr>
          <w:rFonts w:ascii="BC Sans" w:hAnsi="BC Sans" w:eastAsia="BC Sans" w:cs="BC Sans"/>
          <w:b w:val="1"/>
          <w:bCs w:val="1"/>
          <w:noProof w:val="0"/>
          <w:sz w:val="36"/>
          <w:szCs w:val="36"/>
          <w:lang w:val="en-CA"/>
        </w:rPr>
        <w:t>Think your dataset may be authoritative?</w:t>
      </w:r>
    </w:p>
    <w:p w:rsidR="71810A7E" w:rsidP="30EB1CF7" w:rsidRDefault="71810A7E" w14:paraId="4A469A13" w14:textId="055202C6">
      <w:pPr>
        <w:spacing w:before="240" w:beforeAutospacing="off" w:after="24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If your dataset may be the trusted source for a defined purpose, review the Authoritative Data Designation Process to understand the assessment criteria, what your team needs to prepare, and what happens before and after designation.</w:t>
      </w:r>
    </w:p>
    <w:p w:rsidR="71810A7E" w:rsidP="30EB1CF7" w:rsidRDefault="71810A7E" w14:paraId="0F222E23" w14:textId="55C660BE">
      <w:pPr>
        <w:spacing w:before="240" w:beforeAutospacing="off" w:after="240" w:afterAutospacing="off"/>
        <w:rPr>
          <w:rFonts w:ascii="BC Sans" w:hAnsi="BC Sans" w:eastAsia="BC Sans" w:cs="BC Sans"/>
          <w:b w:val="1"/>
          <w:bCs w:val="1"/>
          <w:noProof w:val="0"/>
          <w:sz w:val="22"/>
          <w:szCs w:val="22"/>
          <w:lang w:val="en-CA"/>
        </w:rPr>
      </w:pPr>
      <w:r w:rsidRPr="30EB1CF7" w:rsidR="7D3DB38C">
        <w:rPr>
          <w:rFonts w:ascii="BC Sans" w:hAnsi="BC Sans" w:eastAsia="BC Sans" w:cs="BC Sans"/>
          <w:b w:val="1"/>
          <w:bCs w:val="1"/>
          <w:noProof w:val="0"/>
          <w:sz w:val="22"/>
          <w:szCs w:val="22"/>
          <w:lang w:val="en-CA"/>
        </w:rPr>
        <w:t>[Review the Authoritative Data Designation Process]</w:t>
      </w:r>
    </w:p>
    <w:p w:rsidR="71810A7E" w:rsidP="30EB1CF7" w:rsidRDefault="71810A7E" w14:paraId="24FA0642" w14:textId="65417706">
      <w:pPr>
        <w:spacing w:before="240" w:beforeAutospacing="off" w:after="24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[Back to About data]</w:t>
      </w:r>
    </w:p>
    <w:p w:rsidR="71810A7E" w:rsidP="30EB1CF7" w:rsidRDefault="71810A7E" w14:paraId="23C747FD" w14:textId="2DB7E0E8">
      <w:pPr>
        <w:spacing w:before="240" w:beforeAutospacing="off" w:after="240" w:afterAutospacing="off"/>
        <w:rPr>
          <w:rFonts w:ascii="BC Sans" w:hAnsi="BC Sans" w:eastAsia="BC Sans" w:cs="BC Sans"/>
          <w:noProof w:val="0"/>
          <w:sz w:val="22"/>
          <w:szCs w:val="22"/>
          <w:lang w:val="en-CA"/>
        </w:rPr>
      </w:pPr>
      <w:r w:rsidRPr="30EB1CF7" w:rsidR="7D3DB38C">
        <w:rPr>
          <w:rFonts w:ascii="BC Sans" w:hAnsi="BC Sans" w:eastAsia="BC Sans" w:cs="BC Sans"/>
          <w:noProof w:val="0"/>
          <w:sz w:val="22"/>
          <w:szCs w:val="22"/>
          <w:lang w:val="en-CA"/>
        </w:rPr>
        <w:t>[Next: Authoritative Data Designation Process]</w:t>
      </w:r>
    </w:p>
    <w:p w:rsidR="71810A7E" w:rsidP="30EB1CF7" w:rsidRDefault="71810A7E" w14:paraId="72F4715D" w14:textId="209C3B18">
      <w:pPr>
        <w:pStyle w:val="Heading1"/>
        <w:spacing w:before="322" w:beforeAutospacing="off" w:after="322" w:afterAutospacing="off"/>
        <w:rPr>
          <w:rFonts w:ascii="BC Sans" w:hAnsi="BC Sans" w:eastAsia="BC Sans" w:cs="BC Sans"/>
          <w:b w:val="1"/>
          <w:bCs w:val="1"/>
          <w:noProof w:val="0"/>
          <w:sz w:val="48"/>
          <w:szCs w:val="48"/>
          <w:lang w:val="en-CA"/>
        </w:rPr>
      </w:pPr>
      <w:r w:rsidRPr="30EB1CF7" w:rsidR="54766EEC">
        <w:rPr>
          <w:rFonts w:ascii="BC Sans" w:hAnsi="BC Sans" w:eastAsia="BC Sans" w:cs="BC Sans"/>
          <w:b w:val="1"/>
          <w:bCs w:val="1"/>
          <w:noProof w:val="0"/>
          <w:sz w:val="48"/>
          <w:szCs w:val="48"/>
          <w:lang w:val="en-CA"/>
        </w:rPr>
        <w:t>Authoritative Data Designation Process overview</w:t>
      </w:r>
    </w:p>
    <w:p w:rsidR="71810A7E" w:rsidP="30EB1CF7" w:rsidRDefault="71810A7E" w14:paraId="3EBCB334" w14:textId="20F0AC76">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The ADDP purpose is to create confidence in which data source government should trust and reuse. It provides clear accountability, consistent assessment, government-wide recognition, and improved discoverability. The outcome is “Trusted data” that ministries and programs can rely on.</w:t>
      </w:r>
    </w:p>
    <w:p w:rsidR="71810A7E" w:rsidP="30EB1CF7" w:rsidRDefault="71810A7E" w14:paraId="052E7EEC" w14:textId="57664837">
      <w:pPr>
        <w:pStyle w:val="Heading2"/>
        <w:spacing w:before="299" w:beforeAutospacing="off" w:after="299" w:afterAutospacing="off"/>
        <w:rPr>
          <w:rFonts w:ascii="BC Sans" w:hAnsi="BC Sans" w:eastAsia="BC Sans" w:cs="BC Sans"/>
          <w:b w:val="1"/>
          <w:bCs w:val="1"/>
          <w:noProof w:val="0"/>
          <w:sz w:val="36"/>
          <w:szCs w:val="36"/>
          <w:lang w:val="en-CA"/>
        </w:rPr>
      </w:pPr>
      <w:r w:rsidRPr="30EB1CF7" w:rsidR="54766EEC">
        <w:rPr>
          <w:rFonts w:ascii="BC Sans" w:hAnsi="BC Sans" w:eastAsia="BC Sans" w:cs="BC Sans"/>
          <w:b w:val="1"/>
          <w:bCs w:val="1"/>
          <w:noProof w:val="0"/>
          <w:sz w:val="36"/>
          <w:szCs w:val="36"/>
          <w:lang w:val="en-CA"/>
        </w:rPr>
        <w:t>What authoritative designation means</w:t>
      </w:r>
    </w:p>
    <w:p w:rsidR="71810A7E" w:rsidP="30EB1CF7" w:rsidRDefault="71810A7E" w14:paraId="1EB4EA7D" w14:textId="03C14FB5">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An authoritative designation is the formal recognition of a dataset as the </w:t>
      </w:r>
      <w:r w:rsidRPr="30EB1CF7" w:rsidR="54766EEC">
        <w:rPr>
          <w:rFonts w:ascii="BC Sans" w:hAnsi="BC Sans" w:eastAsia="BC Sans" w:cs="BC Sans"/>
          <w:b w:val="1"/>
          <w:bCs w:val="1"/>
          <w:noProof w:val="0"/>
          <w:sz w:val="22"/>
          <w:szCs w:val="22"/>
          <w:lang w:val="en-CA"/>
        </w:rPr>
        <w:t>official and trusted source of truth</w:t>
      </w:r>
      <w:r w:rsidRPr="30EB1CF7" w:rsidR="54766EEC">
        <w:rPr>
          <w:rFonts w:ascii="BC Sans" w:hAnsi="BC Sans" w:eastAsia="BC Sans" w:cs="BC Sans"/>
          <w:noProof w:val="0"/>
          <w:sz w:val="22"/>
          <w:szCs w:val="22"/>
          <w:lang w:val="en-CA"/>
        </w:rPr>
        <w:t xml:space="preserve"> for a specific subject area within government. It confirms that the dataset has been assessed against the </w:t>
      </w:r>
      <w:r w:rsidRPr="30EB1CF7" w:rsidR="54766EEC">
        <w:rPr>
          <w:rFonts w:ascii="BC Sans" w:hAnsi="BC Sans" w:eastAsia="BC Sans" w:cs="BC Sans"/>
          <w:b w:val="1"/>
          <w:bCs w:val="1"/>
          <w:noProof w:val="0"/>
          <w:sz w:val="22"/>
          <w:szCs w:val="22"/>
          <w:lang w:val="en-CA"/>
        </w:rPr>
        <w:t>Assessment criteria</w:t>
      </w:r>
      <w:r w:rsidRPr="30EB1CF7" w:rsidR="54766EEC">
        <w:rPr>
          <w:rFonts w:ascii="BC Sans" w:hAnsi="BC Sans" w:eastAsia="BC Sans" w:cs="BC Sans"/>
          <w:noProof w:val="0"/>
          <w:sz w:val="22"/>
          <w:szCs w:val="22"/>
          <w:lang w:val="en-CA"/>
        </w:rPr>
        <w:t>, supports clear accountability, and can be confidently reused as a trusted source of data.</w:t>
      </w:r>
    </w:p>
    <w:p w:rsidR="71810A7E" w:rsidP="30EB1CF7" w:rsidRDefault="71810A7E" w14:paraId="39777150" w14:textId="68AA7611">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Designation does not guarantee:</w:t>
      </w:r>
    </w:p>
    <w:p w:rsidR="71810A7E" w:rsidP="38128FEB" w:rsidRDefault="71810A7E" w14:paraId="6A26A65F" w14:textId="6017F738">
      <w:pPr>
        <w:pStyle w:val="ListParagraph"/>
        <w:numPr>
          <w:ilvl w:val="0"/>
          <w:numId w:val="117"/>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High data quality or freedom from errors </w:t>
      </w:r>
    </w:p>
    <w:p w:rsidR="71810A7E" w:rsidP="38128FEB" w:rsidRDefault="71810A7E" w14:paraId="3D46C684" w14:textId="67D4FEE3">
      <w:pPr>
        <w:pStyle w:val="ListParagraph"/>
        <w:numPr>
          <w:ilvl w:val="0"/>
          <w:numId w:val="117"/>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Completeness, accuracy, or suitability for every use case </w:t>
      </w:r>
    </w:p>
    <w:p w:rsidR="71810A7E" w:rsidP="38128FEB" w:rsidRDefault="71810A7E" w14:paraId="191C700E" w14:textId="5FEF2768">
      <w:pPr>
        <w:pStyle w:val="ListParagraph"/>
        <w:numPr>
          <w:ilvl w:val="0"/>
          <w:numId w:val="117"/>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Unrestricted access, use, or sharing </w:t>
      </w:r>
    </w:p>
    <w:p w:rsidR="71810A7E" w:rsidP="38128FEB" w:rsidRDefault="71810A7E" w14:paraId="14341F92" w14:textId="38F585B2">
      <w:pPr>
        <w:pStyle w:val="ListParagraph"/>
        <w:numPr>
          <w:ilvl w:val="0"/>
          <w:numId w:val="117"/>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Exemption from privacy, legal, policy, or security requirements </w:t>
      </w:r>
    </w:p>
    <w:p w:rsidR="71810A7E" w:rsidP="30EB1CF7" w:rsidRDefault="71810A7E" w14:paraId="44A72843" w14:textId="1E1672B4">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Known limitations, data quality issues, and conditions of use should be documented so users understand how the dataset can—and cannot—be relied upon.</w:t>
      </w:r>
    </w:p>
    <w:p w:rsidR="71810A7E" w:rsidP="30EB1CF7" w:rsidRDefault="71810A7E" w14:paraId="227B7A6F" w14:textId="2E990AF3">
      <w:pPr>
        <w:pStyle w:val="Heading2"/>
        <w:spacing w:before="299" w:beforeAutospacing="off" w:after="299" w:afterAutospacing="off"/>
        <w:rPr>
          <w:rFonts w:ascii="BC Sans" w:hAnsi="BC Sans" w:eastAsia="BC Sans" w:cs="BC Sans"/>
          <w:b w:val="1"/>
          <w:bCs w:val="1"/>
          <w:noProof w:val="0"/>
          <w:sz w:val="36"/>
          <w:szCs w:val="36"/>
          <w:lang w:val="en-CA"/>
        </w:rPr>
      </w:pPr>
      <w:r w:rsidRPr="30EB1CF7" w:rsidR="54766EEC">
        <w:rPr>
          <w:rFonts w:ascii="BC Sans" w:hAnsi="BC Sans" w:eastAsia="BC Sans" w:cs="BC Sans"/>
          <w:b w:val="1"/>
          <w:bCs w:val="1"/>
          <w:noProof w:val="0"/>
          <w:sz w:val="36"/>
          <w:szCs w:val="36"/>
          <w:lang w:val="en-CA"/>
        </w:rPr>
        <w:t>How the authoritative designation process works</w:t>
      </w:r>
    </w:p>
    <w:p w:rsidR="71810A7E" w:rsidP="30EB1CF7" w:rsidRDefault="71810A7E" w14:paraId="075C656D" w14:textId="242ECED9">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The ADDP consists of five primary steps.</w:t>
      </w:r>
    </w:p>
    <w:p w:rsidR="71810A7E" w:rsidP="30EB1CF7" w:rsidRDefault="71810A7E" w14:paraId="0A06C498" w14:textId="675968BA">
      <w:pPr>
        <w:pStyle w:val="Heading3"/>
        <w:spacing w:before="281" w:beforeAutospacing="off" w:after="281" w:afterAutospacing="off"/>
        <w:rPr>
          <w:rFonts w:ascii="BC Sans" w:hAnsi="BC Sans" w:eastAsia="BC Sans" w:cs="BC Sans"/>
          <w:b w:val="1"/>
          <w:bCs w:val="1"/>
          <w:noProof w:val="0"/>
          <w:sz w:val="28"/>
          <w:szCs w:val="28"/>
          <w:lang w:val="en-CA"/>
        </w:rPr>
      </w:pPr>
      <w:r w:rsidRPr="30EB1CF7" w:rsidR="54766EEC">
        <w:rPr>
          <w:rFonts w:ascii="BC Sans" w:hAnsi="BC Sans" w:eastAsia="BC Sans" w:cs="BC Sans"/>
          <w:b w:val="1"/>
          <w:bCs w:val="1"/>
          <w:noProof w:val="0"/>
          <w:sz w:val="28"/>
          <w:szCs w:val="28"/>
          <w:lang w:val="en-CA"/>
        </w:rPr>
        <w:t>Step 1 — Awareness</w:t>
      </w:r>
    </w:p>
    <w:p w:rsidR="71810A7E" w:rsidP="30EB1CF7" w:rsidRDefault="71810A7E" w14:paraId="2631F073" w14:textId="634322A7">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A potential authoritative dataset is identified. A candidate may be identified by a data provider, the ADR team or another governance participant.</w:t>
      </w:r>
    </w:p>
    <w:p w:rsidR="71810A7E" w:rsidP="30EB1CF7" w:rsidRDefault="71810A7E" w14:paraId="5CA6EE26" w14:textId="40249321">
      <w:pPr>
        <w:pStyle w:val="Heading3"/>
        <w:spacing w:before="281" w:beforeAutospacing="off" w:after="281" w:afterAutospacing="off"/>
        <w:rPr>
          <w:rFonts w:ascii="BC Sans" w:hAnsi="BC Sans" w:eastAsia="BC Sans" w:cs="BC Sans"/>
          <w:b w:val="1"/>
          <w:bCs w:val="1"/>
          <w:noProof w:val="0"/>
          <w:sz w:val="28"/>
          <w:szCs w:val="28"/>
          <w:lang w:val="en-CA"/>
        </w:rPr>
      </w:pPr>
      <w:r w:rsidRPr="30EB1CF7" w:rsidR="54766EEC">
        <w:rPr>
          <w:rFonts w:ascii="BC Sans" w:hAnsi="BC Sans" w:eastAsia="BC Sans" w:cs="BC Sans"/>
          <w:b w:val="1"/>
          <w:bCs w:val="1"/>
          <w:noProof w:val="0"/>
          <w:sz w:val="28"/>
          <w:szCs w:val="28"/>
          <w:lang w:val="en-CA"/>
        </w:rPr>
        <w:t>Step 2 — Submission</w:t>
      </w:r>
    </w:p>
    <w:p w:rsidR="71810A7E" w:rsidP="30EB1CF7" w:rsidRDefault="71810A7E" w14:paraId="1D099EC9" w14:textId="4B9BB8A8">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The data provider prepares and submits information about the candidate dataset, including its purpose, proposed authoritative scope, custodian and supporting evidence.</w:t>
      </w:r>
    </w:p>
    <w:p w:rsidR="71810A7E" w:rsidP="30EB1CF7" w:rsidRDefault="71810A7E" w14:paraId="695A3E41" w14:textId="2368E80C">
      <w:pPr>
        <w:pStyle w:val="Heading3"/>
        <w:spacing w:before="281" w:beforeAutospacing="off" w:after="281" w:afterAutospacing="off"/>
        <w:rPr>
          <w:rFonts w:ascii="BC Sans" w:hAnsi="BC Sans" w:eastAsia="BC Sans" w:cs="BC Sans"/>
          <w:b w:val="1"/>
          <w:bCs w:val="1"/>
          <w:noProof w:val="0"/>
          <w:sz w:val="28"/>
          <w:szCs w:val="28"/>
          <w:lang w:val="en-CA"/>
        </w:rPr>
      </w:pPr>
      <w:r w:rsidRPr="30EB1CF7" w:rsidR="54766EEC">
        <w:rPr>
          <w:rFonts w:ascii="BC Sans" w:hAnsi="BC Sans" w:eastAsia="BC Sans" w:cs="BC Sans"/>
          <w:b w:val="1"/>
          <w:bCs w:val="1"/>
          <w:noProof w:val="0"/>
          <w:sz w:val="28"/>
          <w:szCs w:val="28"/>
          <w:lang w:val="en-CA"/>
        </w:rPr>
        <w:t>Step 3 — Assessment</w:t>
      </w:r>
    </w:p>
    <w:p w:rsidR="71810A7E" w:rsidP="30EB1CF7" w:rsidRDefault="71810A7E" w14:paraId="59D0C03E" w14:textId="7819ACFC">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The candidate is assessed against the authoritative data assessment criteria. The ADR team works with the data provider and relevant subject matter experts to clarify information, identify gaps and understand whether the dataset can serve as the authoritative source for the proposed purpose.</w:t>
      </w:r>
    </w:p>
    <w:p w:rsidR="71810A7E" w:rsidP="30EB1CF7" w:rsidRDefault="71810A7E" w14:paraId="11058130" w14:textId="62A28623">
      <w:pPr>
        <w:pStyle w:val="Heading3"/>
        <w:spacing w:before="281" w:beforeAutospacing="off" w:after="281" w:afterAutospacing="off"/>
        <w:rPr>
          <w:rFonts w:ascii="BC Sans" w:hAnsi="BC Sans" w:eastAsia="BC Sans" w:cs="BC Sans"/>
          <w:b w:val="1"/>
          <w:bCs w:val="1"/>
          <w:noProof w:val="0"/>
          <w:sz w:val="28"/>
          <w:szCs w:val="28"/>
          <w:lang w:val="en-CA"/>
        </w:rPr>
      </w:pPr>
      <w:r w:rsidRPr="30EB1CF7" w:rsidR="54766EEC">
        <w:rPr>
          <w:rFonts w:ascii="BC Sans" w:hAnsi="BC Sans" w:eastAsia="BC Sans" w:cs="BC Sans"/>
          <w:b w:val="1"/>
          <w:bCs w:val="1"/>
          <w:noProof w:val="0"/>
          <w:sz w:val="28"/>
          <w:szCs w:val="28"/>
          <w:lang w:val="en-CA"/>
        </w:rPr>
        <w:t>Step 4 — Decision</w:t>
      </w:r>
    </w:p>
    <w:p w:rsidR="71810A7E" w:rsidP="30EB1CF7" w:rsidRDefault="71810A7E" w14:paraId="7E711D9E" w14:textId="139FE8CB">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The candidate may be approved as authoritative, not approved, or returned for additional information or updates before a decision is made.</w:t>
      </w:r>
    </w:p>
    <w:p w:rsidR="71810A7E" w:rsidP="30EB1CF7" w:rsidRDefault="71810A7E" w14:paraId="4E8A7070" w14:textId="3A0D8183">
      <w:pPr>
        <w:pStyle w:val="Heading3"/>
        <w:spacing w:before="281" w:beforeAutospacing="off" w:after="281" w:afterAutospacing="off"/>
        <w:rPr>
          <w:rFonts w:ascii="BC Sans" w:hAnsi="BC Sans" w:eastAsia="BC Sans" w:cs="BC Sans"/>
          <w:b w:val="1"/>
          <w:bCs w:val="1"/>
          <w:noProof w:val="0"/>
          <w:sz w:val="28"/>
          <w:szCs w:val="28"/>
          <w:lang w:val="en-CA"/>
        </w:rPr>
      </w:pPr>
      <w:r w:rsidRPr="30EB1CF7" w:rsidR="54766EEC">
        <w:rPr>
          <w:rFonts w:ascii="BC Sans" w:hAnsi="BC Sans" w:eastAsia="BC Sans" w:cs="BC Sans"/>
          <w:b w:val="1"/>
          <w:bCs w:val="1"/>
          <w:noProof w:val="0"/>
          <w:sz w:val="28"/>
          <w:szCs w:val="28"/>
          <w:lang w:val="en-CA"/>
        </w:rPr>
        <w:t>Step 5 — Post-decision</w:t>
      </w:r>
    </w:p>
    <w:p w:rsidR="71810A7E" w:rsidP="30EB1CF7" w:rsidRDefault="71810A7E" w14:paraId="24720563" w14:textId="32683013">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Once approved, the authoritative designation is documented and the authoritative dataset information is published so users can discover and understand the trusted source. The data custodian remains responsible for maintaining the dataset and keeping its authoritative information current.</w:t>
      </w:r>
    </w:p>
    <w:p w:rsidR="71810A7E" w:rsidP="30EB1CF7" w:rsidRDefault="71810A7E" w14:paraId="14400A8F" w14:textId="5AD7911D">
      <w:pPr>
        <w:pStyle w:val="Heading2"/>
        <w:spacing w:before="299" w:beforeAutospacing="off" w:after="299" w:afterAutospacing="off"/>
        <w:rPr>
          <w:rFonts w:ascii="BC Sans" w:hAnsi="BC Sans" w:eastAsia="BC Sans" w:cs="BC Sans"/>
          <w:b w:val="1"/>
          <w:bCs w:val="1"/>
          <w:noProof w:val="0"/>
          <w:sz w:val="36"/>
          <w:szCs w:val="36"/>
          <w:lang w:val="en-CA"/>
        </w:rPr>
      </w:pPr>
      <w:r w:rsidRPr="30EB1CF7" w:rsidR="54766EEC">
        <w:rPr>
          <w:rFonts w:ascii="BC Sans" w:hAnsi="BC Sans" w:eastAsia="BC Sans" w:cs="BC Sans"/>
          <w:b w:val="1"/>
          <w:bCs w:val="1"/>
          <w:noProof w:val="0"/>
          <w:sz w:val="36"/>
          <w:szCs w:val="36"/>
          <w:lang w:val="en-CA"/>
        </w:rPr>
        <w:t>Assessment criteria</w:t>
      </w:r>
    </w:p>
    <w:p w:rsidR="71810A7E" w:rsidP="30EB1CF7" w:rsidRDefault="71810A7E" w14:paraId="2D473DE9" w14:textId="06AB9D7A">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A candidate dataset is assessed against a set of criteria that help determine whether it can be formally recognized as authoritative.</w:t>
      </w:r>
    </w:p>
    <w:p w:rsidR="71810A7E" w:rsidP="30EB1CF7" w:rsidRDefault="71810A7E" w14:paraId="370EFB4C" w14:textId="600BF96E">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The criteria consider whether the dataset has:</w:t>
      </w:r>
    </w:p>
    <w:p w:rsidR="71810A7E" w:rsidP="38128FEB" w:rsidRDefault="71810A7E" w14:paraId="048ED200" w14:textId="4829901B">
      <w:pPr>
        <w:pStyle w:val="ListParagraph"/>
        <w:numPr>
          <w:ilvl w:val="0"/>
          <w:numId w:val="118"/>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Clear purpose:</w:t>
      </w:r>
      <w:r w:rsidRPr="30EB1CF7" w:rsidR="54766EEC">
        <w:rPr>
          <w:rFonts w:ascii="BC Sans" w:hAnsi="BC Sans" w:eastAsia="BC Sans" w:cs="BC Sans"/>
          <w:noProof w:val="0"/>
          <w:sz w:val="22"/>
          <w:szCs w:val="22"/>
          <w:lang w:val="en-CA"/>
        </w:rPr>
        <w:t xml:space="preserve"> The purpose of the dataset and the need it supports are clearly defined and documented. </w:t>
      </w:r>
    </w:p>
    <w:p w:rsidR="71810A7E" w:rsidP="38128FEB" w:rsidRDefault="71810A7E" w14:paraId="3432EB63" w14:textId="518B976A">
      <w:pPr>
        <w:pStyle w:val="ListParagraph"/>
        <w:numPr>
          <w:ilvl w:val="0"/>
          <w:numId w:val="118"/>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Verified source:</w:t>
      </w:r>
      <w:r w:rsidRPr="30EB1CF7" w:rsidR="54766EEC">
        <w:rPr>
          <w:rFonts w:ascii="BC Sans" w:hAnsi="BC Sans" w:eastAsia="BC Sans" w:cs="BC Sans"/>
          <w:noProof w:val="0"/>
          <w:sz w:val="22"/>
          <w:szCs w:val="22"/>
          <w:lang w:val="en-CA"/>
        </w:rPr>
        <w:t xml:space="preserve"> The dataset's source, authority and role are documented so it is clear why the dataset should be relied upon for the proposed authoritative purpose and scope. </w:t>
      </w:r>
    </w:p>
    <w:p w:rsidR="71810A7E" w:rsidP="38128FEB" w:rsidRDefault="71810A7E" w14:paraId="2E3AAAC0" w14:textId="05A6B35D">
      <w:pPr>
        <w:pStyle w:val="ListParagraph"/>
        <w:numPr>
          <w:ilvl w:val="0"/>
          <w:numId w:val="118"/>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Assigned custodian:</w:t>
      </w:r>
      <w:r w:rsidRPr="30EB1CF7" w:rsidR="54766EEC">
        <w:rPr>
          <w:rFonts w:ascii="BC Sans" w:hAnsi="BC Sans" w:eastAsia="BC Sans" w:cs="BC Sans"/>
          <w:noProof w:val="0"/>
          <w:sz w:val="22"/>
          <w:szCs w:val="22"/>
          <w:lang w:val="en-CA"/>
        </w:rPr>
        <w:t xml:space="preserve"> A data custodian is identified and accountable for maintaining the dataset over time. </w:t>
      </w:r>
    </w:p>
    <w:p w:rsidR="71810A7E" w:rsidP="38128FEB" w:rsidRDefault="71810A7E" w14:paraId="30196BA1" w14:textId="4A65C511">
      <w:pPr>
        <w:pStyle w:val="ListParagraph"/>
        <w:numPr>
          <w:ilvl w:val="0"/>
          <w:numId w:val="118"/>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High value:</w:t>
      </w:r>
      <w:r w:rsidRPr="30EB1CF7" w:rsidR="54766EEC">
        <w:rPr>
          <w:rFonts w:ascii="BC Sans" w:hAnsi="BC Sans" w:eastAsia="BC Sans" w:cs="BC Sans"/>
          <w:noProof w:val="0"/>
          <w:sz w:val="22"/>
          <w:szCs w:val="22"/>
          <w:lang w:val="en-CA"/>
        </w:rPr>
        <w:t xml:space="preserve"> The data provides significant value to government programs, services, decision-making or reuse across teams and systems. </w:t>
      </w:r>
    </w:p>
    <w:p w:rsidR="71810A7E" w:rsidP="38128FEB" w:rsidRDefault="71810A7E" w14:paraId="34D3ADC2" w14:textId="0313E325">
      <w:pPr>
        <w:pStyle w:val="ListParagraph"/>
        <w:numPr>
          <w:ilvl w:val="0"/>
          <w:numId w:val="118"/>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Indigenous data considerations:</w:t>
      </w:r>
      <w:r w:rsidRPr="30EB1CF7" w:rsidR="54766EEC">
        <w:rPr>
          <w:rFonts w:ascii="BC Sans" w:hAnsi="BC Sans" w:eastAsia="BC Sans" w:cs="BC Sans"/>
          <w:noProof w:val="0"/>
          <w:sz w:val="22"/>
          <w:szCs w:val="22"/>
          <w:lang w:val="en-CA"/>
        </w:rPr>
        <w:t xml:space="preserve"> Relevant Indigenous data governance, sovereignty, access, use and sharing requirements have been identified and addressed where applicable. </w:t>
      </w:r>
    </w:p>
    <w:p w:rsidR="71810A7E" w:rsidP="38128FEB" w:rsidRDefault="71810A7E" w14:paraId="25137249" w14:textId="288B017C">
      <w:pPr>
        <w:pStyle w:val="ListParagraph"/>
        <w:numPr>
          <w:ilvl w:val="0"/>
          <w:numId w:val="118"/>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Machine-readable data:</w:t>
      </w:r>
      <w:r w:rsidRPr="30EB1CF7" w:rsidR="54766EEC">
        <w:rPr>
          <w:rFonts w:ascii="BC Sans" w:hAnsi="BC Sans" w:eastAsia="BC Sans" w:cs="BC Sans"/>
          <w:noProof w:val="0"/>
          <w:sz w:val="22"/>
          <w:szCs w:val="22"/>
          <w:lang w:val="en-CA"/>
        </w:rPr>
        <w:t xml:space="preserve"> The data can be processed, integrated and reused by systems where appropriate. </w:t>
      </w:r>
    </w:p>
    <w:p w:rsidR="71810A7E" w:rsidP="38128FEB" w:rsidRDefault="71810A7E" w14:paraId="7C0C2BE4" w14:textId="272116A2">
      <w:pPr>
        <w:pStyle w:val="ListParagraph"/>
        <w:numPr>
          <w:ilvl w:val="0"/>
          <w:numId w:val="118"/>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Complete metadata:</w:t>
      </w:r>
      <w:r w:rsidRPr="30EB1CF7" w:rsidR="54766EEC">
        <w:rPr>
          <w:rFonts w:ascii="BC Sans" w:hAnsi="BC Sans" w:eastAsia="BC Sans" w:cs="BC Sans"/>
          <w:noProof w:val="0"/>
          <w:sz w:val="22"/>
          <w:szCs w:val="22"/>
          <w:lang w:val="en-CA"/>
        </w:rPr>
        <w:t xml:space="preserve"> The dataset includes sufficient metadata, definitions and context for users to understand and appropriately use the data. </w:t>
      </w:r>
    </w:p>
    <w:p w:rsidR="71810A7E" w:rsidP="38128FEB" w:rsidRDefault="71810A7E" w14:paraId="7E5DFC35" w14:textId="15C6A623">
      <w:pPr>
        <w:pStyle w:val="ListParagraph"/>
        <w:numPr>
          <w:ilvl w:val="0"/>
          <w:numId w:val="118"/>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Security classification:</w:t>
      </w:r>
      <w:r w:rsidRPr="30EB1CF7" w:rsidR="54766EEC">
        <w:rPr>
          <w:rFonts w:ascii="BC Sans" w:hAnsi="BC Sans" w:eastAsia="BC Sans" w:cs="BC Sans"/>
          <w:noProof w:val="0"/>
          <w:sz w:val="22"/>
          <w:szCs w:val="22"/>
          <w:lang w:val="en-CA"/>
        </w:rPr>
        <w:t xml:space="preserve"> The dataset has been appropriately classified and relevant privacy, security and access requirements have been identified. </w:t>
      </w:r>
    </w:p>
    <w:p w:rsidR="71810A7E" w:rsidP="30EB1CF7" w:rsidRDefault="71810A7E" w14:paraId="103B0C77" w14:textId="7AF82DDB">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The ADR team considers the criteria together when assessing a candidate. Meeting one criterion alone does not make a dataset authoritative.</w:t>
      </w:r>
    </w:p>
    <w:p w:rsidR="71810A7E" w:rsidP="30EB1CF7" w:rsidRDefault="71810A7E" w14:paraId="766EAAAA" w14:textId="4A257667">
      <w:pPr>
        <w:pStyle w:val="Heading2"/>
        <w:spacing w:before="299" w:beforeAutospacing="off" w:after="299" w:afterAutospacing="off"/>
        <w:rPr>
          <w:rFonts w:ascii="BC Sans" w:hAnsi="BC Sans" w:eastAsia="BC Sans" w:cs="BC Sans"/>
          <w:b w:val="1"/>
          <w:bCs w:val="1"/>
          <w:noProof w:val="0"/>
          <w:sz w:val="36"/>
          <w:szCs w:val="36"/>
          <w:lang w:val="en-CA"/>
        </w:rPr>
      </w:pPr>
      <w:r w:rsidRPr="30EB1CF7" w:rsidR="54766EEC">
        <w:rPr>
          <w:rFonts w:ascii="BC Sans" w:hAnsi="BC Sans" w:eastAsia="BC Sans" w:cs="BC Sans"/>
          <w:b w:val="1"/>
          <w:bCs w:val="1"/>
          <w:noProof w:val="0"/>
          <w:sz w:val="36"/>
          <w:szCs w:val="36"/>
          <w:lang w:val="en-CA"/>
        </w:rPr>
        <w:t>Roles and responsibilities</w:t>
      </w:r>
    </w:p>
    <w:p w:rsidR="71810A7E" w:rsidP="38128FEB" w:rsidRDefault="71810A7E" w14:paraId="0F1E75E1" w14:textId="6B666BCE">
      <w:pPr>
        <w:pStyle w:val="ListParagraph"/>
        <w:numPr>
          <w:ilvl w:val="0"/>
          <w:numId w:val="119"/>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Data Governance Team:</w:t>
      </w:r>
      <w:r w:rsidRPr="30EB1CF7" w:rsidR="54766EEC">
        <w:rPr>
          <w:rFonts w:ascii="BC Sans" w:hAnsi="BC Sans" w:eastAsia="BC Sans" w:cs="BC Sans"/>
          <w:noProof w:val="0"/>
          <w:sz w:val="22"/>
          <w:szCs w:val="22"/>
          <w:lang w:val="en-CA"/>
        </w:rPr>
        <w:t xml:space="preserve"> Facilitates intake, assessment, and process integrity; coordinates reviews and records decisions </w:t>
      </w:r>
    </w:p>
    <w:p w:rsidR="71810A7E" w:rsidP="38128FEB" w:rsidRDefault="71810A7E" w14:paraId="73CDF289" w14:textId="484791E4">
      <w:pPr>
        <w:pStyle w:val="ListParagraph"/>
        <w:numPr>
          <w:ilvl w:val="0"/>
          <w:numId w:val="119"/>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Data Provider:</w:t>
      </w:r>
      <w:r w:rsidRPr="30EB1CF7" w:rsidR="54766EEC">
        <w:rPr>
          <w:rFonts w:ascii="BC Sans" w:hAnsi="BC Sans" w:eastAsia="BC Sans" w:cs="BC Sans"/>
          <w:noProof w:val="0"/>
          <w:sz w:val="22"/>
          <w:szCs w:val="22"/>
          <w:lang w:val="en-CA"/>
        </w:rPr>
        <w:t xml:space="preserve"> Identifies and submits datasets, provides context, and remains accountable post-designation </w:t>
      </w:r>
    </w:p>
    <w:p w:rsidR="71810A7E" w:rsidP="38128FEB" w:rsidRDefault="71810A7E" w14:paraId="1655A99F" w14:textId="2C3BAFFA">
      <w:pPr>
        <w:pStyle w:val="ListParagraph"/>
        <w:numPr>
          <w:ilvl w:val="0"/>
          <w:numId w:val="119"/>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b w:val="1"/>
          <w:bCs w:val="1"/>
          <w:noProof w:val="0"/>
          <w:sz w:val="22"/>
          <w:szCs w:val="22"/>
          <w:lang w:val="en-CA"/>
        </w:rPr>
        <w:t>Executive Committee:</w:t>
      </w:r>
      <w:r w:rsidRPr="30EB1CF7" w:rsidR="54766EEC">
        <w:rPr>
          <w:rFonts w:ascii="BC Sans" w:hAnsi="BC Sans" w:eastAsia="BC Sans" w:cs="BC Sans"/>
          <w:noProof w:val="0"/>
          <w:sz w:val="22"/>
          <w:szCs w:val="22"/>
          <w:lang w:val="en-CA"/>
        </w:rPr>
        <w:t xml:space="preserve"> Provides direction for complex or unresolved cases </w:t>
      </w:r>
    </w:p>
    <w:p w:rsidR="71810A7E" w:rsidP="30EB1CF7" w:rsidRDefault="71810A7E" w14:paraId="5B4C0D58" w14:textId="3CBB2DCA">
      <w:pPr>
        <w:pStyle w:val="Heading2"/>
        <w:spacing w:before="299" w:beforeAutospacing="off" w:after="299" w:afterAutospacing="off"/>
        <w:rPr>
          <w:rFonts w:ascii="BC Sans" w:hAnsi="BC Sans" w:eastAsia="BC Sans" w:cs="BC Sans"/>
          <w:b w:val="1"/>
          <w:bCs w:val="1"/>
          <w:noProof w:val="0"/>
          <w:sz w:val="36"/>
          <w:szCs w:val="36"/>
          <w:lang w:val="en-CA"/>
        </w:rPr>
      </w:pPr>
      <w:r w:rsidRPr="30EB1CF7" w:rsidR="54766EEC">
        <w:rPr>
          <w:rFonts w:ascii="BC Sans" w:hAnsi="BC Sans" w:eastAsia="BC Sans" w:cs="BC Sans"/>
          <w:b w:val="1"/>
          <w:bCs w:val="1"/>
          <w:noProof w:val="0"/>
          <w:sz w:val="36"/>
          <w:szCs w:val="36"/>
          <w:lang w:val="en-CA"/>
        </w:rPr>
        <w:t>When escalation may be required</w:t>
      </w:r>
    </w:p>
    <w:p w:rsidR="71810A7E" w:rsidP="30EB1CF7" w:rsidRDefault="71810A7E" w14:paraId="38ACB607" w14:textId="0CB2EB09">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Most designation requests are resolved through the standard assessment and governance process.</w:t>
      </w:r>
    </w:p>
    <w:p w:rsidR="71810A7E" w:rsidP="30EB1CF7" w:rsidRDefault="71810A7E" w14:paraId="71150B8A" w14:textId="2F35F6CA">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Escalation may be required when:</w:t>
      </w:r>
    </w:p>
    <w:p w:rsidR="71810A7E" w:rsidP="38128FEB" w:rsidRDefault="71810A7E" w14:paraId="4B9B4DFA" w14:textId="5209B86A">
      <w:pPr>
        <w:pStyle w:val="ListParagraph"/>
        <w:numPr>
          <w:ilvl w:val="0"/>
          <w:numId w:val="120"/>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More than one dataset could reasonably be considered authoritative for the same purpose </w:t>
      </w:r>
    </w:p>
    <w:p w:rsidR="71810A7E" w:rsidP="38128FEB" w:rsidRDefault="71810A7E" w14:paraId="333B1108" w14:textId="56C49DCA">
      <w:pPr>
        <w:pStyle w:val="ListParagraph"/>
        <w:numPr>
          <w:ilvl w:val="0"/>
          <w:numId w:val="120"/>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The proposed authoritative scope cannot be clearly agreed upon </w:t>
      </w:r>
    </w:p>
    <w:p w:rsidR="71810A7E" w:rsidP="38128FEB" w:rsidRDefault="71810A7E" w14:paraId="4CB2E748" w14:textId="4F0D277E">
      <w:pPr>
        <w:pStyle w:val="ListParagraph"/>
        <w:numPr>
          <w:ilvl w:val="0"/>
          <w:numId w:val="120"/>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Accountability or custodianship is unresolved </w:t>
      </w:r>
    </w:p>
    <w:p w:rsidR="71810A7E" w:rsidP="38128FEB" w:rsidRDefault="71810A7E" w14:paraId="2278DB63" w14:textId="1B7E8AA9">
      <w:pPr>
        <w:pStyle w:val="ListParagraph"/>
        <w:numPr>
          <w:ilvl w:val="0"/>
          <w:numId w:val="120"/>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Significant legislative, policy, privacy or security issues require direction </w:t>
      </w:r>
    </w:p>
    <w:p w:rsidR="71810A7E" w:rsidP="38128FEB" w:rsidRDefault="71810A7E" w14:paraId="4F72C8DB" w14:textId="2A3CBE70">
      <w:pPr>
        <w:pStyle w:val="ListParagraph"/>
        <w:numPr>
          <w:ilvl w:val="0"/>
          <w:numId w:val="120"/>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Indigenous data governance or sovereignty considerations require additional review </w:t>
      </w:r>
    </w:p>
    <w:p w:rsidR="71810A7E" w:rsidP="30EB1CF7" w:rsidRDefault="71810A7E" w14:paraId="12E7C0B7" w14:textId="0AE8F596">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The ADR team coordinates escalation when it is required.</w:t>
      </w:r>
    </w:p>
    <w:p w:rsidR="71810A7E" w:rsidP="30EB1CF7" w:rsidRDefault="71810A7E" w14:paraId="0FCA3FCF" w14:textId="4DEAEFFE">
      <w:pPr>
        <w:pStyle w:val="Heading2"/>
        <w:spacing w:before="299" w:beforeAutospacing="off" w:after="299" w:afterAutospacing="off"/>
        <w:rPr>
          <w:rFonts w:ascii="BC Sans" w:hAnsi="BC Sans" w:eastAsia="BC Sans" w:cs="BC Sans"/>
          <w:b w:val="1"/>
          <w:bCs w:val="1"/>
          <w:noProof w:val="0"/>
          <w:sz w:val="36"/>
          <w:szCs w:val="36"/>
          <w:lang w:val="en-CA"/>
        </w:rPr>
      </w:pPr>
      <w:r w:rsidRPr="30EB1CF7" w:rsidR="54766EEC">
        <w:rPr>
          <w:rFonts w:ascii="BC Sans" w:hAnsi="BC Sans" w:eastAsia="BC Sans" w:cs="BC Sans"/>
          <w:b w:val="1"/>
          <w:bCs w:val="1"/>
          <w:noProof w:val="0"/>
          <w:sz w:val="36"/>
          <w:szCs w:val="36"/>
          <w:lang w:val="en-CA"/>
        </w:rPr>
        <w:t>What happens after designation</w:t>
      </w:r>
    </w:p>
    <w:p w:rsidR="71810A7E" w:rsidP="30EB1CF7" w:rsidRDefault="71810A7E" w14:paraId="18A62ED1" w14:textId="61246FF2">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Designation is not a one-time activity. Once a dataset is approved as authoritative, the approved purpose and scope are documented and the dataset must continue to be maintained as the trusted source.</w:t>
      </w:r>
    </w:p>
    <w:p w:rsidR="71810A7E" w:rsidP="30EB1CF7" w:rsidRDefault="71810A7E" w14:paraId="37347816" w14:textId="5990EABF">
      <w:pPr>
        <w:pStyle w:val="Heading3"/>
        <w:spacing w:before="281" w:beforeAutospacing="off" w:after="281" w:afterAutospacing="off"/>
        <w:rPr>
          <w:rFonts w:ascii="BC Sans" w:hAnsi="BC Sans" w:eastAsia="BC Sans" w:cs="BC Sans"/>
          <w:b w:val="1"/>
          <w:bCs w:val="1"/>
          <w:noProof w:val="0"/>
          <w:sz w:val="28"/>
          <w:szCs w:val="28"/>
          <w:lang w:val="en-CA"/>
        </w:rPr>
      </w:pPr>
      <w:r w:rsidRPr="30EB1CF7" w:rsidR="54766EEC">
        <w:rPr>
          <w:rFonts w:ascii="BC Sans" w:hAnsi="BC Sans" w:eastAsia="BC Sans" w:cs="BC Sans"/>
          <w:b w:val="1"/>
          <w:bCs w:val="1"/>
          <w:noProof w:val="0"/>
          <w:sz w:val="28"/>
          <w:szCs w:val="28"/>
          <w:lang w:val="en-CA"/>
        </w:rPr>
        <w:t>Maintain the designation</w:t>
      </w:r>
    </w:p>
    <w:p w:rsidR="71810A7E" w:rsidP="30EB1CF7" w:rsidRDefault="71810A7E" w14:paraId="58A79DE0" w14:textId="7F139E33">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After designation, the data custodian is responsible for keeping the authoritative information current. This includes:</w:t>
      </w:r>
    </w:p>
    <w:p w:rsidR="712222ED" w:rsidP="30EB1CF7" w:rsidRDefault="712222ED" w14:paraId="3D114502" w14:textId="50C18594">
      <w:pPr>
        <w:pStyle w:val="ListParagraph"/>
        <w:numPr>
          <w:ilvl w:val="0"/>
          <w:numId w:val="121"/>
        </w:numPr>
        <w:spacing w:before="0" w:beforeAutospacing="off" w:after="0" w:afterAutospacing="off"/>
        <w:rPr>
          <w:rFonts w:ascii="BC Sans" w:hAnsi="BC Sans" w:eastAsia="BC Sans" w:cs="BC Sans"/>
          <w:noProof w:val="0"/>
          <w:lang w:val="en-CA"/>
        </w:rPr>
      </w:pPr>
      <w:r w:rsidRPr="30EB1CF7" w:rsidR="712222ED">
        <w:rPr>
          <w:rFonts w:ascii="BC Sans" w:hAnsi="BC Sans" w:eastAsia="BC Sans" w:cs="BC Sans"/>
          <w:noProof w:val="0"/>
          <w:lang w:val="en-CA"/>
        </w:rPr>
        <w:t xml:space="preserve">Keeping the data and metadata current </w:t>
      </w:r>
    </w:p>
    <w:p w:rsidR="712222ED" w:rsidP="30EB1CF7" w:rsidRDefault="712222ED" w14:paraId="74C6C5B4" w14:textId="6F87A0D9">
      <w:pPr>
        <w:pStyle w:val="ListParagraph"/>
        <w:numPr>
          <w:ilvl w:val="0"/>
          <w:numId w:val="121"/>
        </w:numPr>
        <w:spacing w:before="0" w:beforeAutospacing="off" w:after="0" w:afterAutospacing="off"/>
        <w:rPr>
          <w:rFonts w:ascii="BC Sans" w:hAnsi="BC Sans" w:eastAsia="BC Sans" w:cs="BC Sans"/>
          <w:noProof w:val="0"/>
          <w:lang w:val="en-CA"/>
        </w:rPr>
      </w:pPr>
      <w:r w:rsidRPr="30EB1CF7" w:rsidR="712222ED">
        <w:rPr>
          <w:rFonts w:ascii="BC Sans" w:hAnsi="BC Sans" w:eastAsia="BC Sans" w:cs="BC Sans"/>
          <w:noProof w:val="0"/>
          <w:lang w:val="en-CA"/>
        </w:rPr>
        <w:t xml:space="preserve">Maintaining definitions, business rules and semantic information </w:t>
      </w:r>
    </w:p>
    <w:p w:rsidR="712222ED" w:rsidP="30EB1CF7" w:rsidRDefault="712222ED" w14:paraId="022FC5D9" w14:textId="2812B821">
      <w:pPr>
        <w:pStyle w:val="ListParagraph"/>
        <w:numPr>
          <w:ilvl w:val="0"/>
          <w:numId w:val="121"/>
        </w:numPr>
        <w:spacing w:before="0" w:beforeAutospacing="off" w:after="0" w:afterAutospacing="off"/>
        <w:rPr>
          <w:rFonts w:ascii="BC Sans" w:hAnsi="BC Sans" w:eastAsia="BC Sans" w:cs="BC Sans"/>
          <w:noProof w:val="0"/>
          <w:lang w:val="en-CA"/>
        </w:rPr>
      </w:pPr>
      <w:r w:rsidRPr="30EB1CF7" w:rsidR="712222ED">
        <w:rPr>
          <w:rFonts w:ascii="BC Sans" w:hAnsi="BC Sans" w:eastAsia="BC Sans" w:cs="BC Sans"/>
          <w:noProof w:val="0"/>
          <w:lang w:val="en-CA"/>
        </w:rPr>
        <w:t xml:space="preserve">Keeping source and lineage information current </w:t>
      </w:r>
    </w:p>
    <w:p w:rsidR="712222ED" w:rsidP="30EB1CF7" w:rsidRDefault="712222ED" w14:paraId="3B954409" w14:textId="27BD2777">
      <w:pPr>
        <w:pStyle w:val="ListParagraph"/>
        <w:numPr>
          <w:ilvl w:val="0"/>
          <w:numId w:val="121"/>
        </w:numPr>
        <w:spacing w:before="0" w:beforeAutospacing="off" w:after="0" w:afterAutospacing="off"/>
        <w:rPr>
          <w:rFonts w:ascii="BC Sans" w:hAnsi="BC Sans" w:eastAsia="BC Sans" w:cs="BC Sans"/>
          <w:noProof w:val="0"/>
          <w:lang w:val="en-CA"/>
        </w:rPr>
      </w:pPr>
      <w:r w:rsidRPr="30EB1CF7" w:rsidR="712222ED">
        <w:rPr>
          <w:rFonts w:ascii="BC Sans" w:hAnsi="BC Sans" w:eastAsia="BC Sans" w:cs="BC Sans"/>
          <w:noProof w:val="0"/>
          <w:lang w:val="en-CA"/>
        </w:rPr>
        <w:t xml:space="preserve">Documenting known quality issues and limitations </w:t>
      </w:r>
    </w:p>
    <w:p w:rsidR="712222ED" w:rsidP="30EB1CF7" w:rsidRDefault="712222ED" w14:paraId="24BD1152" w14:textId="67B71170">
      <w:pPr>
        <w:pStyle w:val="ListParagraph"/>
        <w:numPr>
          <w:ilvl w:val="0"/>
          <w:numId w:val="121"/>
        </w:numPr>
        <w:spacing w:before="0" w:beforeAutospacing="off" w:after="0" w:afterAutospacing="off"/>
        <w:rPr>
          <w:rFonts w:ascii="BC Sans" w:hAnsi="BC Sans" w:eastAsia="BC Sans" w:cs="BC Sans"/>
          <w:noProof w:val="0"/>
          <w:lang w:val="en-CA"/>
        </w:rPr>
      </w:pPr>
      <w:r w:rsidRPr="30EB1CF7" w:rsidR="712222ED">
        <w:rPr>
          <w:rFonts w:ascii="BC Sans" w:hAnsi="BC Sans" w:eastAsia="BC Sans" w:cs="BC Sans"/>
          <w:noProof w:val="0"/>
          <w:lang w:val="en-CA"/>
        </w:rPr>
        <w:t xml:space="preserve">Communicating significant changes </w:t>
      </w:r>
    </w:p>
    <w:p w:rsidR="712222ED" w:rsidP="30EB1CF7" w:rsidRDefault="712222ED" w14:paraId="0745BE70" w14:textId="22EB2A42">
      <w:pPr>
        <w:pStyle w:val="ListParagraph"/>
        <w:numPr>
          <w:ilvl w:val="0"/>
          <w:numId w:val="121"/>
        </w:numPr>
        <w:spacing w:before="0" w:beforeAutospacing="off" w:after="0" w:afterAutospacing="off"/>
        <w:rPr>
          <w:rFonts w:ascii="BC Sans" w:hAnsi="BC Sans" w:eastAsia="BC Sans" w:cs="BC Sans"/>
          <w:noProof w:val="0"/>
          <w:lang w:val="en-CA"/>
        </w:rPr>
      </w:pPr>
      <w:r w:rsidRPr="30EB1CF7" w:rsidR="712222ED">
        <w:rPr>
          <w:rFonts w:ascii="BC Sans" w:hAnsi="BC Sans" w:eastAsia="BC Sans" w:cs="BC Sans"/>
          <w:noProof w:val="0"/>
          <w:lang w:val="en-CA"/>
        </w:rPr>
        <w:t xml:space="preserve">Reviewing the designation when the source, scope, </w:t>
      </w:r>
      <w:r w:rsidRPr="30EB1CF7" w:rsidR="712222ED">
        <w:rPr>
          <w:rFonts w:ascii="BC Sans" w:hAnsi="BC Sans" w:eastAsia="BC Sans" w:cs="BC Sans"/>
          <w:noProof w:val="0"/>
          <w:lang w:val="en-CA"/>
        </w:rPr>
        <w:t>custodian</w:t>
      </w:r>
      <w:r w:rsidRPr="30EB1CF7" w:rsidR="712222ED">
        <w:rPr>
          <w:rFonts w:ascii="BC Sans" w:hAnsi="BC Sans" w:eastAsia="BC Sans" w:cs="BC Sans"/>
          <w:noProof w:val="0"/>
          <w:lang w:val="en-CA"/>
        </w:rPr>
        <w:t xml:space="preserve"> or use of the data changes</w:t>
      </w:r>
    </w:p>
    <w:p w:rsidR="71810A7E" w:rsidP="30EB1CF7" w:rsidRDefault="71810A7E" w14:paraId="11C855E7" w14:textId="4716C34A">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Contact </w:t>
      </w:r>
      <w:r w:rsidRPr="30EB1CF7" w:rsidR="78995083">
        <w:rPr>
          <w:rFonts w:ascii="BC Sans" w:hAnsi="BC Sans" w:eastAsia="BC Sans" w:cs="BC Sans"/>
          <w:noProof w:val="0"/>
          <w:sz w:val="22"/>
          <w:szCs w:val="22"/>
          <w:lang w:val="en-CA"/>
        </w:rPr>
        <w:t xml:space="preserve">us </w:t>
      </w:r>
      <w:r w:rsidRPr="30EB1CF7" w:rsidR="54766EEC">
        <w:rPr>
          <w:rFonts w:ascii="BC Sans" w:hAnsi="BC Sans" w:eastAsia="BC Sans" w:cs="BC Sans"/>
          <w:noProof w:val="0"/>
          <w:sz w:val="22"/>
          <w:szCs w:val="22"/>
          <w:lang w:val="en-CA"/>
        </w:rPr>
        <w:t xml:space="preserve">if a </w:t>
      </w:r>
      <w:r w:rsidRPr="30EB1CF7" w:rsidR="54766EEC">
        <w:rPr>
          <w:rFonts w:ascii="BC Sans" w:hAnsi="BC Sans" w:eastAsia="BC Sans" w:cs="BC Sans"/>
          <w:noProof w:val="0"/>
          <w:sz w:val="22"/>
          <w:szCs w:val="22"/>
          <w:lang w:val="en-CA"/>
        </w:rPr>
        <w:t>significant change</w:t>
      </w:r>
      <w:r w:rsidRPr="30EB1CF7" w:rsidR="54766EEC">
        <w:rPr>
          <w:rFonts w:ascii="BC Sans" w:hAnsi="BC Sans" w:eastAsia="BC Sans" w:cs="BC Sans"/>
          <w:noProof w:val="0"/>
          <w:sz w:val="22"/>
          <w:szCs w:val="22"/>
          <w:lang w:val="en-CA"/>
        </w:rPr>
        <w:t xml:space="preserve"> could affect the dataset’s authoritative designation.</w:t>
      </w:r>
    </w:p>
    <w:p w:rsidR="71810A7E" w:rsidP="30EB1CF7" w:rsidRDefault="71810A7E" w14:paraId="1CCF679E" w14:textId="28D520CB">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w:t>
      </w:r>
      <w:r w:rsidRPr="30EB1CF7" w:rsidR="54766EEC">
        <w:rPr>
          <w:rFonts w:ascii="BC Sans" w:hAnsi="BC Sans" w:eastAsia="BC Sans" w:cs="BC Sans"/>
          <w:noProof w:val="0"/>
          <w:sz w:val="22"/>
          <w:szCs w:val="22"/>
          <w:lang w:val="en-CA"/>
        </w:rPr>
        <w:t xml:space="preserve">Contact </w:t>
      </w:r>
      <w:r w:rsidRPr="30EB1CF7" w:rsidR="427A6590">
        <w:rPr>
          <w:rFonts w:ascii="BC Sans" w:hAnsi="BC Sans" w:eastAsia="BC Sans" w:cs="BC Sans"/>
          <w:noProof w:val="0"/>
          <w:sz w:val="22"/>
          <w:szCs w:val="22"/>
          <w:lang w:val="en-CA"/>
        </w:rPr>
        <w:t xml:space="preserve">us </w:t>
      </w:r>
      <w:r w:rsidRPr="30EB1CF7" w:rsidR="54766EEC">
        <w:rPr>
          <w:rFonts w:ascii="BC Sans" w:hAnsi="BC Sans" w:eastAsia="BC Sans" w:cs="BC Sans"/>
          <w:noProof w:val="0"/>
          <w:sz w:val="22"/>
          <w:szCs w:val="22"/>
          <w:lang w:val="en-CA"/>
        </w:rPr>
        <w:t>about a change to authoritative data]</w:t>
      </w:r>
    </w:p>
    <w:p w:rsidR="71810A7E" w:rsidP="30EB1CF7" w:rsidRDefault="71810A7E" w14:paraId="20BFFE7A" w14:textId="15E44CE5">
      <w:pPr>
        <w:pStyle w:val="Heading3"/>
        <w:spacing w:before="281" w:beforeAutospacing="off" w:after="281" w:afterAutospacing="off"/>
        <w:rPr>
          <w:rFonts w:ascii="BC Sans" w:hAnsi="BC Sans" w:eastAsia="BC Sans" w:cs="BC Sans"/>
          <w:b w:val="1"/>
          <w:bCs w:val="1"/>
          <w:noProof w:val="0"/>
          <w:sz w:val="28"/>
          <w:szCs w:val="28"/>
          <w:lang w:val="en-CA"/>
        </w:rPr>
      </w:pPr>
      <w:r w:rsidRPr="30EB1CF7" w:rsidR="54766EEC">
        <w:rPr>
          <w:rFonts w:ascii="BC Sans" w:hAnsi="BC Sans" w:eastAsia="BC Sans" w:cs="BC Sans"/>
          <w:b w:val="1"/>
          <w:bCs w:val="1"/>
          <w:noProof w:val="0"/>
          <w:sz w:val="28"/>
          <w:szCs w:val="28"/>
          <w:lang w:val="en-CA"/>
        </w:rPr>
        <w:t>Consider whether the data should be a data register</w:t>
      </w:r>
    </w:p>
    <w:p w:rsidR="71810A7E" w:rsidP="30EB1CF7" w:rsidRDefault="71810A7E" w14:paraId="5B3FB1C6" w14:textId="7AF7FB33">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Authoritative designation does not automatically mean the dataset needs to be managed as a data register. If the data needs to be consistently shared or reused across services, consider whether the data-register approach applies.</w:t>
      </w:r>
    </w:p>
    <w:p w:rsidR="71810A7E" w:rsidP="30EB1CF7" w:rsidRDefault="71810A7E" w14:paraId="619DED83" w14:textId="6BC59104">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[Learn about data registers]</w:t>
      </w:r>
    </w:p>
    <w:p w:rsidR="71810A7E" w:rsidP="30EB1CF7" w:rsidRDefault="71810A7E" w14:paraId="6AA62506" w14:textId="77EDD833">
      <w:pPr>
        <w:pStyle w:val="Heading2"/>
        <w:spacing w:before="299" w:beforeAutospacing="off" w:after="299" w:afterAutospacing="off"/>
        <w:rPr>
          <w:rFonts w:ascii="BC Sans" w:hAnsi="BC Sans" w:eastAsia="BC Sans" w:cs="BC Sans"/>
          <w:b w:val="1"/>
          <w:bCs w:val="1"/>
          <w:noProof w:val="0"/>
          <w:sz w:val="36"/>
          <w:szCs w:val="36"/>
          <w:lang w:val="en-CA"/>
        </w:rPr>
      </w:pPr>
      <w:r w:rsidRPr="30EB1CF7" w:rsidR="54766EEC">
        <w:rPr>
          <w:rFonts w:ascii="BC Sans" w:hAnsi="BC Sans" w:eastAsia="BC Sans" w:cs="BC Sans"/>
          <w:b w:val="1"/>
          <w:bCs w:val="1"/>
          <w:noProof w:val="0"/>
          <w:sz w:val="36"/>
          <w:szCs w:val="36"/>
          <w:lang w:val="en-CA"/>
        </w:rPr>
        <w:t>Forms and guidance</w:t>
      </w:r>
    </w:p>
    <w:p w:rsidR="71810A7E" w:rsidP="30EB1CF7" w:rsidRDefault="71810A7E" w14:paraId="1A71B5AB" w14:textId="16C04A14">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Use these resources to understand the designation process and prepare a candidate submission.</w:t>
      </w:r>
    </w:p>
    <w:p w:rsidR="71810A7E" w:rsidP="38128FEB" w:rsidRDefault="71810A7E" w14:paraId="13FE9F17" w14:textId="0A8912FD">
      <w:pPr>
        <w:pStyle w:val="ListParagraph"/>
        <w:numPr>
          <w:ilvl w:val="0"/>
          <w:numId w:val="122"/>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[Review the ADDP assessment criteria] </w:t>
      </w:r>
    </w:p>
    <w:p w:rsidR="71810A7E" w:rsidP="38128FEB" w:rsidRDefault="71810A7E" w14:paraId="46597749" w14:textId="1FD588B5">
      <w:pPr>
        <w:pStyle w:val="ListParagraph"/>
        <w:numPr>
          <w:ilvl w:val="0"/>
          <w:numId w:val="122"/>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[Read guidance for data providers] </w:t>
      </w:r>
    </w:p>
    <w:p w:rsidR="71810A7E" w:rsidP="38128FEB" w:rsidRDefault="71810A7E" w14:paraId="1C613498" w14:textId="05490022">
      <w:pPr>
        <w:pStyle w:val="ListParagraph"/>
        <w:numPr>
          <w:ilvl w:val="0"/>
          <w:numId w:val="122"/>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[Complete the Candidate Dataset Submission Form] </w:t>
      </w:r>
    </w:p>
    <w:p w:rsidR="71810A7E" w:rsidP="30EB1CF7" w:rsidRDefault="71810A7E" w14:paraId="261E7242" w14:textId="71B5DF23">
      <w:pPr>
        <w:pStyle w:val="Heading2"/>
        <w:spacing w:before="299" w:beforeAutospacing="off" w:after="299" w:afterAutospacing="off"/>
        <w:rPr>
          <w:rFonts w:ascii="BC Sans" w:hAnsi="BC Sans" w:eastAsia="BC Sans" w:cs="BC Sans"/>
          <w:b w:val="1"/>
          <w:bCs w:val="1"/>
          <w:noProof w:val="0"/>
          <w:sz w:val="36"/>
          <w:szCs w:val="36"/>
          <w:lang w:val="en-CA"/>
        </w:rPr>
      </w:pPr>
      <w:r w:rsidRPr="30EB1CF7" w:rsidR="54766EEC">
        <w:rPr>
          <w:rFonts w:ascii="BC Sans" w:hAnsi="BC Sans" w:eastAsia="BC Sans" w:cs="BC Sans"/>
          <w:b w:val="1"/>
          <w:bCs w:val="1"/>
          <w:noProof w:val="0"/>
          <w:sz w:val="36"/>
          <w:szCs w:val="36"/>
          <w:lang w:val="en-CA"/>
        </w:rPr>
        <w:t>Ready to begin?</w:t>
      </w:r>
    </w:p>
    <w:p w:rsidR="71810A7E" w:rsidP="30EB1CF7" w:rsidRDefault="71810A7E" w14:paraId="72B2B544" w14:textId="1DE3E94A">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Before starting the designation process, your team should be able to:</w:t>
      </w:r>
    </w:p>
    <w:p w:rsidR="71810A7E" w:rsidP="38128FEB" w:rsidRDefault="71810A7E" w14:paraId="3E74AB8D" w14:textId="069B8938">
      <w:pPr>
        <w:pStyle w:val="ListParagraph"/>
        <w:numPr>
          <w:ilvl w:val="0"/>
          <w:numId w:val="123"/>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Identify the data custodian </w:t>
      </w:r>
    </w:p>
    <w:p w:rsidR="71810A7E" w:rsidP="38128FEB" w:rsidRDefault="71810A7E" w14:paraId="135F9E38" w14:textId="0EBECB9E">
      <w:pPr>
        <w:pStyle w:val="ListParagraph"/>
        <w:numPr>
          <w:ilvl w:val="0"/>
          <w:numId w:val="123"/>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Explain the dataset’s purpose and proposed authoritative scope </w:t>
      </w:r>
    </w:p>
    <w:p w:rsidR="71810A7E" w:rsidP="38128FEB" w:rsidRDefault="71810A7E" w14:paraId="6A3DCFE4" w14:textId="1D4C4795">
      <w:pPr>
        <w:pStyle w:val="ListParagraph"/>
        <w:numPr>
          <w:ilvl w:val="0"/>
          <w:numId w:val="123"/>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Document the source and lineage </w:t>
      </w:r>
    </w:p>
    <w:p w:rsidR="71810A7E" w:rsidP="38128FEB" w:rsidRDefault="71810A7E" w14:paraId="436D7058" w14:textId="3EBE5092">
      <w:pPr>
        <w:pStyle w:val="ListParagraph"/>
        <w:numPr>
          <w:ilvl w:val="0"/>
          <w:numId w:val="123"/>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Provide relevant metadata and definitions </w:t>
      </w:r>
    </w:p>
    <w:p w:rsidR="71810A7E" w:rsidP="38128FEB" w:rsidRDefault="71810A7E" w14:paraId="13BA80C1" w14:textId="60A97C58">
      <w:pPr>
        <w:pStyle w:val="ListParagraph"/>
        <w:numPr>
          <w:ilvl w:val="0"/>
          <w:numId w:val="123"/>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Describe known quality issues and limitations </w:t>
      </w:r>
    </w:p>
    <w:p w:rsidR="71810A7E" w:rsidP="38128FEB" w:rsidRDefault="71810A7E" w14:paraId="02367589" w14:textId="705A353A">
      <w:pPr>
        <w:pStyle w:val="ListParagraph"/>
        <w:numPr>
          <w:ilvl w:val="0"/>
          <w:numId w:val="123"/>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Explain how the data is maintained and updated </w:t>
      </w:r>
    </w:p>
    <w:p w:rsidR="71810A7E" w:rsidP="38128FEB" w:rsidRDefault="71810A7E" w14:paraId="0AFDB678" w14:textId="3B88651F">
      <w:pPr>
        <w:pStyle w:val="ListParagraph"/>
        <w:numPr>
          <w:ilvl w:val="0"/>
          <w:numId w:val="123"/>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Identify the technical team responsible for making the data available </w:t>
      </w:r>
    </w:p>
    <w:p w:rsidR="71810A7E" w:rsidP="38128FEB" w:rsidRDefault="71810A7E" w14:paraId="46B4E340" w14:textId="47989E9E">
      <w:pPr>
        <w:pStyle w:val="ListParagraph"/>
        <w:numPr>
          <w:ilvl w:val="0"/>
          <w:numId w:val="123"/>
        </w:numPr>
        <w:spacing w:before="0" w:beforeAutospacing="off" w:after="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Explain how significant changes will be managed </w:t>
      </w:r>
    </w:p>
    <w:p w:rsidR="4647FC94" w:rsidP="30EB1CF7" w:rsidRDefault="4647FC94" w14:paraId="01A3961C" w14:textId="73A31A95">
      <w:pPr>
        <w:pStyle w:val="Normal"/>
        <w:spacing w:before="240" w:beforeAutospacing="off" w:after="240" w:afterAutospacing="off"/>
        <w:rPr>
          <w:rFonts w:ascii="BC Sans" w:hAnsi="BC Sans" w:eastAsia="BC Sans" w:cs="BC Sans"/>
          <w:noProof w:val="0"/>
          <w:sz w:val="22"/>
          <w:szCs w:val="22"/>
          <w:lang w:val="en-CA"/>
        </w:rPr>
      </w:pPr>
      <w:r w:rsidRPr="30EB1CF7" w:rsidR="4647FC94">
        <w:rPr>
          <w:rFonts w:ascii="BC Sans" w:hAnsi="BC Sans" w:eastAsia="BC Sans" w:cs="BC Sans"/>
          <w:noProof w:val="0"/>
          <w:sz w:val="22"/>
          <w:szCs w:val="22"/>
          <w:lang w:val="en-CA"/>
        </w:rPr>
        <w:t>If your team can provide this information, you are ready to begin the authoritative designation process and prepare the Candidate Dataset Submission Form.</w:t>
      </w:r>
    </w:p>
    <w:p w:rsidR="71810A7E" w:rsidP="30EB1CF7" w:rsidRDefault="71810A7E" w14:paraId="36C0A9FF" w14:textId="28638DC4">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[Complete the Candidate Dataset Submission Form]</w:t>
      </w:r>
    </w:p>
    <w:p w:rsidR="71810A7E" w:rsidP="30EB1CF7" w:rsidRDefault="71810A7E" w14:paraId="34992B21" w14:textId="332BF9D4">
      <w:pPr>
        <w:pStyle w:val="Heading3"/>
        <w:spacing w:before="281" w:beforeAutospacing="off" w:after="281" w:afterAutospacing="off"/>
        <w:rPr>
          <w:rFonts w:ascii="BC Sans" w:hAnsi="BC Sans" w:eastAsia="BC Sans" w:cs="BC Sans"/>
          <w:b w:val="1"/>
          <w:bCs w:val="1"/>
          <w:noProof w:val="0"/>
          <w:sz w:val="28"/>
          <w:szCs w:val="28"/>
          <w:lang w:val="en-CA"/>
        </w:rPr>
      </w:pPr>
      <w:r w:rsidRPr="30EB1CF7" w:rsidR="54766EEC">
        <w:rPr>
          <w:rFonts w:ascii="BC Sans" w:hAnsi="BC Sans" w:eastAsia="BC Sans" w:cs="BC Sans"/>
          <w:b w:val="1"/>
          <w:bCs w:val="1"/>
          <w:noProof w:val="0"/>
          <w:sz w:val="28"/>
          <w:szCs w:val="28"/>
          <w:lang w:val="en-CA"/>
        </w:rPr>
        <w:t>Need help first?</w:t>
      </w:r>
    </w:p>
    <w:p w:rsidR="71810A7E" w:rsidP="30EB1CF7" w:rsidRDefault="71810A7E" w14:paraId="014F1777" w14:textId="188F867B">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If some of this information is unclear, contact the ADR team before submitting.</w:t>
      </w:r>
    </w:p>
    <w:p w:rsidR="71810A7E" w:rsidP="30EB1CF7" w:rsidRDefault="71810A7E" w14:paraId="46801AFD" w14:textId="548B7F68">
      <w:pPr>
        <w:spacing w:before="240" w:beforeAutospacing="off" w:after="240" w:afterAutospacing="off"/>
        <w:rPr>
          <w:rFonts w:ascii="BC Sans" w:hAnsi="BC Sans" w:eastAsia="BC Sans" w:cs="BC Sans"/>
          <w:noProof w:val="0"/>
          <w:sz w:val="22"/>
          <w:szCs w:val="22"/>
          <w:lang w:val="en-CA"/>
        </w:rPr>
      </w:pPr>
      <w:r w:rsidRPr="30EB1CF7" w:rsidR="54766EEC">
        <w:rPr>
          <w:rFonts w:ascii="BC Sans" w:hAnsi="BC Sans" w:eastAsia="BC Sans" w:cs="BC Sans"/>
          <w:noProof w:val="0"/>
          <w:sz w:val="22"/>
          <w:szCs w:val="22"/>
          <w:lang w:val="en-CA"/>
        </w:rPr>
        <w:t xml:space="preserve">[Contact </w:t>
      </w:r>
      <w:r w:rsidRPr="30EB1CF7" w:rsidR="74E05C3D">
        <w:rPr>
          <w:rFonts w:ascii="BC Sans" w:hAnsi="BC Sans" w:eastAsia="BC Sans" w:cs="BC Sans"/>
          <w:noProof w:val="0"/>
          <w:sz w:val="22"/>
          <w:szCs w:val="22"/>
          <w:lang w:val="en-CA"/>
        </w:rPr>
        <w:t xml:space="preserve">us </w:t>
      </w:r>
      <w:r w:rsidRPr="30EB1CF7" w:rsidR="54766EEC">
        <w:rPr>
          <w:rFonts w:ascii="BC Sans" w:hAnsi="BC Sans" w:eastAsia="BC Sans" w:cs="BC Sans"/>
          <w:noProof w:val="0"/>
          <w:sz w:val="22"/>
          <w:szCs w:val="22"/>
          <w:lang w:val="en-CA"/>
        </w:rPr>
        <w:t>about a potential candidate]</w:t>
      </w:r>
    </w:p>
    <w:p w:rsidR="71810A7E" w:rsidP="30EB1CF7" w:rsidRDefault="71810A7E" w14:paraId="6B66CB63" w14:textId="1A1E77B1">
      <w:pPr>
        <w:pStyle w:val="Heading3"/>
        <w:spacing w:before="281" w:beforeAutospacing="off" w:after="281" w:afterAutospacing="off"/>
      </w:pPr>
      <w:r w:rsidRPr="30EB1CF7" w:rsidR="5FBEF07F">
        <w:rPr>
          <w:rFonts w:ascii="BC Sans" w:hAnsi="BC Sans" w:eastAsia="BC Sans" w:cs="BC Sans"/>
          <w:b w:val="1"/>
          <w:bCs w:val="1"/>
          <w:noProof w:val="0"/>
          <w:sz w:val="28"/>
          <w:szCs w:val="28"/>
          <w:lang w:val="en-CA"/>
        </w:rPr>
        <w:t>Data registers</w:t>
      </w:r>
    </w:p>
    <w:p w:rsidR="71810A7E" w:rsidP="30EB1CF7" w:rsidRDefault="71810A7E" w14:paraId="287E3071" w14:textId="16EBFEB6">
      <w:pPr>
        <w:spacing w:before="240" w:beforeAutospacing="off" w:after="240" w:afterAutospacing="off"/>
      </w:pPr>
      <w:r w:rsidRPr="30EB1CF7" w:rsidR="5FBEF07F">
        <w:rPr>
          <w:rFonts w:ascii="BC Sans" w:hAnsi="BC Sans" w:eastAsia="BC Sans" w:cs="BC Sans"/>
          <w:noProof w:val="0"/>
          <w:sz w:val="22"/>
          <w:szCs w:val="22"/>
          <w:lang w:val="en-CA"/>
        </w:rPr>
        <w:t>A data register is a standardized way to manage and share authoritative data so it can be consistently understood, accessed and reused across services and systems.</w:t>
      </w:r>
    </w:p>
    <w:p w:rsidR="71810A7E" w:rsidP="30EB1CF7" w:rsidRDefault="71810A7E" w14:paraId="10BEC6B7" w14:textId="4E66D476">
      <w:pPr>
        <w:spacing w:before="240" w:beforeAutospacing="off" w:after="240" w:afterAutospacing="off"/>
      </w:pPr>
      <w:r w:rsidRPr="30EB1CF7" w:rsidR="5FBEF07F">
        <w:rPr>
          <w:rFonts w:ascii="BC Sans" w:hAnsi="BC Sans" w:eastAsia="BC Sans" w:cs="BC Sans"/>
          <w:noProof w:val="0"/>
          <w:sz w:val="22"/>
          <w:szCs w:val="22"/>
          <w:lang w:val="en-CA"/>
        </w:rPr>
        <w:t>Authoritative data can exist without being managed as a data register. A data register may be appropriate when authoritative data needs to be shared or reused consistently across multiple services or systems.</w:t>
      </w:r>
    </w:p>
    <w:p w:rsidR="71810A7E" w:rsidP="30EB1CF7" w:rsidRDefault="71810A7E" w14:paraId="5745AEEB" w14:textId="0EFC98F5">
      <w:pPr>
        <w:pStyle w:val="Heading3"/>
        <w:spacing w:before="281" w:beforeAutospacing="off" w:after="281" w:afterAutospacing="off"/>
      </w:pPr>
      <w:r w:rsidRPr="30EB1CF7" w:rsidR="5FBEF07F">
        <w:rPr>
          <w:rFonts w:ascii="BC Sans" w:hAnsi="BC Sans" w:eastAsia="BC Sans" w:cs="BC Sans"/>
          <w:b w:val="1"/>
          <w:bCs w:val="1"/>
          <w:noProof w:val="0"/>
          <w:sz w:val="28"/>
          <w:szCs w:val="28"/>
          <w:lang w:val="en-CA"/>
        </w:rPr>
        <w:t>How data registers relate to authoritative data</w:t>
      </w:r>
    </w:p>
    <w:p w:rsidR="71810A7E" w:rsidP="30EB1CF7" w:rsidRDefault="71810A7E" w14:paraId="0B961705" w14:textId="39FC182C">
      <w:pPr>
        <w:spacing w:before="240" w:beforeAutospacing="off" w:after="240" w:afterAutospacing="off"/>
      </w:pPr>
      <w:r w:rsidRPr="30EB1CF7" w:rsidR="5FBEF07F">
        <w:rPr>
          <w:rFonts w:ascii="BC Sans" w:hAnsi="BC Sans" w:eastAsia="BC Sans" w:cs="BC Sans"/>
          <w:noProof w:val="0"/>
          <w:sz w:val="22"/>
          <w:szCs w:val="22"/>
          <w:lang w:val="en-CA"/>
        </w:rPr>
        <w:t>Authoritative data and data registers are related, but they are not the same thing. Authoritative designation identifies the trusted source for a defined purpose and scope.</w:t>
      </w:r>
    </w:p>
    <w:p w:rsidR="71810A7E" w:rsidP="30EB1CF7" w:rsidRDefault="71810A7E" w14:paraId="4D450782" w14:textId="2AAF3D3B">
      <w:pPr>
        <w:spacing w:before="240" w:beforeAutospacing="off" w:after="240" w:afterAutospacing="off"/>
      </w:pPr>
      <w:r w:rsidRPr="30EB1CF7" w:rsidR="5FBEF07F">
        <w:rPr>
          <w:rFonts w:ascii="BC Sans" w:hAnsi="BC Sans" w:eastAsia="BC Sans" w:cs="BC Sans"/>
          <w:noProof w:val="0"/>
          <w:sz w:val="22"/>
          <w:szCs w:val="22"/>
          <w:lang w:val="en-CA"/>
        </w:rPr>
        <w:t>A data register provides a consistent way to manage and make that authoritative data available for reuse.</w:t>
      </w:r>
    </w:p>
    <w:p w:rsidR="71810A7E" w:rsidP="30EB1CF7" w:rsidRDefault="71810A7E" w14:paraId="4D11FAE0" w14:textId="564519B4">
      <w:pPr>
        <w:spacing w:before="240" w:beforeAutospacing="off" w:after="240" w:afterAutospacing="off"/>
      </w:pPr>
      <w:r w:rsidRPr="30EB1CF7" w:rsidR="5FBEF07F">
        <w:rPr>
          <w:rFonts w:ascii="BC Sans" w:hAnsi="BC Sans" w:eastAsia="BC Sans" w:cs="BC Sans"/>
          <w:noProof w:val="0"/>
          <w:sz w:val="22"/>
          <w:szCs w:val="22"/>
          <w:lang w:val="en-CA"/>
        </w:rPr>
        <w:t>If authoritative data needs to be consistently maintained, shared or reused across services and systems, your team may want to consider whether it should also be managed as a data register.</w:t>
      </w:r>
    </w:p>
    <w:p w:rsidR="71810A7E" w:rsidP="30EB1CF7" w:rsidRDefault="71810A7E" w14:paraId="5D868BF0" w14:textId="393A46D2">
      <w:pPr>
        <w:pStyle w:val="Heading3"/>
        <w:spacing w:before="281" w:beforeAutospacing="off" w:after="281" w:afterAutospacing="off"/>
      </w:pPr>
      <w:r w:rsidRPr="30EB1CF7" w:rsidR="5FBEF07F">
        <w:rPr>
          <w:rFonts w:ascii="BC Sans" w:hAnsi="BC Sans" w:eastAsia="BC Sans" w:cs="BC Sans"/>
          <w:b w:val="1"/>
          <w:bCs w:val="1"/>
          <w:noProof w:val="0"/>
          <w:sz w:val="28"/>
          <w:szCs w:val="28"/>
          <w:lang w:val="en-CA"/>
        </w:rPr>
        <w:t>Decide whether a data register is appropriate</w:t>
      </w:r>
    </w:p>
    <w:p w:rsidR="71810A7E" w:rsidP="30EB1CF7" w:rsidRDefault="71810A7E" w14:paraId="37B7C1E6" w14:textId="44D5B9FC">
      <w:pPr>
        <w:spacing w:before="240" w:beforeAutospacing="off" w:after="240" w:afterAutospacing="off"/>
      </w:pPr>
      <w:r w:rsidRPr="30EB1CF7" w:rsidR="5FBEF07F">
        <w:rPr>
          <w:rFonts w:ascii="BC Sans" w:hAnsi="BC Sans" w:eastAsia="BC Sans" w:cs="BC Sans"/>
          <w:noProof w:val="0"/>
          <w:sz w:val="22"/>
          <w:szCs w:val="22"/>
          <w:lang w:val="en-CA"/>
        </w:rPr>
        <w:t>A data register may be appropriate when the authoritative data:</w:t>
      </w:r>
    </w:p>
    <w:p w:rsidR="71810A7E" w:rsidP="30EB1CF7" w:rsidRDefault="71810A7E" w14:paraId="34FDAAD0" w14:textId="3F4F2450">
      <w:pPr>
        <w:pStyle w:val="ListParagraph"/>
        <w:numPr>
          <w:ilvl w:val="0"/>
          <w:numId w:val="134"/>
        </w:numPr>
        <w:spacing w:before="0" w:beforeAutospacing="off" w:after="0" w:afterAutospacing="off"/>
        <w:rPr>
          <w:rFonts w:ascii="BC Sans" w:hAnsi="BC Sans" w:eastAsia="BC Sans" w:cs="BC Sans"/>
          <w:noProof w:val="0"/>
          <w:sz w:val="22"/>
          <w:szCs w:val="22"/>
          <w:lang w:val="en-CA"/>
        </w:rPr>
      </w:pPr>
      <w:r w:rsidRPr="30EB1CF7" w:rsidR="5FBEF07F">
        <w:rPr>
          <w:rFonts w:ascii="BC Sans" w:hAnsi="BC Sans" w:eastAsia="BC Sans" w:cs="BC Sans"/>
          <w:noProof w:val="0"/>
          <w:sz w:val="22"/>
          <w:szCs w:val="22"/>
          <w:lang w:val="en-CA"/>
        </w:rPr>
        <w:t xml:space="preserve">Will be reused across multiple services or systems </w:t>
      </w:r>
    </w:p>
    <w:p w:rsidR="71810A7E" w:rsidP="30EB1CF7" w:rsidRDefault="71810A7E" w14:paraId="11317595" w14:textId="53EC4EED">
      <w:pPr>
        <w:pStyle w:val="ListParagraph"/>
        <w:numPr>
          <w:ilvl w:val="0"/>
          <w:numId w:val="134"/>
        </w:numPr>
        <w:spacing w:before="0" w:beforeAutospacing="off" w:after="0" w:afterAutospacing="off"/>
        <w:rPr>
          <w:rFonts w:ascii="BC Sans" w:hAnsi="BC Sans" w:eastAsia="BC Sans" w:cs="BC Sans"/>
          <w:noProof w:val="0"/>
          <w:sz w:val="22"/>
          <w:szCs w:val="22"/>
          <w:lang w:val="en-CA"/>
        </w:rPr>
      </w:pPr>
      <w:r w:rsidRPr="30EB1CF7" w:rsidR="5FBEF07F">
        <w:rPr>
          <w:rFonts w:ascii="BC Sans" w:hAnsi="BC Sans" w:eastAsia="BC Sans" w:cs="BC Sans"/>
          <w:noProof w:val="0"/>
          <w:sz w:val="22"/>
          <w:szCs w:val="22"/>
          <w:lang w:val="en-CA"/>
        </w:rPr>
        <w:t xml:space="preserve">Needs to be maintained and shared in a consistent way </w:t>
      </w:r>
    </w:p>
    <w:p w:rsidR="71810A7E" w:rsidP="30EB1CF7" w:rsidRDefault="71810A7E" w14:paraId="406B136B" w14:textId="476A2961">
      <w:pPr>
        <w:pStyle w:val="ListParagraph"/>
        <w:numPr>
          <w:ilvl w:val="0"/>
          <w:numId w:val="134"/>
        </w:numPr>
        <w:spacing w:before="0" w:beforeAutospacing="off" w:after="0" w:afterAutospacing="off"/>
        <w:rPr>
          <w:rFonts w:ascii="BC Sans" w:hAnsi="BC Sans" w:eastAsia="BC Sans" w:cs="BC Sans"/>
          <w:noProof w:val="0"/>
          <w:sz w:val="22"/>
          <w:szCs w:val="22"/>
          <w:lang w:val="en-CA"/>
        </w:rPr>
      </w:pPr>
      <w:r w:rsidRPr="30EB1CF7" w:rsidR="5FBEF07F">
        <w:rPr>
          <w:rFonts w:ascii="BC Sans" w:hAnsi="BC Sans" w:eastAsia="BC Sans" w:cs="BC Sans"/>
          <w:noProof w:val="0"/>
          <w:sz w:val="22"/>
          <w:szCs w:val="22"/>
          <w:lang w:val="en-CA"/>
        </w:rPr>
        <w:t xml:space="preserve">Has a clearly defined purpose and scope </w:t>
      </w:r>
    </w:p>
    <w:p w:rsidR="71810A7E" w:rsidP="30EB1CF7" w:rsidRDefault="71810A7E" w14:paraId="1F9918EB" w14:textId="171203C4">
      <w:pPr>
        <w:pStyle w:val="ListParagraph"/>
        <w:numPr>
          <w:ilvl w:val="0"/>
          <w:numId w:val="134"/>
        </w:numPr>
        <w:spacing w:before="0" w:beforeAutospacing="off" w:after="0" w:afterAutospacing="off"/>
        <w:rPr>
          <w:rFonts w:ascii="BC Sans" w:hAnsi="BC Sans" w:eastAsia="BC Sans" w:cs="BC Sans"/>
          <w:noProof w:val="0"/>
          <w:sz w:val="22"/>
          <w:szCs w:val="22"/>
          <w:lang w:val="en-CA"/>
        </w:rPr>
      </w:pPr>
      <w:r w:rsidRPr="30EB1CF7" w:rsidR="5FBEF07F">
        <w:rPr>
          <w:rFonts w:ascii="BC Sans" w:hAnsi="BC Sans" w:eastAsia="BC Sans" w:cs="BC Sans"/>
          <w:noProof w:val="0"/>
          <w:sz w:val="22"/>
          <w:szCs w:val="22"/>
          <w:lang w:val="en-CA"/>
        </w:rPr>
        <w:t xml:space="preserve">Has an accountable data custodian </w:t>
      </w:r>
    </w:p>
    <w:p w:rsidR="71810A7E" w:rsidP="30EB1CF7" w:rsidRDefault="71810A7E" w14:paraId="624158F4" w14:textId="6A99D927">
      <w:pPr>
        <w:pStyle w:val="ListParagraph"/>
        <w:numPr>
          <w:ilvl w:val="0"/>
          <w:numId w:val="134"/>
        </w:numPr>
        <w:spacing w:before="0" w:beforeAutospacing="off" w:after="0" w:afterAutospacing="off"/>
        <w:rPr>
          <w:rFonts w:ascii="BC Sans" w:hAnsi="BC Sans" w:eastAsia="BC Sans" w:cs="BC Sans"/>
          <w:noProof w:val="0"/>
          <w:sz w:val="22"/>
          <w:szCs w:val="22"/>
          <w:lang w:val="en-CA"/>
        </w:rPr>
      </w:pPr>
      <w:r w:rsidRPr="30EB1CF7" w:rsidR="5FBEF07F">
        <w:rPr>
          <w:rFonts w:ascii="BC Sans" w:hAnsi="BC Sans" w:eastAsia="BC Sans" w:cs="BC Sans"/>
          <w:noProof w:val="0"/>
          <w:sz w:val="22"/>
          <w:szCs w:val="22"/>
          <w:lang w:val="en-CA"/>
        </w:rPr>
        <w:t xml:space="preserve">Needs stable identifiers or a history of changes </w:t>
      </w:r>
    </w:p>
    <w:p w:rsidR="71810A7E" w:rsidP="30EB1CF7" w:rsidRDefault="71810A7E" w14:paraId="7EA4A246" w14:textId="15196146">
      <w:pPr>
        <w:pStyle w:val="ListParagraph"/>
        <w:numPr>
          <w:ilvl w:val="0"/>
          <w:numId w:val="134"/>
        </w:numPr>
        <w:spacing w:before="0" w:beforeAutospacing="off" w:after="0" w:afterAutospacing="off"/>
        <w:rPr>
          <w:rFonts w:ascii="BC Sans" w:hAnsi="BC Sans" w:eastAsia="BC Sans" w:cs="BC Sans"/>
          <w:noProof w:val="0"/>
          <w:sz w:val="22"/>
          <w:szCs w:val="22"/>
          <w:lang w:val="en-CA"/>
        </w:rPr>
      </w:pPr>
      <w:r w:rsidRPr="30EB1CF7" w:rsidR="5FBEF07F">
        <w:rPr>
          <w:rFonts w:ascii="BC Sans" w:hAnsi="BC Sans" w:eastAsia="BC Sans" w:cs="BC Sans"/>
          <w:noProof w:val="0"/>
          <w:sz w:val="22"/>
          <w:szCs w:val="22"/>
          <w:lang w:val="en-CA"/>
        </w:rPr>
        <w:t xml:space="preserve">Needs to connect with other authoritative sources </w:t>
      </w:r>
    </w:p>
    <w:p w:rsidR="71810A7E" w:rsidP="30EB1CF7" w:rsidRDefault="71810A7E" w14:paraId="6768C7A4" w14:textId="62FA1A95">
      <w:pPr>
        <w:pStyle w:val="Heading3"/>
        <w:spacing w:before="281" w:beforeAutospacing="off" w:after="281" w:afterAutospacing="off"/>
      </w:pPr>
      <w:r w:rsidRPr="30EB1CF7" w:rsidR="5FBEF07F">
        <w:rPr>
          <w:rFonts w:ascii="BC Sans" w:hAnsi="BC Sans" w:eastAsia="BC Sans" w:cs="BC Sans"/>
          <w:b w:val="1"/>
          <w:bCs w:val="1"/>
          <w:noProof w:val="0"/>
          <w:sz w:val="28"/>
          <w:szCs w:val="28"/>
          <w:lang w:val="en-CA"/>
        </w:rPr>
        <w:t>Choose your next step</w:t>
      </w:r>
    </w:p>
    <w:p w:rsidR="71810A7E" w:rsidP="30EB1CF7" w:rsidRDefault="71810A7E" w14:paraId="36375872" w14:textId="63A5E929">
      <w:pPr>
        <w:spacing w:before="240" w:beforeAutospacing="off" w:after="240" w:afterAutospacing="off"/>
      </w:pPr>
      <w:r w:rsidRPr="30EB1CF7" w:rsidR="5FBEF07F">
        <w:rPr>
          <w:rFonts w:ascii="BC Sans" w:hAnsi="BC Sans" w:eastAsia="BC Sans" w:cs="BC Sans"/>
          <w:noProof w:val="0"/>
          <w:sz w:val="22"/>
          <w:szCs w:val="22"/>
          <w:lang w:val="en-CA"/>
        </w:rPr>
        <w:t>Choose the option that best matches your situation.</w:t>
      </w:r>
    </w:p>
    <w:p w:rsidR="71810A7E" w:rsidP="30EB1CF7" w:rsidRDefault="71810A7E" w14:paraId="0E8D651F" w14:textId="3362FBF1">
      <w:pPr>
        <w:spacing w:before="240" w:beforeAutospacing="off" w:after="240" w:afterAutospacing="off"/>
      </w:pPr>
      <w:r w:rsidRPr="30EB1CF7" w:rsidR="5FBEF07F">
        <w:rPr>
          <w:rFonts w:ascii="BC Sans" w:hAnsi="BC Sans" w:eastAsia="BC Sans" w:cs="BC Sans"/>
          <w:b w:val="1"/>
          <w:bCs w:val="1"/>
          <w:noProof w:val="0"/>
          <w:sz w:val="22"/>
          <w:szCs w:val="22"/>
          <w:lang w:val="en-CA"/>
        </w:rPr>
        <w:t>A data register is appropriate</w:t>
      </w:r>
    </w:p>
    <w:p w:rsidR="71810A7E" w:rsidP="30EB1CF7" w:rsidRDefault="71810A7E" w14:paraId="3454A44A" w14:textId="77846E1B">
      <w:pPr>
        <w:spacing w:before="240" w:beforeAutospacing="off" w:after="240" w:afterAutospacing="off"/>
      </w:pPr>
      <w:r w:rsidRPr="30EB1CF7" w:rsidR="5FBEF07F">
        <w:rPr>
          <w:rFonts w:ascii="BC Sans" w:hAnsi="BC Sans" w:eastAsia="BC Sans" w:cs="BC Sans"/>
          <w:noProof w:val="0"/>
          <w:sz w:val="22"/>
          <w:szCs w:val="22"/>
          <w:lang w:val="en-CA"/>
        </w:rPr>
        <w:t>If your team determines that the data should be managed as a data register, review the Data Register Standard and Guidelines before creating it.</w:t>
      </w:r>
    </w:p>
    <w:p w:rsidR="71810A7E" w:rsidP="30EB1CF7" w:rsidRDefault="71810A7E" w14:paraId="2A27B66E" w14:textId="7502464D">
      <w:pPr>
        <w:spacing w:before="240" w:beforeAutospacing="off" w:after="240" w:afterAutospacing="off"/>
      </w:pPr>
      <w:r w:rsidRPr="30EB1CF7" w:rsidR="5FBEF07F">
        <w:rPr>
          <w:rFonts w:ascii="BC Sans" w:hAnsi="BC Sans" w:eastAsia="BC Sans" w:cs="BC Sans"/>
          <w:noProof w:val="0"/>
          <w:sz w:val="22"/>
          <w:szCs w:val="22"/>
          <w:lang w:val="en-CA"/>
        </w:rPr>
        <w:t>[Review the Data Register Standard and Guidelines]</w:t>
      </w:r>
    </w:p>
    <w:p w:rsidR="71810A7E" w:rsidP="30EB1CF7" w:rsidRDefault="71810A7E" w14:paraId="497AC1DD" w14:textId="296F0487">
      <w:pPr>
        <w:spacing w:before="240" w:beforeAutospacing="off" w:after="240" w:afterAutospacing="off"/>
      </w:pPr>
      <w:r w:rsidRPr="30EB1CF7" w:rsidR="5FBEF07F">
        <w:rPr>
          <w:rFonts w:ascii="BC Sans" w:hAnsi="BC Sans" w:eastAsia="BC Sans" w:cs="BC Sans"/>
          <w:b w:val="1"/>
          <w:bCs w:val="1"/>
          <w:noProof w:val="0"/>
          <w:sz w:val="22"/>
          <w:szCs w:val="22"/>
          <w:lang w:val="en-CA"/>
        </w:rPr>
        <w:t>A data register is not needed</w:t>
      </w:r>
    </w:p>
    <w:p w:rsidR="71810A7E" w:rsidP="30EB1CF7" w:rsidRDefault="71810A7E" w14:paraId="1008FF78" w14:textId="6DEDABD9">
      <w:pPr>
        <w:spacing w:before="240" w:beforeAutospacing="off" w:after="240" w:afterAutospacing="off"/>
      </w:pPr>
      <w:r w:rsidRPr="30EB1CF7" w:rsidR="5FBEF07F">
        <w:rPr>
          <w:rFonts w:ascii="BC Sans" w:hAnsi="BC Sans" w:eastAsia="BC Sans" w:cs="BC Sans"/>
          <w:noProof w:val="0"/>
          <w:sz w:val="22"/>
          <w:szCs w:val="22"/>
          <w:lang w:val="en-CA"/>
        </w:rPr>
        <w:t>If the authoritative data will be made available to other systems through an API or secure data exchange, continue to the applicable API Services / Secure Data Exchange guidance.</w:t>
      </w:r>
    </w:p>
    <w:p w:rsidR="71810A7E" w:rsidP="30EB1CF7" w:rsidRDefault="71810A7E" w14:paraId="3CE4BE7F" w14:textId="58BC7A7A">
      <w:pPr>
        <w:spacing w:before="240" w:beforeAutospacing="off" w:after="240" w:afterAutospacing="off"/>
      </w:pPr>
      <w:r w:rsidRPr="30EB1CF7" w:rsidR="5FBEF07F">
        <w:rPr>
          <w:rFonts w:ascii="BC Sans" w:hAnsi="BC Sans" w:eastAsia="BC Sans" w:cs="BC Sans"/>
          <w:noProof w:val="0"/>
          <w:sz w:val="22"/>
          <w:szCs w:val="22"/>
          <w:lang w:val="en-CA"/>
        </w:rPr>
        <w:t>That guidance covers the technical requirements for documenting, securing, testing and making the API available.</w:t>
      </w:r>
    </w:p>
    <w:p w:rsidR="71810A7E" w:rsidP="30EB1CF7" w:rsidRDefault="71810A7E" w14:paraId="0EAAAE78" w14:textId="42C6DC53">
      <w:pPr>
        <w:spacing w:before="240" w:beforeAutospacing="off" w:after="240" w:afterAutospacing="off"/>
      </w:pPr>
      <w:r w:rsidRPr="30EB1CF7" w:rsidR="5FBEF07F">
        <w:rPr>
          <w:rFonts w:ascii="BC Sans" w:hAnsi="BC Sans" w:eastAsia="BC Sans" w:cs="BC Sans"/>
          <w:noProof w:val="0"/>
          <w:sz w:val="22"/>
          <w:szCs w:val="22"/>
          <w:lang w:val="en-CA"/>
        </w:rPr>
        <w:t>[Continue to API Services / Secure Data Exchange guidance]</w:t>
      </w:r>
    </w:p>
    <w:p w:rsidR="71810A7E" w:rsidP="30EB1CF7" w:rsidRDefault="71810A7E" w14:paraId="0ADA2B7D" w14:textId="524FE076">
      <w:pPr>
        <w:spacing w:before="240" w:beforeAutospacing="off" w:after="240" w:afterAutospacing="off"/>
      </w:pPr>
      <w:r w:rsidRPr="30EB1CF7" w:rsidR="5FBEF07F">
        <w:rPr>
          <w:rFonts w:ascii="BC Sans" w:hAnsi="BC Sans" w:eastAsia="BC Sans" w:cs="BC Sans"/>
          <w:b w:val="1"/>
          <w:bCs w:val="1"/>
          <w:noProof w:val="0"/>
          <w:sz w:val="22"/>
          <w:szCs w:val="22"/>
          <w:lang w:val="en-CA"/>
        </w:rPr>
        <w:t>You are not sure</w:t>
      </w:r>
    </w:p>
    <w:p w:rsidR="71810A7E" w:rsidP="30EB1CF7" w:rsidRDefault="71810A7E" w14:paraId="0DCD069F" w14:textId="763D075F">
      <w:pPr>
        <w:spacing w:before="240" w:beforeAutospacing="off" w:after="240" w:afterAutospacing="off"/>
      </w:pPr>
      <w:r w:rsidRPr="30EB1CF7" w:rsidR="5FBEF07F">
        <w:rPr>
          <w:rFonts w:ascii="BC Sans" w:hAnsi="BC Sans" w:eastAsia="BC Sans" w:cs="BC Sans"/>
          <w:noProof w:val="0"/>
          <w:sz w:val="22"/>
          <w:szCs w:val="22"/>
          <w:lang w:val="en-CA"/>
        </w:rPr>
        <w:t>If you are not sure whether your authoritative data should be managed as a data register, contact us before proceeding.</w:t>
      </w:r>
    </w:p>
    <w:p w:rsidR="71810A7E" w:rsidP="30EB1CF7" w:rsidRDefault="71810A7E" w14:paraId="3FBCB5EC" w14:textId="2C247C43">
      <w:pPr>
        <w:spacing w:before="240" w:beforeAutospacing="off" w:after="240" w:afterAutospacing="off"/>
      </w:pPr>
      <w:r w:rsidRPr="30EB1CF7" w:rsidR="5FBEF07F">
        <w:rPr>
          <w:rFonts w:ascii="BC Sans" w:hAnsi="BC Sans" w:eastAsia="BC Sans" w:cs="BC Sans"/>
          <w:noProof w:val="0"/>
          <w:sz w:val="22"/>
          <w:szCs w:val="22"/>
          <w:lang w:val="en-CA"/>
        </w:rPr>
        <w:t>[Contact us]</w:t>
      </w:r>
    </w:p>
    <w:p w:rsidR="71810A7E" w:rsidP="30EB1CF7" w:rsidRDefault="71810A7E" w14:paraId="4200756A" w14:textId="210FABF8">
      <w:pPr>
        <w:pStyle w:val="Heading1"/>
        <w:spacing w:before="240" w:beforeAutospacing="off" w:after="240" w:afterAutospacing="off"/>
        <w:rPr>
          <w:rFonts w:ascii="BC Sans" w:hAnsi="BC Sans" w:eastAsia="BC Sans" w:cs="BC Sans"/>
          <w:b w:val="1"/>
          <w:bCs w:val="1"/>
          <w:i w:val="0"/>
          <w:iCs w:val="0"/>
          <w:caps w:val="0"/>
          <w:smallCaps w:val="0"/>
          <w:noProof w:val="0"/>
          <w:color w:val="000000" w:themeColor="text1" w:themeTint="FF" w:themeShade="FF"/>
          <w:sz w:val="48"/>
          <w:szCs w:val="48"/>
          <w:lang w:val="en-CA"/>
        </w:rPr>
      </w:pPr>
      <w:r w:rsidRPr="30EB1CF7" w:rsidR="32283BE2">
        <w:rPr>
          <w:rFonts w:ascii="BC Sans" w:hAnsi="BC Sans" w:eastAsia="BC Sans" w:cs="BC Sans"/>
          <w:noProof w:val="0"/>
          <w:lang w:val="en-CA"/>
        </w:rPr>
        <w:t>Data Register Standard</w:t>
      </w:r>
    </w:p>
    <w:p w:rsidR="278B83B4" w:rsidP="30EB1CF7" w:rsidRDefault="278B83B4" w14:paraId="20DC2495" w14:textId="385D27B9">
      <w:pPr>
        <w:spacing w:before="240" w:beforeAutospacing="off" w:after="240" w:afterAutospacing="off"/>
        <w:rPr>
          <w:rFonts w:ascii="BC Sans" w:hAnsi="BC Sans" w:eastAsia="BC Sans" w:cs="BC Sans"/>
          <w:b w:val="0"/>
          <w:bCs w:val="0"/>
          <w:i w:val="0"/>
          <w:iCs w:val="0"/>
          <w:caps w:val="0"/>
          <w:smallCaps w:val="0"/>
          <w:noProof w:val="0"/>
          <w:sz w:val="22"/>
          <w:szCs w:val="22"/>
          <w:lang w:val="en-CA"/>
        </w:rPr>
      </w:pPr>
      <w:r w:rsidRPr="30EB1CF7" w:rsidR="278B83B4">
        <w:rPr>
          <w:rFonts w:ascii="BC Sans" w:hAnsi="BC Sans" w:eastAsia="BC Sans" w:cs="BC Sans"/>
          <w:b w:val="0"/>
          <w:bCs w:val="0"/>
          <w:i w:val="0"/>
          <w:iCs w:val="0"/>
          <w:caps w:val="0"/>
          <w:smallCaps w:val="0"/>
          <w:noProof w:val="0"/>
          <w:sz w:val="22"/>
          <w:szCs w:val="22"/>
          <w:lang w:val="en-CA"/>
        </w:rPr>
        <w:t>The Data Register Standard defines the requirements that a data register must meet.</w:t>
      </w:r>
    </w:p>
    <w:p w:rsidR="278B83B4" w:rsidP="30EB1CF7" w:rsidRDefault="278B83B4" w14:paraId="028E185E" w14:textId="575F746A">
      <w:pPr>
        <w:spacing w:before="240" w:beforeAutospacing="off" w:after="240" w:afterAutospacing="off"/>
        <w:rPr>
          <w:rFonts w:ascii="BC Sans" w:hAnsi="BC Sans" w:eastAsia="BC Sans" w:cs="BC Sans"/>
          <w:b w:val="0"/>
          <w:bCs w:val="0"/>
          <w:i w:val="0"/>
          <w:iCs w:val="0"/>
          <w:caps w:val="0"/>
          <w:smallCaps w:val="0"/>
          <w:noProof w:val="0"/>
          <w:sz w:val="22"/>
          <w:szCs w:val="22"/>
          <w:lang w:val="en-CA"/>
        </w:rPr>
      </w:pPr>
      <w:r w:rsidRPr="30EB1CF7" w:rsidR="278B83B4">
        <w:rPr>
          <w:rFonts w:ascii="BC Sans" w:hAnsi="BC Sans" w:eastAsia="BC Sans" w:cs="BC Sans"/>
          <w:b w:val="0"/>
          <w:bCs w:val="0"/>
          <w:i w:val="0"/>
          <w:iCs w:val="0"/>
          <w:caps w:val="0"/>
          <w:smallCaps w:val="0"/>
          <w:noProof w:val="0"/>
          <w:sz w:val="22"/>
          <w:szCs w:val="22"/>
          <w:lang w:val="en-CA"/>
        </w:rPr>
        <w:t>Use this page if your team has determined that authoritative data should be managed as a data register and needs to understand what to do next.</w:t>
      </w:r>
    </w:p>
    <w:p w:rsidR="278B83B4" w:rsidP="30EB1CF7" w:rsidRDefault="278B83B4" w14:paraId="6020CB22" w14:textId="6D776390">
      <w:pPr>
        <w:spacing w:before="240" w:beforeAutospacing="off" w:after="240" w:afterAutospacing="off"/>
      </w:pPr>
      <w:r w:rsidRPr="30EB1CF7" w:rsidR="278B83B4">
        <w:rPr>
          <w:rFonts w:ascii="BC Sans" w:hAnsi="BC Sans" w:eastAsia="BC Sans" w:cs="BC Sans"/>
          <w:b w:val="0"/>
          <w:bCs w:val="0"/>
          <w:i w:val="0"/>
          <w:iCs w:val="0"/>
          <w:caps w:val="0"/>
          <w:smallCaps w:val="0"/>
          <w:noProof w:val="0"/>
          <w:sz w:val="22"/>
          <w:szCs w:val="22"/>
          <w:lang w:val="en-CA"/>
        </w:rPr>
        <w:t>The Standard is the authoritative source for the requirements. This guidance helps providers understand how to approach the Standard as part of the Connected Services onboarding journey.</w:t>
      </w:r>
    </w:p>
    <w:p w:rsidR="67178F45" w:rsidP="30EB1CF7" w:rsidRDefault="67178F45" w14:paraId="08599BEB" w14:textId="20502040">
      <w:pPr>
        <w:pStyle w:val="Heading2"/>
        <w:spacing w:before="299" w:beforeAutospacing="off" w:after="299" w:afterAutospacing="off"/>
      </w:pPr>
      <w:r w:rsidRPr="30EB1CF7" w:rsidR="67178F45">
        <w:rPr>
          <w:rFonts w:ascii="BC Sans" w:hAnsi="BC Sans" w:eastAsia="BC Sans" w:cs="BC Sans"/>
          <w:b w:val="1"/>
          <w:bCs w:val="1"/>
          <w:noProof w:val="0"/>
          <w:sz w:val="36"/>
          <w:szCs w:val="36"/>
          <w:lang w:val="en-CA"/>
        </w:rPr>
        <w:t>What you need to do</w:t>
      </w:r>
    </w:p>
    <w:p w:rsidR="67178F45" w:rsidP="30EB1CF7" w:rsidRDefault="67178F45" w14:paraId="231E172A" w14:textId="53633B20">
      <w:pPr>
        <w:spacing w:before="240" w:beforeAutospacing="off" w:after="240" w:afterAutospacing="off"/>
      </w:pPr>
      <w:r w:rsidRPr="30EB1CF7" w:rsidR="67178F45">
        <w:rPr>
          <w:rFonts w:ascii="BC Sans" w:hAnsi="BC Sans" w:eastAsia="BC Sans" w:cs="BC Sans"/>
          <w:noProof w:val="0"/>
          <w:sz w:val="22"/>
          <w:szCs w:val="22"/>
          <w:lang w:val="en-CA"/>
        </w:rPr>
        <w:t>Before moving to technical implementation, your team should:</w:t>
      </w:r>
    </w:p>
    <w:p w:rsidR="67178F45" w:rsidP="30EB1CF7" w:rsidRDefault="67178F45" w14:paraId="2B2930FC" w14:textId="5CDD9A42">
      <w:pPr>
        <w:pStyle w:val="ListParagraph"/>
        <w:numPr>
          <w:ilvl w:val="0"/>
          <w:numId w:val="135"/>
        </w:numPr>
        <w:spacing w:before="0" w:beforeAutospacing="off" w:after="0" w:afterAutospacing="off"/>
        <w:rPr>
          <w:rFonts w:ascii="BC Sans" w:hAnsi="BC Sans" w:eastAsia="BC Sans" w:cs="BC Sans"/>
          <w:noProof w:val="0"/>
          <w:sz w:val="22"/>
          <w:szCs w:val="22"/>
          <w:lang w:val="en-CA"/>
        </w:rPr>
      </w:pPr>
      <w:r w:rsidRPr="30EB1CF7" w:rsidR="67178F45">
        <w:rPr>
          <w:rFonts w:ascii="BC Sans" w:hAnsi="BC Sans" w:eastAsia="BC Sans" w:cs="BC Sans"/>
          <w:noProof w:val="0"/>
          <w:sz w:val="22"/>
          <w:szCs w:val="22"/>
          <w:lang w:val="en-CA"/>
        </w:rPr>
        <w:t xml:space="preserve">Review the Data Register Standard </w:t>
      </w:r>
    </w:p>
    <w:p w:rsidR="67178F45" w:rsidP="30EB1CF7" w:rsidRDefault="67178F45" w14:paraId="768C71C4" w14:textId="241DCA5D">
      <w:pPr>
        <w:pStyle w:val="ListParagraph"/>
        <w:numPr>
          <w:ilvl w:val="0"/>
          <w:numId w:val="135"/>
        </w:numPr>
        <w:spacing w:before="0" w:beforeAutospacing="off" w:after="0" w:afterAutospacing="off"/>
        <w:rPr>
          <w:rFonts w:ascii="BC Sans" w:hAnsi="BC Sans" w:eastAsia="BC Sans" w:cs="BC Sans"/>
          <w:noProof w:val="0"/>
          <w:sz w:val="22"/>
          <w:szCs w:val="22"/>
          <w:lang w:val="en-CA"/>
        </w:rPr>
      </w:pPr>
      <w:r w:rsidRPr="30EB1CF7" w:rsidR="67178F45">
        <w:rPr>
          <w:rFonts w:ascii="BC Sans" w:hAnsi="BC Sans" w:eastAsia="BC Sans" w:cs="BC Sans"/>
          <w:noProof w:val="0"/>
          <w:sz w:val="22"/>
          <w:szCs w:val="22"/>
          <w:lang w:val="en-CA"/>
        </w:rPr>
        <w:t xml:space="preserve">Identify which requirements apply to your register </w:t>
      </w:r>
    </w:p>
    <w:p w:rsidR="67178F45" w:rsidP="30EB1CF7" w:rsidRDefault="67178F45" w14:paraId="20B2DB77" w14:textId="55AC6A23">
      <w:pPr>
        <w:pStyle w:val="ListParagraph"/>
        <w:numPr>
          <w:ilvl w:val="0"/>
          <w:numId w:val="135"/>
        </w:numPr>
        <w:spacing w:before="0" w:beforeAutospacing="off" w:after="0" w:afterAutospacing="off"/>
        <w:rPr>
          <w:rFonts w:ascii="BC Sans" w:hAnsi="BC Sans" w:eastAsia="BC Sans" w:cs="BC Sans"/>
          <w:noProof w:val="0"/>
          <w:sz w:val="22"/>
          <w:szCs w:val="22"/>
          <w:lang w:val="en-CA"/>
        </w:rPr>
      </w:pPr>
      <w:r w:rsidRPr="30EB1CF7" w:rsidR="67178F45">
        <w:rPr>
          <w:rFonts w:ascii="BC Sans" w:hAnsi="BC Sans" w:eastAsia="BC Sans" w:cs="BC Sans"/>
          <w:noProof w:val="0"/>
          <w:sz w:val="22"/>
          <w:szCs w:val="22"/>
          <w:lang w:val="en-CA"/>
        </w:rPr>
        <w:t xml:space="preserve">Confirm which requirements are already being met </w:t>
      </w:r>
    </w:p>
    <w:p w:rsidR="67178F45" w:rsidP="30EB1CF7" w:rsidRDefault="67178F45" w14:paraId="449DC275" w14:textId="207F9D44">
      <w:pPr>
        <w:pStyle w:val="ListParagraph"/>
        <w:numPr>
          <w:ilvl w:val="0"/>
          <w:numId w:val="135"/>
        </w:numPr>
        <w:spacing w:before="0" w:beforeAutospacing="off" w:after="0" w:afterAutospacing="off"/>
        <w:rPr>
          <w:rFonts w:ascii="BC Sans" w:hAnsi="BC Sans" w:eastAsia="BC Sans" w:cs="BC Sans"/>
          <w:noProof w:val="0"/>
          <w:sz w:val="22"/>
          <w:szCs w:val="22"/>
          <w:lang w:val="en-CA"/>
        </w:rPr>
      </w:pPr>
      <w:r w:rsidRPr="30EB1CF7" w:rsidR="67178F45">
        <w:rPr>
          <w:rFonts w:ascii="BC Sans" w:hAnsi="BC Sans" w:eastAsia="BC Sans" w:cs="BC Sans"/>
          <w:noProof w:val="0"/>
          <w:sz w:val="22"/>
          <w:szCs w:val="22"/>
          <w:lang w:val="en-CA"/>
        </w:rPr>
        <w:t xml:space="preserve">Identify any gaps that need to be addressed </w:t>
      </w:r>
    </w:p>
    <w:p w:rsidR="67178F45" w:rsidP="30EB1CF7" w:rsidRDefault="67178F45" w14:paraId="15C0969E" w14:textId="2BCC3649">
      <w:pPr>
        <w:pStyle w:val="ListParagraph"/>
        <w:numPr>
          <w:ilvl w:val="0"/>
          <w:numId w:val="135"/>
        </w:numPr>
        <w:spacing w:before="0" w:beforeAutospacing="off" w:after="0" w:afterAutospacing="off"/>
        <w:rPr>
          <w:rFonts w:ascii="BC Sans" w:hAnsi="BC Sans" w:eastAsia="BC Sans" w:cs="BC Sans"/>
          <w:noProof w:val="0"/>
          <w:sz w:val="22"/>
          <w:szCs w:val="22"/>
          <w:lang w:val="en-CA"/>
        </w:rPr>
      </w:pPr>
      <w:r w:rsidRPr="30EB1CF7" w:rsidR="67178F45">
        <w:rPr>
          <w:rFonts w:ascii="BC Sans" w:hAnsi="BC Sans" w:eastAsia="BC Sans" w:cs="BC Sans"/>
          <w:noProof w:val="0"/>
          <w:sz w:val="22"/>
          <w:szCs w:val="22"/>
          <w:lang w:val="en-CA"/>
        </w:rPr>
        <w:t xml:space="preserve">Document the supporting information or evidence required </w:t>
      </w:r>
    </w:p>
    <w:p w:rsidR="67178F45" w:rsidP="30EB1CF7" w:rsidRDefault="67178F45" w14:paraId="7BDD9FA4" w14:textId="6278B81A">
      <w:pPr>
        <w:pStyle w:val="ListParagraph"/>
        <w:numPr>
          <w:ilvl w:val="0"/>
          <w:numId w:val="135"/>
        </w:numPr>
        <w:spacing w:before="0" w:beforeAutospacing="off" w:after="0" w:afterAutospacing="off"/>
        <w:rPr>
          <w:rFonts w:ascii="BC Sans" w:hAnsi="BC Sans" w:eastAsia="BC Sans" w:cs="BC Sans"/>
          <w:noProof w:val="0"/>
          <w:sz w:val="22"/>
          <w:szCs w:val="22"/>
          <w:lang w:val="en-CA"/>
        </w:rPr>
      </w:pPr>
      <w:r w:rsidRPr="30EB1CF7" w:rsidR="67178F45">
        <w:rPr>
          <w:rFonts w:ascii="BC Sans" w:hAnsi="BC Sans" w:eastAsia="BC Sans" w:cs="BC Sans"/>
          <w:noProof w:val="0"/>
          <w:sz w:val="22"/>
          <w:szCs w:val="22"/>
          <w:lang w:val="en-CA"/>
        </w:rPr>
        <w:t xml:space="preserve">Confirm who is responsible for addressing outstanding requirements </w:t>
      </w:r>
    </w:p>
    <w:p w:rsidR="67178F45" w:rsidP="30EB1CF7" w:rsidRDefault="67178F45" w14:paraId="39A6E86A" w14:textId="2FC10F84">
      <w:pPr>
        <w:spacing w:before="240" w:beforeAutospacing="off" w:after="240" w:afterAutospacing="off"/>
      </w:pPr>
      <w:r w:rsidRPr="30EB1CF7" w:rsidR="67178F45">
        <w:rPr>
          <w:rFonts w:ascii="BC Sans" w:hAnsi="BC Sans" w:eastAsia="BC Sans" w:cs="BC Sans"/>
          <w:noProof w:val="0"/>
          <w:sz w:val="22"/>
          <w:szCs w:val="22"/>
          <w:lang w:val="en-CA"/>
        </w:rPr>
        <w:t>[Open the Data Register Standard]</w:t>
      </w:r>
    </w:p>
    <w:p w:rsidR="71810A7E" w:rsidP="30EB1CF7" w:rsidRDefault="71810A7E" w14:paraId="7742FB04" w14:textId="7640DDA0">
      <w:pPr>
        <w:pStyle w:val="Heading2"/>
        <w:spacing w:before="0" w:beforeAutospacing="off" w:after="0" w:afterAutospacing="off"/>
        <w:rPr>
          <w:rFonts w:ascii="BC Sans" w:hAnsi="BC Sans" w:eastAsia="BC Sans" w:cs="BC Sans"/>
          <w:b w:val="1"/>
          <w:bCs w:val="1"/>
          <w:noProof w:val="0"/>
          <w:sz w:val="36"/>
          <w:szCs w:val="36"/>
          <w:lang w:val="en-CA"/>
        </w:rPr>
      </w:pPr>
      <w:r w:rsidRPr="30EB1CF7" w:rsidR="64A7457F">
        <w:rPr>
          <w:rFonts w:ascii="BC Sans" w:hAnsi="BC Sans" w:eastAsia="BC Sans" w:cs="BC Sans"/>
          <w:b w:val="1"/>
          <w:bCs w:val="1"/>
          <w:noProof w:val="0"/>
          <w:sz w:val="36"/>
          <w:szCs w:val="36"/>
          <w:lang w:val="en-CA"/>
        </w:rPr>
        <w:t>Guidance for applying the standard</w:t>
      </w:r>
    </w:p>
    <w:p w:rsidR="71810A7E" w:rsidP="30EB1CF7" w:rsidRDefault="71810A7E" w14:paraId="3D97167C" w14:textId="46C84341">
      <w:pPr>
        <w:spacing w:before="240" w:beforeAutospacing="off" w:after="240" w:afterAutospacing="off"/>
      </w:pPr>
      <w:r w:rsidRPr="30EB1CF7" w:rsidR="64A7457F">
        <w:rPr>
          <w:rFonts w:ascii="BC Sans" w:hAnsi="BC Sans" w:eastAsia="BC Sans" w:cs="BC Sans"/>
          <w:noProof w:val="0"/>
          <w:sz w:val="22"/>
          <w:szCs w:val="22"/>
          <w:lang w:val="en-CA"/>
        </w:rPr>
        <w:t xml:space="preserve">Supporting guidance may be available to help teams interpret and apply the Standard in practice. Use the guidance when you need help understanding a requirement or </w:t>
      </w:r>
      <w:r w:rsidRPr="30EB1CF7" w:rsidR="64A7457F">
        <w:rPr>
          <w:rFonts w:ascii="BC Sans" w:hAnsi="BC Sans" w:eastAsia="BC Sans" w:cs="BC Sans"/>
          <w:noProof w:val="0"/>
          <w:sz w:val="22"/>
          <w:szCs w:val="22"/>
          <w:lang w:val="en-CA"/>
        </w:rPr>
        <w:t>determining</w:t>
      </w:r>
      <w:r w:rsidRPr="30EB1CF7" w:rsidR="64A7457F">
        <w:rPr>
          <w:rFonts w:ascii="BC Sans" w:hAnsi="BC Sans" w:eastAsia="BC Sans" w:cs="BC Sans"/>
          <w:noProof w:val="0"/>
          <w:sz w:val="22"/>
          <w:szCs w:val="22"/>
          <w:lang w:val="en-CA"/>
        </w:rPr>
        <w:t xml:space="preserve"> how it applies to your register. If there is any difference between the Standard and supporting guidance, follow the Standard.</w:t>
      </w:r>
    </w:p>
    <w:p w:rsidR="71810A7E" w:rsidP="30EB1CF7" w:rsidRDefault="71810A7E" w14:paraId="07C3EEA1" w14:textId="2F92753E">
      <w:pPr>
        <w:pStyle w:val="Normal"/>
        <w:spacing w:before="240" w:beforeAutospacing="off" w:after="240" w:afterAutospacing="off"/>
      </w:pPr>
      <w:r w:rsidRPr="30EB1CF7" w:rsidR="64A7457F">
        <w:rPr>
          <w:rFonts w:ascii="BC Sans" w:hAnsi="BC Sans" w:eastAsia="BC Sans" w:cs="BC Sans"/>
          <w:noProof w:val="0"/>
          <w:sz w:val="22"/>
          <w:szCs w:val="22"/>
          <w:lang w:val="en-CA"/>
        </w:rPr>
        <w:t>[Data Register Standard]</w:t>
      </w:r>
    </w:p>
    <w:p w:rsidR="71810A7E" w:rsidP="30EB1CF7" w:rsidRDefault="71810A7E" w14:paraId="527657D4" w14:textId="3A09D627">
      <w:pPr>
        <w:pStyle w:val="Normal"/>
        <w:spacing w:before="240" w:beforeAutospacing="off" w:after="240" w:afterAutospacing="off"/>
        <w:rPr>
          <w:rFonts w:ascii="BC Sans" w:hAnsi="BC Sans" w:eastAsia="BC Sans" w:cs="BC Sans"/>
          <w:b w:val="1"/>
          <w:bCs w:val="1"/>
          <w:noProof w:val="0"/>
          <w:sz w:val="36"/>
          <w:szCs w:val="36"/>
          <w:lang w:val="en-CA"/>
        </w:rPr>
      </w:pPr>
      <w:r w:rsidRPr="30EB1CF7" w:rsidR="4E1040DB">
        <w:rPr>
          <w:rFonts w:ascii="BC Sans" w:hAnsi="BC Sans" w:eastAsia="BC Sans" w:cs="BC Sans"/>
          <w:b w:val="1"/>
          <w:bCs w:val="1"/>
          <w:noProof w:val="0"/>
          <w:sz w:val="36"/>
          <w:szCs w:val="36"/>
          <w:lang w:val="en-CA"/>
        </w:rPr>
        <w:t>Relat</w:t>
      </w:r>
      <w:r w:rsidRPr="30EB1CF7" w:rsidR="5EE5812A">
        <w:rPr>
          <w:rFonts w:ascii="BC Sans" w:hAnsi="BC Sans" w:eastAsia="BC Sans" w:cs="BC Sans"/>
          <w:b w:val="1"/>
          <w:bCs w:val="1"/>
          <w:noProof w:val="0"/>
          <w:sz w:val="36"/>
          <w:szCs w:val="36"/>
          <w:lang w:val="en-CA"/>
        </w:rPr>
        <w:t>ed</w:t>
      </w:r>
      <w:r w:rsidRPr="30EB1CF7" w:rsidR="4E1040DB">
        <w:rPr>
          <w:rFonts w:ascii="BC Sans" w:hAnsi="BC Sans" w:eastAsia="BC Sans" w:cs="BC Sans"/>
          <w:b w:val="1"/>
          <w:bCs w:val="1"/>
          <w:noProof w:val="0"/>
          <w:sz w:val="36"/>
          <w:szCs w:val="36"/>
          <w:lang w:val="en-CA"/>
        </w:rPr>
        <w:t xml:space="preserve"> guidanc</w:t>
      </w:r>
      <w:r w:rsidRPr="30EB1CF7" w:rsidR="232D999F">
        <w:rPr>
          <w:rFonts w:ascii="BC Sans" w:hAnsi="BC Sans" w:eastAsia="BC Sans" w:cs="BC Sans"/>
          <w:b w:val="1"/>
          <w:bCs w:val="1"/>
          <w:noProof w:val="0"/>
          <w:sz w:val="36"/>
          <w:szCs w:val="36"/>
          <w:lang w:val="en-CA"/>
        </w:rPr>
        <w:t>e</w:t>
      </w:r>
    </w:p>
    <w:p w:rsidR="518704AE" w:rsidP="30EB1CF7" w:rsidRDefault="518704AE" w14:paraId="70635A2A" w14:textId="737163FA">
      <w:pPr>
        <w:spacing w:before="240" w:beforeAutospacing="off" w:after="240" w:afterAutospacing="off"/>
      </w:pPr>
      <w:r w:rsidRPr="30EB1CF7" w:rsidR="518704AE">
        <w:rPr>
          <w:rFonts w:ascii="BC Sans" w:hAnsi="BC Sans" w:eastAsia="BC Sans" w:cs="BC Sans"/>
          <w:noProof w:val="0"/>
          <w:sz w:val="22"/>
          <w:szCs w:val="22"/>
          <w:lang w:val="en-CA"/>
        </w:rPr>
        <w:t>Some Data Register Standard requirements may connect to other Connected Services guidance, including semantics, data dictionaries, metadata and lineage.</w:t>
      </w:r>
    </w:p>
    <w:p w:rsidR="518704AE" w:rsidP="30EB1CF7" w:rsidRDefault="518704AE" w14:paraId="56A7F157" w14:textId="24AD0C45">
      <w:pPr>
        <w:pStyle w:val="Normal"/>
        <w:spacing w:before="240" w:beforeAutospacing="off" w:after="240" w:afterAutospacing="off"/>
      </w:pPr>
      <w:r w:rsidRPr="30EB1CF7" w:rsidR="518704AE">
        <w:rPr>
          <w:rFonts w:ascii="BC Sans" w:hAnsi="BC Sans" w:eastAsia="BC Sans" w:cs="BC Sans"/>
          <w:noProof w:val="0"/>
          <w:sz w:val="22"/>
          <w:szCs w:val="22"/>
          <w:lang w:val="en-CA"/>
        </w:rPr>
        <w:t>[Review Semantics guidance]</w:t>
      </w:r>
    </w:p>
    <w:p w:rsidR="518704AE" w:rsidP="30EB1CF7" w:rsidRDefault="518704AE" w14:paraId="40F4FAF6" w14:textId="5EB5F4A7">
      <w:pPr>
        <w:pStyle w:val="Normal"/>
        <w:spacing w:before="240" w:beforeAutospacing="off" w:after="240" w:afterAutospacing="off"/>
      </w:pPr>
      <w:r w:rsidRPr="30EB1CF7" w:rsidR="518704AE">
        <w:rPr>
          <w:rFonts w:ascii="BC Sans" w:hAnsi="BC Sans" w:eastAsia="BC Sans" w:cs="BC Sans"/>
          <w:noProof w:val="0"/>
          <w:sz w:val="22"/>
          <w:szCs w:val="22"/>
          <w:lang w:val="en-CA"/>
        </w:rPr>
        <w:t>[Review Data dictionaries guidance]</w:t>
      </w:r>
    </w:p>
    <w:p w:rsidR="71810A7E" w:rsidP="38128FEB" w:rsidRDefault="71810A7E" w14:paraId="6479B766" w14:textId="134B093E">
      <w:pPr>
        <w:pStyle w:val="Heading3"/>
        <w:spacing w:before="281" w:beforeAutospacing="off" w:after="281" w:afterAutospacing="off"/>
        <w:rPr>
          <w:rFonts w:ascii="BC Sans" w:hAnsi="BC Sans" w:eastAsia="BC Sans" w:cs="BC Sans"/>
          <w:b w:val="1"/>
          <w:bCs w:val="1"/>
          <w:noProof w:val="0"/>
          <w:sz w:val="28"/>
          <w:szCs w:val="28"/>
          <w:lang w:val="en-CA"/>
        </w:rPr>
      </w:pPr>
      <w:r w:rsidRPr="30EB1CF7" w:rsidR="232D999F">
        <w:rPr>
          <w:rFonts w:ascii="BC Sans" w:hAnsi="BC Sans" w:eastAsia="BC Sans" w:cs="BC Sans"/>
          <w:b w:val="1"/>
          <w:bCs w:val="1"/>
          <w:noProof w:val="0"/>
          <w:sz w:val="28"/>
          <w:szCs w:val="28"/>
          <w:lang w:val="en-CA"/>
        </w:rPr>
        <w:t>Need help?</w:t>
      </w:r>
    </w:p>
    <w:p w:rsidR="71810A7E" w:rsidP="38128FEB" w:rsidRDefault="71810A7E" w14:paraId="3334F86F" w14:textId="6652E949">
      <w:pPr>
        <w:spacing w:before="240" w:beforeAutospacing="off" w:after="240" w:afterAutospacing="off"/>
        <w:rPr>
          <w:rFonts w:ascii="BC Sans" w:hAnsi="BC Sans" w:eastAsia="BC Sans" w:cs="BC Sans"/>
          <w:noProof w:val="0"/>
          <w:sz w:val="22"/>
          <w:szCs w:val="22"/>
          <w:lang w:val="en-CA"/>
        </w:rPr>
      </w:pPr>
      <w:r w:rsidRPr="30EB1CF7" w:rsidR="232D999F">
        <w:rPr>
          <w:rFonts w:ascii="BC Sans" w:hAnsi="BC Sans" w:eastAsia="BC Sans" w:cs="BC Sans"/>
          <w:noProof w:val="0"/>
          <w:sz w:val="22"/>
          <w:szCs w:val="22"/>
          <w:lang w:val="en-CA"/>
        </w:rPr>
        <w:t xml:space="preserve">Contact </w:t>
      </w:r>
      <w:r w:rsidRPr="30EB1CF7" w:rsidR="4713AE1F">
        <w:rPr>
          <w:rFonts w:ascii="BC Sans" w:hAnsi="BC Sans" w:eastAsia="BC Sans" w:cs="BC Sans"/>
          <w:noProof w:val="0"/>
          <w:sz w:val="22"/>
          <w:szCs w:val="22"/>
          <w:lang w:val="en-CA"/>
        </w:rPr>
        <w:t xml:space="preserve">us </w:t>
      </w:r>
      <w:r w:rsidRPr="30EB1CF7" w:rsidR="232D999F">
        <w:rPr>
          <w:rFonts w:ascii="BC Sans" w:hAnsi="BC Sans" w:eastAsia="BC Sans" w:cs="BC Sans"/>
          <w:noProof w:val="0"/>
          <w:sz w:val="22"/>
          <w:szCs w:val="22"/>
          <w:lang w:val="en-CA"/>
        </w:rPr>
        <w:t>if you need help interpreting a requirement or applying the Data Register Standard.</w:t>
      </w:r>
    </w:p>
    <w:p w:rsidR="71810A7E" w:rsidP="38128FEB" w:rsidRDefault="71810A7E" w14:paraId="19DC5B98" w14:textId="0407F98D">
      <w:pPr>
        <w:spacing w:before="240" w:beforeAutospacing="off" w:after="240" w:afterAutospacing="off"/>
        <w:rPr>
          <w:rFonts w:ascii="BC Sans" w:hAnsi="BC Sans" w:eastAsia="BC Sans" w:cs="BC Sans"/>
          <w:noProof w:val="0"/>
          <w:sz w:val="22"/>
          <w:szCs w:val="22"/>
          <w:lang w:val="en-CA"/>
        </w:rPr>
      </w:pPr>
      <w:r w:rsidRPr="30EB1CF7" w:rsidR="232D999F">
        <w:rPr>
          <w:rFonts w:ascii="BC Sans" w:hAnsi="BC Sans" w:eastAsia="BC Sans" w:cs="BC Sans"/>
          <w:noProof w:val="0"/>
          <w:sz w:val="22"/>
          <w:szCs w:val="22"/>
          <w:lang w:val="en-CA"/>
        </w:rPr>
        <w:t>[</w:t>
      </w:r>
      <w:r w:rsidRPr="30EB1CF7" w:rsidR="15238869">
        <w:rPr>
          <w:rFonts w:ascii="BC Sans" w:hAnsi="BC Sans" w:eastAsia="BC Sans" w:cs="BC Sans"/>
          <w:noProof w:val="0"/>
          <w:sz w:val="22"/>
          <w:szCs w:val="22"/>
          <w:lang w:val="en-CA"/>
        </w:rPr>
        <w:t>Contact us</w:t>
      </w:r>
      <w:r w:rsidRPr="30EB1CF7" w:rsidR="232D999F">
        <w:rPr>
          <w:rFonts w:ascii="BC Sans" w:hAnsi="BC Sans" w:eastAsia="BC Sans" w:cs="BC Sans"/>
          <w:noProof w:val="0"/>
          <w:sz w:val="22"/>
          <w:szCs w:val="22"/>
          <w:lang w:val="en-CA"/>
        </w:rPr>
        <w:t>]</w:t>
      </w:r>
    </w:p>
    <w:p w:rsidR="71810A7E" w:rsidP="38128FEB" w:rsidRDefault="71810A7E" w14:paraId="05B6F279" w14:textId="73E24EFF">
      <w:pPr>
        <w:pStyle w:val="Heading1"/>
        <w:rPr>
          <w:rFonts w:ascii="BC Sans" w:hAnsi="BC Sans" w:eastAsia="BC Sans" w:cs="BC Sans"/>
          <w:sz w:val="48"/>
          <w:szCs w:val="48"/>
        </w:rPr>
      </w:pPr>
      <w:commentRangeStart w:id="2088036290"/>
      <w:r w:rsidRPr="30EB1CF7" w:rsidR="11764011">
        <w:rPr>
          <w:rFonts w:ascii="BC Sans" w:hAnsi="BC Sans" w:eastAsia="BC Sans" w:cs="BC Sans"/>
          <w:sz w:val="48"/>
          <w:szCs w:val="48"/>
        </w:rPr>
        <w:t>Data quality</w:t>
      </w:r>
      <w:commentRangeEnd w:id="2088036290"/>
      <w:r>
        <w:rPr>
          <w:rStyle w:val="CommentReference"/>
        </w:rPr>
        <w:commentReference w:id="2088036290"/>
      </w:r>
    </w:p>
    <w:p w:rsidR="3656FFFA" w:rsidP="30EB1CF7" w:rsidRDefault="3656FFFA" w14:paraId="457E504E" w14:textId="00EDB430">
      <w:pPr>
        <w:spacing w:before="240" w:after="240"/>
        <w:rPr>
          <w:rFonts w:ascii="BC Sans" w:hAnsi="BC Sans" w:eastAsia="BC Sans" w:cs="BC Sans"/>
          <w:noProof w:val="0"/>
          <w:sz w:val="22"/>
          <w:szCs w:val="22"/>
          <w:lang w:val="en-CA"/>
        </w:rPr>
      </w:pPr>
      <w:r w:rsidRPr="30EB1CF7" w:rsidR="122F9F8F">
        <w:rPr>
          <w:rFonts w:ascii="BC Sans" w:hAnsi="BC Sans" w:eastAsia="BC Sans" w:cs="BC Sans"/>
          <w:b w:val="1"/>
          <w:bCs w:val="1"/>
        </w:rPr>
        <w:t xml:space="preserve">Placeholder </w:t>
      </w:r>
      <w:r w:rsidRPr="30EB1CF7" w:rsidR="72FED0E0">
        <w:rPr>
          <w:rFonts w:ascii="BC Sans" w:hAnsi="BC Sans" w:eastAsia="BC Sans" w:cs="BC Sans"/>
          <w:b w:val="1"/>
          <w:bCs w:val="1"/>
        </w:rPr>
        <w:t>onl</w:t>
      </w:r>
      <w:r w:rsidRPr="30EB1CF7" w:rsidR="122F9F8F">
        <w:rPr>
          <w:rFonts w:ascii="BC Sans" w:hAnsi="BC Sans" w:eastAsia="BC Sans" w:cs="BC Sans"/>
          <w:b w:val="1"/>
          <w:bCs w:val="1"/>
        </w:rPr>
        <w:t>y</w:t>
      </w:r>
      <w:r w:rsidRPr="30EB1CF7" w:rsidR="6A5DD184">
        <w:rPr>
          <w:rFonts w:ascii="BC Sans" w:hAnsi="BC Sans" w:eastAsia="BC Sans" w:cs="BC Sans"/>
          <w:b w:val="1"/>
          <w:bCs w:val="1"/>
        </w:rPr>
        <w:t>.</w:t>
      </w:r>
      <w:r w:rsidRPr="30EB1CF7" w:rsidR="332CBC58">
        <w:rPr>
          <w:rFonts w:ascii="BC Sans" w:hAnsi="BC Sans" w:eastAsia="BC Sans" w:cs="BC Sans"/>
          <w:b w:val="1"/>
          <w:bCs w:val="1"/>
        </w:rPr>
        <w:t xml:space="preserve"> </w:t>
      </w:r>
      <w:r w:rsidRPr="30EB1CF7" w:rsidR="47A0236D">
        <w:rPr>
          <w:rFonts w:ascii="BC Sans" w:hAnsi="BC Sans" w:eastAsia="BC Sans" w:cs="BC Sans"/>
          <w:noProof w:val="0"/>
          <w:sz w:val="22"/>
          <w:szCs w:val="22"/>
          <w:lang w:val="en-CA"/>
        </w:rPr>
        <w:t xml:space="preserve">The Data quality and Data Quality Assessment Standard sections are not included in the first release of the ITK documentation. These areas are still evolving and will be added in a future iteration once the Data Register Standard and related guidance are more fully </w:t>
      </w:r>
      <w:r w:rsidRPr="30EB1CF7" w:rsidR="47A0236D">
        <w:rPr>
          <w:rFonts w:ascii="BC Sans" w:hAnsi="BC Sans" w:eastAsia="BC Sans" w:cs="BC Sans"/>
          <w:noProof w:val="0"/>
          <w:sz w:val="22"/>
          <w:szCs w:val="22"/>
          <w:lang w:val="en-CA"/>
        </w:rPr>
        <w:t>established</w:t>
      </w:r>
      <w:r w:rsidRPr="30EB1CF7" w:rsidR="47A0236D">
        <w:rPr>
          <w:rFonts w:ascii="BC Sans" w:hAnsi="BC Sans" w:eastAsia="BC Sans" w:cs="BC Sans"/>
          <w:noProof w:val="0"/>
          <w:sz w:val="22"/>
          <w:szCs w:val="22"/>
          <w:lang w:val="en-CA"/>
        </w:rPr>
        <w:t>.</w:t>
      </w:r>
    </w:p>
    <w:p w:rsidR="71810A7E" w:rsidP="38128FEB" w:rsidRDefault="71810A7E" w14:paraId="5B23DE3A" w14:textId="7B54D92B">
      <w:pPr>
        <w:pStyle w:val="Heading1"/>
        <w:spacing w:before="240" w:after="240"/>
        <w:rPr>
          <w:rFonts w:ascii="BC Sans" w:hAnsi="BC Sans" w:eastAsia="BC Sans" w:cs="BC Sans"/>
          <w:sz w:val="48"/>
          <w:szCs w:val="48"/>
        </w:rPr>
      </w:pPr>
      <w:r w:rsidRPr="30EB1CF7" w:rsidR="11764011">
        <w:rPr>
          <w:rFonts w:ascii="BC Sans" w:hAnsi="BC Sans" w:eastAsia="BC Sans" w:cs="BC Sans"/>
          <w:sz w:val="48"/>
          <w:szCs w:val="48"/>
        </w:rPr>
        <w:t>Data Quality Assessment Standard</w:t>
      </w:r>
    </w:p>
    <w:p w:rsidR="71810A7E" w:rsidP="30EB1CF7" w:rsidRDefault="71810A7E" w14:paraId="103AEB55" w14:textId="4BBF3B16">
      <w:pPr>
        <w:keepNext w:val="1"/>
        <w:keepLines w:val="1"/>
        <w:spacing w:before="322" w:beforeAutospacing="off" w:after="322" w:afterAutospacing="off"/>
        <w:rPr>
          <w:rFonts w:ascii="BC Sans" w:hAnsi="BC Sans" w:eastAsia="BC Sans" w:cs="BC Sans"/>
          <w:noProof w:val="0"/>
          <w:sz w:val="22"/>
          <w:szCs w:val="22"/>
          <w:lang w:val="en-CA"/>
        </w:rPr>
      </w:pPr>
      <w:r w:rsidRPr="30EB1CF7" w:rsidR="11764011">
        <w:rPr>
          <w:rFonts w:ascii="BC Sans" w:hAnsi="BC Sans" w:eastAsia="BC Sans" w:cs="BC Sans"/>
          <w:b w:val="1"/>
          <w:bCs w:val="1"/>
        </w:rPr>
        <w:t>Placeholder:</w:t>
      </w:r>
      <w:r w:rsidRPr="30EB1CF7" w:rsidR="11764011">
        <w:rPr>
          <w:rFonts w:ascii="BC Sans" w:hAnsi="BC Sans" w:eastAsia="BC Sans" w:cs="BC Sans"/>
        </w:rPr>
        <w:t xml:space="preserve"> </w:t>
      </w:r>
      <w:r w:rsidRPr="30EB1CF7" w:rsidR="050E1AA0">
        <w:rPr>
          <w:rFonts w:ascii="BC Sans" w:hAnsi="BC Sans" w:eastAsia="BC Sans" w:cs="BC Sans"/>
          <w:noProof w:val="0"/>
          <w:sz w:val="22"/>
          <w:szCs w:val="22"/>
          <w:lang w:val="en-CA"/>
        </w:rPr>
        <w:t xml:space="preserve">The Data quality and Data Quality Assessment Standard sections are not included in the first release of the ITK documentation. These areas are still evolving and will be added in a future iteration once the Data Register Standard and related guidance are more fully </w:t>
      </w:r>
      <w:r w:rsidRPr="30EB1CF7" w:rsidR="050E1AA0">
        <w:rPr>
          <w:rFonts w:ascii="BC Sans" w:hAnsi="BC Sans" w:eastAsia="BC Sans" w:cs="BC Sans"/>
          <w:noProof w:val="0"/>
          <w:sz w:val="22"/>
          <w:szCs w:val="22"/>
          <w:lang w:val="en-CA"/>
        </w:rPr>
        <w:t>established</w:t>
      </w:r>
      <w:r w:rsidRPr="30EB1CF7" w:rsidR="050E1AA0">
        <w:rPr>
          <w:rFonts w:ascii="BC Sans" w:hAnsi="BC Sans" w:eastAsia="BC Sans" w:cs="BC Sans"/>
          <w:noProof w:val="0"/>
          <w:sz w:val="22"/>
          <w:szCs w:val="22"/>
          <w:lang w:val="en-CA"/>
        </w:rPr>
        <w:t>.</w:t>
      </w:r>
    </w:p>
    <w:p w:rsidR="71810A7E" w:rsidP="30EB1CF7" w:rsidRDefault="71810A7E" w14:paraId="58D9DF9E" w14:textId="5B6FA4CE">
      <w:pPr>
        <w:pStyle w:val="Heading1"/>
        <w:spacing w:before="322" w:beforeAutospacing="off" w:after="322" w:afterAutospacing="off"/>
        <w:rPr>
          <w:rFonts w:ascii="BC Sans" w:hAnsi="BC Sans" w:eastAsia="BC Sans" w:cs="BC Sans"/>
          <w:b w:val="1"/>
          <w:bCs w:val="1"/>
          <w:noProof w:val="0"/>
          <w:sz w:val="48"/>
          <w:szCs w:val="48"/>
          <w:lang w:val="en-US"/>
        </w:rPr>
      </w:pPr>
      <w:r w:rsidRPr="30EB1CF7" w:rsidR="49D92FFF">
        <w:rPr>
          <w:rFonts w:ascii="BC Sans" w:hAnsi="BC Sans" w:eastAsia="BC Sans" w:cs="BC Sans"/>
          <w:b w:val="1"/>
          <w:bCs w:val="1"/>
          <w:noProof w:val="0"/>
          <w:sz w:val="48"/>
          <w:szCs w:val="48"/>
          <w:lang w:val="en-US"/>
        </w:rPr>
        <w:t>Semantics</w:t>
      </w:r>
    </w:p>
    <w:p w:rsidR="71810A7E" w:rsidP="30EB1CF7" w:rsidRDefault="71810A7E" w14:paraId="4891770E" w14:textId="27F61253">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Semantics connects information through shared meaning. It creates shared terminology, data definitions and conceptual structures so people and systems have a common understanding of data, both across government and within specific domains.</w:t>
      </w:r>
    </w:p>
    <w:p w:rsidR="71810A7E" w:rsidP="30EB1CF7" w:rsidRDefault="71810A7E" w14:paraId="50B4821D" w14:textId="6D042CA1">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Using standard definitions helps reduce multiple or conflicting definitions for the same data concepts. This supports the “collect once” principle, where data can be collected once and reused across services to deliver value.</w:t>
      </w:r>
    </w:p>
    <w:p w:rsidR="71810A7E" w:rsidP="30EB1CF7" w:rsidRDefault="71810A7E" w14:paraId="57F3814D" w14:textId="2A2BCA96">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Shared definitions are also essential for interoperability. Common concepts such as </w:t>
      </w:r>
      <w:r w:rsidRPr="30EB1CF7" w:rsidR="49D92FFF">
        <w:rPr>
          <w:rFonts w:ascii="BC Sans" w:hAnsi="BC Sans" w:eastAsia="BC Sans" w:cs="BC Sans"/>
          <w:b w:val="1"/>
          <w:bCs w:val="1"/>
          <w:noProof w:val="0"/>
          <w:sz w:val="24"/>
          <w:szCs w:val="24"/>
          <w:lang w:val="en-US"/>
        </w:rPr>
        <w:t>person, resident, business, representation and address</w:t>
      </w:r>
      <w:r w:rsidRPr="30EB1CF7" w:rsidR="49D92FFF">
        <w:rPr>
          <w:rFonts w:ascii="BC Sans" w:hAnsi="BC Sans" w:eastAsia="BC Sans" w:cs="BC Sans"/>
          <w:noProof w:val="0"/>
          <w:sz w:val="24"/>
          <w:szCs w:val="24"/>
          <w:lang w:val="en-US"/>
        </w:rPr>
        <w:t xml:space="preserve"> need to be understood consistently when data is shared across ministries, services and systems.</w:t>
      </w:r>
    </w:p>
    <w:p w:rsidR="71810A7E" w:rsidP="30EB1CF7" w:rsidRDefault="71810A7E" w14:paraId="59556CE5" w14:textId="2D577FB7">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Authoritative designation and semantics help teams trust data in different ways. Designation identifies the trusted dataset for a defined purpose. Semantics helps people and systems understand what the data represents when it is shared between services.</w:t>
      </w:r>
    </w:p>
    <w:p w:rsidR="71810A7E" w:rsidP="30EB1CF7" w:rsidRDefault="71810A7E" w14:paraId="52F031FA" w14:textId="4FE659EE">
      <w:pPr>
        <w:pStyle w:val="Heading2"/>
        <w:spacing w:before="299" w:beforeAutospacing="off" w:after="299" w:afterAutospacing="off"/>
        <w:rPr>
          <w:rFonts w:ascii="BC Sans" w:hAnsi="BC Sans" w:eastAsia="BC Sans" w:cs="BC Sans"/>
          <w:b w:val="1"/>
          <w:bCs w:val="1"/>
          <w:noProof w:val="0"/>
          <w:sz w:val="36"/>
          <w:szCs w:val="36"/>
          <w:lang w:val="en-US"/>
        </w:rPr>
      </w:pPr>
      <w:r w:rsidRPr="30EB1CF7" w:rsidR="49D92FFF">
        <w:rPr>
          <w:rFonts w:ascii="BC Sans" w:hAnsi="BC Sans" w:eastAsia="BC Sans" w:cs="BC Sans"/>
          <w:b w:val="1"/>
          <w:bCs w:val="1"/>
          <w:noProof w:val="0"/>
          <w:sz w:val="36"/>
          <w:szCs w:val="36"/>
          <w:lang w:val="en-US"/>
        </w:rPr>
        <w:t>Why semantics matter</w:t>
      </w:r>
    </w:p>
    <w:p w:rsidR="71810A7E" w:rsidP="30EB1CF7" w:rsidRDefault="71810A7E" w14:paraId="5ECEED07" w14:textId="081B41A6">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Shared semantics help teams:</w:t>
      </w:r>
    </w:p>
    <w:p w:rsidR="71810A7E" w:rsidP="30EB1CF7" w:rsidRDefault="71810A7E" w14:paraId="30648762" w14:textId="37CE1495">
      <w:pPr>
        <w:pStyle w:val="ListParagraph"/>
        <w:numPr>
          <w:ilvl w:val="0"/>
          <w:numId w:val="130"/>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Understand what data represents </w:t>
      </w:r>
    </w:p>
    <w:p w:rsidR="71810A7E" w:rsidP="30EB1CF7" w:rsidRDefault="71810A7E" w14:paraId="29D39B8C" w14:textId="56CFF2D2">
      <w:pPr>
        <w:pStyle w:val="ListParagraph"/>
        <w:numPr>
          <w:ilvl w:val="0"/>
          <w:numId w:val="130"/>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Use consistent terminology and definitions </w:t>
      </w:r>
    </w:p>
    <w:p w:rsidR="71810A7E" w:rsidP="30EB1CF7" w:rsidRDefault="71810A7E" w14:paraId="77531C05" w14:textId="135C3F10">
      <w:pPr>
        <w:pStyle w:val="ListParagraph"/>
        <w:numPr>
          <w:ilvl w:val="0"/>
          <w:numId w:val="130"/>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Reduce confusion when similar terms or fields appear in different places </w:t>
      </w:r>
    </w:p>
    <w:p w:rsidR="71810A7E" w:rsidP="30EB1CF7" w:rsidRDefault="71810A7E" w14:paraId="4FECE66E" w14:textId="6B65365E">
      <w:pPr>
        <w:pStyle w:val="ListParagraph"/>
        <w:numPr>
          <w:ilvl w:val="0"/>
          <w:numId w:val="130"/>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Make data easier to share, integrate and reuse </w:t>
      </w:r>
    </w:p>
    <w:p w:rsidR="71810A7E" w:rsidP="30EB1CF7" w:rsidRDefault="71810A7E" w14:paraId="72A0097E" w14:textId="0D396901">
      <w:pPr>
        <w:pStyle w:val="ListParagraph"/>
        <w:numPr>
          <w:ilvl w:val="0"/>
          <w:numId w:val="130"/>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Interpret authoritative data consistently </w:t>
      </w:r>
    </w:p>
    <w:p w:rsidR="71810A7E" w:rsidP="30EB1CF7" w:rsidRDefault="71810A7E" w14:paraId="078F34CD" w14:textId="5D57AD35">
      <w:pPr>
        <w:pStyle w:val="ListParagraph"/>
        <w:numPr>
          <w:ilvl w:val="0"/>
          <w:numId w:val="130"/>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Reduce the need to redefine the same concepts in different systems </w:t>
      </w:r>
    </w:p>
    <w:p w:rsidR="71810A7E" w:rsidP="30EB1CF7" w:rsidRDefault="71810A7E" w14:paraId="79C018F1" w14:textId="28D89937">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Without shared meaning, data can be misunderstood, duplicated or used inconsistently.</w:t>
      </w:r>
    </w:p>
    <w:p w:rsidR="71810A7E" w:rsidP="30EB1CF7" w:rsidRDefault="71810A7E" w14:paraId="79EE1DED" w14:textId="2C2E8D66">
      <w:pPr>
        <w:pStyle w:val="Heading2"/>
        <w:spacing w:before="299" w:beforeAutospacing="off" w:after="299" w:afterAutospacing="off"/>
        <w:rPr>
          <w:rFonts w:ascii="BC Sans" w:hAnsi="BC Sans" w:eastAsia="BC Sans" w:cs="BC Sans"/>
          <w:b w:val="1"/>
          <w:bCs w:val="1"/>
          <w:noProof w:val="0"/>
          <w:sz w:val="36"/>
          <w:szCs w:val="36"/>
          <w:lang w:val="en-US"/>
        </w:rPr>
      </w:pPr>
      <w:r w:rsidRPr="30EB1CF7" w:rsidR="49D92FFF">
        <w:rPr>
          <w:rFonts w:ascii="BC Sans" w:hAnsi="BC Sans" w:eastAsia="BC Sans" w:cs="BC Sans"/>
          <w:b w:val="1"/>
          <w:bCs w:val="1"/>
          <w:noProof w:val="0"/>
          <w:sz w:val="36"/>
          <w:szCs w:val="36"/>
          <w:lang w:val="en-US"/>
        </w:rPr>
        <w:t>How Connected Services supports shared meaning</w:t>
      </w:r>
    </w:p>
    <w:p w:rsidR="71810A7E" w:rsidP="30EB1CF7" w:rsidRDefault="71810A7E" w14:paraId="1B740A90" w14:textId="3BB1F145">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Connected Services uses three related resources to help teams define, document and organize data consistently.</w:t>
      </w:r>
    </w:p>
    <w:p w:rsidR="71810A7E" w:rsidP="30EB1CF7" w:rsidRDefault="71810A7E" w14:paraId="040721FA" w14:textId="44FB4806">
      <w:pPr>
        <w:pStyle w:val="Heading3"/>
        <w:spacing w:before="281" w:beforeAutospacing="off" w:after="281" w:afterAutospacing="off"/>
        <w:rPr>
          <w:rFonts w:ascii="BC Sans" w:hAnsi="BC Sans" w:eastAsia="BC Sans" w:cs="BC Sans"/>
          <w:b w:val="1"/>
          <w:bCs w:val="1"/>
          <w:noProof w:val="0"/>
          <w:sz w:val="28"/>
          <w:szCs w:val="28"/>
          <w:lang w:val="en-US"/>
        </w:rPr>
      </w:pPr>
      <w:r w:rsidRPr="30EB1CF7" w:rsidR="49D92FFF">
        <w:rPr>
          <w:rFonts w:ascii="BC Sans" w:hAnsi="BC Sans" w:eastAsia="BC Sans" w:cs="BC Sans"/>
          <w:b w:val="1"/>
          <w:bCs w:val="1"/>
          <w:noProof w:val="0"/>
          <w:sz w:val="28"/>
          <w:szCs w:val="28"/>
          <w:lang w:val="en-US"/>
        </w:rPr>
        <w:t>Data dictionaries</w:t>
      </w:r>
    </w:p>
    <w:p w:rsidR="71810A7E" w:rsidP="30EB1CF7" w:rsidRDefault="71810A7E" w14:paraId="543CB8FB" w14:textId="2FE22CA7">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Data dictionaries document the business and technical information needed to understand individual fields in a dataset or API.</w:t>
      </w:r>
    </w:p>
    <w:p w:rsidR="71810A7E" w:rsidP="30EB1CF7" w:rsidRDefault="71810A7E" w14:paraId="55A34697" w14:textId="0DAFF2E2">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Providers may already maintain this information in API specifications, system documentation or other metadata.</w:t>
      </w:r>
    </w:p>
    <w:p w:rsidR="71810A7E" w:rsidP="30EB1CF7" w:rsidRDefault="71810A7E" w14:paraId="482AE9DF" w14:textId="627F3A2F">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[Learn about data dictionaries]</w:t>
      </w:r>
    </w:p>
    <w:p w:rsidR="71810A7E" w:rsidP="30EB1CF7" w:rsidRDefault="71810A7E" w14:paraId="674F24D0" w14:textId="33148B80">
      <w:pPr>
        <w:pStyle w:val="Heading3"/>
        <w:spacing w:before="281" w:beforeAutospacing="off" w:after="281" w:afterAutospacing="off"/>
        <w:rPr>
          <w:rFonts w:ascii="BC Sans" w:hAnsi="BC Sans" w:eastAsia="BC Sans" w:cs="BC Sans"/>
          <w:b w:val="1"/>
          <w:bCs w:val="1"/>
          <w:noProof w:val="0"/>
          <w:sz w:val="28"/>
          <w:szCs w:val="28"/>
          <w:lang w:val="en-US"/>
        </w:rPr>
      </w:pPr>
      <w:r w:rsidRPr="30EB1CF7" w:rsidR="49D92FFF">
        <w:rPr>
          <w:rFonts w:ascii="BC Sans" w:hAnsi="BC Sans" w:eastAsia="BC Sans" w:cs="BC Sans"/>
          <w:b w:val="1"/>
          <w:bCs w:val="1"/>
          <w:noProof w:val="0"/>
          <w:sz w:val="28"/>
          <w:szCs w:val="28"/>
          <w:lang w:val="en-US"/>
        </w:rPr>
        <w:t>Connected Services Data Glossary</w:t>
      </w:r>
    </w:p>
    <w:p w:rsidR="71810A7E" w:rsidP="30EB1CF7" w:rsidRDefault="71810A7E" w14:paraId="470498F9" w14:textId="15F61594">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The Connected Services Data Glossary provides shared business and technical terminology used across Connected Services.</w:t>
      </w:r>
    </w:p>
    <w:p w:rsidR="71810A7E" w:rsidP="30EB1CF7" w:rsidRDefault="71810A7E" w14:paraId="79E1694F" w14:textId="6EFAD48C">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It helps teams understand the agreed meaning, context and intended use of concepts across ministries, systems and services.</w:t>
      </w:r>
    </w:p>
    <w:p w:rsidR="71810A7E" w:rsidP="30EB1CF7" w:rsidRDefault="71810A7E" w14:paraId="03590024" w14:textId="6D7B2DD2">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[Open the Connected Services Data Glossary]</w:t>
      </w:r>
    </w:p>
    <w:p w:rsidR="71810A7E" w:rsidP="30EB1CF7" w:rsidRDefault="71810A7E" w14:paraId="7C850B50" w14:textId="3703284B">
      <w:pPr>
        <w:pStyle w:val="Heading3"/>
        <w:spacing w:before="281" w:beforeAutospacing="off" w:after="281" w:afterAutospacing="off"/>
        <w:rPr>
          <w:rFonts w:ascii="BC Sans" w:hAnsi="BC Sans" w:eastAsia="BC Sans" w:cs="BC Sans"/>
          <w:b w:val="1"/>
          <w:bCs w:val="1"/>
          <w:noProof w:val="0"/>
          <w:sz w:val="28"/>
          <w:szCs w:val="28"/>
          <w:lang w:val="en-US"/>
        </w:rPr>
      </w:pPr>
      <w:r w:rsidRPr="30EB1CF7" w:rsidR="49D92FFF">
        <w:rPr>
          <w:rFonts w:ascii="BC Sans" w:hAnsi="BC Sans" w:eastAsia="BC Sans" w:cs="BC Sans"/>
          <w:b w:val="1"/>
          <w:bCs w:val="1"/>
          <w:noProof w:val="0"/>
          <w:sz w:val="28"/>
          <w:szCs w:val="28"/>
          <w:lang w:val="en-US"/>
        </w:rPr>
        <w:t>Taxonomy</w:t>
      </w:r>
    </w:p>
    <w:p w:rsidR="71810A7E" w:rsidP="30EB1CF7" w:rsidRDefault="71810A7E" w14:paraId="054D76D6" w14:textId="1693EFDE">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The Connected Services Taxonomy organizes data concepts into a consistent hierarchy so information can be classified, discovered and understood across government.</w:t>
      </w:r>
    </w:p>
    <w:p w:rsidR="71810A7E" w:rsidP="30EB1CF7" w:rsidRDefault="71810A7E" w14:paraId="614940D6" w14:textId="1B3EB692">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[Learn about Taxonomy]</w:t>
      </w:r>
    </w:p>
    <w:p w:rsidR="71810A7E" w:rsidP="30EB1CF7" w:rsidRDefault="71810A7E" w14:paraId="3A63ED74" w14:textId="2AD92C57">
      <w:pPr>
        <w:pStyle w:val="Heading2"/>
        <w:spacing w:before="299" w:beforeAutospacing="off" w:after="299" w:afterAutospacing="off"/>
        <w:rPr>
          <w:rFonts w:ascii="BC Sans" w:hAnsi="BC Sans" w:eastAsia="BC Sans" w:cs="BC Sans"/>
          <w:b w:val="1"/>
          <w:bCs w:val="1"/>
          <w:noProof w:val="0"/>
          <w:sz w:val="36"/>
          <w:szCs w:val="36"/>
          <w:lang w:val="en-US"/>
        </w:rPr>
      </w:pPr>
      <w:r w:rsidRPr="30EB1CF7" w:rsidR="49D92FFF">
        <w:rPr>
          <w:rFonts w:ascii="BC Sans" w:hAnsi="BC Sans" w:eastAsia="BC Sans" w:cs="BC Sans"/>
          <w:b w:val="1"/>
          <w:bCs w:val="1"/>
          <w:noProof w:val="0"/>
          <w:sz w:val="36"/>
          <w:szCs w:val="36"/>
          <w:lang w:val="en-US"/>
        </w:rPr>
        <w:t>What this means for your data</w:t>
      </w:r>
    </w:p>
    <w:p w:rsidR="71810A7E" w:rsidP="30EB1CF7" w:rsidRDefault="71810A7E" w14:paraId="23F4217E" w14:textId="50FEBF58">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When preparing data to be shared or reused, your team should be able to explain:</w:t>
      </w:r>
    </w:p>
    <w:p w:rsidR="71810A7E" w:rsidP="30EB1CF7" w:rsidRDefault="71810A7E" w14:paraId="67D20C7F" w14:textId="47FB9B7A">
      <w:pPr>
        <w:pStyle w:val="ListParagraph"/>
        <w:numPr>
          <w:ilvl w:val="0"/>
          <w:numId w:val="131"/>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What business concepts the data represents </w:t>
      </w:r>
    </w:p>
    <w:p w:rsidR="71810A7E" w:rsidP="30EB1CF7" w:rsidRDefault="71810A7E" w14:paraId="05735EC8" w14:textId="0DDAF253">
      <w:pPr>
        <w:pStyle w:val="ListParagraph"/>
        <w:numPr>
          <w:ilvl w:val="0"/>
          <w:numId w:val="131"/>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How those concepts are defined </w:t>
      </w:r>
    </w:p>
    <w:p w:rsidR="71810A7E" w:rsidP="30EB1CF7" w:rsidRDefault="71810A7E" w14:paraId="7CE162C2" w14:textId="426395F7">
      <w:pPr>
        <w:pStyle w:val="ListParagraph"/>
        <w:numPr>
          <w:ilvl w:val="0"/>
          <w:numId w:val="131"/>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What business rules apply </w:t>
      </w:r>
    </w:p>
    <w:p w:rsidR="71810A7E" w:rsidP="30EB1CF7" w:rsidRDefault="71810A7E" w14:paraId="3116A22A" w14:textId="1E5EC524">
      <w:pPr>
        <w:pStyle w:val="ListParagraph"/>
        <w:numPr>
          <w:ilvl w:val="0"/>
          <w:numId w:val="131"/>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How the data fields are structured and implemented </w:t>
      </w:r>
    </w:p>
    <w:p w:rsidR="71810A7E" w:rsidP="30EB1CF7" w:rsidRDefault="71810A7E" w14:paraId="7F9D6CDF" w14:textId="1A34EA62">
      <w:pPr>
        <w:pStyle w:val="ListParagraph"/>
        <w:numPr>
          <w:ilvl w:val="0"/>
          <w:numId w:val="131"/>
        </w:numPr>
        <w:spacing w:before="0" w:beforeAutospacing="off" w:after="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 xml:space="preserve">How the data should be classified so others can find and understand it </w:t>
      </w:r>
    </w:p>
    <w:p w:rsidR="71810A7E" w:rsidP="30EB1CF7" w:rsidRDefault="71810A7E" w14:paraId="6222BA61" w14:textId="3C7050E7">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Connected Services provides shared guidance and resources to help teams document this information consistently.</w:t>
      </w:r>
    </w:p>
    <w:p w:rsidR="71810A7E" w:rsidP="30EB1CF7" w:rsidRDefault="71810A7E" w14:paraId="2F0E976F" w14:textId="17FE40AE">
      <w:pPr>
        <w:pStyle w:val="Heading2"/>
        <w:spacing w:before="299" w:beforeAutospacing="off" w:after="299" w:afterAutospacing="off"/>
        <w:rPr>
          <w:rFonts w:ascii="BC Sans" w:hAnsi="BC Sans" w:eastAsia="BC Sans" w:cs="BC Sans"/>
          <w:b w:val="1"/>
          <w:bCs w:val="1"/>
          <w:noProof w:val="0"/>
          <w:sz w:val="36"/>
          <w:szCs w:val="36"/>
          <w:lang w:val="en-US"/>
        </w:rPr>
      </w:pPr>
      <w:r w:rsidRPr="30EB1CF7" w:rsidR="49D92FFF">
        <w:rPr>
          <w:rFonts w:ascii="BC Sans" w:hAnsi="BC Sans" w:eastAsia="BC Sans" w:cs="BC Sans"/>
          <w:b w:val="1"/>
          <w:bCs w:val="1"/>
          <w:noProof w:val="0"/>
          <w:sz w:val="36"/>
          <w:szCs w:val="36"/>
          <w:lang w:val="en-US"/>
        </w:rPr>
        <w:t>Get help</w:t>
      </w:r>
    </w:p>
    <w:p w:rsidR="71810A7E" w:rsidP="30EB1CF7" w:rsidRDefault="71810A7E" w14:paraId="5926C4FC" w14:textId="092AE1C2">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If you need help understanding semantic requirements or determining which guidance applies to your data, contact us.</w:t>
      </w:r>
    </w:p>
    <w:p w:rsidR="71810A7E" w:rsidP="30EB1CF7" w:rsidRDefault="71810A7E" w14:paraId="48AEE90C" w14:textId="31B06CD8">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[Contact us]</w:t>
      </w:r>
    </w:p>
    <w:p w:rsidR="71810A7E" w:rsidP="30EB1CF7" w:rsidRDefault="71810A7E" w14:paraId="2CD50BFF" w14:textId="5261C526">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[Back to Provide data]</w:t>
      </w:r>
    </w:p>
    <w:p w:rsidR="71810A7E" w:rsidP="30EB1CF7" w:rsidRDefault="71810A7E" w14:paraId="668D0ADA" w14:textId="3988E34E">
      <w:pPr>
        <w:spacing w:before="240" w:beforeAutospacing="off" w:after="240" w:afterAutospacing="off"/>
        <w:rPr>
          <w:rFonts w:ascii="BC Sans" w:hAnsi="BC Sans" w:eastAsia="BC Sans" w:cs="BC Sans"/>
          <w:noProof w:val="0"/>
          <w:sz w:val="24"/>
          <w:szCs w:val="24"/>
          <w:lang w:val="en-US"/>
        </w:rPr>
      </w:pPr>
      <w:r w:rsidRPr="30EB1CF7" w:rsidR="49D92FFF">
        <w:rPr>
          <w:rFonts w:ascii="BC Sans" w:hAnsi="BC Sans" w:eastAsia="BC Sans" w:cs="BC Sans"/>
          <w:noProof w:val="0"/>
          <w:sz w:val="24"/>
          <w:szCs w:val="24"/>
          <w:lang w:val="en-US"/>
        </w:rPr>
        <w:t>[Next: Data dictionaries]</w:t>
      </w:r>
    </w:p>
    <w:p w:rsidR="71810A7E" w:rsidP="30EB1CF7" w:rsidRDefault="71810A7E" w14:paraId="2205116A" w14:textId="2C5C57AB">
      <w:pPr>
        <w:pStyle w:val="Heading1"/>
        <w:spacing w:before="322" w:beforeAutospacing="off" w:after="322" w:afterAutospacing="off"/>
        <w:rPr>
          <w:rFonts w:ascii="BC Sans" w:hAnsi="BC Sans" w:eastAsia="BC Sans" w:cs="BC Sans"/>
          <w:b w:val="1"/>
          <w:bCs w:val="1"/>
          <w:noProof w:val="0"/>
          <w:sz w:val="48"/>
          <w:szCs w:val="48"/>
          <w:lang w:val="en-US"/>
        </w:rPr>
      </w:pPr>
      <w:r w:rsidRPr="30EB1CF7" w:rsidR="49B64DAE">
        <w:rPr>
          <w:rFonts w:ascii="BC Sans" w:hAnsi="BC Sans" w:eastAsia="BC Sans" w:cs="BC Sans"/>
          <w:b w:val="1"/>
          <w:bCs w:val="1"/>
          <w:noProof w:val="0"/>
          <w:sz w:val="48"/>
          <w:szCs w:val="48"/>
          <w:lang w:val="en-US"/>
        </w:rPr>
        <w:t>Data dictionaries</w:t>
      </w:r>
    </w:p>
    <w:p w:rsidR="71810A7E" w:rsidP="30EB1CF7" w:rsidRDefault="71810A7E" w14:paraId="59597D66" w14:textId="49322F92">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A data dictionary documents the fields in a dataset or API and provides the business and technical information needed to understand and use those fields.</w:t>
      </w:r>
    </w:p>
    <w:p w:rsidR="71810A7E" w:rsidP="30EB1CF7" w:rsidRDefault="71810A7E" w14:paraId="363D3408" w14:textId="6DCD258F">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Connected Services does not maintain a single master data dictionary. Providers may already maintain this information in their own API specifications, system documentation or metadata.</w:t>
      </w:r>
    </w:p>
    <w:p w:rsidR="71810A7E" w:rsidP="30EB1CF7" w:rsidRDefault="71810A7E" w14:paraId="58DF3324" w14:textId="0D50CBC2">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Use this guidance to understand what field-level information your team should be able to provide when sharing data through Connected Services.</w:t>
      </w:r>
    </w:p>
    <w:p w:rsidR="71810A7E" w:rsidP="30EB1CF7" w:rsidRDefault="71810A7E" w14:paraId="525C0214" w14:textId="4A42C0D8">
      <w:pPr>
        <w:pStyle w:val="Heading2"/>
        <w:spacing w:before="299" w:beforeAutospacing="off" w:after="299" w:afterAutospacing="off"/>
        <w:rPr>
          <w:rFonts w:ascii="BC Sans" w:hAnsi="BC Sans" w:eastAsia="BC Sans" w:cs="BC Sans"/>
          <w:b w:val="1"/>
          <w:bCs w:val="1"/>
          <w:noProof w:val="0"/>
          <w:sz w:val="36"/>
          <w:szCs w:val="36"/>
          <w:lang w:val="en-US"/>
        </w:rPr>
      </w:pPr>
      <w:r w:rsidRPr="30EB1CF7" w:rsidR="49B64DAE">
        <w:rPr>
          <w:rFonts w:ascii="BC Sans" w:hAnsi="BC Sans" w:eastAsia="BC Sans" w:cs="BC Sans"/>
          <w:b w:val="1"/>
          <w:bCs w:val="1"/>
          <w:noProof w:val="0"/>
          <w:sz w:val="36"/>
          <w:szCs w:val="36"/>
          <w:lang w:val="en-US"/>
        </w:rPr>
        <w:t>What a data dictionary should contain</w:t>
      </w:r>
    </w:p>
    <w:p w:rsidR="71810A7E" w:rsidP="30EB1CF7" w:rsidRDefault="71810A7E" w14:paraId="7C61CF59" w14:textId="147051BF">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Field-level documentation should include information such as:</w:t>
      </w:r>
    </w:p>
    <w:p w:rsidR="71810A7E" w:rsidP="30EB1CF7" w:rsidRDefault="71810A7E" w14:paraId="54B566D9" w14:textId="06A3A794">
      <w:pPr>
        <w:pStyle w:val="ListParagraph"/>
        <w:numPr>
          <w:ilvl w:val="0"/>
          <w:numId w:val="125"/>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Field name </w:t>
      </w:r>
    </w:p>
    <w:p w:rsidR="71810A7E" w:rsidP="30EB1CF7" w:rsidRDefault="71810A7E" w14:paraId="4B2CE3D9" w14:textId="236A2926">
      <w:pPr>
        <w:pStyle w:val="ListParagraph"/>
        <w:numPr>
          <w:ilvl w:val="0"/>
          <w:numId w:val="125"/>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Business meaning or definition </w:t>
      </w:r>
    </w:p>
    <w:p w:rsidR="71810A7E" w:rsidP="30EB1CF7" w:rsidRDefault="71810A7E" w14:paraId="222D08FB" w14:textId="7FD55EB3">
      <w:pPr>
        <w:pStyle w:val="ListParagraph"/>
        <w:numPr>
          <w:ilvl w:val="0"/>
          <w:numId w:val="125"/>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Data type and format </w:t>
      </w:r>
    </w:p>
    <w:p w:rsidR="71810A7E" w:rsidP="30EB1CF7" w:rsidRDefault="71810A7E" w14:paraId="48F8F432" w14:textId="469200F2">
      <w:pPr>
        <w:pStyle w:val="ListParagraph"/>
        <w:numPr>
          <w:ilvl w:val="0"/>
          <w:numId w:val="125"/>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Permissible values </w:t>
      </w:r>
    </w:p>
    <w:p w:rsidR="71810A7E" w:rsidP="30EB1CF7" w:rsidRDefault="71810A7E" w14:paraId="30FA329B" w14:textId="17557214">
      <w:pPr>
        <w:pStyle w:val="ListParagraph"/>
        <w:numPr>
          <w:ilvl w:val="0"/>
          <w:numId w:val="125"/>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Constraints and business rules </w:t>
      </w:r>
    </w:p>
    <w:p w:rsidR="71810A7E" w:rsidP="30EB1CF7" w:rsidRDefault="71810A7E" w14:paraId="444607E4" w14:textId="56961751">
      <w:pPr>
        <w:pStyle w:val="ListParagraph"/>
        <w:numPr>
          <w:ilvl w:val="0"/>
          <w:numId w:val="125"/>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Source or lineage information </w:t>
      </w:r>
    </w:p>
    <w:p w:rsidR="71810A7E" w:rsidP="30EB1CF7" w:rsidRDefault="71810A7E" w14:paraId="5AA05721" w14:textId="3F4487EB">
      <w:pPr>
        <w:pStyle w:val="ListParagraph"/>
        <w:numPr>
          <w:ilvl w:val="0"/>
          <w:numId w:val="125"/>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Ownership or custodianship information </w:t>
      </w:r>
    </w:p>
    <w:p w:rsidR="71810A7E" w:rsidP="30EB1CF7" w:rsidRDefault="71810A7E" w14:paraId="7C3C9D80" w14:textId="348E5AEB">
      <w:pPr>
        <w:pStyle w:val="ListParagraph"/>
        <w:numPr>
          <w:ilvl w:val="0"/>
          <w:numId w:val="125"/>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Related shared business terms, where applicable </w:t>
      </w:r>
    </w:p>
    <w:p w:rsidR="71810A7E" w:rsidP="30EB1CF7" w:rsidRDefault="71810A7E" w14:paraId="580512FB" w14:textId="1F8BC388">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This information helps other teams understand what the data represents, how it is structured and how it should be interpreted.</w:t>
      </w:r>
    </w:p>
    <w:p w:rsidR="71810A7E" w:rsidP="30EB1CF7" w:rsidRDefault="71810A7E" w14:paraId="535B6EEE" w14:textId="74A6F13F">
      <w:pPr>
        <w:pStyle w:val="Heading2"/>
        <w:spacing w:before="299" w:beforeAutospacing="off" w:after="299" w:afterAutospacing="off"/>
        <w:rPr>
          <w:rFonts w:ascii="BC Sans" w:hAnsi="BC Sans" w:eastAsia="BC Sans" w:cs="BC Sans"/>
          <w:b w:val="1"/>
          <w:bCs w:val="1"/>
          <w:noProof w:val="0"/>
          <w:sz w:val="36"/>
          <w:szCs w:val="36"/>
          <w:lang w:val="en-US"/>
        </w:rPr>
      </w:pPr>
      <w:r w:rsidRPr="30EB1CF7" w:rsidR="49B64DAE">
        <w:rPr>
          <w:rFonts w:ascii="BC Sans" w:hAnsi="BC Sans" w:eastAsia="BC Sans" w:cs="BC Sans"/>
          <w:b w:val="1"/>
          <w:bCs w:val="1"/>
          <w:noProof w:val="0"/>
          <w:sz w:val="36"/>
          <w:szCs w:val="36"/>
          <w:lang w:val="en-US"/>
        </w:rPr>
        <w:t>How data dictionaries relate to the Connected Services Data Glossary</w:t>
      </w:r>
    </w:p>
    <w:p w:rsidR="71810A7E" w:rsidP="30EB1CF7" w:rsidRDefault="71810A7E" w14:paraId="3934F3E8" w14:textId="58AB5157">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Data dictionaries and the Connected Services Data Glossary provide different but related information.</w:t>
      </w:r>
    </w:p>
    <w:p w:rsidR="71810A7E" w:rsidP="30EB1CF7" w:rsidRDefault="71810A7E" w14:paraId="3501D786" w14:textId="6DBFC9A3">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A </w:t>
      </w:r>
      <w:r w:rsidRPr="30EB1CF7" w:rsidR="49B64DAE">
        <w:rPr>
          <w:rFonts w:ascii="BC Sans" w:hAnsi="BC Sans" w:eastAsia="BC Sans" w:cs="BC Sans"/>
          <w:b w:val="1"/>
          <w:bCs w:val="1"/>
          <w:noProof w:val="0"/>
          <w:sz w:val="24"/>
          <w:szCs w:val="24"/>
          <w:lang w:val="en-US"/>
        </w:rPr>
        <w:t>data dictionary</w:t>
      </w:r>
      <w:r w:rsidRPr="30EB1CF7" w:rsidR="49B64DAE">
        <w:rPr>
          <w:rFonts w:ascii="BC Sans" w:hAnsi="BC Sans" w:eastAsia="BC Sans" w:cs="BC Sans"/>
          <w:noProof w:val="0"/>
          <w:sz w:val="24"/>
          <w:szCs w:val="24"/>
          <w:lang w:val="en-US"/>
        </w:rPr>
        <w:t xml:space="preserve"> describes how data is represented in individual fields, including business and technical details.</w:t>
      </w:r>
    </w:p>
    <w:p w:rsidR="71810A7E" w:rsidP="30EB1CF7" w:rsidRDefault="71810A7E" w14:paraId="178D3054" w14:textId="6B990951">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The </w:t>
      </w:r>
      <w:r w:rsidRPr="30EB1CF7" w:rsidR="49B64DAE">
        <w:rPr>
          <w:rFonts w:ascii="BC Sans" w:hAnsi="BC Sans" w:eastAsia="BC Sans" w:cs="BC Sans"/>
          <w:b w:val="1"/>
          <w:bCs w:val="1"/>
          <w:noProof w:val="0"/>
          <w:sz w:val="24"/>
          <w:szCs w:val="24"/>
          <w:lang w:val="en-US"/>
        </w:rPr>
        <w:t>Connected Services Data Glossary</w:t>
      </w:r>
      <w:r w:rsidRPr="30EB1CF7" w:rsidR="49B64DAE">
        <w:rPr>
          <w:rFonts w:ascii="BC Sans" w:hAnsi="BC Sans" w:eastAsia="BC Sans" w:cs="BC Sans"/>
          <w:noProof w:val="0"/>
          <w:sz w:val="24"/>
          <w:szCs w:val="24"/>
          <w:lang w:val="en-US"/>
        </w:rPr>
        <w:t xml:space="preserve"> provides shared definitions for business concepts and terms used across Connected Services.</w:t>
      </w:r>
    </w:p>
    <w:p w:rsidR="71810A7E" w:rsidP="30EB1CF7" w:rsidRDefault="71810A7E" w14:paraId="13B45537" w14:textId="50037A51">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Where an agreed Glossary definition exists, providers should reference or align their field-level documentation with that definition where appropriate.</w:t>
      </w:r>
    </w:p>
    <w:p w:rsidR="71810A7E" w:rsidP="30EB1CF7" w:rsidRDefault="71810A7E" w14:paraId="56F264A3" w14:textId="6C24B9AE">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[Connected Services Data Glossary]</w:t>
      </w:r>
    </w:p>
    <w:p w:rsidR="71810A7E" w:rsidP="30EB1CF7" w:rsidRDefault="71810A7E" w14:paraId="5A9E9DFA" w14:textId="53F1FAF8">
      <w:pPr>
        <w:pStyle w:val="Heading2"/>
        <w:spacing w:before="299" w:beforeAutospacing="off" w:after="299" w:afterAutospacing="off"/>
        <w:rPr>
          <w:rFonts w:ascii="BC Sans" w:hAnsi="BC Sans" w:eastAsia="BC Sans" w:cs="BC Sans"/>
          <w:b w:val="1"/>
          <w:bCs w:val="1"/>
          <w:noProof w:val="0"/>
          <w:sz w:val="36"/>
          <w:szCs w:val="36"/>
          <w:lang w:val="en-US"/>
        </w:rPr>
      </w:pPr>
      <w:r w:rsidRPr="30EB1CF7" w:rsidR="49B64DAE">
        <w:rPr>
          <w:rFonts w:ascii="BC Sans" w:hAnsi="BC Sans" w:eastAsia="BC Sans" w:cs="BC Sans"/>
          <w:b w:val="1"/>
          <w:bCs w:val="1"/>
          <w:noProof w:val="0"/>
          <w:sz w:val="36"/>
          <w:szCs w:val="36"/>
          <w:lang w:val="en-US"/>
        </w:rPr>
        <w:t>What providers need to prepare</w:t>
      </w:r>
    </w:p>
    <w:p w:rsidR="71810A7E" w:rsidP="30EB1CF7" w:rsidRDefault="71810A7E" w14:paraId="270BCA0A" w14:textId="06C8C4D3">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When preparing data for Connected Services, your team should be able to provide field-level metadata through an existing data dictionary, API specification or other supporting documentation.</w:t>
      </w:r>
    </w:p>
    <w:p w:rsidR="71810A7E" w:rsidP="30EB1CF7" w:rsidRDefault="71810A7E" w14:paraId="3A7D1767" w14:textId="309839B0">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Depending on how your data is documented, this information may be provided through:</w:t>
      </w:r>
    </w:p>
    <w:p w:rsidR="71810A7E" w:rsidP="30EB1CF7" w:rsidRDefault="71810A7E" w14:paraId="1542BF7C" w14:textId="19E928F7">
      <w:pPr>
        <w:pStyle w:val="Heading3"/>
        <w:spacing w:before="281" w:beforeAutospacing="off" w:after="281" w:afterAutospacing="off"/>
        <w:rPr>
          <w:rFonts w:ascii="BC Sans" w:hAnsi="BC Sans" w:eastAsia="BC Sans" w:cs="BC Sans"/>
          <w:b w:val="1"/>
          <w:bCs w:val="1"/>
          <w:noProof w:val="0"/>
          <w:sz w:val="28"/>
          <w:szCs w:val="28"/>
          <w:lang w:val="en-US"/>
        </w:rPr>
      </w:pPr>
      <w:r w:rsidRPr="30EB1CF7" w:rsidR="49B64DAE">
        <w:rPr>
          <w:rFonts w:ascii="BC Sans" w:hAnsi="BC Sans" w:eastAsia="BC Sans" w:cs="BC Sans"/>
          <w:b w:val="1"/>
          <w:bCs w:val="1"/>
          <w:noProof w:val="0"/>
          <w:sz w:val="28"/>
          <w:szCs w:val="28"/>
          <w:lang w:val="en-US"/>
        </w:rPr>
        <w:t>OpenAPI specifications</w:t>
      </w:r>
    </w:p>
    <w:p w:rsidR="71810A7E" w:rsidP="30EB1CF7" w:rsidRDefault="71810A7E" w14:paraId="2850A67A" w14:textId="2205EFD3">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Field-level metadata may be included directly in an OpenAPI specification, including through appropriate extensions or linked semantic definitions.</w:t>
      </w:r>
    </w:p>
    <w:p w:rsidR="71810A7E" w:rsidP="30EB1CF7" w:rsidRDefault="71810A7E" w14:paraId="60799494" w14:textId="4DCD3021">
      <w:pPr>
        <w:pStyle w:val="Heading3"/>
        <w:spacing w:before="281" w:beforeAutospacing="off" w:after="281" w:afterAutospacing="off"/>
        <w:rPr>
          <w:rFonts w:ascii="BC Sans" w:hAnsi="BC Sans" w:eastAsia="BC Sans" w:cs="BC Sans"/>
          <w:b w:val="1"/>
          <w:bCs w:val="1"/>
          <w:noProof w:val="0"/>
          <w:sz w:val="28"/>
          <w:szCs w:val="28"/>
          <w:lang w:val="en-US"/>
        </w:rPr>
      </w:pPr>
      <w:r w:rsidRPr="30EB1CF7" w:rsidR="49B64DAE">
        <w:rPr>
          <w:rFonts w:ascii="BC Sans" w:hAnsi="BC Sans" w:eastAsia="BC Sans" w:cs="BC Sans"/>
          <w:b w:val="1"/>
          <w:bCs w:val="1"/>
          <w:noProof w:val="0"/>
          <w:sz w:val="28"/>
          <w:szCs w:val="28"/>
          <w:lang w:val="en-US"/>
        </w:rPr>
        <w:t>Other machine-readable documentation</w:t>
      </w:r>
    </w:p>
    <w:p w:rsidR="71810A7E" w:rsidP="30EB1CF7" w:rsidRDefault="71810A7E" w14:paraId="33F67F44" w14:textId="12B3D714">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Supporting metadata may also be provided through formats such as:</w:t>
      </w:r>
    </w:p>
    <w:p w:rsidR="71810A7E" w:rsidP="30EB1CF7" w:rsidRDefault="71810A7E" w14:paraId="3796C72C" w14:textId="604E0EBC">
      <w:pPr>
        <w:pStyle w:val="ListParagraph"/>
        <w:numPr>
          <w:ilvl w:val="0"/>
          <w:numId w:val="126"/>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JSON Schema </w:t>
      </w:r>
    </w:p>
    <w:p w:rsidR="71810A7E" w:rsidP="30EB1CF7" w:rsidRDefault="71810A7E" w14:paraId="03DA5B2B" w14:textId="3CB53AE8">
      <w:pPr>
        <w:pStyle w:val="ListParagraph"/>
        <w:numPr>
          <w:ilvl w:val="0"/>
          <w:numId w:val="126"/>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GraphQL SDL </w:t>
      </w:r>
    </w:p>
    <w:p w:rsidR="71810A7E" w:rsidP="30EB1CF7" w:rsidRDefault="71810A7E" w14:paraId="01DE1737" w14:textId="7C6DDA90">
      <w:pPr>
        <w:pStyle w:val="ListParagraph"/>
        <w:numPr>
          <w:ilvl w:val="0"/>
          <w:numId w:val="126"/>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WSDL </w:t>
      </w:r>
    </w:p>
    <w:p w:rsidR="71810A7E" w:rsidP="30EB1CF7" w:rsidRDefault="71810A7E" w14:paraId="5756760D" w14:textId="3AFEFC2A">
      <w:pPr>
        <w:pStyle w:val="ListParagraph"/>
        <w:numPr>
          <w:ilvl w:val="0"/>
          <w:numId w:val="126"/>
        </w:numPr>
        <w:spacing w:before="0" w:beforeAutospacing="off" w:after="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 xml:space="preserve">Other machine-readable documentation </w:t>
      </w:r>
    </w:p>
    <w:p w:rsidR="71810A7E" w:rsidP="30EB1CF7" w:rsidRDefault="71810A7E" w14:paraId="6E315A16" w14:textId="049CD5F2">
      <w:pPr>
        <w:pStyle w:val="Heading3"/>
        <w:spacing w:before="281" w:beforeAutospacing="off" w:after="281" w:afterAutospacing="off"/>
        <w:rPr>
          <w:rFonts w:ascii="BC Sans" w:hAnsi="BC Sans" w:eastAsia="BC Sans" w:cs="BC Sans"/>
          <w:b w:val="1"/>
          <w:bCs w:val="1"/>
          <w:noProof w:val="0"/>
          <w:sz w:val="28"/>
          <w:szCs w:val="28"/>
          <w:lang w:val="en-US"/>
        </w:rPr>
      </w:pPr>
      <w:r w:rsidRPr="30EB1CF7" w:rsidR="49B64DAE">
        <w:rPr>
          <w:rFonts w:ascii="BC Sans" w:hAnsi="BC Sans" w:eastAsia="BC Sans" w:cs="BC Sans"/>
          <w:b w:val="1"/>
          <w:bCs w:val="1"/>
          <w:noProof w:val="0"/>
          <w:sz w:val="28"/>
          <w:szCs w:val="28"/>
          <w:lang w:val="en-US"/>
        </w:rPr>
        <w:t>Existing supporting documentation</w:t>
      </w:r>
    </w:p>
    <w:p w:rsidR="71810A7E" w:rsidP="30EB1CF7" w:rsidRDefault="71810A7E" w14:paraId="7DE6496C" w14:textId="40B768AD">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If the required information already exists in your organization’s documentation, it may be provided as part of the metadata package rather than recreated in a separate data dictionary.</w:t>
      </w:r>
    </w:p>
    <w:p w:rsidR="71810A7E" w:rsidP="30EB1CF7" w:rsidRDefault="71810A7E" w14:paraId="39117912" w14:textId="4BBB6968">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The exact metadata package and submission process will depend on the Connected Services onboarding path that applies to your data.</w:t>
      </w:r>
    </w:p>
    <w:p w:rsidR="71810A7E" w:rsidP="30EB1CF7" w:rsidRDefault="71810A7E" w14:paraId="700B882F" w14:textId="77257E35">
      <w:pPr>
        <w:pStyle w:val="Heading2"/>
        <w:spacing w:before="299" w:beforeAutospacing="off" w:after="299" w:afterAutospacing="off"/>
        <w:rPr>
          <w:rFonts w:ascii="BC Sans" w:hAnsi="BC Sans" w:eastAsia="BC Sans" w:cs="BC Sans"/>
          <w:b w:val="1"/>
          <w:bCs w:val="1"/>
          <w:noProof w:val="0"/>
          <w:sz w:val="36"/>
          <w:szCs w:val="36"/>
          <w:lang w:val="en-US"/>
        </w:rPr>
      </w:pPr>
      <w:r w:rsidRPr="30EB1CF7" w:rsidR="49B64DAE">
        <w:rPr>
          <w:rFonts w:ascii="BC Sans" w:hAnsi="BC Sans" w:eastAsia="BC Sans" w:cs="BC Sans"/>
          <w:b w:val="1"/>
          <w:bCs w:val="1"/>
          <w:noProof w:val="0"/>
          <w:sz w:val="36"/>
          <w:szCs w:val="36"/>
          <w:lang w:val="en-US"/>
        </w:rPr>
        <w:t>Need help?</w:t>
      </w:r>
    </w:p>
    <w:p w:rsidR="71810A7E" w:rsidP="30EB1CF7" w:rsidRDefault="71810A7E" w14:paraId="75B39865" w14:textId="685CA482">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If you are not sure what field-level documentation is required for your data, contact us.</w:t>
      </w:r>
    </w:p>
    <w:p w:rsidR="71810A7E" w:rsidP="30EB1CF7" w:rsidRDefault="71810A7E" w14:paraId="68397867" w14:textId="5B53CD16">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[Contact us]</w:t>
      </w:r>
    </w:p>
    <w:p w:rsidR="71810A7E" w:rsidP="30EB1CF7" w:rsidRDefault="71810A7E" w14:paraId="6C35FAFF" w14:textId="44033EED">
      <w:pPr>
        <w:spacing w:before="240" w:beforeAutospacing="off" w:after="240" w:afterAutospacing="off"/>
        <w:rPr>
          <w:rFonts w:ascii="BC Sans" w:hAnsi="BC Sans" w:eastAsia="BC Sans" w:cs="BC Sans"/>
          <w:noProof w:val="0"/>
          <w:sz w:val="24"/>
          <w:szCs w:val="24"/>
          <w:lang w:val="en-US"/>
        </w:rPr>
      </w:pPr>
      <w:r w:rsidRPr="30EB1CF7" w:rsidR="49B64DAE">
        <w:rPr>
          <w:rFonts w:ascii="BC Sans" w:hAnsi="BC Sans" w:eastAsia="BC Sans" w:cs="BC Sans"/>
          <w:noProof w:val="0"/>
          <w:sz w:val="24"/>
          <w:szCs w:val="24"/>
          <w:lang w:val="en-US"/>
        </w:rPr>
        <w:t>[Back to Semantics]</w:t>
      </w:r>
    </w:p>
    <w:p w:rsidR="2DD925F4" w:rsidP="30EB1CF7" w:rsidRDefault="2DD925F4" w14:paraId="1D8648A6" w14:textId="28873568">
      <w:pPr>
        <w:pStyle w:val="Heading2"/>
        <w:spacing w:before="299" w:beforeAutospacing="off" w:after="299" w:afterAutospacing="off"/>
        <w:rPr>
          <w:rFonts w:ascii="BC Sans" w:hAnsi="BC Sans" w:eastAsia="BC Sans" w:cs="BC Sans"/>
          <w:b w:val="1"/>
          <w:bCs w:val="1"/>
          <w:noProof w:val="0"/>
          <w:sz w:val="36"/>
          <w:szCs w:val="36"/>
          <w:lang w:val="en-US"/>
        </w:rPr>
      </w:pPr>
      <w:r w:rsidRPr="30EB1CF7" w:rsidR="2DD925F4">
        <w:rPr>
          <w:rFonts w:ascii="BC Sans" w:hAnsi="BC Sans" w:eastAsia="BC Sans" w:cs="BC Sans"/>
          <w:b w:val="1"/>
          <w:bCs w:val="1"/>
          <w:noProof w:val="0"/>
          <w:sz w:val="36"/>
          <w:szCs w:val="36"/>
          <w:lang w:val="en-US"/>
        </w:rPr>
        <w:t>Connected Services Data Glossary</w:t>
      </w:r>
    </w:p>
    <w:p w:rsidR="2DD925F4" w:rsidP="30EB1CF7" w:rsidRDefault="2DD925F4" w14:paraId="6F84D599" w14:textId="69163411">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The Connected Services Data Glossary provides a shared language for Connected Services. It is the central source of business and technical terminology used across ministries, systems and services.</w:t>
      </w:r>
    </w:p>
    <w:p w:rsidR="2DD925F4" w:rsidP="30EB1CF7" w:rsidRDefault="2DD925F4" w14:paraId="01B3B629" w14:textId="727E646A">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It defines the meaning, context and intended use of key concepts in plain language so information can be interpreted consistently and reused across Connected Services.</w:t>
      </w:r>
    </w:p>
    <w:p w:rsidR="2DD925F4" w:rsidP="30EB1CF7" w:rsidRDefault="2DD925F4" w14:paraId="0AC679AE" w14:textId="6132F93A">
      <w:pPr>
        <w:spacing w:before="240" w:beforeAutospacing="off" w:after="240" w:afterAutospacing="off"/>
        <w:rPr>
          <w:rFonts w:ascii="BC Sans" w:hAnsi="BC Sans" w:eastAsia="BC Sans" w:cs="BC Sans"/>
        </w:rPr>
      </w:pPr>
      <w:hyperlink r:id="R769da48b13614b2e">
        <w:r w:rsidRPr="30EB1CF7" w:rsidR="2DD925F4">
          <w:rPr>
            <w:rStyle w:val="Hyperlink"/>
            <w:rFonts w:ascii="BC Sans" w:hAnsi="BC Sans" w:eastAsia="BC Sans" w:cs="BC Sans"/>
            <w:noProof w:val="0"/>
            <w:lang w:val="en-US"/>
          </w:rPr>
          <w:t>Open the Connected Services Data Glossary</w:t>
        </w:r>
      </w:hyperlink>
    </w:p>
    <w:p w:rsidR="2DD925F4" w:rsidP="30EB1CF7" w:rsidRDefault="2DD925F4" w14:paraId="4E4E0828" w14:textId="3404737B">
      <w:pPr>
        <w:pStyle w:val="Heading2"/>
        <w:spacing w:before="299" w:beforeAutospacing="off" w:after="299" w:afterAutospacing="off"/>
        <w:rPr>
          <w:rFonts w:ascii="BC Sans" w:hAnsi="BC Sans" w:eastAsia="BC Sans" w:cs="BC Sans"/>
          <w:b w:val="1"/>
          <w:bCs w:val="1"/>
          <w:noProof w:val="0"/>
          <w:sz w:val="36"/>
          <w:szCs w:val="36"/>
          <w:lang w:val="en-US"/>
        </w:rPr>
      </w:pPr>
      <w:r w:rsidRPr="30EB1CF7" w:rsidR="2DD925F4">
        <w:rPr>
          <w:rFonts w:ascii="BC Sans" w:hAnsi="BC Sans" w:eastAsia="BC Sans" w:cs="BC Sans"/>
          <w:b w:val="1"/>
          <w:bCs w:val="1"/>
          <w:noProof w:val="0"/>
          <w:sz w:val="36"/>
          <w:szCs w:val="36"/>
          <w:lang w:val="en-US"/>
        </w:rPr>
        <w:t>What belongs in the Data Glossary</w:t>
      </w:r>
    </w:p>
    <w:p w:rsidR="2DD925F4" w:rsidP="30EB1CF7" w:rsidRDefault="2DD925F4" w14:paraId="2DFB4C3E" w14:textId="2D970DFE">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The Data Glossary includes shared concepts related to:</w:t>
      </w:r>
    </w:p>
    <w:p w:rsidR="2DD925F4" w:rsidP="30EB1CF7" w:rsidRDefault="2DD925F4" w14:paraId="261CC705" w14:textId="1C5584F3">
      <w:pPr>
        <w:pStyle w:val="ListParagraph"/>
        <w:numPr>
          <w:ilvl w:val="0"/>
          <w:numId w:val="127"/>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Business</w:t>
      </w:r>
    </w:p>
    <w:p w:rsidR="2DD925F4" w:rsidP="30EB1CF7" w:rsidRDefault="2DD925F4" w14:paraId="6D067737" w14:textId="30FE61B2">
      <w:pPr>
        <w:pStyle w:val="ListParagraph"/>
        <w:numPr>
          <w:ilvl w:val="0"/>
          <w:numId w:val="127"/>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Data</w:t>
      </w:r>
    </w:p>
    <w:p w:rsidR="2DD925F4" w:rsidP="30EB1CF7" w:rsidRDefault="2DD925F4" w14:paraId="085AE064" w14:textId="0022B2A4">
      <w:pPr>
        <w:pStyle w:val="ListParagraph"/>
        <w:numPr>
          <w:ilvl w:val="0"/>
          <w:numId w:val="127"/>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Data management</w:t>
      </w:r>
    </w:p>
    <w:p w:rsidR="2DD925F4" w:rsidP="30EB1CF7" w:rsidRDefault="2DD925F4" w14:paraId="7C42E8D7" w14:textId="136959EB">
      <w:pPr>
        <w:pStyle w:val="ListParagraph"/>
        <w:numPr>
          <w:ilvl w:val="0"/>
          <w:numId w:val="127"/>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Integration</w:t>
      </w:r>
    </w:p>
    <w:p w:rsidR="2DD925F4" w:rsidP="30EB1CF7" w:rsidRDefault="2DD925F4" w14:paraId="0E5ACA42" w14:textId="6E55DDC1">
      <w:pPr>
        <w:pStyle w:val="ListParagraph"/>
        <w:numPr>
          <w:ilvl w:val="0"/>
          <w:numId w:val="127"/>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Privacy and security</w:t>
      </w:r>
    </w:p>
    <w:p w:rsidR="2DD925F4" w:rsidP="30EB1CF7" w:rsidRDefault="2DD925F4" w14:paraId="4E68622A" w14:textId="656DDA2E">
      <w:pPr>
        <w:pStyle w:val="ListParagraph"/>
        <w:numPr>
          <w:ilvl w:val="0"/>
          <w:numId w:val="127"/>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Technical concepts</w:t>
      </w:r>
    </w:p>
    <w:p w:rsidR="2DD925F4" w:rsidP="30EB1CF7" w:rsidRDefault="2DD925F4" w14:paraId="6EAF47FC" w14:textId="3AA5999B">
      <w:pPr>
        <w:pStyle w:val="ListParagraph"/>
        <w:numPr>
          <w:ilvl w:val="0"/>
          <w:numId w:val="127"/>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Operational concepts</w:t>
      </w:r>
    </w:p>
    <w:p w:rsidR="2DD925F4" w:rsidP="30EB1CF7" w:rsidRDefault="2DD925F4" w14:paraId="0F6F4EB0" w14:textId="518E85AD">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Terms should describe concepts that are useful across teams, systems or services rather than information that applies only to one specific implementation.</w:t>
      </w:r>
    </w:p>
    <w:p w:rsidR="2DD925F4" w:rsidP="30EB1CF7" w:rsidRDefault="2DD925F4" w14:paraId="5242C2B2" w14:textId="7E98525E">
      <w:pPr>
        <w:spacing w:before="240" w:beforeAutospacing="off" w:after="240" w:afterAutospacing="off"/>
        <w:rPr>
          <w:rFonts w:ascii="BC Sans" w:hAnsi="BC Sans" w:eastAsia="BC Sans" w:cs="BC Sans"/>
        </w:rPr>
      </w:pPr>
      <w:hyperlink r:id="R7e5d4990c8254c66">
        <w:r w:rsidRPr="30EB1CF7" w:rsidR="2DD925F4">
          <w:rPr>
            <w:rStyle w:val="Hyperlink"/>
            <w:rFonts w:ascii="BC Sans" w:hAnsi="BC Sans" w:eastAsia="BC Sans" w:cs="BC Sans"/>
            <w:noProof w:val="0"/>
            <w:lang w:val="en-US"/>
          </w:rPr>
          <w:t>Review the Data Glossary Scope and Inclusion Criteria</w:t>
        </w:r>
      </w:hyperlink>
    </w:p>
    <w:p w:rsidR="2DD925F4" w:rsidP="30EB1CF7" w:rsidRDefault="2DD925F4" w14:paraId="7D120EE9" w14:textId="1BFBD7DB">
      <w:pPr>
        <w:pStyle w:val="Heading2"/>
        <w:spacing w:before="299" w:beforeAutospacing="off" w:after="299" w:afterAutospacing="off"/>
        <w:rPr>
          <w:rFonts w:ascii="BC Sans" w:hAnsi="BC Sans" w:eastAsia="BC Sans" w:cs="BC Sans"/>
          <w:b w:val="1"/>
          <w:bCs w:val="1"/>
          <w:noProof w:val="0"/>
          <w:sz w:val="36"/>
          <w:szCs w:val="36"/>
          <w:lang w:val="en-US"/>
        </w:rPr>
      </w:pPr>
      <w:r w:rsidRPr="30EB1CF7" w:rsidR="2DD925F4">
        <w:rPr>
          <w:rFonts w:ascii="BC Sans" w:hAnsi="BC Sans" w:eastAsia="BC Sans" w:cs="BC Sans"/>
          <w:b w:val="1"/>
          <w:bCs w:val="1"/>
          <w:noProof w:val="0"/>
          <w:sz w:val="36"/>
          <w:szCs w:val="36"/>
          <w:lang w:val="en-US"/>
        </w:rPr>
        <w:t>What is not included</w:t>
      </w:r>
    </w:p>
    <w:p w:rsidR="2DD925F4" w:rsidP="30EB1CF7" w:rsidRDefault="2DD925F4" w14:paraId="3FD492B2" w14:textId="08582483">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The Data Glossary is not intended to document:</w:t>
      </w:r>
    </w:p>
    <w:p w:rsidR="2DD925F4" w:rsidP="30EB1CF7" w:rsidRDefault="2DD925F4" w14:paraId="3532B0C2" w14:textId="256272D5">
      <w:pPr>
        <w:pStyle w:val="ListParagraph"/>
        <w:numPr>
          <w:ilvl w:val="0"/>
          <w:numId w:val="128"/>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Tool-, product- or system-specific terminology</w:t>
      </w:r>
    </w:p>
    <w:p w:rsidR="2DD925F4" w:rsidP="30EB1CF7" w:rsidRDefault="2DD925F4" w14:paraId="5B050D7E" w14:textId="7589B805">
      <w:pPr>
        <w:pStyle w:val="ListParagraph"/>
        <w:numPr>
          <w:ilvl w:val="0"/>
          <w:numId w:val="128"/>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Guidelines, principles or processes</w:t>
      </w:r>
    </w:p>
    <w:p w:rsidR="2DD925F4" w:rsidP="30EB1CF7" w:rsidRDefault="2DD925F4" w14:paraId="3B263CC9" w14:textId="176BD356">
      <w:pPr>
        <w:pStyle w:val="ListParagraph"/>
        <w:numPr>
          <w:ilvl w:val="0"/>
          <w:numId w:val="128"/>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Integration patterns or architecture</w:t>
      </w:r>
    </w:p>
    <w:p w:rsidR="2DD925F4" w:rsidP="30EB1CF7" w:rsidRDefault="2DD925F4" w14:paraId="46927111" w14:textId="3B75168B">
      <w:pPr>
        <w:pStyle w:val="ListParagraph"/>
        <w:numPr>
          <w:ilvl w:val="0"/>
          <w:numId w:val="128"/>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Low-level schema details such as individual fields, formats or data types</w:t>
      </w:r>
    </w:p>
    <w:p w:rsidR="2DD925F4" w:rsidP="30EB1CF7" w:rsidRDefault="2DD925F4" w14:paraId="06EC405B" w14:textId="0607F3B5">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These may be documented in other sources such as API specifications, data dictionaries, technical documentation or standards.</w:t>
      </w:r>
    </w:p>
    <w:p w:rsidR="2DD925F4" w:rsidP="30EB1CF7" w:rsidRDefault="2DD925F4" w14:paraId="04A03856" w14:textId="65B9C934">
      <w:pPr>
        <w:pStyle w:val="Heading2"/>
        <w:spacing w:before="299" w:beforeAutospacing="off" w:after="299" w:afterAutospacing="off"/>
        <w:rPr>
          <w:rFonts w:ascii="BC Sans" w:hAnsi="BC Sans" w:eastAsia="BC Sans" w:cs="BC Sans"/>
          <w:b w:val="1"/>
          <w:bCs w:val="1"/>
          <w:noProof w:val="0"/>
          <w:sz w:val="36"/>
          <w:szCs w:val="36"/>
          <w:lang w:val="en-US"/>
        </w:rPr>
      </w:pPr>
      <w:r w:rsidRPr="30EB1CF7" w:rsidR="2DD925F4">
        <w:rPr>
          <w:rFonts w:ascii="BC Sans" w:hAnsi="BC Sans" w:eastAsia="BC Sans" w:cs="BC Sans"/>
          <w:b w:val="1"/>
          <w:bCs w:val="1"/>
          <w:noProof w:val="0"/>
          <w:sz w:val="36"/>
          <w:szCs w:val="36"/>
          <w:lang w:val="en-US"/>
        </w:rPr>
        <w:t>How to use the Data Glossary</w:t>
      </w:r>
    </w:p>
    <w:p w:rsidR="2DD925F4" w:rsidP="30EB1CF7" w:rsidRDefault="2DD925F4" w14:paraId="6A03EFC2" w14:textId="123542DD">
      <w:pPr>
        <w:pStyle w:val="Heading3"/>
        <w:spacing w:before="281" w:beforeAutospacing="off" w:after="281" w:afterAutospacing="off"/>
        <w:rPr>
          <w:rFonts w:ascii="BC Sans" w:hAnsi="BC Sans" w:eastAsia="BC Sans" w:cs="BC Sans"/>
          <w:b w:val="1"/>
          <w:bCs w:val="1"/>
          <w:noProof w:val="0"/>
          <w:sz w:val="28"/>
          <w:szCs w:val="28"/>
          <w:lang w:val="en-US"/>
        </w:rPr>
      </w:pPr>
      <w:r w:rsidRPr="30EB1CF7" w:rsidR="2DD925F4">
        <w:rPr>
          <w:rFonts w:ascii="BC Sans" w:hAnsi="BC Sans" w:eastAsia="BC Sans" w:cs="BC Sans"/>
          <w:b w:val="1"/>
          <w:bCs w:val="1"/>
          <w:noProof w:val="0"/>
          <w:sz w:val="28"/>
          <w:szCs w:val="28"/>
          <w:lang w:val="en-US"/>
        </w:rPr>
        <w:t>If you use data</w:t>
      </w:r>
    </w:p>
    <w:p w:rsidR="2DD925F4" w:rsidP="30EB1CF7" w:rsidRDefault="2DD925F4" w14:paraId="65232FF2" w14:textId="0F154FCA">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Use the Data Glossary to understand the agreed meaning, context and intended use of terms associated with the data.</w:t>
      </w:r>
    </w:p>
    <w:p w:rsidR="2DD925F4" w:rsidP="30EB1CF7" w:rsidRDefault="2DD925F4" w14:paraId="6E806D8B" w14:textId="27496F23">
      <w:pPr>
        <w:pStyle w:val="Heading3"/>
        <w:spacing w:before="281" w:beforeAutospacing="off" w:after="281" w:afterAutospacing="off"/>
        <w:rPr>
          <w:rFonts w:ascii="BC Sans" w:hAnsi="BC Sans" w:eastAsia="BC Sans" w:cs="BC Sans"/>
          <w:b w:val="1"/>
          <w:bCs w:val="1"/>
          <w:noProof w:val="0"/>
          <w:sz w:val="28"/>
          <w:szCs w:val="28"/>
          <w:lang w:val="en-US"/>
        </w:rPr>
      </w:pPr>
      <w:r w:rsidRPr="30EB1CF7" w:rsidR="2DD925F4">
        <w:rPr>
          <w:rFonts w:ascii="BC Sans" w:hAnsi="BC Sans" w:eastAsia="BC Sans" w:cs="BC Sans"/>
          <w:b w:val="1"/>
          <w:bCs w:val="1"/>
          <w:noProof w:val="0"/>
          <w:sz w:val="28"/>
          <w:szCs w:val="28"/>
          <w:lang w:val="en-US"/>
        </w:rPr>
        <w:t>If you provide or manage data</w:t>
      </w:r>
    </w:p>
    <w:p w:rsidR="2DD925F4" w:rsidP="30EB1CF7" w:rsidRDefault="2DD925F4" w14:paraId="77C0770F" w14:textId="1204D67F">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Check the Data Glossary when documenting your data to determine whether a shared term or definition already exists. Where an applicable shared definition exists, reference or align your documentation with it.</w:t>
      </w:r>
    </w:p>
    <w:p w:rsidR="2DD925F4" w:rsidP="30EB1CF7" w:rsidRDefault="2DD925F4" w14:paraId="086E9612" w14:textId="772BD622">
      <w:pPr>
        <w:spacing w:before="240" w:beforeAutospacing="off" w:after="240" w:afterAutospacing="off"/>
        <w:rPr>
          <w:rFonts w:ascii="BC Sans" w:hAnsi="BC Sans" w:eastAsia="BC Sans" w:cs="BC Sans"/>
        </w:rPr>
      </w:pPr>
      <w:hyperlink r:id="R5aac93574a7640d5">
        <w:r w:rsidRPr="30EB1CF7" w:rsidR="2DD925F4">
          <w:rPr>
            <w:rStyle w:val="Hyperlink"/>
            <w:rFonts w:ascii="BC Sans" w:hAnsi="BC Sans" w:eastAsia="BC Sans" w:cs="BC Sans"/>
            <w:noProof w:val="0"/>
            <w:lang w:val="en-US"/>
          </w:rPr>
          <w:t>Search the Connected Services Data Glossary</w:t>
        </w:r>
      </w:hyperlink>
    </w:p>
    <w:p w:rsidR="2DD925F4" w:rsidP="30EB1CF7" w:rsidRDefault="2DD925F4" w14:paraId="0E3629CA" w14:textId="67726820">
      <w:pPr>
        <w:pStyle w:val="Heading2"/>
        <w:spacing w:before="299" w:beforeAutospacing="off" w:after="299" w:afterAutospacing="off"/>
        <w:rPr>
          <w:rFonts w:ascii="BC Sans" w:hAnsi="BC Sans" w:eastAsia="BC Sans" w:cs="BC Sans"/>
          <w:b w:val="1"/>
          <w:bCs w:val="1"/>
          <w:noProof w:val="0"/>
          <w:sz w:val="36"/>
          <w:szCs w:val="36"/>
          <w:lang w:val="en-US"/>
        </w:rPr>
      </w:pPr>
      <w:r w:rsidRPr="30EB1CF7" w:rsidR="2DD925F4">
        <w:rPr>
          <w:rFonts w:ascii="BC Sans" w:hAnsi="BC Sans" w:eastAsia="BC Sans" w:cs="BC Sans"/>
          <w:b w:val="1"/>
          <w:bCs w:val="1"/>
          <w:noProof w:val="0"/>
          <w:sz w:val="36"/>
          <w:szCs w:val="36"/>
          <w:lang w:val="en-US"/>
        </w:rPr>
        <w:t>How it relates to other semantic resources</w:t>
      </w:r>
    </w:p>
    <w:p w:rsidR="2DD925F4" w:rsidP="30EB1CF7" w:rsidRDefault="2DD925F4" w14:paraId="158B9CB9" w14:textId="02025E11">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The Data Glossary is one part of the broader Connected Services semantic layer.</w:t>
      </w:r>
    </w:p>
    <w:p w:rsidR="2DD925F4" w:rsidP="30EB1CF7" w:rsidRDefault="2DD925F4" w14:paraId="53A74B44" w14:textId="5A96A8D5">
      <w:pPr>
        <w:pStyle w:val="ListParagraph"/>
        <w:numPr>
          <w:ilvl w:val="0"/>
          <w:numId w:val="129"/>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b w:val="1"/>
          <w:bCs w:val="1"/>
          <w:noProof w:val="0"/>
          <w:sz w:val="24"/>
          <w:szCs w:val="24"/>
          <w:lang w:val="en-US"/>
        </w:rPr>
        <w:t>The Connected Services Data Glossary</w:t>
      </w:r>
      <w:r w:rsidRPr="30EB1CF7" w:rsidR="2DD925F4">
        <w:rPr>
          <w:rFonts w:ascii="BC Sans" w:hAnsi="BC Sans" w:eastAsia="BC Sans" w:cs="BC Sans"/>
          <w:noProof w:val="0"/>
          <w:sz w:val="24"/>
          <w:szCs w:val="24"/>
          <w:lang w:val="en-US"/>
        </w:rPr>
        <w:t xml:space="preserve"> defines shared business and technical concepts.</w:t>
      </w:r>
    </w:p>
    <w:p w:rsidR="2DD925F4" w:rsidP="30EB1CF7" w:rsidRDefault="2DD925F4" w14:paraId="75D50C5D" w14:textId="0DD07EA9">
      <w:pPr>
        <w:pStyle w:val="ListParagraph"/>
        <w:numPr>
          <w:ilvl w:val="0"/>
          <w:numId w:val="129"/>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b w:val="1"/>
          <w:bCs w:val="1"/>
          <w:noProof w:val="0"/>
          <w:sz w:val="24"/>
          <w:szCs w:val="24"/>
          <w:lang w:val="en-US"/>
        </w:rPr>
        <w:t>Data dictionaries</w:t>
      </w:r>
      <w:r w:rsidRPr="30EB1CF7" w:rsidR="2DD925F4">
        <w:rPr>
          <w:rFonts w:ascii="BC Sans" w:hAnsi="BC Sans" w:eastAsia="BC Sans" w:cs="BC Sans"/>
          <w:noProof w:val="0"/>
          <w:sz w:val="24"/>
          <w:szCs w:val="24"/>
          <w:lang w:val="en-US"/>
        </w:rPr>
        <w:t xml:space="preserve"> document how those concepts are represented in fields and data structures.</w:t>
      </w:r>
    </w:p>
    <w:p w:rsidR="2DD925F4" w:rsidP="30EB1CF7" w:rsidRDefault="2DD925F4" w14:paraId="2C7FBC5C" w14:textId="14D16340">
      <w:pPr>
        <w:pStyle w:val="ListParagraph"/>
        <w:numPr>
          <w:ilvl w:val="0"/>
          <w:numId w:val="129"/>
        </w:numPr>
        <w:spacing w:before="0" w:beforeAutospacing="off" w:after="0" w:afterAutospacing="off"/>
        <w:rPr>
          <w:rFonts w:ascii="BC Sans" w:hAnsi="BC Sans" w:eastAsia="BC Sans" w:cs="BC Sans"/>
          <w:noProof w:val="0"/>
          <w:sz w:val="24"/>
          <w:szCs w:val="24"/>
          <w:lang w:val="en-US"/>
        </w:rPr>
      </w:pPr>
      <w:r w:rsidRPr="30EB1CF7" w:rsidR="2DD925F4">
        <w:rPr>
          <w:rFonts w:ascii="BC Sans" w:hAnsi="BC Sans" w:eastAsia="BC Sans" w:cs="BC Sans"/>
          <w:b w:val="1"/>
          <w:bCs w:val="1"/>
          <w:noProof w:val="0"/>
          <w:sz w:val="24"/>
          <w:szCs w:val="24"/>
          <w:lang w:val="en-US"/>
        </w:rPr>
        <w:t>Taxonomy</w:t>
      </w:r>
      <w:r w:rsidRPr="30EB1CF7" w:rsidR="2DD925F4">
        <w:rPr>
          <w:rFonts w:ascii="BC Sans" w:hAnsi="BC Sans" w:eastAsia="BC Sans" w:cs="BC Sans"/>
          <w:noProof w:val="0"/>
          <w:sz w:val="24"/>
          <w:szCs w:val="24"/>
          <w:lang w:val="en-US"/>
        </w:rPr>
        <w:t xml:space="preserve"> organizes concepts so information can be classified and discovered consistently.</w:t>
      </w:r>
    </w:p>
    <w:p w:rsidR="2DD925F4" w:rsidP="30EB1CF7" w:rsidRDefault="2DD925F4" w14:paraId="472ED026" w14:textId="7FE6D3A0">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Together, these resources help connect information through shared meaning.</w:t>
      </w:r>
    </w:p>
    <w:p w:rsidR="2DD925F4" w:rsidP="30EB1CF7" w:rsidRDefault="2DD925F4" w14:paraId="4C4F7827" w14:textId="7FA78CED">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[Back to Semantics]</w:t>
      </w:r>
    </w:p>
    <w:p w:rsidR="2DD925F4" w:rsidP="30EB1CF7" w:rsidRDefault="2DD925F4" w14:paraId="741E5AF1" w14:textId="6DC4E050">
      <w:pPr>
        <w:spacing w:before="240" w:beforeAutospacing="off" w:after="240" w:afterAutospacing="off"/>
        <w:rPr>
          <w:rFonts w:ascii="BC Sans" w:hAnsi="BC Sans" w:eastAsia="BC Sans" w:cs="BC Sans"/>
          <w:noProof w:val="0"/>
          <w:sz w:val="24"/>
          <w:szCs w:val="24"/>
          <w:lang w:val="en-US"/>
        </w:rPr>
      </w:pPr>
      <w:r w:rsidRPr="30EB1CF7" w:rsidR="2DD925F4">
        <w:rPr>
          <w:rFonts w:ascii="BC Sans" w:hAnsi="BC Sans" w:eastAsia="BC Sans" w:cs="BC Sans"/>
          <w:noProof w:val="0"/>
          <w:sz w:val="24"/>
          <w:szCs w:val="24"/>
          <w:lang w:val="en-US"/>
        </w:rPr>
        <w:t>[Next: Taxonomy]</w:t>
      </w:r>
    </w:p>
    <w:p w:rsidR="71810A7E" w:rsidP="30EB1CF7" w:rsidRDefault="71810A7E" w14:paraId="2CA5E586" w14:textId="098908DB">
      <w:pPr>
        <w:pStyle w:val="Heading1"/>
        <w:keepNext w:val="1"/>
        <w:keepLines w:val="1"/>
        <w:spacing w:before="322" w:beforeAutospacing="off" w:after="322" w:afterAutospacing="off"/>
        <w:rPr>
          <w:rFonts w:ascii="BC Sans" w:hAnsi="BC Sans" w:eastAsia="BC Sans" w:cs="BC Sans"/>
          <w:b w:val="1"/>
          <w:bCs w:val="1"/>
          <w:i w:val="0"/>
          <w:iCs w:val="0"/>
          <w:caps w:val="0"/>
          <w:smallCaps w:val="0"/>
          <w:noProof w:val="0"/>
          <w:color w:val="000000" w:themeColor="text1" w:themeTint="FF" w:themeShade="FF"/>
          <w:sz w:val="48"/>
          <w:szCs w:val="48"/>
          <w:lang w:val="en-US"/>
        </w:rPr>
      </w:pPr>
      <w:commentRangeStart w:id="787891920"/>
      <w:r w:rsidRPr="30EB1CF7" w:rsidR="4C2AA855">
        <w:rPr>
          <w:rFonts w:ascii="BC Sans" w:hAnsi="BC Sans" w:eastAsia="BC Sans" w:cs="BC Sans"/>
          <w:b w:val="1"/>
          <w:bCs w:val="1"/>
          <w:i w:val="0"/>
          <w:iCs w:val="0"/>
          <w:caps w:val="0"/>
          <w:smallCaps w:val="0"/>
          <w:noProof w:val="0"/>
          <w:color w:val="000000" w:themeColor="text1" w:themeTint="FF" w:themeShade="FF"/>
          <w:sz w:val="48"/>
          <w:szCs w:val="48"/>
          <w:lang w:val="en-US"/>
        </w:rPr>
        <w:t>Taxonomy</w:t>
      </w:r>
      <w:commentRangeEnd w:id="787891920"/>
      <w:r>
        <w:rPr>
          <w:rStyle w:val="CommentReference"/>
        </w:rPr>
        <w:commentReference w:id="787891920"/>
      </w:r>
    </w:p>
    <w:p w:rsidR="71810A7E" w:rsidP="30EB1CF7" w:rsidRDefault="71810A7E" w14:paraId="3D3186D0" w14:textId="5DF60E3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 Connected Services Taxonomy organizes data into a consistent hierarchy so it can be classified, discovered and understood across government.</w:t>
      </w:r>
    </w:p>
    <w:p w:rsidR="71810A7E" w:rsidP="30EB1CF7" w:rsidRDefault="71810A7E" w14:paraId="1A2253D8" w14:textId="1E9DACD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 Taxonomy moves from the broad business context of the data to the specific source and access method. It supports both the business meaning of data and the technical context needed to find and use it.</w:t>
      </w:r>
    </w:p>
    <w:p w:rsidR="71810A7E" w:rsidP="30EB1CF7" w:rsidRDefault="71810A7E" w14:paraId="26B4D52A" w14:textId="12C69E6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Using a shared taxonomy helps create a common semantic language across programs and services, making data easier to find, understand, integrate and reuse.</w:t>
      </w:r>
    </w:p>
    <w:p w:rsidR="71810A7E" w:rsidP="30EB1CF7" w:rsidRDefault="71810A7E" w14:paraId="4C916FB0" w14:textId="6104F511">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36"/>
          <w:szCs w:val="36"/>
          <w:lang w:val="en-US"/>
        </w:rPr>
        <w:t>Why Taxonomy matters</w:t>
      </w:r>
    </w:p>
    <w:p w:rsidR="71810A7E" w:rsidP="30EB1CF7" w:rsidRDefault="71810A7E" w14:paraId="29673ACC" w14:textId="419CB080">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A consistent Taxonomy helps teams:</w:t>
      </w:r>
    </w:p>
    <w:p w:rsidR="71810A7E" w:rsidP="30EB1CF7" w:rsidRDefault="71810A7E" w14:paraId="6025899D" w14:textId="650CE293">
      <w:pPr>
        <w:pStyle w:val="ListParagraph"/>
        <w:numPr>
          <w:ilvl w:val="0"/>
          <w:numId w:val="10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Classify data using shared concepts and terminology </w:t>
      </w:r>
    </w:p>
    <w:p w:rsidR="71810A7E" w:rsidP="30EB1CF7" w:rsidRDefault="71810A7E" w14:paraId="7FB95FEA" w14:textId="3F0A973D">
      <w:pPr>
        <w:pStyle w:val="ListParagraph"/>
        <w:numPr>
          <w:ilvl w:val="0"/>
          <w:numId w:val="10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Find and understand data more easily </w:t>
      </w:r>
    </w:p>
    <w:p w:rsidR="71810A7E" w:rsidP="30EB1CF7" w:rsidRDefault="71810A7E" w14:paraId="27FF3313" w14:textId="42AD4BEC">
      <w:pPr>
        <w:pStyle w:val="ListParagraph"/>
        <w:numPr>
          <w:ilvl w:val="0"/>
          <w:numId w:val="10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Reduce duplication across programs and systems </w:t>
      </w:r>
    </w:p>
    <w:p w:rsidR="71810A7E" w:rsidP="30EB1CF7" w:rsidRDefault="71810A7E" w14:paraId="7A3FFC4D" w14:textId="7BF0EF8E">
      <w:pPr>
        <w:pStyle w:val="ListParagraph"/>
        <w:numPr>
          <w:ilvl w:val="0"/>
          <w:numId w:val="10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Support consistent interpretation of data across government </w:t>
      </w:r>
    </w:p>
    <w:p w:rsidR="71810A7E" w:rsidP="30EB1CF7" w:rsidRDefault="71810A7E" w14:paraId="7CD2142C" w14:textId="4DBD802A">
      <w:pPr>
        <w:pStyle w:val="ListParagraph"/>
        <w:numPr>
          <w:ilvl w:val="0"/>
          <w:numId w:val="10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Improve data integration and reuse </w:t>
      </w:r>
    </w:p>
    <w:p w:rsidR="71810A7E" w:rsidP="30EB1CF7" w:rsidRDefault="71810A7E" w14:paraId="1CC4B294" w14:textId="69CE66A6">
      <w:pPr>
        <w:pStyle w:val="ListParagraph"/>
        <w:numPr>
          <w:ilvl w:val="0"/>
          <w:numId w:val="108"/>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Support the “Tell Us Once” approach to whole-of-government service delivery </w:t>
      </w:r>
    </w:p>
    <w:p w:rsidR="71810A7E" w:rsidP="30EB1CF7" w:rsidRDefault="71810A7E" w14:paraId="6B493D81" w14:textId="380DC570">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36"/>
          <w:szCs w:val="36"/>
          <w:lang w:val="en-US"/>
        </w:rPr>
        <w:t>How Taxonomy is structured</w:t>
      </w:r>
    </w:p>
    <w:p w:rsidR="71810A7E" w:rsidP="30EB1CF7" w:rsidRDefault="71810A7E" w14:paraId="3A371BDF" w14:textId="55939813">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 Connected Services Taxonomy combines conceptual classification with operational metadata in a single hierarchy.</w:t>
      </w:r>
    </w:p>
    <w:p w:rsidR="71810A7E" w:rsidP="30EB1CF7" w:rsidRDefault="71810A7E" w14:paraId="1D97DF0C" w14:textId="0123BE4A">
      <w:pPr>
        <w:pStyle w:val="Heading3"/>
        <w:keepNext w:val="1"/>
        <w:keepLines w:val="1"/>
        <w:spacing w:before="281" w:beforeAutospacing="off" w:after="281" w:afterAutospacing="off" w:line="240" w:lineRule="auto"/>
        <w:rPr>
          <w:rFonts w:ascii="BC Sans" w:hAnsi="BC Sans" w:eastAsia="BC Sans" w:cs="BC Sans"/>
          <w:b w:val="1"/>
          <w:bCs w:val="1"/>
          <w:i w:val="0"/>
          <w:iCs w:val="0"/>
          <w:caps w:val="0"/>
          <w:smallCaps w:val="0"/>
          <w:noProof w:val="0"/>
          <w:color w:val="000000" w:themeColor="text1" w:themeTint="FF" w:themeShade="FF"/>
          <w:sz w:val="28"/>
          <w:szCs w:val="28"/>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8"/>
          <w:szCs w:val="28"/>
          <w:lang w:val="en-US"/>
        </w:rPr>
        <w:t>Conceptual taxonomy</w:t>
      </w:r>
    </w:p>
    <w:p w:rsidR="71810A7E" w:rsidP="30EB1CF7" w:rsidRDefault="71810A7E" w14:paraId="024446AC" w14:textId="739EF327">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 conceptual levels describe the business meaning and context of the data:</w:t>
      </w:r>
    </w:p>
    <w:p w:rsidR="71810A7E" w:rsidP="30EB1CF7" w:rsidRDefault="71810A7E" w14:paraId="75AC18FE" w14:textId="08A8D0E3">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4"/>
          <w:szCs w:val="24"/>
          <w:lang w:val="en-US"/>
        </w:rPr>
        <w:t>Context → Subject Area → Entity → Role</w:t>
      </w:r>
    </w:p>
    <w:p w:rsidR="71810A7E" w:rsidP="30EB1CF7" w:rsidRDefault="71810A7E" w14:paraId="197BFB81" w14:textId="010A13C7">
      <w:pPr>
        <w:pStyle w:val="Heading3"/>
        <w:keepNext w:val="1"/>
        <w:keepLines w:val="1"/>
        <w:spacing w:before="281" w:beforeAutospacing="off" w:after="281" w:afterAutospacing="off" w:line="240" w:lineRule="auto"/>
        <w:rPr>
          <w:rFonts w:ascii="BC Sans" w:hAnsi="BC Sans" w:eastAsia="BC Sans" w:cs="BC Sans"/>
          <w:b w:val="1"/>
          <w:bCs w:val="1"/>
          <w:i w:val="0"/>
          <w:iCs w:val="0"/>
          <w:caps w:val="0"/>
          <w:smallCaps w:val="0"/>
          <w:noProof w:val="0"/>
          <w:color w:val="000000" w:themeColor="text1" w:themeTint="FF" w:themeShade="FF"/>
          <w:sz w:val="28"/>
          <w:szCs w:val="28"/>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8"/>
          <w:szCs w:val="28"/>
          <w:lang w:val="en-US"/>
        </w:rPr>
        <w:t>Operational metadata</w:t>
      </w:r>
    </w:p>
    <w:p w:rsidR="71810A7E" w:rsidP="30EB1CF7" w:rsidRDefault="71810A7E" w14:paraId="0E13DF72" w14:textId="287AFFF8">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 operational levels describe where the data comes from and how it can be accessed:</w:t>
      </w:r>
    </w:p>
    <w:p w:rsidR="71810A7E" w:rsidP="30EB1CF7" w:rsidRDefault="71810A7E" w14:paraId="664C6A7A" w14:textId="25A73DCF">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4"/>
          <w:szCs w:val="24"/>
          <w:lang w:val="en-US"/>
        </w:rPr>
        <w:t>Source → Access Channel</w:t>
      </w:r>
    </w:p>
    <w:p w:rsidR="71810A7E" w:rsidP="30EB1CF7" w:rsidRDefault="71810A7E" w14:paraId="4F9D717B" w14:textId="61CF6125">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Together, these levels create a consistent path from the broad purpose of the data to the specific way it is provided.</w:t>
      </w:r>
    </w:p>
    <w:p w:rsidR="71810A7E" w:rsidP="30EB1CF7" w:rsidRDefault="71810A7E" w14:paraId="0E12D785" w14:textId="53FF27DE">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36"/>
          <w:szCs w:val="36"/>
          <w:lang w:val="en-US"/>
        </w:rPr>
        <w:t>Hierarchy levels</w:t>
      </w:r>
    </w:p>
    <w:p w:rsidR="71810A7E" w:rsidP="30EB1CF7" w:rsidRDefault="71810A7E" w14:paraId="5A702B8E" w14:textId="5A388AE7">
      <w:pPr>
        <w:spacing w:before="240" w:after="240"/>
        <w:rPr>
          <w:rFonts w:ascii="BC Sans" w:hAnsi="BC Sans" w:eastAsia="BC Sans" w:cs="BC Sans"/>
          <w:b w:val="0"/>
          <w:bCs w:val="0"/>
          <w:i w:val="0"/>
          <w:iCs w:val="0"/>
          <w:caps w:val="0"/>
          <w:smallCaps w:val="0"/>
          <w:noProof w:val="0"/>
          <w:color w:val="000000" w:themeColor="text1" w:themeTint="FF" w:themeShade="FF"/>
          <w:sz w:val="24"/>
          <w:szCs w:val="24"/>
          <w:lang w:val="en-US"/>
        </w:rPr>
      </w:pPr>
      <w:r w:rsidR="4C2AA855">
        <w:drawing>
          <wp:inline wp14:editId="6911B2F6" wp14:anchorId="2C34B2DB">
            <wp:extent cx="6019800" cy="4686300"/>
            <wp:effectExtent l="0" t="0" r="0" b="0"/>
            <wp:docPr id="352515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515841" name="Picture 352515841"/>
                    <pic:cNvPicPr/>
                  </pic:nvPicPr>
                  <pic:blipFill>
                    <a:blip xmlns:r="http://schemas.openxmlformats.org/officeDocument/2006/relationships" r:embed="rId1360447021">
                      <a:extLst>
                        <a:ext uri="{28A0092B-C50C-407E-A947-70E740481C1C}">
                          <a14:useLocalDpi xmlns:a14="http://schemas.microsoft.com/office/drawing/2010/main"/>
                        </a:ext>
                      </a:extLst>
                    </a:blip>
                    <a:stretch>
                      <a:fillRect/>
                    </a:stretch>
                  </pic:blipFill>
                  <pic:spPr>
                    <a:xfrm>
                      <a:off x="0" y="0"/>
                      <a:ext cx="6019800" cy="4686300"/>
                    </a:xfrm>
                    <a:prstGeom prst="rect">
                      <a:avLst/>
                    </a:prstGeom>
                  </pic:spPr>
                </pic:pic>
              </a:graphicData>
            </a:graphic>
          </wp:inline>
        </w:drawing>
      </w:r>
    </w:p>
    <w:p w:rsidR="71810A7E" w:rsidP="30EB1CF7" w:rsidRDefault="71810A7E" w14:paraId="019E1D06" w14:textId="337173D5">
      <w:pPr>
        <w:pStyle w:val="Heading3"/>
        <w:keepNext w:val="1"/>
        <w:keepLines w:val="1"/>
        <w:spacing w:before="281" w:beforeAutospacing="off" w:after="281" w:afterAutospacing="off" w:line="240" w:lineRule="auto"/>
        <w:rPr>
          <w:rFonts w:ascii="BC Sans" w:hAnsi="BC Sans" w:eastAsia="BC Sans" w:cs="BC Sans"/>
          <w:b w:val="1"/>
          <w:bCs w:val="1"/>
          <w:i w:val="0"/>
          <w:iCs w:val="0"/>
          <w:caps w:val="0"/>
          <w:smallCaps w:val="0"/>
          <w:noProof w:val="0"/>
          <w:color w:val="000000" w:themeColor="text1" w:themeTint="FF" w:themeShade="FF"/>
          <w:sz w:val="28"/>
          <w:szCs w:val="28"/>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8"/>
          <w:szCs w:val="28"/>
          <w:lang w:val="en-US"/>
        </w:rPr>
        <w:t>Context</w:t>
      </w:r>
    </w:p>
    <w:p w:rsidR="71810A7E" w:rsidP="30EB1CF7" w:rsidRDefault="71810A7E" w14:paraId="1378242F" w14:textId="530A4E99">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 broad, real-world category that the data supports.</w:t>
      </w:r>
    </w:p>
    <w:p w:rsidR="71810A7E" w:rsidP="30EB1CF7" w:rsidRDefault="71810A7E" w14:paraId="68B59670" w14:textId="1984B926">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Context provides an entry point for data discovery and can support reporting across broad areas of government activity.</w:t>
      </w:r>
    </w:p>
    <w:p w:rsidR="71810A7E" w:rsidP="30EB1CF7" w:rsidRDefault="71810A7E" w14:paraId="6B4F5BFA" w14:textId="49F3310B">
      <w:pPr>
        <w:pStyle w:val="Heading3"/>
        <w:keepNext w:val="1"/>
        <w:keepLines w:val="1"/>
        <w:spacing w:before="281" w:beforeAutospacing="off" w:after="281" w:afterAutospacing="off" w:line="240" w:lineRule="auto"/>
        <w:rPr>
          <w:rFonts w:ascii="BC Sans" w:hAnsi="BC Sans" w:eastAsia="BC Sans" w:cs="BC Sans"/>
          <w:b w:val="1"/>
          <w:bCs w:val="1"/>
          <w:i w:val="0"/>
          <w:iCs w:val="0"/>
          <w:caps w:val="0"/>
          <w:smallCaps w:val="0"/>
          <w:noProof w:val="0"/>
          <w:color w:val="000000" w:themeColor="text1" w:themeTint="FF" w:themeShade="FF"/>
          <w:sz w:val="28"/>
          <w:szCs w:val="28"/>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8"/>
          <w:szCs w:val="28"/>
          <w:lang w:val="en-US"/>
        </w:rPr>
        <w:t>Subject Area</w:t>
      </w:r>
    </w:p>
    <w:p w:rsidR="71810A7E" w:rsidP="30EB1CF7" w:rsidRDefault="71810A7E" w14:paraId="34F2C403" w14:textId="102223AB">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A major topic or business grouping within a Context, such as a specific business function.</w:t>
      </w:r>
    </w:p>
    <w:p w:rsidR="71810A7E" w:rsidP="30EB1CF7" w:rsidRDefault="71810A7E" w14:paraId="7EB59A31" w14:textId="411BCF6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Subject Areas help organize data around areas of responsibility and support accountability at a functional level.</w:t>
      </w:r>
    </w:p>
    <w:p w:rsidR="71810A7E" w:rsidP="30EB1CF7" w:rsidRDefault="71810A7E" w14:paraId="339D868D" w14:textId="70D3B915">
      <w:pPr>
        <w:pStyle w:val="Heading3"/>
        <w:keepNext w:val="1"/>
        <w:keepLines w:val="1"/>
        <w:spacing w:before="281" w:beforeAutospacing="off" w:after="281" w:afterAutospacing="off" w:line="240" w:lineRule="auto"/>
        <w:rPr>
          <w:rFonts w:ascii="BC Sans" w:hAnsi="BC Sans" w:eastAsia="BC Sans" w:cs="BC Sans"/>
          <w:b w:val="1"/>
          <w:bCs w:val="1"/>
          <w:i w:val="0"/>
          <w:iCs w:val="0"/>
          <w:caps w:val="0"/>
          <w:smallCaps w:val="0"/>
          <w:noProof w:val="0"/>
          <w:color w:val="000000" w:themeColor="text1" w:themeTint="FF" w:themeShade="FF"/>
          <w:sz w:val="28"/>
          <w:szCs w:val="28"/>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8"/>
          <w:szCs w:val="28"/>
          <w:lang w:val="en-US"/>
        </w:rPr>
        <w:t>Entity</w:t>
      </w:r>
    </w:p>
    <w:p w:rsidR="71810A7E" w:rsidP="30EB1CF7" w:rsidRDefault="71810A7E" w14:paraId="65D680EB" w14:textId="26FB1DB7">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 core thing or object that the data describes.</w:t>
      </w:r>
    </w:p>
    <w:p w:rsidR="71810A7E" w:rsidP="30EB1CF7" w:rsidRDefault="71810A7E" w14:paraId="4A013A4F" w14:textId="2E4F3E12">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Entities are intended to be program- and system-independent and form part of a shared, stable vocabulary across government.</w:t>
      </w:r>
    </w:p>
    <w:p w:rsidR="71810A7E" w:rsidP="30EB1CF7" w:rsidRDefault="71810A7E" w14:paraId="635405EF" w14:textId="26BFE86F">
      <w:pPr>
        <w:pStyle w:val="Heading3"/>
        <w:keepNext w:val="1"/>
        <w:keepLines w:val="1"/>
        <w:spacing w:before="281" w:beforeAutospacing="off" w:after="281" w:afterAutospacing="off" w:line="240" w:lineRule="auto"/>
        <w:rPr>
          <w:rFonts w:ascii="BC Sans" w:hAnsi="BC Sans" w:eastAsia="BC Sans" w:cs="BC Sans"/>
          <w:b w:val="1"/>
          <w:bCs w:val="1"/>
          <w:i w:val="0"/>
          <w:iCs w:val="0"/>
          <w:caps w:val="0"/>
          <w:smallCaps w:val="0"/>
          <w:noProof w:val="0"/>
          <w:color w:val="000000" w:themeColor="text1" w:themeTint="FF" w:themeShade="FF"/>
          <w:sz w:val="28"/>
          <w:szCs w:val="28"/>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8"/>
          <w:szCs w:val="28"/>
          <w:lang w:val="en-US"/>
        </w:rPr>
        <w:t>Role</w:t>
      </w:r>
    </w:p>
    <w:p w:rsidR="71810A7E" w:rsidP="30EB1CF7" w:rsidRDefault="71810A7E" w14:paraId="2FBB1AC3" w14:textId="61217AB4">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Describes how an Entity participates in a particular program, process or use case.</w:t>
      </w:r>
    </w:p>
    <w:p w:rsidR="71810A7E" w:rsidP="30EB1CF7" w:rsidRDefault="71810A7E" w14:paraId="687A0DE0" w14:textId="31DBDBE0">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Roles add contextual meaning and allow attributes to be associated with a specific use of an Entity.</w:t>
      </w:r>
    </w:p>
    <w:p w:rsidR="71810A7E" w:rsidP="30EB1CF7" w:rsidRDefault="71810A7E" w14:paraId="4EC6E927" w14:textId="163FB581">
      <w:pPr>
        <w:pStyle w:val="Heading3"/>
        <w:keepNext w:val="1"/>
        <w:keepLines w:val="1"/>
        <w:spacing w:before="281" w:beforeAutospacing="off" w:after="281" w:afterAutospacing="off" w:line="240" w:lineRule="auto"/>
        <w:rPr>
          <w:rFonts w:ascii="BC Sans" w:hAnsi="BC Sans" w:eastAsia="BC Sans" w:cs="BC Sans"/>
          <w:b w:val="1"/>
          <w:bCs w:val="1"/>
          <w:i w:val="0"/>
          <w:iCs w:val="0"/>
          <w:caps w:val="0"/>
          <w:smallCaps w:val="0"/>
          <w:noProof w:val="0"/>
          <w:color w:val="000000" w:themeColor="text1" w:themeTint="FF" w:themeShade="FF"/>
          <w:sz w:val="28"/>
          <w:szCs w:val="28"/>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8"/>
          <w:szCs w:val="28"/>
          <w:lang w:val="en-US"/>
        </w:rPr>
        <w:t>Source</w:t>
      </w:r>
    </w:p>
    <w:p w:rsidR="71810A7E" w:rsidP="30EB1CF7" w:rsidRDefault="71810A7E" w14:paraId="4DC5B883" w14:textId="380C5C6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 definitive source system where data for a particular subject area is created, maintained and shared.</w:t>
      </w:r>
    </w:p>
    <w:p w:rsidR="71810A7E" w:rsidP="30EB1CF7" w:rsidRDefault="71810A7E" w14:paraId="03413144" w14:textId="2AADA15B">
      <w:pPr>
        <w:pStyle w:val="Heading3"/>
        <w:keepNext w:val="1"/>
        <w:keepLines w:val="1"/>
        <w:spacing w:before="281" w:beforeAutospacing="off" w:after="281" w:afterAutospacing="off" w:line="240" w:lineRule="auto"/>
        <w:rPr>
          <w:rFonts w:ascii="BC Sans" w:hAnsi="BC Sans" w:eastAsia="BC Sans" w:cs="BC Sans"/>
          <w:b w:val="1"/>
          <w:bCs w:val="1"/>
          <w:i w:val="0"/>
          <w:iCs w:val="0"/>
          <w:caps w:val="0"/>
          <w:smallCaps w:val="0"/>
          <w:noProof w:val="0"/>
          <w:color w:val="000000" w:themeColor="text1" w:themeTint="FF" w:themeShade="FF"/>
          <w:sz w:val="28"/>
          <w:szCs w:val="28"/>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8"/>
          <w:szCs w:val="28"/>
          <w:lang w:val="en-US"/>
        </w:rPr>
        <w:t>Access Channel</w:t>
      </w:r>
    </w:p>
    <w:p w:rsidR="71810A7E" w:rsidP="30EB1CF7" w:rsidRDefault="71810A7E" w14:paraId="04265080" w14:textId="119D7819">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 channel through which the data is accessed from the Source.</w:t>
      </w:r>
    </w:p>
    <w:p w:rsidR="71810A7E" w:rsidP="30EB1CF7" w:rsidRDefault="71810A7E" w14:paraId="22C96268" w14:textId="768E6011">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36"/>
          <w:szCs w:val="36"/>
          <w:lang w:val="en-US"/>
        </w:rPr>
        <w:t>What this means for providers</w:t>
      </w:r>
    </w:p>
    <w:p w:rsidR="71810A7E" w:rsidP="30EB1CF7" w:rsidRDefault="71810A7E" w14:paraId="426D3442" w14:textId="169A1151">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Taxonomy provides the shared structure used to classify and organize data within Connected Services.</w:t>
      </w:r>
    </w:p>
    <w:p w:rsidR="71810A7E" w:rsidP="30EB1CF7" w:rsidRDefault="71810A7E" w14:paraId="6ACB403F" w14:textId="115EA3FB">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When preparing data for Connected Services, providers should understand:</w:t>
      </w:r>
    </w:p>
    <w:p w:rsidR="71810A7E" w:rsidP="30EB1CF7" w:rsidRDefault="71810A7E" w14:paraId="4BD78747" w14:textId="0692A58F">
      <w:pPr>
        <w:pStyle w:val="ListParagraph"/>
        <w:numPr>
          <w:ilvl w:val="0"/>
          <w:numId w:val="109"/>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The business context their data supports </w:t>
      </w:r>
    </w:p>
    <w:p w:rsidR="71810A7E" w:rsidP="30EB1CF7" w:rsidRDefault="71810A7E" w14:paraId="7DBF96FD" w14:textId="5A4E0F22">
      <w:pPr>
        <w:pStyle w:val="ListParagraph"/>
        <w:numPr>
          <w:ilvl w:val="0"/>
          <w:numId w:val="109"/>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The subject area the data belongs to </w:t>
      </w:r>
    </w:p>
    <w:p w:rsidR="71810A7E" w:rsidP="30EB1CF7" w:rsidRDefault="71810A7E" w14:paraId="419C8ED8" w14:textId="4E208B83">
      <w:pPr>
        <w:pStyle w:val="ListParagraph"/>
        <w:numPr>
          <w:ilvl w:val="0"/>
          <w:numId w:val="109"/>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The concepts or entities the data represents </w:t>
      </w:r>
    </w:p>
    <w:p w:rsidR="71810A7E" w:rsidP="30EB1CF7" w:rsidRDefault="71810A7E" w14:paraId="3DD2D92F" w14:textId="01E28458">
      <w:pPr>
        <w:pStyle w:val="ListParagraph"/>
        <w:numPr>
          <w:ilvl w:val="0"/>
          <w:numId w:val="109"/>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The source where the data is created and maintained </w:t>
      </w:r>
    </w:p>
    <w:p w:rsidR="71810A7E" w:rsidP="30EB1CF7" w:rsidRDefault="71810A7E" w14:paraId="3C23992B" w14:textId="044FD3D1">
      <w:pPr>
        <w:pStyle w:val="ListParagraph"/>
        <w:numPr>
          <w:ilvl w:val="0"/>
          <w:numId w:val="109"/>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The channel through which the data is accessed </w:t>
      </w:r>
    </w:p>
    <w:p w:rsidR="71810A7E" w:rsidP="30EB1CF7" w:rsidRDefault="71810A7E" w14:paraId="3CB361A4" w14:textId="35288C81">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24"/>
          <w:szCs w:val="24"/>
          <w:lang w:val="en-US"/>
        </w:rPr>
        <w:t>Placeholder:</w:t>
      </w: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 The process for assigning, reviewing or updating Taxonomy classifications still needs to be confirmed. Once that process is established, this section should explain what information providers need to supply and how classifications are created or changed.</w:t>
      </w:r>
    </w:p>
    <w:p w:rsidR="71810A7E" w:rsidP="30EB1CF7" w:rsidRDefault="71810A7E" w14:paraId="59833756" w14:textId="1480E0EA">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36"/>
          <w:szCs w:val="36"/>
          <w:lang w:val="en-US"/>
        </w:rPr>
        <w:t>Why this structure is used</w:t>
      </w:r>
    </w:p>
    <w:p w:rsidR="71810A7E" w:rsidP="30EB1CF7" w:rsidRDefault="71810A7E" w14:paraId="26F80131" w14:textId="68967359">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 Taxonomy is designed to support both semantic consistency and practical implementation.</w:t>
      </w:r>
    </w:p>
    <w:p w:rsidR="71810A7E" w:rsidP="30EB1CF7" w:rsidRDefault="71810A7E" w14:paraId="42C71AE1" w14:textId="1C859ED4">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It:</w:t>
      </w:r>
    </w:p>
    <w:p w:rsidR="71810A7E" w:rsidP="30EB1CF7" w:rsidRDefault="71810A7E" w14:paraId="63955C6F" w14:textId="6B2A0BF3">
      <w:pPr>
        <w:pStyle w:val="ListParagraph"/>
        <w:numPr>
          <w:ilvl w:val="0"/>
          <w:numId w:val="110"/>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Builds on established standards and patterns by using terminology influenced by DMBOK and existing data-governance practices </w:t>
      </w:r>
    </w:p>
    <w:p w:rsidR="71810A7E" w:rsidP="30EB1CF7" w:rsidRDefault="71810A7E" w14:paraId="7898776A" w14:textId="6C3831CF">
      <w:pPr>
        <w:pStyle w:val="ListParagraph"/>
        <w:numPr>
          <w:ilvl w:val="0"/>
          <w:numId w:val="110"/>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Uses established definitions to reduce the need to redefine common concepts </w:t>
      </w:r>
    </w:p>
    <w:p w:rsidR="71810A7E" w:rsidP="30EB1CF7" w:rsidRDefault="71810A7E" w14:paraId="133E73C6" w14:textId="068DB655">
      <w:pPr>
        <w:pStyle w:val="ListParagraph"/>
        <w:numPr>
          <w:ilvl w:val="0"/>
          <w:numId w:val="110"/>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Supports shared vocabulary across programs and services </w:t>
      </w:r>
    </w:p>
    <w:p w:rsidR="71810A7E" w:rsidP="30EB1CF7" w:rsidRDefault="71810A7E" w14:paraId="00BF1CAD" w14:textId="25BC6CF6">
      <w:pPr>
        <w:pStyle w:val="ListParagraph"/>
        <w:numPr>
          <w:ilvl w:val="0"/>
          <w:numId w:val="110"/>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Aligns with data catalogue tools and operational workflows so the structure can be applied in practice </w:t>
      </w:r>
    </w:p>
    <w:p w:rsidR="71810A7E" w:rsidP="30EB1CF7" w:rsidRDefault="71810A7E" w14:paraId="3581DEAE" w14:textId="27D47E14">
      <w:pPr>
        <w:pStyle w:val="ListParagraph"/>
        <w:numPr>
          <w:ilvl w:val="0"/>
          <w:numId w:val="110"/>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Supports future growth without requiring the current hierarchy to be redesigned </w:t>
      </w:r>
    </w:p>
    <w:p w:rsidR="71810A7E" w:rsidP="30EB1CF7" w:rsidRDefault="71810A7E" w14:paraId="7E9F9B62" w14:textId="167AFD0D">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36"/>
          <w:szCs w:val="36"/>
          <w:lang w:val="en-US"/>
        </w:rPr>
        <w:t>Future evolution</w:t>
      </w:r>
    </w:p>
    <w:p w:rsidR="71810A7E" w:rsidP="30EB1CF7" w:rsidRDefault="71810A7E" w14:paraId="62E7C9E4" w14:textId="5C7DFE8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As Connected Services semantic capabilities mature, the Taxonomy may evolve to:</w:t>
      </w:r>
    </w:p>
    <w:p w:rsidR="71810A7E" w:rsidP="30EB1CF7" w:rsidRDefault="71810A7E" w14:paraId="467A7760" w14:textId="3CB21B91">
      <w:pPr>
        <w:pStyle w:val="ListParagraph"/>
        <w:numPr>
          <w:ilvl w:val="0"/>
          <w:numId w:val="111"/>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More formally separate conceptual taxonomy from operational metadata </w:t>
      </w:r>
    </w:p>
    <w:p w:rsidR="71810A7E" w:rsidP="30EB1CF7" w:rsidRDefault="71810A7E" w14:paraId="598BFF9E" w14:textId="613A2E6C">
      <w:pPr>
        <w:pStyle w:val="ListParagraph"/>
        <w:numPr>
          <w:ilvl w:val="0"/>
          <w:numId w:val="111"/>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Establish semantic relationships across entities and roles </w:t>
      </w:r>
    </w:p>
    <w:p w:rsidR="71810A7E" w:rsidP="30EB1CF7" w:rsidRDefault="71810A7E" w14:paraId="11A67827" w14:textId="52E0E21A">
      <w:pPr>
        <w:pStyle w:val="ListParagraph"/>
        <w:numPr>
          <w:ilvl w:val="0"/>
          <w:numId w:val="111"/>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Expand alignment with external standards and ontologies </w:t>
      </w:r>
    </w:p>
    <w:p w:rsidR="71810A7E" w:rsidP="30EB1CF7" w:rsidRDefault="71810A7E" w14:paraId="3331CF29" w14:textId="5A0EC4F5">
      <w:pPr>
        <w:pStyle w:val="ListParagraph"/>
        <w:numPr>
          <w:ilvl w:val="0"/>
          <w:numId w:val="111"/>
        </w:numPr>
        <w:spacing w:before="0" w:beforeAutospacing="off" w:after="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Support machine-readable representations for advanced interoperability and automation </w:t>
      </w:r>
    </w:p>
    <w:p w:rsidR="71810A7E" w:rsidP="30EB1CF7" w:rsidRDefault="71810A7E" w14:paraId="1743F634" w14:textId="7DA8F19C">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These enhancements would build on the existing structure while maintaining the current Taxonomy foundation.</w:t>
      </w:r>
    </w:p>
    <w:p w:rsidR="71810A7E" w:rsidP="30EB1CF7" w:rsidRDefault="71810A7E" w14:paraId="7880135F" w14:textId="063987A1">
      <w:pPr>
        <w:pStyle w:val="Heading2"/>
        <w:keepNext w:val="1"/>
        <w:keepLines w:val="1"/>
        <w:spacing w:before="299" w:beforeAutospacing="off" w:after="299" w:afterAutospacing="off" w:line="240" w:lineRule="auto"/>
        <w:rPr>
          <w:rFonts w:ascii="BC Sans" w:hAnsi="BC Sans" w:eastAsia="BC Sans" w:cs="BC Sans"/>
          <w:b w:val="1"/>
          <w:bCs w:val="1"/>
          <w:i w:val="0"/>
          <w:iCs w:val="0"/>
          <w:caps w:val="0"/>
          <w:smallCaps w:val="0"/>
          <w:noProof w:val="0"/>
          <w:color w:val="000000" w:themeColor="text1" w:themeTint="FF" w:themeShade="FF"/>
          <w:sz w:val="36"/>
          <w:szCs w:val="36"/>
          <w:lang w:val="en-US"/>
        </w:rPr>
      </w:pPr>
      <w:r w:rsidRPr="30EB1CF7" w:rsidR="4C2AA855">
        <w:rPr>
          <w:rFonts w:ascii="BC Sans" w:hAnsi="BC Sans" w:eastAsia="BC Sans" w:cs="BC Sans"/>
          <w:b w:val="1"/>
          <w:bCs w:val="1"/>
          <w:i w:val="0"/>
          <w:iCs w:val="0"/>
          <w:caps w:val="0"/>
          <w:smallCaps w:val="0"/>
          <w:noProof w:val="0"/>
          <w:color w:val="000000" w:themeColor="text1" w:themeTint="FF" w:themeShade="FF"/>
          <w:sz w:val="36"/>
          <w:szCs w:val="36"/>
          <w:lang w:val="en-US"/>
        </w:rPr>
        <w:t>Need help?</w:t>
      </w:r>
    </w:p>
    <w:p w:rsidR="71810A7E" w:rsidP="30EB1CF7" w:rsidRDefault="71810A7E" w14:paraId="7E30FCFC" w14:textId="262D036E">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Contact </w:t>
      </w:r>
      <w:r w:rsidRPr="30EB1CF7" w:rsidR="3CB034AF">
        <w:rPr>
          <w:rFonts w:ascii="BC Sans" w:hAnsi="BC Sans" w:eastAsia="BC Sans" w:cs="BC Sans"/>
          <w:b w:val="0"/>
          <w:bCs w:val="0"/>
          <w:i w:val="0"/>
          <w:iCs w:val="0"/>
          <w:caps w:val="0"/>
          <w:smallCaps w:val="0"/>
          <w:noProof w:val="0"/>
          <w:color w:val="000000" w:themeColor="text1" w:themeTint="FF" w:themeShade="FF"/>
          <w:sz w:val="24"/>
          <w:szCs w:val="24"/>
          <w:lang w:val="en-US"/>
        </w:rPr>
        <w:t xml:space="preserve">us </w:t>
      </w: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if you need help understanding the Taxonomy or </w:t>
      </w: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determining</w:t>
      </w: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 xml:space="preserve"> how your data fits within the structure.</w:t>
      </w:r>
    </w:p>
    <w:p w:rsidR="71810A7E" w:rsidP="30EB1CF7" w:rsidRDefault="71810A7E" w14:paraId="2F567EEF" w14:textId="17C16FA1">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[Get help with Taxonomy questions]</w:t>
      </w:r>
    </w:p>
    <w:p w:rsidR="71810A7E" w:rsidP="30EB1CF7" w:rsidRDefault="71810A7E" w14:paraId="170C2148" w14:textId="68879C50">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[Back to Connected Services Glossary]</w:t>
      </w:r>
    </w:p>
    <w:p w:rsidR="71810A7E" w:rsidP="30EB1CF7" w:rsidRDefault="71810A7E" w14:paraId="32A8F6C2" w14:textId="27B7A002">
      <w:pPr>
        <w:spacing w:before="240" w:beforeAutospacing="off" w:after="240" w:afterAutospacing="off"/>
        <w:rPr>
          <w:rFonts w:ascii="BC Sans" w:hAnsi="BC Sans" w:eastAsia="BC Sans" w:cs="BC Sans"/>
          <w:b w:val="0"/>
          <w:bCs w:val="0"/>
          <w:i w:val="0"/>
          <w:iCs w:val="0"/>
          <w:caps w:val="0"/>
          <w:smallCaps w:val="0"/>
          <w:noProof w:val="0"/>
          <w:color w:val="000000" w:themeColor="text1" w:themeTint="FF" w:themeShade="FF"/>
          <w:sz w:val="24"/>
          <w:szCs w:val="24"/>
          <w:lang w:val="en-US"/>
        </w:rPr>
      </w:pPr>
      <w:r w:rsidRPr="30EB1CF7" w:rsidR="4C2AA855">
        <w:rPr>
          <w:rFonts w:ascii="BC Sans" w:hAnsi="BC Sans" w:eastAsia="BC Sans" w:cs="BC Sans"/>
          <w:b w:val="0"/>
          <w:bCs w:val="0"/>
          <w:i w:val="0"/>
          <w:iCs w:val="0"/>
          <w:caps w:val="0"/>
          <w:smallCaps w:val="0"/>
          <w:noProof w:val="0"/>
          <w:color w:val="000000" w:themeColor="text1" w:themeTint="FF" w:themeShade="FF"/>
          <w:sz w:val="24"/>
          <w:szCs w:val="24"/>
          <w:lang w:val="en-US"/>
        </w:rPr>
        <w:t>[Back to Semantics]</w:t>
      </w:r>
    </w:p>
    <w:p w:rsidR="71810A7E" w:rsidP="38128FEB" w:rsidRDefault="71810A7E" w14:paraId="2DE05F91" w14:textId="08C042C4">
      <w:pPr>
        <w:pStyle w:val="Heading1"/>
        <w:spacing w:before="240" w:after="240"/>
        <w:rPr>
          <w:rFonts w:ascii="BC Sans" w:hAnsi="BC Sans" w:eastAsia="BC Sans" w:cs="BC Sans"/>
          <w:sz w:val="48"/>
          <w:szCs w:val="48"/>
        </w:rPr>
      </w:pPr>
      <w:r w:rsidRPr="30EB1CF7" w:rsidR="11764011">
        <w:rPr>
          <w:rFonts w:ascii="BC Sans" w:hAnsi="BC Sans" w:eastAsia="BC Sans" w:cs="BC Sans"/>
          <w:sz w:val="48"/>
          <w:szCs w:val="48"/>
        </w:rPr>
        <w:t>Help and support</w:t>
      </w:r>
    </w:p>
    <w:p w:rsidR="28564F8E" w:rsidP="30EB1CF7" w:rsidRDefault="28564F8E" w14:paraId="1DC619B9" w14:textId="1AFBD530">
      <w:pPr>
        <w:pStyle w:val="Normal"/>
        <w:spacing w:before="0" w:beforeAutospacing="off" w:after="0" w:afterAutospacing="off"/>
        <w:ind w:left="0"/>
        <w:rPr>
          <w:rFonts w:ascii="BC Sans" w:hAnsi="BC Sans" w:eastAsia="BC Sans" w:cs="BC Sans"/>
          <w:noProof w:val="0"/>
          <w:lang w:val="en-CA"/>
        </w:rPr>
      </w:pPr>
      <w:r w:rsidRPr="30EB1CF7" w:rsidR="4344C452">
        <w:rPr>
          <w:rFonts w:ascii="BC Sans" w:hAnsi="BC Sans" w:eastAsia="BC Sans" w:cs="BC Sans"/>
          <w:noProof w:val="0"/>
          <w:lang w:val="en-CA"/>
        </w:rPr>
        <w:t>Use this page if you need help understanding what applies to your data, preparing for onboarding, or finding the right guidance.</w:t>
      </w:r>
    </w:p>
    <w:p w:rsidR="28564F8E" w:rsidP="30EB1CF7" w:rsidRDefault="28564F8E" w14:paraId="6A7C6A01" w14:textId="3987C920">
      <w:pPr>
        <w:pStyle w:val="Heading2"/>
        <w:spacing w:before="299" w:beforeAutospacing="off" w:after="299" w:afterAutospacing="off"/>
        <w:ind w:left="0"/>
        <w:rPr>
          <w:rFonts w:ascii="BC Sans" w:hAnsi="BC Sans" w:eastAsia="BC Sans" w:cs="BC Sans"/>
          <w:b w:val="1"/>
          <w:bCs w:val="1"/>
          <w:noProof w:val="0"/>
          <w:sz w:val="36"/>
          <w:szCs w:val="36"/>
          <w:lang w:val="en-CA"/>
        </w:rPr>
      </w:pPr>
      <w:r w:rsidRPr="30EB1CF7" w:rsidR="4344C452">
        <w:rPr>
          <w:rFonts w:ascii="BC Sans" w:hAnsi="BC Sans" w:eastAsia="BC Sans" w:cs="BC Sans"/>
          <w:b w:val="1"/>
          <w:bCs w:val="1"/>
          <w:noProof w:val="0"/>
          <w:sz w:val="36"/>
          <w:szCs w:val="36"/>
          <w:lang w:val="en-CA"/>
        </w:rPr>
        <w:t>Contact Connected Services</w:t>
      </w:r>
    </w:p>
    <w:p w:rsidR="28564F8E" w:rsidP="30EB1CF7" w:rsidRDefault="28564F8E" w14:paraId="4C2E88EE" w14:textId="76B0085B">
      <w:pPr>
        <w:pStyle w:val="Normal"/>
        <w:spacing w:before="240" w:beforeAutospacing="off" w:after="240" w:afterAutospacing="off"/>
        <w:ind w:left="0"/>
        <w:rPr>
          <w:rFonts w:ascii="BC Sans" w:hAnsi="BC Sans" w:eastAsia="BC Sans" w:cs="BC Sans"/>
          <w:noProof w:val="0"/>
          <w:lang w:val="en-CA"/>
        </w:rPr>
      </w:pPr>
      <w:r w:rsidRPr="30EB1CF7" w:rsidR="4344C452">
        <w:rPr>
          <w:rFonts w:ascii="BC Sans" w:hAnsi="BC Sans" w:eastAsia="BC Sans" w:cs="BC Sans"/>
          <w:b w:val="1"/>
          <w:bCs w:val="1"/>
          <w:noProof w:val="0"/>
          <w:lang w:val="en-CA"/>
        </w:rPr>
        <w:t>Placeholder only.</w:t>
      </w:r>
      <w:r w:rsidRPr="30EB1CF7" w:rsidR="4344C452">
        <w:rPr>
          <w:rFonts w:ascii="BC Sans" w:hAnsi="BC Sans" w:eastAsia="BC Sans" w:cs="BC Sans"/>
          <w:noProof w:val="0"/>
          <w:lang w:val="en-CA"/>
        </w:rPr>
        <w:t xml:space="preserve"> The support model for Connected Services still needs to be confirmed as a coordination decision. The intended experience is to provide users with a </w:t>
      </w:r>
      <w:r w:rsidRPr="30EB1CF7" w:rsidR="4344C452">
        <w:rPr>
          <w:rFonts w:ascii="BC Sans" w:hAnsi="BC Sans" w:eastAsia="BC Sans" w:cs="BC Sans"/>
          <w:b w:val="1"/>
          <w:bCs w:val="1"/>
          <w:noProof w:val="0"/>
          <w:lang w:val="en-CA"/>
        </w:rPr>
        <w:t>single point of contact</w:t>
      </w:r>
      <w:r w:rsidRPr="30EB1CF7" w:rsidR="4344C452">
        <w:rPr>
          <w:rFonts w:ascii="BC Sans" w:hAnsi="BC Sans" w:eastAsia="BC Sans" w:cs="BC Sans"/>
          <w:noProof w:val="0"/>
          <w:lang w:val="en-CA"/>
        </w:rPr>
        <w:t xml:space="preserve"> rather than requiring them to </w:t>
      </w:r>
      <w:r w:rsidRPr="30EB1CF7" w:rsidR="4344C452">
        <w:rPr>
          <w:rFonts w:ascii="BC Sans" w:hAnsi="BC Sans" w:eastAsia="BC Sans" w:cs="BC Sans"/>
          <w:noProof w:val="0"/>
          <w:lang w:val="en-CA"/>
        </w:rPr>
        <w:t>determine</w:t>
      </w:r>
      <w:r w:rsidRPr="30EB1CF7" w:rsidR="4344C452">
        <w:rPr>
          <w:rFonts w:ascii="BC Sans" w:hAnsi="BC Sans" w:eastAsia="BC Sans" w:cs="BC Sans"/>
          <w:noProof w:val="0"/>
          <w:lang w:val="en-CA"/>
        </w:rPr>
        <w:t xml:space="preserve"> which team should handle their question. Requests would be routed to the </w:t>
      </w:r>
      <w:r w:rsidRPr="30EB1CF7" w:rsidR="4344C452">
        <w:rPr>
          <w:rFonts w:ascii="BC Sans" w:hAnsi="BC Sans" w:eastAsia="BC Sans" w:cs="BC Sans"/>
          <w:noProof w:val="0"/>
          <w:lang w:val="en-CA"/>
        </w:rPr>
        <w:t>appropriate team</w:t>
      </w:r>
      <w:r w:rsidRPr="30EB1CF7" w:rsidR="4344C452">
        <w:rPr>
          <w:rFonts w:ascii="BC Sans" w:hAnsi="BC Sans" w:eastAsia="BC Sans" w:cs="BC Sans"/>
          <w:noProof w:val="0"/>
          <w:lang w:val="en-CA"/>
        </w:rPr>
        <w:t xml:space="preserve"> behind the </w:t>
      </w:r>
      <w:r w:rsidRPr="30EB1CF7" w:rsidR="4344C452">
        <w:rPr>
          <w:rFonts w:ascii="BC Sans" w:hAnsi="BC Sans" w:eastAsia="BC Sans" w:cs="BC Sans"/>
          <w:noProof w:val="0"/>
          <w:lang w:val="en-CA"/>
        </w:rPr>
        <w:t>scenes. The</w:t>
      </w:r>
      <w:r w:rsidRPr="30EB1CF7" w:rsidR="4344C452">
        <w:rPr>
          <w:rFonts w:ascii="BC Sans" w:hAnsi="BC Sans" w:eastAsia="BC Sans" w:cs="BC Sans"/>
          <w:noProof w:val="0"/>
          <w:lang w:val="en-CA"/>
        </w:rPr>
        <w:t xml:space="preserve"> contact method, ownership and internal routing process still need to be confirmed.</w:t>
      </w:r>
    </w:p>
    <w:p w:rsidR="28564F8E" w:rsidP="30EB1CF7" w:rsidRDefault="28564F8E" w14:paraId="5E7079C2" w14:textId="32E056FB">
      <w:pPr>
        <w:pStyle w:val="Normal"/>
        <w:spacing w:before="240" w:beforeAutospacing="off" w:after="240" w:afterAutospacing="off"/>
        <w:ind w:left="0"/>
        <w:rPr>
          <w:rFonts w:ascii="BC Sans" w:hAnsi="BC Sans" w:eastAsia="BC Sans" w:cs="BC Sans"/>
          <w:b w:val="1"/>
          <w:bCs w:val="1"/>
          <w:noProof w:val="0"/>
          <w:lang w:val="en-CA"/>
        </w:rPr>
      </w:pPr>
      <w:r w:rsidRPr="30EB1CF7" w:rsidR="4344C452">
        <w:rPr>
          <w:rFonts w:ascii="BC Sans" w:hAnsi="BC Sans" w:eastAsia="BC Sans" w:cs="BC Sans"/>
          <w:b w:val="1"/>
          <w:bCs w:val="1"/>
          <w:noProof w:val="0"/>
          <w:lang w:val="en-CA"/>
        </w:rPr>
        <w:t>[Contact Connected Services]</w:t>
      </w:r>
    </w:p>
    <w:p w:rsidR="28564F8E" w:rsidP="30EB1CF7" w:rsidRDefault="28564F8E" w14:paraId="7289CD64" w14:textId="54DEF312">
      <w:pPr>
        <w:pStyle w:val="Heading2"/>
        <w:spacing w:before="299" w:beforeAutospacing="off" w:after="299" w:afterAutospacing="off"/>
        <w:ind w:left="0"/>
        <w:rPr>
          <w:rFonts w:ascii="BC Sans" w:hAnsi="BC Sans" w:eastAsia="BC Sans" w:cs="BC Sans"/>
          <w:b w:val="1"/>
          <w:bCs w:val="1"/>
          <w:noProof w:val="0"/>
          <w:sz w:val="36"/>
          <w:szCs w:val="36"/>
          <w:lang w:val="en-CA"/>
        </w:rPr>
      </w:pPr>
      <w:r w:rsidRPr="30EB1CF7" w:rsidR="4344C452">
        <w:rPr>
          <w:rFonts w:ascii="BC Sans" w:hAnsi="BC Sans" w:eastAsia="BC Sans" w:cs="BC Sans"/>
          <w:b w:val="1"/>
          <w:bCs w:val="1"/>
          <w:noProof w:val="0"/>
          <w:sz w:val="36"/>
          <w:szCs w:val="36"/>
          <w:lang w:val="en-CA"/>
        </w:rPr>
        <w:t>Find a resource</w:t>
      </w:r>
    </w:p>
    <w:p w:rsidR="28564F8E" w:rsidP="30EB1CF7" w:rsidRDefault="28564F8E" w14:paraId="15EE8D6A" w14:textId="17A309CD">
      <w:pPr>
        <w:pStyle w:val="Normal"/>
        <w:spacing w:before="240" w:beforeAutospacing="off" w:after="240" w:afterAutospacing="off"/>
        <w:ind w:left="0"/>
        <w:rPr>
          <w:rFonts w:ascii="BC Sans" w:hAnsi="BC Sans" w:eastAsia="BC Sans" w:cs="BC Sans"/>
          <w:noProof w:val="0"/>
          <w:lang w:val="en-CA"/>
        </w:rPr>
      </w:pPr>
      <w:r w:rsidRPr="30EB1CF7" w:rsidR="4344C452">
        <w:rPr>
          <w:rFonts w:ascii="BC Sans" w:hAnsi="BC Sans" w:eastAsia="BC Sans" w:cs="BC Sans"/>
          <w:noProof w:val="0"/>
          <w:lang w:val="en-CA"/>
        </w:rPr>
        <w:t>You may also be able to find what you need in the guidance below.</w:t>
      </w:r>
    </w:p>
    <w:p w:rsidR="28564F8E" w:rsidP="30EB1CF7" w:rsidRDefault="28564F8E" w14:paraId="61DC78C4" w14:textId="752588B5">
      <w:pPr>
        <w:pStyle w:val="ListParagraph"/>
        <w:numPr>
          <w:ilvl w:val="0"/>
          <w:numId w:val="79"/>
        </w:numPr>
        <w:spacing w:before="0" w:beforeAutospacing="off" w:after="0" w:afterAutospacing="off"/>
        <w:rPr>
          <w:rFonts w:ascii="BC Sans" w:hAnsi="BC Sans" w:eastAsia="BC Sans" w:cs="BC Sans"/>
          <w:noProof w:val="0"/>
          <w:lang w:val="en-CA"/>
        </w:rPr>
      </w:pPr>
      <w:r w:rsidRPr="30EB1CF7" w:rsidR="4344C452">
        <w:rPr>
          <w:rFonts w:ascii="BC Sans" w:hAnsi="BC Sans" w:eastAsia="BC Sans" w:cs="BC Sans"/>
          <w:noProof w:val="0"/>
          <w:lang w:val="en-CA"/>
        </w:rPr>
        <w:t>[Authoritative Data Designation Process]</w:t>
      </w:r>
    </w:p>
    <w:p w:rsidR="28564F8E" w:rsidP="30EB1CF7" w:rsidRDefault="28564F8E" w14:paraId="435BE3E9" w14:textId="7E06CAE6">
      <w:pPr>
        <w:pStyle w:val="ListParagraph"/>
        <w:numPr>
          <w:ilvl w:val="0"/>
          <w:numId w:val="79"/>
        </w:numPr>
        <w:spacing w:before="0" w:beforeAutospacing="off" w:after="0" w:afterAutospacing="off"/>
        <w:rPr>
          <w:rFonts w:ascii="BC Sans" w:hAnsi="BC Sans" w:eastAsia="BC Sans" w:cs="BC Sans"/>
          <w:noProof w:val="0"/>
          <w:lang w:val="en-CA"/>
        </w:rPr>
      </w:pPr>
      <w:r w:rsidRPr="30EB1CF7" w:rsidR="4344C452">
        <w:rPr>
          <w:rFonts w:ascii="BC Sans" w:hAnsi="BC Sans" w:eastAsia="BC Sans" w:cs="BC Sans"/>
          <w:noProof w:val="0"/>
          <w:lang w:val="en-CA"/>
        </w:rPr>
        <w:t>[Complete the Candidate Dataset Submission Form]</w:t>
      </w:r>
    </w:p>
    <w:p w:rsidR="28564F8E" w:rsidP="30EB1CF7" w:rsidRDefault="28564F8E" w14:paraId="7A2CBE0A" w14:textId="371EEEB1">
      <w:pPr>
        <w:pStyle w:val="ListParagraph"/>
        <w:numPr>
          <w:ilvl w:val="0"/>
          <w:numId w:val="79"/>
        </w:numPr>
        <w:spacing w:before="0" w:beforeAutospacing="off" w:after="0" w:afterAutospacing="off"/>
        <w:rPr>
          <w:rFonts w:ascii="BC Sans" w:hAnsi="BC Sans" w:eastAsia="BC Sans" w:cs="BC Sans"/>
          <w:noProof w:val="0"/>
          <w:lang w:val="en-CA"/>
        </w:rPr>
      </w:pPr>
      <w:r w:rsidRPr="30EB1CF7" w:rsidR="4344C452">
        <w:rPr>
          <w:rFonts w:ascii="BC Sans" w:hAnsi="BC Sans" w:eastAsia="BC Sans" w:cs="BC Sans"/>
          <w:noProof w:val="0"/>
          <w:lang w:val="en-CA"/>
        </w:rPr>
        <w:t>[Data Register Standard]</w:t>
      </w:r>
    </w:p>
    <w:p w:rsidR="28564F8E" w:rsidP="30EB1CF7" w:rsidRDefault="28564F8E" w14:paraId="12268AEA" w14:textId="3426830B">
      <w:pPr>
        <w:pStyle w:val="ListParagraph"/>
        <w:numPr>
          <w:ilvl w:val="0"/>
          <w:numId w:val="79"/>
        </w:numPr>
        <w:spacing w:before="0" w:beforeAutospacing="off" w:after="0" w:afterAutospacing="off"/>
        <w:rPr>
          <w:rFonts w:ascii="BC Sans" w:hAnsi="BC Sans" w:eastAsia="BC Sans" w:cs="BC Sans"/>
          <w:noProof w:val="0"/>
          <w:lang w:val="en-CA"/>
        </w:rPr>
      </w:pPr>
      <w:r w:rsidRPr="30EB1CF7" w:rsidR="4344C452">
        <w:rPr>
          <w:rFonts w:ascii="BC Sans" w:hAnsi="BC Sans" w:eastAsia="BC Sans" w:cs="BC Sans"/>
          <w:noProof w:val="0"/>
          <w:lang w:val="en-CA"/>
        </w:rPr>
        <w:t>[Search the Connected Services Data Glossary]</w:t>
      </w:r>
    </w:p>
    <w:p w:rsidR="28564F8E" w:rsidP="30EB1CF7" w:rsidRDefault="28564F8E" w14:paraId="0833C7BD" w14:textId="4B4ACC9B">
      <w:pPr>
        <w:pStyle w:val="ListParagraph"/>
        <w:numPr>
          <w:ilvl w:val="0"/>
          <w:numId w:val="79"/>
        </w:numPr>
        <w:spacing w:before="0" w:beforeAutospacing="off" w:after="0" w:afterAutospacing="off"/>
        <w:rPr>
          <w:rFonts w:ascii="BC Sans" w:hAnsi="BC Sans" w:eastAsia="BC Sans" w:cs="BC Sans"/>
          <w:noProof w:val="0"/>
          <w:lang w:val="en-CA"/>
        </w:rPr>
      </w:pPr>
      <w:r w:rsidRPr="30EB1CF7" w:rsidR="4344C452">
        <w:rPr>
          <w:rFonts w:ascii="BC Sans" w:hAnsi="BC Sans" w:eastAsia="BC Sans" w:cs="BC Sans"/>
          <w:noProof w:val="0"/>
          <w:lang w:val="en-CA"/>
        </w:rPr>
        <w:t>[Learn about Taxonomy]</w:t>
      </w:r>
    </w:p>
    <w:p w:rsidR="7CCC4A8E" w:rsidP="38128FEB" w:rsidRDefault="7CCC4A8E" w14:paraId="746C8065" w14:textId="0BC60ADA">
      <w:pPr>
        <w:rPr>
          <w:rFonts w:ascii="BC Sans" w:hAnsi="BC Sans" w:eastAsia="BC Sans" w:cs="BC Sans"/>
          <w:b w:val="1"/>
          <w:bCs w:val="1"/>
        </w:rPr>
      </w:pPr>
    </w:p>
    <w:sectPr w:rsidR="7E475419" w:rsidSect="005B7EB9">
      <w:headerReference w:type="default" r:id="rId20"/>
      <w:footerReference w:type="default" r:id="rId21"/>
      <w:pgSz w:w="12240" w:h="15840" w:orient="portrait"/>
      <w:pgMar w:top="1440" w:right="1440" w:bottom="1440" w:left="1440" w:header="425"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cClung, Melinda J CITZ:EX" w:date="2026-08-25T10:41:00Z" w:id="4">
    <w:p w:rsidR="001603DB" w:rsidP="001603DB" w:rsidRDefault="001603DB" w14:paraId="37E63BF4" w14:textId="77777777">
      <w:pPr>
        <w:pStyle w:val="CommentText"/>
      </w:pPr>
      <w:r>
        <w:rPr>
          <w:rStyle w:val="CommentReference"/>
        </w:rPr>
        <w:annotationRef/>
      </w:r>
      <w:r>
        <w:t>I wonder if this is actually ‘types of data’ vs different ways to describe data.  The former seems a more plain language version that might be more relatable.</w:t>
      </w:r>
    </w:p>
  </w:comment>
  <w:comment w:initials="MM" w:author="McClung, Melinda J CITZ:EX" w:date="2026-08-25T11:28:00Z" w:id="3">
    <w:p w:rsidR="000B7AC3" w:rsidP="000B7AC3" w:rsidRDefault="000B7AC3" w14:paraId="65A167D6" w14:textId="77777777">
      <w:pPr>
        <w:pStyle w:val="CommentText"/>
      </w:pPr>
      <w:r>
        <w:rPr>
          <w:rStyle w:val="CommentReference"/>
        </w:rPr>
        <w:annotationRef/>
      </w:r>
      <w:r>
        <w:t>It would be create to include the nested circle graphic here, if possible.</w:t>
      </w:r>
    </w:p>
  </w:comment>
  <w:comment w:initials="DC" w:author="Dadfar, Sophie 2 CITZ:EX" w:date="2026-08-14T10:41:00Z" w:id="6">
    <w:p w:rsidR="00000000" w:rsidRDefault="00000000" w14:paraId="547A1AD3" w14:textId="48E17598">
      <w:pPr>
        <w:pStyle w:val="CommentText"/>
      </w:pPr>
      <w:r>
        <w:rPr>
          <w:rStyle w:val="CommentReference"/>
        </w:rPr>
        <w:annotationRef/>
      </w:r>
      <w:r w:rsidRPr="6A8C6E86">
        <w:t>What definition should we use here?</w:t>
      </w:r>
    </w:p>
    <w:p w:rsidR="00000000" w:rsidRDefault="00000000" w14:paraId="701E19D4" w14:textId="28189A3E">
      <w:pPr>
        <w:pStyle w:val="CommentText"/>
      </w:pPr>
    </w:p>
    <w:p w:rsidR="00000000" w:rsidRDefault="00000000" w14:paraId="0A910593" w14:textId="727D1E55">
      <w:pPr>
        <w:pStyle w:val="CommentText"/>
      </w:pPr>
      <w:r w:rsidRPr="7BE1F064">
        <w:t xml:space="preserve">Source: </w:t>
      </w:r>
    </w:p>
    <w:p w:rsidR="00000000" w:rsidRDefault="00000000" w14:paraId="0FEDF1BC" w14:textId="3EB83519">
      <w:pPr>
        <w:pStyle w:val="CommentText"/>
      </w:pPr>
      <w:hyperlink w:history="1" r:id="rId1">
        <w:r w:rsidRPr="438083F6">
          <w:rPr>
            <w:rStyle w:val="Hyperlink"/>
          </w:rPr>
          <w:t>https://bcgov.sharepoint.com/:p:/r/teams/00108/_layouts/15/Doc.aspx?sourcedoc=%7BEAA223EE-504B-4515-BE43-869AA1FB6AD0%7D&amp;file=2026_AUG_11%20ADM%20Alignment%20Table%20Deck%20-%20ADR%20FINAL.pptx&amp;action=edit&amp;mobileredirect=true</w:t>
        </w:r>
      </w:hyperlink>
      <w:r w:rsidRPr="66B38200">
        <w:t xml:space="preserve"> </w:t>
      </w:r>
    </w:p>
  </w:comment>
  <w:comment w:initials="MM" w:author="McClung, Melinda J CITZ:EX" w:date="2026-08-25T10:43:00Z" w:id="7">
    <w:p w:rsidR="009D4ED8" w:rsidP="009D4ED8" w:rsidRDefault="009D4ED8" w14:paraId="5D271008" w14:textId="0C10517C">
      <w:pPr>
        <w:pStyle w:val="CommentText"/>
      </w:pPr>
      <w:r>
        <w:rPr>
          <w:rStyle w:val="CommentReference"/>
        </w:rPr>
        <w:annotationRef/>
      </w:r>
      <w:r>
        <w:t>I have these same questions around definitions for this and the others below.</w:t>
      </w:r>
    </w:p>
  </w:comment>
  <w:comment w:initials="DC" w:author="Dadfar, Sophie 2 CITZ:EX" w:date="2026-08-14T10:41:00Z" w:id="10">
    <w:p w:rsidR="00000000" w:rsidRDefault="00000000" w14:paraId="3A79C3E0" w14:textId="6AE1E855">
      <w:pPr>
        <w:pStyle w:val="CommentText"/>
      </w:pPr>
      <w:r>
        <w:rPr>
          <w:rStyle w:val="CommentReference"/>
        </w:rPr>
        <w:annotationRef/>
      </w:r>
      <w:r w:rsidRPr="6C18A7A8">
        <w:t>What definition should we use here?</w:t>
      </w:r>
    </w:p>
    <w:p w:rsidR="00000000" w:rsidRDefault="00000000" w14:paraId="346E815D" w14:textId="23A08DA0">
      <w:pPr>
        <w:pStyle w:val="CommentText"/>
      </w:pPr>
    </w:p>
    <w:p w:rsidR="00000000" w:rsidRDefault="00000000" w14:paraId="4703182C" w14:textId="5CEEEAC2">
      <w:pPr>
        <w:pStyle w:val="CommentText"/>
      </w:pPr>
      <w:r w:rsidRPr="69A71DC4">
        <w:t xml:space="preserve">Source: </w:t>
      </w:r>
      <w:hyperlink w:history="1" r:id="rId3">
        <w:r w:rsidRPr="2DFBAF07">
          <w:rPr>
            <w:rStyle w:val="Hyperlink"/>
          </w:rPr>
          <w:t>https://bcgov.sharepoint.com/:p:/r/teams/00108/_layouts/15/Doc.aspx?sourcedoc=%7BEAA223EE-504B-4515-BE43-869AA1FB6AD0%7D&amp;file=2026_AUG_11%20ADM%20Alignment%20Table%20Deck%20-%20ADR%20FINAL.pptx&amp;action=edit&amp;mobileredirect=true</w:t>
        </w:r>
      </w:hyperlink>
      <w:r w:rsidRPr="25DEDE32">
        <w:t xml:space="preserve"> </w:t>
      </w:r>
    </w:p>
  </w:comment>
  <w:comment w:initials="DC" w:author="Dadfar, Sophie 2 CITZ:EX" w:date="2026-08-14T10:45:00Z" w:id="11">
    <w:p w:rsidR="00000000" w:rsidRDefault="00000000" w14:paraId="0AEE5714" w14:textId="3B0F6911">
      <w:pPr>
        <w:pStyle w:val="CommentText"/>
      </w:pPr>
      <w:r>
        <w:rPr>
          <w:rStyle w:val="CommentReference"/>
        </w:rPr>
        <w:annotationRef/>
      </w:r>
      <w:r w:rsidRPr="1D985C28">
        <w:t>What definition should we use here?</w:t>
      </w:r>
    </w:p>
    <w:p w:rsidR="00000000" w:rsidRDefault="00000000" w14:paraId="08145873" w14:textId="7F63BCDC">
      <w:pPr>
        <w:pStyle w:val="CommentText"/>
      </w:pPr>
    </w:p>
    <w:p w:rsidR="00000000" w:rsidRDefault="00000000" w14:paraId="04BC3CE3" w14:textId="1E3FA63B">
      <w:pPr>
        <w:pStyle w:val="CommentText"/>
      </w:pPr>
      <w:r w:rsidRPr="112EADD6">
        <w:t>A data register is the technology that enables authoritative data to be shared </w:t>
      </w:r>
    </w:p>
    <w:p w:rsidR="00000000" w:rsidRDefault="00000000" w14:paraId="78F4246F" w14:textId="7E5E5438">
      <w:pPr>
        <w:pStyle w:val="CommentText"/>
      </w:pPr>
      <w:r w:rsidRPr="5590C4EF">
        <w:t>OR</w:t>
      </w:r>
    </w:p>
    <w:p w:rsidR="00000000" w:rsidRDefault="00000000" w14:paraId="53A29CA1" w14:textId="3E772A1C">
      <w:pPr>
        <w:pStyle w:val="CommentText"/>
      </w:pPr>
      <w:r w:rsidRPr="10AB9D79">
        <w:t>A set of data that contains authoritative data and follows a specific standard to ensure quality, interoperability, and data sharing. </w:t>
      </w:r>
    </w:p>
  </w:comment>
  <w:comment w:initials="DC" w:author="Dadfar, Sophie 2 CITZ:EX" w:date="2026-08-14T10:47:00Z" w:id="12">
    <w:p w:rsidR="00000000" w:rsidRDefault="00000000" w14:paraId="03673774" w14:textId="0F1DA936">
      <w:pPr>
        <w:pStyle w:val="CommentText"/>
      </w:pPr>
      <w:r>
        <w:rPr>
          <w:rStyle w:val="CommentReference"/>
        </w:rPr>
        <w:annotationRef/>
      </w:r>
      <w:r w:rsidRPr="576266DA">
        <w:t>What definition should we use here?</w:t>
      </w:r>
    </w:p>
    <w:p w:rsidR="00000000" w:rsidRDefault="00000000" w14:paraId="586E3433" w14:textId="64494BE6">
      <w:pPr>
        <w:pStyle w:val="CommentText"/>
      </w:pPr>
    </w:p>
  </w:comment>
  <w:comment w:initials="MM" w:author="McClung, Melinda J CITZ:EX" w:date="2026-08-25T10:44:00Z" w:id="14">
    <w:p w:rsidR="008615EA" w:rsidP="008615EA" w:rsidRDefault="008615EA" w14:paraId="5860EC23" w14:textId="77777777">
      <w:pPr>
        <w:pStyle w:val="CommentText"/>
      </w:pPr>
      <w:r>
        <w:rPr>
          <w:rStyle w:val="CommentReference"/>
        </w:rPr>
        <w:annotationRef/>
      </w:r>
      <w:r>
        <w:t>I’m wondering if we need to define this first?</w:t>
      </w:r>
    </w:p>
  </w:comment>
  <w:comment w:initials="MM" w:author="McClung, Melinda J CITZ:EX" w:date="2026-08-25T10:47:00Z" w:id="15">
    <w:p w:rsidR="00C9476D" w:rsidP="00C9476D" w:rsidRDefault="00C9476D" w14:paraId="610594C8" w14:textId="77777777">
      <w:pPr>
        <w:pStyle w:val="CommentText"/>
      </w:pPr>
      <w:r>
        <w:rPr>
          <w:rStyle w:val="CommentReference"/>
        </w:rPr>
        <w:annotationRef/>
      </w:r>
      <w:r>
        <w:t>Will only authoritative data and APIs for authoritative data be listed here?  If so, perhaps the title should be adjusted to reflect the scope?</w:t>
      </w:r>
    </w:p>
  </w:comment>
  <w:comment xmlns:w="http://schemas.openxmlformats.org/wordprocessingml/2006/main" w:initials="MM" w:author="McClung, Melinda J CITZ:EX" w:date="08/25/2026 03:54:00" w:id="374123325">
    <w:p xmlns:w14="http://schemas.microsoft.com/office/word/2010/wordml" w:rsidR="392B9669" w:rsidRDefault="7FD550B0" w14:paraId="46844728" w14:textId="717211CD">
      <w:pPr>
        <w:pStyle w:val="CommentText"/>
      </w:pPr>
      <w:r>
        <w:rPr>
          <w:rStyle w:val="CommentReference"/>
        </w:rPr>
        <w:annotationRef/>
      </w:r>
      <w:r w:rsidRPr="1D1C6BE2" w:rsidR="2B297347">
        <w:t xml:space="preserve">It might be helpful to reuse some key messaging from the </w:t>
      </w:r>
      <w:r>
        <w:fldChar w:fldCharType="begin"/>
      </w:r>
      <w:r>
        <w:instrText>HYPERLINK https://bcgov.sharepoint.com/:p:/r/teams/00108/Shared%20Documents/TM_ADR/_TM%20Admin/Webinars/20260812%20ADM%20ADR%20Overview%20Presentation/2026_AUG_11%20ADM%20Alignment%20Table%20Deck%20-%20ADR%20FINAL.pptx?d=weaa223ee504b4515be43869aa1fb6ad0&amp;csf=1&amp;web=1&amp;e=sJTHiX</w:instrText>
      </w:r>
      <w:r>
        <w:fldChar w:fldCharType="separate"/>
      </w:r>
      <w:r w:rsidRPr="1CE4AD66" w:rsidR="54518CEF">
        <w:rPr>
          <w:rStyle w:val="Hyperlink"/>
        </w:rPr>
        <w:t>ADM alignment deck</w:t>
      </w:r>
      <w:r>
        <w:fldChar w:fldCharType="end"/>
      </w:r>
      <w:r w:rsidRPr="2C616E47" w:rsidR="50AC9BEC">
        <w:t xml:space="preserve">, e.g. reusable concepts, shared meaning, common understanding by both systems and people. </w:t>
      </w:r>
    </w:p>
  </w:comment>
  <w:comment xmlns:w="http://schemas.openxmlformats.org/wordprocessingml/2006/main" w:initials="DC" w:author="Dadfar, Sophie 2 CITZ:EX" w:date="2026-08-27T14:49:24" w:id="411210815">
    <w:p xmlns:w14="http://schemas.microsoft.com/office/word/2010/wordml" xmlns:w="http://schemas.openxmlformats.org/wordprocessingml/2006/main" w:rsidR="1327BA26" w:rsidRDefault="5E5FE778" w14:paraId="6D4C6723" w14:textId="7210E9FF">
      <w:pPr>
        <w:pStyle w:val="CommentText"/>
      </w:pPr>
      <w:r>
        <w:rPr>
          <w:rStyle w:val="CommentReference"/>
        </w:rPr>
        <w:annotationRef/>
      </w:r>
      <w:r w:rsidRPr="5B0D8533" w:rsidR="5DD5B19E">
        <w:t>Do you mean define API's?</w:t>
      </w:r>
    </w:p>
    <w:p xmlns:w14="http://schemas.microsoft.com/office/word/2010/wordml" xmlns:w="http://schemas.openxmlformats.org/wordprocessingml/2006/main" w:rsidR="3C299454" w:rsidRDefault="69ED34DD" w14:paraId="53E815F2" w14:textId="6389D634">
      <w:pPr>
        <w:pStyle w:val="CommentText"/>
      </w:pPr>
    </w:p>
  </w:comment>
  <w:comment xmlns:w="http://schemas.openxmlformats.org/wordprocessingml/2006/main" w:initials="DC" w:author="Dadfar, Sophie 2 CITZ:EX" w:date="2026-08-27T14:53:13" w:id="807426189">
    <w:p xmlns:w14="http://schemas.microsoft.com/office/word/2010/wordml" xmlns:w="http://schemas.openxmlformats.org/wordprocessingml/2006/main" w:rsidR="24FB5AC8" w:rsidRDefault="59CAF896" w14:paraId="438ADC9C" w14:textId="3E3F0834">
      <w:pPr>
        <w:pStyle w:val="CommentText"/>
      </w:pPr>
      <w:r>
        <w:rPr>
          <w:rStyle w:val="CommentReference"/>
        </w:rPr>
        <w:annotationRef/>
      </w:r>
      <w:r w:rsidRPr="4BA388C7" w:rsidR="6BB11A04">
        <w:t>Good point, I don't think it will only surface authoritative data, I'll adjust the language.</w:t>
      </w:r>
    </w:p>
    <w:p xmlns:w14="http://schemas.microsoft.com/office/word/2010/wordml" xmlns:w="http://schemas.openxmlformats.org/wordprocessingml/2006/main" w:rsidR="6C8EF6A9" w:rsidRDefault="4D505496" w14:paraId="41FCB0C4" w14:textId="6B01216E">
      <w:pPr>
        <w:pStyle w:val="CommentText"/>
      </w:pPr>
    </w:p>
  </w:comment>
  <w:comment xmlns:w="http://schemas.openxmlformats.org/wordprocessingml/2006/main" w:initials="DC" w:author="Dadfar, Sophie 2 CITZ:EX" w:date="2026-08-28T10:46:09" w:id="2088036290">
    <w:p xmlns:w14="http://schemas.microsoft.com/office/word/2010/wordml" xmlns:w="http://schemas.openxmlformats.org/wordprocessingml/2006/main" w:rsidR="22A29016" w:rsidRDefault="6C52629C" w14:paraId="4A0AA5D6" w14:textId="7399AD19">
      <w:pPr>
        <w:pStyle w:val="CommentText"/>
      </w:pPr>
      <w:r>
        <w:rPr>
          <w:rStyle w:val="CommentReference"/>
        </w:rPr>
        <w:annotationRef/>
      </w:r>
      <w:r w:rsidRPr="700DF975" w:rsidR="1AD556A3">
        <w:t>Brad: Everything in this Data Quality section is correct - as it relates to the current DRAFT DQA Standard. However, it is currently on hold and not actively being worked on. There are currently no data quality requirements other than for data registers - and mentioned in the Data Register Standard where the requirements states that data quality assessments and reporting be done (the 5 dimensions are listed in the DR Guidelines, but not in any kind of detail). Should this section be included in the Techdocs yet?</w:t>
      </w:r>
    </w:p>
  </w:comment>
  <w:comment xmlns:w="http://schemas.openxmlformats.org/wordprocessingml/2006/main" w:initials="DC" w:author="Dadfar, Sophie 2 CITZ:EX" w:date="2026-09-04T10:01:09" w:id="787891920">
    <w:p xmlns:w14="http://schemas.microsoft.com/office/word/2010/wordml" xmlns:w="http://schemas.openxmlformats.org/wordprocessingml/2006/main" w:rsidR="135CCFD4" w:rsidRDefault="5A7B317D" w14:paraId="1E34F46E" w14:textId="5F23FF4A">
      <w:pPr>
        <w:pStyle w:val="CommentText"/>
      </w:pPr>
      <w:r>
        <w:rPr>
          <w:rStyle w:val="CommentReference"/>
        </w:rPr>
        <w:annotationRef/>
      </w:r>
      <w:r w:rsidRPr="0738347D" w:rsidR="1FEC086F">
        <w:t>Taxonomy section - All future-state placeholder for now.</w:t>
      </w:r>
    </w:p>
  </w:comment>
</w:comments>
</file>

<file path=word/commentsExtended.xml><?xml version="1.0" encoding="utf-8"?>
<w15:commentsEx xmlns:mc="http://schemas.openxmlformats.org/markup-compatibility/2006" xmlns:w15="http://schemas.microsoft.com/office/word/2012/wordml" mc:Ignorable="w15">
  <w15:commentEx w15:done="1" w15:paraId="37E63BF4"/>
  <w15:commentEx w15:done="1" w15:paraId="65A167D6"/>
  <w15:commentEx w15:done="0" w15:paraId="0FEDF1BC"/>
  <w15:commentEx w15:done="0" w15:paraId="5D271008" w15:paraIdParent="0FEDF1BC"/>
  <w15:commentEx w15:done="0" w15:paraId="4703182C"/>
  <w15:commentEx w15:done="0" w15:paraId="53A29CA1"/>
  <w15:commentEx w15:done="0" w15:paraId="586E3433"/>
  <w15:commentEx w15:done="0" w15:paraId="5860EC23"/>
  <w15:commentEx w15:done="1" w15:paraId="610594C8"/>
  <w15:commentEx w15:done="1" w15:paraId="46844728"/>
  <w15:commentEx w15:done="0" w15:paraId="53E815F2" w15:paraIdParent="5860EC23"/>
  <w15:commentEx w15:done="1" w15:paraId="41FCB0C4" w15:paraIdParent="610594C8"/>
  <w15:commentEx w15:done="0" w15:paraId="4A0AA5D6"/>
  <w15:commentEx w15:done="0" w15:paraId="1E34F46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108A59" w16cex:dateUtc="2026-08-25T17:41:00Z"/>
  <w16cex:commentExtensible w16cex:durableId="6D33F6F2" w16cex:dateUtc="2026-08-25T18:28:00Z"/>
  <w16cex:commentExtensible w16cex:durableId="389F4D07" w16cex:dateUtc="2026-08-14T17:41:00Z"/>
  <w16cex:commentExtensible w16cex:durableId="3874E709" w16cex:dateUtc="2026-08-25T17:43:00Z"/>
  <w16cex:commentExtensible w16cex:durableId="371EE1A6" w16cex:dateUtc="2026-08-14T17:41:00Z"/>
  <w16cex:commentExtensible w16cex:durableId="354023DC" w16cex:dateUtc="2026-08-14T17:45:00Z"/>
  <w16cex:commentExtensible w16cex:durableId="2D6121BE" w16cex:dateUtc="2026-08-14T17:47:00Z"/>
  <w16cex:commentExtensible w16cex:durableId="5B2F1714" w16cex:dateUtc="2026-08-25T17:44:00Z"/>
  <w16cex:commentExtensible w16cex:durableId="1101D175" w16cex:dateUtc="2026-08-25T17:47:00Z"/>
  <w16cex:commentExtensible w16cex:durableId="29D679F0" w16cex:dateUtc="2026-08-25T17:54:00Z"/>
  <w16cex:commentExtensible w16cex:durableId="1847BF9B" w16cex:dateUtc="2026-08-27T21:49:24.527Z"/>
  <w16cex:commentExtensible w16cex:durableId="4A1F71C7" w16cex:dateUtc="2026-08-27T21:53:13.352Z"/>
  <w16cex:commentExtensible w16cex:durableId="2319346C" w16cex:dateUtc="2026-08-28T17:46:09.822Z"/>
  <w16cex:commentExtensible w16cex:durableId="6042BBA4" w16cex:dateUtc="2026-09-04T17:01:09.264Z"/>
</w16cex:commentsExtensible>
</file>

<file path=word/commentsIds.xml><?xml version="1.0" encoding="utf-8"?>
<w16cid:commentsIds xmlns:mc="http://schemas.openxmlformats.org/markup-compatibility/2006" xmlns:w16cid="http://schemas.microsoft.com/office/word/2016/wordml/cid" mc:Ignorable="w16cid">
  <w16cid:commentId w16cid:paraId="37E63BF4" w16cid:durableId="77108A59"/>
  <w16cid:commentId w16cid:paraId="65A167D6" w16cid:durableId="6D33F6F2"/>
  <w16cid:commentId w16cid:paraId="0FEDF1BC" w16cid:durableId="389F4D07"/>
  <w16cid:commentId w16cid:paraId="5D271008" w16cid:durableId="3874E709"/>
  <w16cid:commentId w16cid:paraId="4703182C" w16cid:durableId="371EE1A6"/>
  <w16cid:commentId w16cid:paraId="53A29CA1" w16cid:durableId="354023DC"/>
  <w16cid:commentId w16cid:paraId="586E3433" w16cid:durableId="2D6121BE"/>
  <w16cid:commentId w16cid:paraId="5860EC23" w16cid:durableId="5B2F1714"/>
  <w16cid:commentId w16cid:paraId="610594C8" w16cid:durableId="1101D175"/>
  <w16cid:commentId w16cid:paraId="46844728" w16cid:durableId="29D679F0"/>
  <w16cid:commentId w16cid:paraId="53E815F2" w16cid:durableId="1847BF9B"/>
  <w16cid:commentId w16cid:paraId="41FCB0C4" w16cid:durableId="4A1F71C7"/>
  <w16cid:commentId w16cid:paraId="4A0AA5D6" w16cid:durableId="2319346C"/>
  <w16cid:commentId w16cid:paraId="1E34F46E" w16cid:durableId="6042BB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050654" w:rsidR="00B54914" w:rsidP="004420AB" w:rsidRDefault="00B54914" w14:paraId="7CDDB65B" w14:textId="77777777">
      <w:r w:rsidRPr="00050654">
        <w:separator/>
      </w:r>
    </w:p>
  </w:endnote>
  <w:endnote w:type="continuationSeparator" w:id="0">
    <w:p w:rsidRPr="00050654" w:rsidR="00B54914" w:rsidP="004420AB" w:rsidRDefault="00B54914" w14:paraId="6917D3BA" w14:textId="77777777">
      <w:r w:rsidRPr="00050654">
        <w:continuationSeparator/>
      </w:r>
    </w:p>
  </w:endnote>
  <w:endnote w:type="continuationNotice" w:id="1">
    <w:p w:rsidRPr="00050654" w:rsidR="00B54914" w:rsidP="004420AB" w:rsidRDefault="00B54914" w14:paraId="0D913A0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C Sans">
    <w:altName w:val="Gadugi"/>
    <w:panose1 w:val="00000000000000000000"/>
    <w:charset w:val="00"/>
    <w:family w:val="auto"/>
    <w:pitch w:val="variable"/>
    <w:sig w:usb0="E00002FF" w:usb1="4000001B" w:usb2="08002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E475419" w:rsidP="7E475419" w:rsidRDefault="7E475419" w14:paraId="79D91DCC" w14:textId="5CC2BF73">
    <w:pPr>
      <w:pStyle w:val="Footer"/>
    </w:pPr>
    <w:r w:rsidRPr="7E475419">
      <w:rPr>
        <w:noProof/>
      </w:rPr>
      <w:t>ADR TechDoc Content</w:t>
    </w:r>
  </w:p>
  <w:p w:rsidRPr="00050654" w:rsidR="00F82518" w:rsidP="004420AB" w:rsidRDefault="00F82518" w14:paraId="5A1FCBF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050654" w:rsidR="00B54914" w:rsidP="004420AB" w:rsidRDefault="00B54914" w14:paraId="365A3A08" w14:textId="77777777">
      <w:r w:rsidRPr="00050654">
        <w:separator/>
      </w:r>
    </w:p>
  </w:footnote>
  <w:footnote w:type="continuationSeparator" w:id="0">
    <w:p w:rsidRPr="00050654" w:rsidR="00B54914" w:rsidP="004420AB" w:rsidRDefault="00B54914" w14:paraId="1126200F" w14:textId="77777777">
      <w:r w:rsidRPr="00050654">
        <w:continuationSeparator/>
      </w:r>
    </w:p>
  </w:footnote>
  <w:footnote w:type="continuationNotice" w:id="1">
    <w:p w:rsidRPr="00050654" w:rsidR="00B54914" w:rsidP="004420AB" w:rsidRDefault="00B54914" w14:paraId="2455BD0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050654" w:rsidR="00847B8A" w:rsidP="004420AB" w:rsidRDefault="00000000" w14:paraId="27B75BAD" w14:textId="77777777">
    <w:pPr>
      <w:pStyle w:val="Header"/>
    </w:pPr>
    <w:sdt>
      <w:sdtPr>
        <w:id w:val="-758748642"/>
        <w:docPartObj>
          <w:docPartGallery w:val="Watermarks"/>
          <w:docPartUnique/>
        </w:docPartObj>
      </w:sdtPr>
      <w:sdtContent>
        <w:r>
          <w:rPr>
            <w:noProof/>
          </w:rPr>
          <w:pict w14:anchorId="0A80C1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8240;mso-wrap-edited:f;mso-position-horizontal:center;mso-position-horizontal-relative:margin;mso-position-vertical:center;mso-position-vertical-relative:margin" o:spid="_x0000_s1025" o:allowincell="f" fillcolor="silver" stroked="f" type="#_x0000_t136">
              <v:fill opacity=".5"/>
              <v:textpath style="font-family:&quot;Calibri&quot;;font-size:1pt" string="DRAFT"/>
              <w10:wrap anchorx="margin" anchory="margin"/>
            </v:shape>
          </w:pict>
        </w:r>
      </w:sdtContent>
    </w:sdt>
    <w:r w:rsidRPr="00050654" w:rsidR="00847B8A">
      <w:rPr>
        <w:rFonts w:ascii="Calibri" w:hAnsi="Calibri" w:eastAsia="Calibri" w:cs="Times New Roman"/>
        <w:noProof/>
        <w:lang w:eastAsia="en-CA"/>
      </w:rPr>
      <w:drawing>
        <wp:anchor distT="0" distB="0" distL="114300" distR="114300" simplePos="0" relativeHeight="251657216" behindDoc="1" locked="0" layoutInCell="1" allowOverlap="1" wp14:anchorId="77EE1A56" wp14:editId="6969E2E0">
          <wp:simplePos x="0" y="0"/>
          <wp:positionH relativeFrom="page">
            <wp:align>right</wp:align>
          </wp:positionH>
          <wp:positionV relativeFrom="paragraph">
            <wp:posOffset>-590550</wp:posOffset>
          </wp:positionV>
          <wp:extent cx="9664065" cy="1314450"/>
          <wp:effectExtent l="0" t="0" r="0" b="0"/>
          <wp:wrapNone/>
          <wp:docPr id="7" name="Picture 7" descr="A picture containing sky, outdoo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ank generic header.png"/>
                  <pic:cNvPicPr/>
                </pic:nvPicPr>
                <pic:blipFill rotWithShape="1">
                  <a:blip r:embed="rId1">
                    <a:extLst>
                      <a:ext uri="{28A0092B-C50C-407E-A947-70E740481C1C}">
                        <a14:useLocalDpi xmlns:a14="http://schemas.microsoft.com/office/drawing/2010/main" val="0"/>
                      </a:ext>
                    </a:extLst>
                  </a:blip>
                  <a:srcRect t="2" b="60997"/>
                  <a:stretch/>
                </pic:blipFill>
                <pic:spPr bwMode="auto">
                  <a:xfrm>
                    <a:off x="0" y="0"/>
                    <a:ext cx="9664065" cy="1314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050654" w:rsidR="00C50D70" w:rsidP="00C50D70" w:rsidRDefault="00C50D70" w14:paraId="4044CFEB" w14:textId="77777777">
    <w:pPr>
      <w:pStyle w:val="Header"/>
      <w:jc w:val="center"/>
      <w:rPr>
        <w:b/>
        <w:bCs/>
      </w:rPr>
    </w:pPr>
    <w:r w:rsidRPr="00050654">
      <w:rPr>
        <w:noProof/>
      </w:rPr>
      <w:drawing>
        <wp:inline distT="0" distB="0" distL="0" distR="0" wp14:anchorId="743C5167" wp14:editId="1F9C04C8">
          <wp:extent cx="1353054" cy="5257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17870" cy="550967"/>
                  </a:xfrm>
                  <a:prstGeom prst="rect">
                    <a:avLst/>
                  </a:prstGeom>
                  <a:noFill/>
                  <a:ln>
                    <a:noFill/>
                  </a:ln>
                </pic:spPr>
              </pic:pic>
            </a:graphicData>
          </a:graphic>
        </wp:inline>
      </w:drawing>
    </w:r>
  </w:p>
  <w:p w:rsidRPr="00050654" w:rsidR="00F82518" w:rsidP="004420AB" w:rsidRDefault="00F82518" w14:paraId="2AE93C9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4">
    <w:nsid w:val="5934a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51a9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aaf8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6648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2887f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44c81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7409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a628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6826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c515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1f2a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3666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071b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7a1d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be73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8d97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7017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4a3f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08a8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4c88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0f01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de31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1893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c492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4691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b91a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f78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91a1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4280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ae97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ea90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7a49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10da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6110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4914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aabb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286a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55d0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808e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0bf5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c9c8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f0c6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2954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eac2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f90a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a38f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d50a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4afb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3d25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ea43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5a90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981d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84bd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2f11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760c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fdcf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5b7c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ecf8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a070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98ba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3eff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a43b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baf8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8e7f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5f6a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b249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8f8a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197c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d841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cdc1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48d0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d777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d510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41d3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6cd2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98b8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7ae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8e8b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9595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8ad4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7a87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3e1d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6a92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a3b45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f48d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ef24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1c04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ddbf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5697f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ee5d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44a2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0a69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1d3d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aa9d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e762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c386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60fe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da3a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616233"/>
    <w:multiLevelType w:val="hybridMultilevel"/>
    <w:tmpl w:val="440833D2"/>
    <w:lvl w:ilvl="0" w:tplc="5020368E">
      <w:start w:val="1"/>
      <w:numFmt w:val="bullet"/>
      <w:lvlText w:val=""/>
      <w:lvlJc w:val="left"/>
      <w:pPr>
        <w:ind w:left="720" w:hanging="360"/>
      </w:pPr>
      <w:rPr>
        <w:rFonts w:hint="default" w:ascii="Symbol" w:hAnsi="Symbol"/>
      </w:rPr>
    </w:lvl>
    <w:lvl w:ilvl="1" w:tplc="62E8D146">
      <w:start w:val="1"/>
      <w:numFmt w:val="bullet"/>
      <w:lvlText w:val="o"/>
      <w:lvlJc w:val="left"/>
      <w:pPr>
        <w:ind w:left="1440" w:hanging="360"/>
      </w:pPr>
      <w:rPr>
        <w:rFonts w:hint="default" w:ascii="Courier New" w:hAnsi="Courier New"/>
      </w:rPr>
    </w:lvl>
    <w:lvl w:ilvl="2" w:tplc="05C6F09E">
      <w:start w:val="1"/>
      <w:numFmt w:val="bullet"/>
      <w:lvlText w:val=""/>
      <w:lvlJc w:val="left"/>
      <w:pPr>
        <w:ind w:left="2160" w:hanging="360"/>
      </w:pPr>
      <w:rPr>
        <w:rFonts w:hint="default" w:ascii="Wingdings" w:hAnsi="Wingdings"/>
      </w:rPr>
    </w:lvl>
    <w:lvl w:ilvl="3" w:tplc="645EBEC0">
      <w:start w:val="1"/>
      <w:numFmt w:val="bullet"/>
      <w:lvlText w:val=""/>
      <w:lvlJc w:val="left"/>
      <w:pPr>
        <w:ind w:left="2880" w:hanging="360"/>
      </w:pPr>
      <w:rPr>
        <w:rFonts w:hint="default" w:ascii="Symbol" w:hAnsi="Symbol"/>
      </w:rPr>
    </w:lvl>
    <w:lvl w:ilvl="4" w:tplc="4DBA3E42">
      <w:start w:val="1"/>
      <w:numFmt w:val="bullet"/>
      <w:lvlText w:val="o"/>
      <w:lvlJc w:val="left"/>
      <w:pPr>
        <w:ind w:left="3600" w:hanging="360"/>
      </w:pPr>
      <w:rPr>
        <w:rFonts w:hint="default" w:ascii="Courier New" w:hAnsi="Courier New"/>
      </w:rPr>
    </w:lvl>
    <w:lvl w:ilvl="5" w:tplc="B728ED7A">
      <w:start w:val="1"/>
      <w:numFmt w:val="bullet"/>
      <w:lvlText w:val=""/>
      <w:lvlJc w:val="left"/>
      <w:pPr>
        <w:ind w:left="4320" w:hanging="360"/>
      </w:pPr>
      <w:rPr>
        <w:rFonts w:hint="default" w:ascii="Wingdings" w:hAnsi="Wingdings"/>
      </w:rPr>
    </w:lvl>
    <w:lvl w:ilvl="6" w:tplc="E4A06F68">
      <w:start w:val="1"/>
      <w:numFmt w:val="bullet"/>
      <w:lvlText w:val=""/>
      <w:lvlJc w:val="left"/>
      <w:pPr>
        <w:ind w:left="5040" w:hanging="360"/>
      </w:pPr>
      <w:rPr>
        <w:rFonts w:hint="default" w:ascii="Symbol" w:hAnsi="Symbol"/>
      </w:rPr>
    </w:lvl>
    <w:lvl w:ilvl="7" w:tplc="6ECAB570">
      <w:start w:val="1"/>
      <w:numFmt w:val="bullet"/>
      <w:lvlText w:val="o"/>
      <w:lvlJc w:val="left"/>
      <w:pPr>
        <w:ind w:left="5760" w:hanging="360"/>
      </w:pPr>
      <w:rPr>
        <w:rFonts w:hint="default" w:ascii="Courier New" w:hAnsi="Courier New"/>
      </w:rPr>
    </w:lvl>
    <w:lvl w:ilvl="8" w:tplc="147E657A">
      <w:start w:val="1"/>
      <w:numFmt w:val="bullet"/>
      <w:lvlText w:val=""/>
      <w:lvlJc w:val="left"/>
      <w:pPr>
        <w:ind w:left="6480" w:hanging="360"/>
      </w:pPr>
      <w:rPr>
        <w:rFonts w:hint="default" w:ascii="Wingdings" w:hAnsi="Wingdings"/>
      </w:rPr>
    </w:lvl>
  </w:abstractNum>
  <w:abstractNum w:abstractNumId="1" w15:restartNumberingAfterBreak="0">
    <w:nsid w:val="07745F01"/>
    <w:multiLevelType w:val="hybridMultilevel"/>
    <w:tmpl w:val="6D26A634"/>
    <w:lvl w:ilvl="0" w:tplc="AE321F8C">
      <w:start w:val="1"/>
      <w:numFmt w:val="bullet"/>
      <w:lvlText w:val=""/>
      <w:lvlJc w:val="left"/>
      <w:pPr>
        <w:ind w:left="720" w:hanging="360"/>
      </w:pPr>
      <w:rPr>
        <w:rFonts w:hint="default" w:ascii="Symbol" w:hAnsi="Symbol"/>
      </w:rPr>
    </w:lvl>
    <w:lvl w:ilvl="1" w:tplc="A888ED88">
      <w:start w:val="1"/>
      <w:numFmt w:val="bullet"/>
      <w:lvlText w:val="o"/>
      <w:lvlJc w:val="left"/>
      <w:pPr>
        <w:ind w:left="1440" w:hanging="360"/>
      </w:pPr>
      <w:rPr>
        <w:rFonts w:hint="default" w:ascii="Courier New" w:hAnsi="Courier New"/>
      </w:rPr>
    </w:lvl>
    <w:lvl w:ilvl="2" w:tplc="2DF21820">
      <w:start w:val="1"/>
      <w:numFmt w:val="bullet"/>
      <w:lvlText w:val=""/>
      <w:lvlJc w:val="left"/>
      <w:pPr>
        <w:ind w:left="2160" w:hanging="360"/>
      </w:pPr>
      <w:rPr>
        <w:rFonts w:hint="default" w:ascii="Wingdings" w:hAnsi="Wingdings"/>
      </w:rPr>
    </w:lvl>
    <w:lvl w:ilvl="3" w:tplc="CB308B74">
      <w:start w:val="1"/>
      <w:numFmt w:val="bullet"/>
      <w:lvlText w:val=""/>
      <w:lvlJc w:val="left"/>
      <w:pPr>
        <w:ind w:left="2880" w:hanging="360"/>
      </w:pPr>
      <w:rPr>
        <w:rFonts w:hint="default" w:ascii="Symbol" w:hAnsi="Symbol"/>
      </w:rPr>
    </w:lvl>
    <w:lvl w:ilvl="4" w:tplc="46AA602E">
      <w:start w:val="1"/>
      <w:numFmt w:val="bullet"/>
      <w:lvlText w:val="o"/>
      <w:lvlJc w:val="left"/>
      <w:pPr>
        <w:ind w:left="3600" w:hanging="360"/>
      </w:pPr>
      <w:rPr>
        <w:rFonts w:hint="default" w:ascii="Courier New" w:hAnsi="Courier New"/>
      </w:rPr>
    </w:lvl>
    <w:lvl w:ilvl="5" w:tplc="4406092E">
      <w:start w:val="1"/>
      <w:numFmt w:val="bullet"/>
      <w:lvlText w:val=""/>
      <w:lvlJc w:val="left"/>
      <w:pPr>
        <w:ind w:left="4320" w:hanging="360"/>
      </w:pPr>
      <w:rPr>
        <w:rFonts w:hint="default" w:ascii="Wingdings" w:hAnsi="Wingdings"/>
      </w:rPr>
    </w:lvl>
    <w:lvl w:ilvl="6" w:tplc="7EF03F24">
      <w:start w:val="1"/>
      <w:numFmt w:val="bullet"/>
      <w:lvlText w:val=""/>
      <w:lvlJc w:val="left"/>
      <w:pPr>
        <w:ind w:left="5040" w:hanging="360"/>
      </w:pPr>
      <w:rPr>
        <w:rFonts w:hint="default" w:ascii="Symbol" w:hAnsi="Symbol"/>
      </w:rPr>
    </w:lvl>
    <w:lvl w:ilvl="7" w:tplc="B1489BDE">
      <w:start w:val="1"/>
      <w:numFmt w:val="bullet"/>
      <w:lvlText w:val="o"/>
      <w:lvlJc w:val="left"/>
      <w:pPr>
        <w:ind w:left="5760" w:hanging="360"/>
      </w:pPr>
      <w:rPr>
        <w:rFonts w:hint="default" w:ascii="Courier New" w:hAnsi="Courier New"/>
      </w:rPr>
    </w:lvl>
    <w:lvl w:ilvl="8" w:tplc="153E6A7A">
      <w:start w:val="1"/>
      <w:numFmt w:val="bullet"/>
      <w:lvlText w:val=""/>
      <w:lvlJc w:val="left"/>
      <w:pPr>
        <w:ind w:left="6480" w:hanging="360"/>
      </w:pPr>
      <w:rPr>
        <w:rFonts w:hint="default" w:ascii="Wingdings" w:hAnsi="Wingdings"/>
      </w:rPr>
    </w:lvl>
  </w:abstractNum>
  <w:abstractNum w:abstractNumId="2" w15:restartNumberingAfterBreak="0">
    <w:nsid w:val="0EC97A2C"/>
    <w:multiLevelType w:val="hybridMultilevel"/>
    <w:tmpl w:val="EAB25680"/>
    <w:lvl w:ilvl="0" w:tplc="E296518C">
      <w:start w:val="1"/>
      <w:numFmt w:val="bullet"/>
      <w:lvlText w:val=""/>
      <w:lvlJc w:val="left"/>
      <w:pPr>
        <w:ind w:left="720" w:hanging="360"/>
      </w:pPr>
      <w:rPr>
        <w:rFonts w:hint="default" w:ascii="Symbol" w:hAnsi="Symbol"/>
      </w:rPr>
    </w:lvl>
    <w:lvl w:ilvl="1" w:tplc="F81E5C3E">
      <w:start w:val="1"/>
      <w:numFmt w:val="bullet"/>
      <w:lvlText w:val="o"/>
      <w:lvlJc w:val="left"/>
      <w:pPr>
        <w:ind w:left="1440" w:hanging="360"/>
      </w:pPr>
      <w:rPr>
        <w:rFonts w:hint="default" w:ascii="Courier New" w:hAnsi="Courier New"/>
      </w:rPr>
    </w:lvl>
    <w:lvl w:ilvl="2" w:tplc="0BAACEC6">
      <w:start w:val="1"/>
      <w:numFmt w:val="bullet"/>
      <w:lvlText w:val=""/>
      <w:lvlJc w:val="left"/>
      <w:pPr>
        <w:ind w:left="2160" w:hanging="360"/>
      </w:pPr>
      <w:rPr>
        <w:rFonts w:hint="default" w:ascii="Wingdings" w:hAnsi="Wingdings"/>
      </w:rPr>
    </w:lvl>
    <w:lvl w:ilvl="3" w:tplc="05F014E0">
      <w:start w:val="1"/>
      <w:numFmt w:val="bullet"/>
      <w:lvlText w:val=""/>
      <w:lvlJc w:val="left"/>
      <w:pPr>
        <w:ind w:left="2880" w:hanging="360"/>
      </w:pPr>
      <w:rPr>
        <w:rFonts w:hint="default" w:ascii="Symbol" w:hAnsi="Symbol"/>
      </w:rPr>
    </w:lvl>
    <w:lvl w:ilvl="4" w:tplc="437072AC">
      <w:start w:val="1"/>
      <w:numFmt w:val="bullet"/>
      <w:lvlText w:val="o"/>
      <w:lvlJc w:val="left"/>
      <w:pPr>
        <w:ind w:left="3600" w:hanging="360"/>
      </w:pPr>
      <w:rPr>
        <w:rFonts w:hint="default" w:ascii="Courier New" w:hAnsi="Courier New"/>
      </w:rPr>
    </w:lvl>
    <w:lvl w:ilvl="5" w:tplc="A000B2B6">
      <w:start w:val="1"/>
      <w:numFmt w:val="bullet"/>
      <w:lvlText w:val=""/>
      <w:lvlJc w:val="left"/>
      <w:pPr>
        <w:ind w:left="4320" w:hanging="360"/>
      </w:pPr>
      <w:rPr>
        <w:rFonts w:hint="default" w:ascii="Wingdings" w:hAnsi="Wingdings"/>
      </w:rPr>
    </w:lvl>
    <w:lvl w:ilvl="6" w:tplc="73224058">
      <w:start w:val="1"/>
      <w:numFmt w:val="bullet"/>
      <w:lvlText w:val=""/>
      <w:lvlJc w:val="left"/>
      <w:pPr>
        <w:ind w:left="5040" w:hanging="360"/>
      </w:pPr>
      <w:rPr>
        <w:rFonts w:hint="default" w:ascii="Symbol" w:hAnsi="Symbol"/>
      </w:rPr>
    </w:lvl>
    <w:lvl w:ilvl="7" w:tplc="F0CA25AA">
      <w:start w:val="1"/>
      <w:numFmt w:val="bullet"/>
      <w:lvlText w:val="o"/>
      <w:lvlJc w:val="left"/>
      <w:pPr>
        <w:ind w:left="5760" w:hanging="360"/>
      </w:pPr>
      <w:rPr>
        <w:rFonts w:hint="default" w:ascii="Courier New" w:hAnsi="Courier New"/>
      </w:rPr>
    </w:lvl>
    <w:lvl w:ilvl="8" w:tplc="695C85B2">
      <w:start w:val="1"/>
      <w:numFmt w:val="bullet"/>
      <w:lvlText w:val=""/>
      <w:lvlJc w:val="left"/>
      <w:pPr>
        <w:ind w:left="6480" w:hanging="360"/>
      </w:pPr>
      <w:rPr>
        <w:rFonts w:hint="default" w:ascii="Wingdings" w:hAnsi="Wingdings"/>
      </w:rPr>
    </w:lvl>
  </w:abstractNum>
  <w:abstractNum w:abstractNumId="3" w15:restartNumberingAfterBreak="0">
    <w:nsid w:val="0FB01B49"/>
    <w:multiLevelType w:val="hybridMultilevel"/>
    <w:tmpl w:val="11B80EF2"/>
    <w:lvl w:ilvl="0" w:tplc="A0EE50E8">
      <w:start w:val="1"/>
      <w:numFmt w:val="bullet"/>
      <w:lvlText w:val=""/>
      <w:lvlJc w:val="left"/>
      <w:pPr>
        <w:ind w:left="720" w:hanging="360"/>
      </w:pPr>
      <w:rPr>
        <w:rFonts w:hint="default" w:ascii="Symbol" w:hAnsi="Symbol"/>
      </w:rPr>
    </w:lvl>
    <w:lvl w:ilvl="1" w:tplc="3C4A6DB2">
      <w:start w:val="1"/>
      <w:numFmt w:val="bullet"/>
      <w:lvlText w:val="o"/>
      <w:lvlJc w:val="left"/>
      <w:pPr>
        <w:ind w:left="1440" w:hanging="360"/>
      </w:pPr>
      <w:rPr>
        <w:rFonts w:hint="default" w:ascii="Courier New" w:hAnsi="Courier New"/>
      </w:rPr>
    </w:lvl>
    <w:lvl w:ilvl="2" w:tplc="E902A954">
      <w:start w:val="1"/>
      <w:numFmt w:val="bullet"/>
      <w:lvlText w:val=""/>
      <w:lvlJc w:val="left"/>
      <w:pPr>
        <w:ind w:left="2160" w:hanging="360"/>
      </w:pPr>
      <w:rPr>
        <w:rFonts w:hint="default" w:ascii="Wingdings" w:hAnsi="Wingdings"/>
      </w:rPr>
    </w:lvl>
    <w:lvl w:ilvl="3" w:tplc="90241C28">
      <w:start w:val="1"/>
      <w:numFmt w:val="bullet"/>
      <w:lvlText w:val=""/>
      <w:lvlJc w:val="left"/>
      <w:pPr>
        <w:ind w:left="2880" w:hanging="360"/>
      </w:pPr>
      <w:rPr>
        <w:rFonts w:hint="default" w:ascii="Symbol" w:hAnsi="Symbol"/>
      </w:rPr>
    </w:lvl>
    <w:lvl w:ilvl="4" w:tplc="82AC8008">
      <w:start w:val="1"/>
      <w:numFmt w:val="bullet"/>
      <w:lvlText w:val="o"/>
      <w:lvlJc w:val="left"/>
      <w:pPr>
        <w:ind w:left="3600" w:hanging="360"/>
      </w:pPr>
      <w:rPr>
        <w:rFonts w:hint="default" w:ascii="Courier New" w:hAnsi="Courier New"/>
      </w:rPr>
    </w:lvl>
    <w:lvl w:ilvl="5" w:tplc="4CAA6B9E">
      <w:start w:val="1"/>
      <w:numFmt w:val="bullet"/>
      <w:lvlText w:val=""/>
      <w:lvlJc w:val="left"/>
      <w:pPr>
        <w:ind w:left="4320" w:hanging="360"/>
      </w:pPr>
      <w:rPr>
        <w:rFonts w:hint="default" w:ascii="Wingdings" w:hAnsi="Wingdings"/>
      </w:rPr>
    </w:lvl>
    <w:lvl w:ilvl="6" w:tplc="2A3A749E">
      <w:start w:val="1"/>
      <w:numFmt w:val="bullet"/>
      <w:lvlText w:val=""/>
      <w:lvlJc w:val="left"/>
      <w:pPr>
        <w:ind w:left="5040" w:hanging="360"/>
      </w:pPr>
      <w:rPr>
        <w:rFonts w:hint="default" w:ascii="Symbol" w:hAnsi="Symbol"/>
      </w:rPr>
    </w:lvl>
    <w:lvl w:ilvl="7" w:tplc="4AB0B49C">
      <w:start w:val="1"/>
      <w:numFmt w:val="bullet"/>
      <w:lvlText w:val="o"/>
      <w:lvlJc w:val="left"/>
      <w:pPr>
        <w:ind w:left="5760" w:hanging="360"/>
      </w:pPr>
      <w:rPr>
        <w:rFonts w:hint="default" w:ascii="Courier New" w:hAnsi="Courier New"/>
      </w:rPr>
    </w:lvl>
    <w:lvl w:ilvl="8" w:tplc="69486740">
      <w:start w:val="1"/>
      <w:numFmt w:val="bullet"/>
      <w:lvlText w:val=""/>
      <w:lvlJc w:val="left"/>
      <w:pPr>
        <w:ind w:left="6480" w:hanging="360"/>
      </w:pPr>
      <w:rPr>
        <w:rFonts w:hint="default" w:ascii="Wingdings" w:hAnsi="Wingdings"/>
      </w:rPr>
    </w:lvl>
  </w:abstractNum>
  <w:abstractNum w:abstractNumId="4" w15:restartNumberingAfterBreak="0">
    <w:nsid w:val="11335E69"/>
    <w:multiLevelType w:val="hybridMultilevel"/>
    <w:tmpl w:val="69F67F86"/>
    <w:lvl w:ilvl="0" w:tplc="B07AEFB0">
      <w:start w:val="1"/>
      <w:numFmt w:val="bullet"/>
      <w:lvlText w:val=""/>
      <w:lvlJc w:val="left"/>
      <w:pPr>
        <w:ind w:left="720" w:hanging="360"/>
      </w:pPr>
      <w:rPr>
        <w:rFonts w:hint="default" w:ascii="Symbol" w:hAnsi="Symbol"/>
      </w:rPr>
    </w:lvl>
    <w:lvl w:ilvl="1" w:tplc="B65C5B46">
      <w:start w:val="1"/>
      <w:numFmt w:val="bullet"/>
      <w:lvlText w:val="o"/>
      <w:lvlJc w:val="left"/>
      <w:pPr>
        <w:ind w:left="1440" w:hanging="360"/>
      </w:pPr>
      <w:rPr>
        <w:rFonts w:hint="default" w:ascii="Courier New" w:hAnsi="Courier New"/>
      </w:rPr>
    </w:lvl>
    <w:lvl w:ilvl="2" w:tplc="0958E4D2">
      <w:start w:val="1"/>
      <w:numFmt w:val="bullet"/>
      <w:lvlText w:val=""/>
      <w:lvlJc w:val="left"/>
      <w:pPr>
        <w:ind w:left="2160" w:hanging="360"/>
      </w:pPr>
      <w:rPr>
        <w:rFonts w:hint="default" w:ascii="Wingdings" w:hAnsi="Wingdings"/>
      </w:rPr>
    </w:lvl>
    <w:lvl w:ilvl="3" w:tplc="F6C69B1E">
      <w:start w:val="1"/>
      <w:numFmt w:val="bullet"/>
      <w:lvlText w:val=""/>
      <w:lvlJc w:val="left"/>
      <w:pPr>
        <w:ind w:left="2880" w:hanging="360"/>
      </w:pPr>
      <w:rPr>
        <w:rFonts w:hint="default" w:ascii="Symbol" w:hAnsi="Symbol"/>
      </w:rPr>
    </w:lvl>
    <w:lvl w:ilvl="4" w:tplc="4058C2EE">
      <w:start w:val="1"/>
      <w:numFmt w:val="bullet"/>
      <w:lvlText w:val="o"/>
      <w:lvlJc w:val="left"/>
      <w:pPr>
        <w:ind w:left="3600" w:hanging="360"/>
      </w:pPr>
      <w:rPr>
        <w:rFonts w:hint="default" w:ascii="Courier New" w:hAnsi="Courier New"/>
      </w:rPr>
    </w:lvl>
    <w:lvl w:ilvl="5" w:tplc="C41A9F18">
      <w:start w:val="1"/>
      <w:numFmt w:val="bullet"/>
      <w:lvlText w:val=""/>
      <w:lvlJc w:val="left"/>
      <w:pPr>
        <w:ind w:left="4320" w:hanging="360"/>
      </w:pPr>
      <w:rPr>
        <w:rFonts w:hint="default" w:ascii="Wingdings" w:hAnsi="Wingdings"/>
      </w:rPr>
    </w:lvl>
    <w:lvl w:ilvl="6" w:tplc="E668A6A6">
      <w:start w:val="1"/>
      <w:numFmt w:val="bullet"/>
      <w:lvlText w:val=""/>
      <w:lvlJc w:val="left"/>
      <w:pPr>
        <w:ind w:left="5040" w:hanging="360"/>
      </w:pPr>
      <w:rPr>
        <w:rFonts w:hint="default" w:ascii="Symbol" w:hAnsi="Symbol"/>
      </w:rPr>
    </w:lvl>
    <w:lvl w:ilvl="7" w:tplc="B3C64E86">
      <w:start w:val="1"/>
      <w:numFmt w:val="bullet"/>
      <w:lvlText w:val="o"/>
      <w:lvlJc w:val="left"/>
      <w:pPr>
        <w:ind w:left="5760" w:hanging="360"/>
      </w:pPr>
      <w:rPr>
        <w:rFonts w:hint="default" w:ascii="Courier New" w:hAnsi="Courier New"/>
      </w:rPr>
    </w:lvl>
    <w:lvl w:ilvl="8" w:tplc="E9249C9C">
      <w:start w:val="1"/>
      <w:numFmt w:val="bullet"/>
      <w:lvlText w:val=""/>
      <w:lvlJc w:val="left"/>
      <w:pPr>
        <w:ind w:left="6480" w:hanging="360"/>
      </w:pPr>
      <w:rPr>
        <w:rFonts w:hint="default" w:ascii="Wingdings" w:hAnsi="Wingdings"/>
      </w:rPr>
    </w:lvl>
  </w:abstractNum>
  <w:abstractNum w:abstractNumId="5" w15:restartNumberingAfterBreak="0">
    <w:nsid w:val="132B2841"/>
    <w:multiLevelType w:val="hybridMultilevel"/>
    <w:tmpl w:val="83EA1524"/>
    <w:lvl w:ilvl="0" w:tplc="64F44730">
      <w:start w:val="1"/>
      <w:numFmt w:val="bullet"/>
      <w:lvlText w:val=""/>
      <w:lvlJc w:val="left"/>
      <w:pPr>
        <w:ind w:left="720" w:hanging="360"/>
      </w:pPr>
      <w:rPr>
        <w:rFonts w:hint="default" w:ascii="Symbol" w:hAnsi="Symbol"/>
      </w:rPr>
    </w:lvl>
    <w:lvl w:ilvl="1" w:tplc="7714AA90">
      <w:start w:val="1"/>
      <w:numFmt w:val="bullet"/>
      <w:lvlText w:val="o"/>
      <w:lvlJc w:val="left"/>
      <w:pPr>
        <w:ind w:left="1440" w:hanging="360"/>
      </w:pPr>
      <w:rPr>
        <w:rFonts w:hint="default" w:ascii="Courier New" w:hAnsi="Courier New"/>
      </w:rPr>
    </w:lvl>
    <w:lvl w:ilvl="2" w:tplc="E4621EF4">
      <w:start w:val="1"/>
      <w:numFmt w:val="bullet"/>
      <w:lvlText w:val=""/>
      <w:lvlJc w:val="left"/>
      <w:pPr>
        <w:ind w:left="2160" w:hanging="360"/>
      </w:pPr>
      <w:rPr>
        <w:rFonts w:hint="default" w:ascii="Wingdings" w:hAnsi="Wingdings"/>
      </w:rPr>
    </w:lvl>
    <w:lvl w:ilvl="3" w:tplc="C9BA88DE">
      <w:start w:val="1"/>
      <w:numFmt w:val="bullet"/>
      <w:lvlText w:val=""/>
      <w:lvlJc w:val="left"/>
      <w:pPr>
        <w:ind w:left="2880" w:hanging="360"/>
      </w:pPr>
      <w:rPr>
        <w:rFonts w:hint="default" w:ascii="Symbol" w:hAnsi="Symbol"/>
      </w:rPr>
    </w:lvl>
    <w:lvl w:ilvl="4" w:tplc="3E2448EA">
      <w:start w:val="1"/>
      <w:numFmt w:val="bullet"/>
      <w:lvlText w:val="o"/>
      <w:lvlJc w:val="left"/>
      <w:pPr>
        <w:ind w:left="3600" w:hanging="360"/>
      </w:pPr>
      <w:rPr>
        <w:rFonts w:hint="default" w:ascii="Courier New" w:hAnsi="Courier New"/>
      </w:rPr>
    </w:lvl>
    <w:lvl w:ilvl="5" w:tplc="D0FA7FFA">
      <w:start w:val="1"/>
      <w:numFmt w:val="bullet"/>
      <w:lvlText w:val=""/>
      <w:lvlJc w:val="left"/>
      <w:pPr>
        <w:ind w:left="4320" w:hanging="360"/>
      </w:pPr>
      <w:rPr>
        <w:rFonts w:hint="default" w:ascii="Wingdings" w:hAnsi="Wingdings"/>
      </w:rPr>
    </w:lvl>
    <w:lvl w:ilvl="6" w:tplc="FAF63628">
      <w:start w:val="1"/>
      <w:numFmt w:val="bullet"/>
      <w:lvlText w:val=""/>
      <w:lvlJc w:val="left"/>
      <w:pPr>
        <w:ind w:left="5040" w:hanging="360"/>
      </w:pPr>
      <w:rPr>
        <w:rFonts w:hint="default" w:ascii="Symbol" w:hAnsi="Symbol"/>
      </w:rPr>
    </w:lvl>
    <w:lvl w:ilvl="7" w:tplc="22604876">
      <w:start w:val="1"/>
      <w:numFmt w:val="bullet"/>
      <w:lvlText w:val="o"/>
      <w:lvlJc w:val="left"/>
      <w:pPr>
        <w:ind w:left="5760" w:hanging="360"/>
      </w:pPr>
      <w:rPr>
        <w:rFonts w:hint="default" w:ascii="Courier New" w:hAnsi="Courier New"/>
      </w:rPr>
    </w:lvl>
    <w:lvl w:ilvl="8" w:tplc="56465146">
      <w:start w:val="1"/>
      <w:numFmt w:val="bullet"/>
      <w:lvlText w:val=""/>
      <w:lvlJc w:val="left"/>
      <w:pPr>
        <w:ind w:left="6480" w:hanging="360"/>
      </w:pPr>
      <w:rPr>
        <w:rFonts w:hint="default" w:ascii="Wingdings" w:hAnsi="Wingdings"/>
      </w:rPr>
    </w:lvl>
  </w:abstractNum>
  <w:abstractNum w:abstractNumId="6" w15:restartNumberingAfterBreak="0">
    <w:nsid w:val="14825A50"/>
    <w:multiLevelType w:val="hybridMultilevel"/>
    <w:tmpl w:val="42D68CAE"/>
    <w:lvl w:ilvl="0" w:tplc="5044AD74">
      <w:start w:val="1"/>
      <w:numFmt w:val="bullet"/>
      <w:lvlText w:val=""/>
      <w:lvlJc w:val="left"/>
      <w:pPr>
        <w:ind w:left="720" w:hanging="360"/>
      </w:pPr>
      <w:rPr>
        <w:rFonts w:hint="default" w:ascii="Symbol" w:hAnsi="Symbol"/>
      </w:rPr>
    </w:lvl>
    <w:lvl w:ilvl="1" w:tplc="D9AAD586">
      <w:start w:val="1"/>
      <w:numFmt w:val="bullet"/>
      <w:lvlText w:val="o"/>
      <w:lvlJc w:val="left"/>
      <w:pPr>
        <w:ind w:left="1440" w:hanging="360"/>
      </w:pPr>
      <w:rPr>
        <w:rFonts w:hint="default" w:ascii="Courier New" w:hAnsi="Courier New"/>
      </w:rPr>
    </w:lvl>
    <w:lvl w:ilvl="2" w:tplc="16CA8736">
      <w:start w:val="1"/>
      <w:numFmt w:val="bullet"/>
      <w:lvlText w:val=""/>
      <w:lvlJc w:val="left"/>
      <w:pPr>
        <w:ind w:left="2160" w:hanging="360"/>
      </w:pPr>
      <w:rPr>
        <w:rFonts w:hint="default" w:ascii="Wingdings" w:hAnsi="Wingdings"/>
      </w:rPr>
    </w:lvl>
    <w:lvl w:ilvl="3" w:tplc="C002A012">
      <w:start w:val="1"/>
      <w:numFmt w:val="bullet"/>
      <w:lvlText w:val=""/>
      <w:lvlJc w:val="left"/>
      <w:pPr>
        <w:ind w:left="2880" w:hanging="360"/>
      </w:pPr>
      <w:rPr>
        <w:rFonts w:hint="default" w:ascii="Symbol" w:hAnsi="Symbol"/>
      </w:rPr>
    </w:lvl>
    <w:lvl w:ilvl="4" w:tplc="6902F000">
      <w:start w:val="1"/>
      <w:numFmt w:val="bullet"/>
      <w:lvlText w:val="o"/>
      <w:lvlJc w:val="left"/>
      <w:pPr>
        <w:ind w:left="3600" w:hanging="360"/>
      </w:pPr>
      <w:rPr>
        <w:rFonts w:hint="default" w:ascii="Courier New" w:hAnsi="Courier New"/>
      </w:rPr>
    </w:lvl>
    <w:lvl w:ilvl="5" w:tplc="E970E9E0">
      <w:start w:val="1"/>
      <w:numFmt w:val="bullet"/>
      <w:lvlText w:val=""/>
      <w:lvlJc w:val="left"/>
      <w:pPr>
        <w:ind w:left="4320" w:hanging="360"/>
      </w:pPr>
      <w:rPr>
        <w:rFonts w:hint="default" w:ascii="Wingdings" w:hAnsi="Wingdings"/>
      </w:rPr>
    </w:lvl>
    <w:lvl w:ilvl="6" w:tplc="B5B21B98">
      <w:start w:val="1"/>
      <w:numFmt w:val="bullet"/>
      <w:lvlText w:val=""/>
      <w:lvlJc w:val="left"/>
      <w:pPr>
        <w:ind w:left="5040" w:hanging="360"/>
      </w:pPr>
      <w:rPr>
        <w:rFonts w:hint="default" w:ascii="Symbol" w:hAnsi="Symbol"/>
      </w:rPr>
    </w:lvl>
    <w:lvl w:ilvl="7" w:tplc="108E61C4">
      <w:start w:val="1"/>
      <w:numFmt w:val="bullet"/>
      <w:lvlText w:val="o"/>
      <w:lvlJc w:val="left"/>
      <w:pPr>
        <w:ind w:left="5760" w:hanging="360"/>
      </w:pPr>
      <w:rPr>
        <w:rFonts w:hint="default" w:ascii="Courier New" w:hAnsi="Courier New"/>
      </w:rPr>
    </w:lvl>
    <w:lvl w:ilvl="8" w:tplc="F44A53F8">
      <w:start w:val="1"/>
      <w:numFmt w:val="bullet"/>
      <w:lvlText w:val=""/>
      <w:lvlJc w:val="left"/>
      <w:pPr>
        <w:ind w:left="6480" w:hanging="360"/>
      </w:pPr>
      <w:rPr>
        <w:rFonts w:hint="default" w:ascii="Wingdings" w:hAnsi="Wingdings"/>
      </w:rPr>
    </w:lvl>
  </w:abstractNum>
  <w:abstractNum w:abstractNumId="7" w15:restartNumberingAfterBreak="0">
    <w:nsid w:val="18538754"/>
    <w:multiLevelType w:val="hybridMultilevel"/>
    <w:tmpl w:val="9996AB12"/>
    <w:lvl w:ilvl="0" w:tplc="5C127234">
      <w:start w:val="1"/>
      <w:numFmt w:val="decimal"/>
      <w:lvlText w:val="%1."/>
      <w:lvlJc w:val="left"/>
      <w:pPr>
        <w:ind w:left="720" w:hanging="360"/>
      </w:pPr>
    </w:lvl>
    <w:lvl w:ilvl="1" w:tplc="AD74D6FE">
      <w:start w:val="1"/>
      <w:numFmt w:val="lowerLetter"/>
      <w:lvlText w:val="%2."/>
      <w:lvlJc w:val="left"/>
      <w:pPr>
        <w:ind w:left="1440" w:hanging="360"/>
      </w:pPr>
    </w:lvl>
    <w:lvl w:ilvl="2" w:tplc="8D0EEBEC">
      <w:start w:val="1"/>
      <w:numFmt w:val="lowerRoman"/>
      <w:lvlText w:val="%3."/>
      <w:lvlJc w:val="right"/>
      <w:pPr>
        <w:ind w:left="2160" w:hanging="180"/>
      </w:pPr>
    </w:lvl>
    <w:lvl w:ilvl="3" w:tplc="58FAF250">
      <w:start w:val="1"/>
      <w:numFmt w:val="decimal"/>
      <w:lvlText w:val="%4."/>
      <w:lvlJc w:val="left"/>
      <w:pPr>
        <w:ind w:left="2880" w:hanging="360"/>
      </w:pPr>
    </w:lvl>
    <w:lvl w:ilvl="4" w:tplc="96B04766">
      <w:start w:val="1"/>
      <w:numFmt w:val="lowerLetter"/>
      <w:lvlText w:val="%5."/>
      <w:lvlJc w:val="left"/>
      <w:pPr>
        <w:ind w:left="3600" w:hanging="360"/>
      </w:pPr>
    </w:lvl>
    <w:lvl w:ilvl="5" w:tplc="81D8A4BA">
      <w:start w:val="1"/>
      <w:numFmt w:val="lowerRoman"/>
      <w:lvlText w:val="%6."/>
      <w:lvlJc w:val="right"/>
      <w:pPr>
        <w:ind w:left="4320" w:hanging="180"/>
      </w:pPr>
    </w:lvl>
    <w:lvl w:ilvl="6" w:tplc="0526DE50">
      <w:start w:val="1"/>
      <w:numFmt w:val="decimal"/>
      <w:lvlText w:val="%7."/>
      <w:lvlJc w:val="left"/>
      <w:pPr>
        <w:ind w:left="5040" w:hanging="360"/>
      </w:pPr>
    </w:lvl>
    <w:lvl w:ilvl="7" w:tplc="49B8757A">
      <w:start w:val="1"/>
      <w:numFmt w:val="lowerLetter"/>
      <w:lvlText w:val="%8."/>
      <w:lvlJc w:val="left"/>
      <w:pPr>
        <w:ind w:left="5760" w:hanging="360"/>
      </w:pPr>
    </w:lvl>
    <w:lvl w:ilvl="8" w:tplc="27A2EEAC">
      <w:start w:val="1"/>
      <w:numFmt w:val="lowerRoman"/>
      <w:lvlText w:val="%9."/>
      <w:lvlJc w:val="right"/>
      <w:pPr>
        <w:ind w:left="6480" w:hanging="180"/>
      </w:pPr>
    </w:lvl>
  </w:abstractNum>
  <w:abstractNum w:abstractNumId="8" w15:restartNumberingAfterBreak="0">
    <w:nsid w:val="1DDB895C"/>
    <w:multiLevelType w:val="hybridMultilevel"/>
    <w:tmpl w:val="7C623E56"/>
    <w:lvl w:ilvl="0" w:tplc="CC9400EA">
      <w:start w:val="1"/>
      <w:numFmt w:val="bullet"/>
      <w:lvlText w:val=""/>
      <w:lvlJc w:val="left"/>
      <w:pPr>
        <w:ind w:left="720" w:hanging="360"/>
      </w:pPr>
      <w:rPr>
        <w:rFonts w:hint="default" w:ascii="Symbol" w:hAnsi="Symbol"/>
      </w:rPr>
    </w:lvl>
    <w:lvl w:ilvl="1" w:tplc="7C9499A0">
      <w:start w:val="1"/>
      <w:numFmt w:val="bullet"/>
      <w:lvlText w:val="o"/>
      <w:lvlJc w:val="left"/>
      <w:pPr>
        <w:ind w:left="1440" w:hanging="360"/>
      </w:pPr>
      <w:rPr>
        <w:rFonts w:hint="default" w:ascii="Courier New" w:hAnsi="Courier New"/>
      </w:rPr>
    </w:lvl>
    <w:lvl w:ilvl="2" w:tplc="222A27D8">
      <w:start w:val="1"/>
      <w:numFmt w:val="bullet"/>
      <w:lvlText w:val=""/>
      <w:lvlJc w:val="left"/>
      <w:pPr>
        <w:ind w:left="2160" w:hanging="360"/>
      </w:pPr>
      <w:rPr>
        <w:rFonts w:hint="default" w:ascii="Wingdings" w:hAnsi="Wingdings"/>
      </w:rPr>
    </w:lvl>
    <w:lvl w:ilvl="3" w:tplc="D8A605AA">
      <w:start w:val="1"/>
      <w:numFmt w:val="bullet"/>
      <w:lvlText w:val=""/>
      <w:lvlJc w:val="left"/>
      <w:pPr>
        <w:ind w:left="2880" w:hanging="360"/>
      </w:pPr>
      <w:rPr>
        <w:rFonts w:hint="default" w:ascii="Symbol" w:hAnsi="Symbol"/>
      </w:rPr>
    </w:lvl>
    <w:lvl w:ilvl="4" w:tplc="894EECFE">
      <w:start w:val="1"/>
      <w:numFmt w:val="bullet"/>
      <w:lvlText w:val="o"/>
      <w:lvlJc w:val="left"/>
      <w:pPr>
        <w:ind w:left="3600" w:hanging="360"/>
      </w:pPr>
      <w:rPr>
        <w:rFonts w:hint="default" w:ascii="Courier New" w:hAnsi="Courier New"/>
      </w:rPr>
    </w:lvl>
    <w:lvl w:ilvl="5" w:tplc="7C22A816">
      <w:start w:val="1"/>
      <w:numFmt w:val="bullet"/>
      <w:lvlText w:val=""/>
      <w:lvlJc w:val="left"/>
      <w:pPr>
        <w:ind w:left="4320" w:hanging="360"/>
      </w:pPr>
      <w:rPr>
        <w:rFonts w:hint="default" w:ascii="Wingdings" w:hAnsi="Wingdings"/>
      </w:rPr>
    </w:lvl>
    <w:lvl w:ilvl="6" w:tplc="CBAE7566">
      <w:start w:val="1"/>
      <w:numFmt w:val="bullet"/>
      <w:lvlText w:val=""/>
      <w:lvlJc w:val="left"/>
      <w:pPr>
        <w:ind w:left="5040" w:hanging="360"/>
      </w:pPr>
      <w:rPr>
        <w:rFonts w:hint="default" w:ascii="Symbol" w:hAnsi="Symbol"/>
      </w:rPr>
    </w:lvl>
    <w:lvl w:ilvl="7" w:tplc="2A987F6A">
      <w:start w:val="1"/>
      <w:numFmt w:val="bullet"/>
      <w:lvlText w:val="o"/>
      <w:lvlJc w:val="left"/>
      <w:pPr>
        <w:ind w:left="5760" w:hanging="360"/>
      </w:pPr>
      <w:rPr>
        <w:rFonts w:hint="default" w:ascii="Courier New" w:hAnsi="Courier New"/>
      </w:rPr>
    </w:lvl>
    <w:lvl w:ilvl="8" w:tplc="AA087C92">
      <w:start w:val="1"/>
      <w:numFmt w:val="bullet"/>
      <w:lvlText w:val=""/>
      <w:lvlJc w:val="left"/>
      <w:pPr>
        <w:ind w:left="6480" w:hanging="360"/>
      </w:pPr>
      <w:rPr>
        <w:rFonts w:hint="default" w:ascii="Wingdings" w:hAnsi="Wingdings"/>
      </w:rPr>
    </w:lvl>
  </w:abstractNum>
  <w:abstractNum w:abstractNumId="9" w15:restartNumberingAfterBreak="0">
    <w:nsid w:val="1E2240B5"/>
    <w:multiLevelType w:val="hybridMultilevel"/>
    <w:tmpl w:val="C21C668A"/>
    <w:lvl w:ilvl="0" w:tplc="389AF2EA">
      <w:start w:val="1"/>
      <w:numFmt w:val="decimal"/>
      <w:lvlText w:val="%1."/>
      <w:lvlJc w:val="left"/>
      <w:pPr>
        <w:ind w:left="720" w:hanging="360"/>
      </w:pPr>
    </w:lvl>
    <w:lvl w:ilvl="1" w:tplc="7E1EC606">
      <w:start w:val="1"/>
      <w:numFmt w:val="lowerLetter"/>
      <w:lvlText w:val="%2."/>
      <w:lvlJc w:val="left"/>
      <w:pPr>
        <w:ind w:left="1440" w:hanging="360"/>
      </w:pPr>
    </w:lvl>
    <w:lvl w:ilvl="2" w:tplc="46DA9D54">
      <w:start w:val="1"/>
      <w:numFmt w:val="lowerRoman"/>
      <w:lvlText w:val="%3."/>
      <w:lvlJc w:val="right"/>
      <w:pPr>
        <w:ind w:left="2160" w:hanging="180"/>
      </w:pPr>
    </w:lvl>
    <w:lvl w:ilvl="3" w:tplc="3C7A6208">
      <w:start w:val="1"/>
      <w:numFmt w:val="decimal"/>
      <w:lvlText w:val="%4."/>
      <w:lvlJc w:val="left"/>
      <w:pPr>
        <w:ind w:left="2880" w:hanging="360"/>
      </w:pPr>
    </w:lvl>
    <w:lvl w:ilvl="4" w:tplc="298C526A">
      <w:start w:val="1"/>
      <w:numFmt w:val="lowerLetter"/>
      <w:lvlText w:val="%5."/>
      <w:lvlJc w:val="left"/>
      <w:pPr>
        <w:ind w:left="3600" w:hanging="360"/>
      </w:pPr>
    </w:lvl>
    <w:lvl w:ilvl="5" w:tplc="0C44F680">
      <w:start w:val="1"/>
      <w:numFmt w:val="lowerRoman"/>
      <w:lvlText w:val="%6."/>
      <w:lvlJc w:val="right"/>
      <w:pPr>
        <w:ind w:left="4320" w:hanging="180"/>
      </w:pPr>
    </w:lvl>
    <w:lvl w:ilvl="6" w:tplc="4E0EF6DC">
      <w:start w:val="1"/>
      <w:numFmt w:val="decimal"/>
      <w:lvlText w:val="%7."/>
      <w:lvlJc w:val="left"/>
      <w:pPr>
        <w:ind w:left="5040" w:hanging="360"/>
      </w:pPr>
    </w:lvl>
    <w:lvl w:ilvl="7" w:tplc="1C9C008C">
      <w:start w:val="1"/>
      <w:numFmt w:val="lowerLetter"/>
      <w:lvlText w:val="%8."/>
      <w:lvlJc w:val="left"/>
      <w:pPr>
        <w:ind w:left="5760" w:hanging="360"/>
      </w:pPr>
    </w:lvl>
    <w:lvl w:ilvl="8" w:tplc="726E77BE">
      <w:start w:val="1"/>
      <w:numFmt w:val="lowerRoman"/>
      <w:lvlText w:val="%9."/>
      <w:lvlJc w:val="right"/>
      <w:pPr>
        <w:ind w:left="6480" w:hanging="180"/>
      </w:pPr>
    </w:lvl>
  </w:abstractNum>
  <w:abstractNum w:abstractNumId="10" w15:restartNumberingAfterBreak="0">
    <w:nsid w:val="262FC227"/>
    <w:multiLevelType w:val="hybridMultilevel"/>
    <w:tmpl w:val="1542D180"/>
    <w:lvl w:ilvl="0" w:tplc="9D2C4E78">
      <w:start w:val="1"/>
      <w:numFmt w:val="bullet"/>
      <w:lvlText w:val=""/>
      <w:lvlJc w:val="left"/>
      <w:pPr>
        <w:ind w:left="720" w:hanging="360"/>
      </w:pPr>
      <w:rPr>
        <w:rFonts w:hint="default" w:ascii="Symbol" w:hAnsi="Symbol"/>
      </w:rPr>
    </w:lvl>
    <w:lvl w:ilvl="1" w:tplc="E78C90BA">
      <w:start w:val="1"/>
      <w:numFmt w:val="bullet"/>
      <w:lvlText w:val="o"/>
      <w:lvlJc w:val="left"/>
      <w:pPr>
        <w:ind w:left="1440" w:hanging="360"/>
      </w:pPr>
      <w:rPr>
        <w:rFonts w:hint="default" w:ascii="Courier New" w:hAnsi="Courier New"/>
      </w:rPr>
    </w:lvl>
    <w:lvl w:ilvl="2" w:tplc="CF1E490C">
      <w:start w:val="1"/>
      <w:numFmt w:val="bullet"/>
      <w:lvlText w:val=""/>
      <w:lvlJc w:val="left"/>
      <w:pPr>
        <w:ind w:left="2160" w:hanging="360"/>
      </w:pPr>
      <w:rPr>
        <w:rFonts w:hint="default" w:ascii="Wingdings" w:hAnsi="Wingdings"/>
      </w:rPr>
    </w:lvl>
    <w:lvl w:ilvl="3" w:tplc="CE1A6B22">
      <w:start w:val="1"/>
      <w:numFmt w:val="bullet"/>
      <w:lvlText w:val=""/>
      <w:lvlJc w:val="left"/>
      <w:pPr>
        <w:ind w:left="2880" w:hanging="360"/>
      </w:pPr>
      <w:rPr>
        <w:rFonts w:hint="default" w:ascii="Symbol" w:hAnsi="Symbol"/>
      </w:rPr>
    </w:lvl>
    <w:lvl w:ilvl="4" w:tplc="4E4AE2F6">
      <w:start w:val="1"/>
      <w:numFmt w:val="bullet"/>
      <w:lvlText w:val="o"/>
      <w:lvlJc w:val="left"/>
      <w:pPr>
        <w:ind w:left="3600" w:hanging="360"/>
      </w:pPr>
      <w:rPr>
        <w:rFonts w:hint="default" w:ascii="Courier New" w:hAnsi="Courier New"/>
      </w:rPr>
    </w:lvl>
    <w:lvl w:ilvl="5" w:tplc="A58C7730">
      <w:start w:val="1"/>
      <w:numFmt w:val="bullet"/>
      <w:lvlText w:val=""/>
      <w:lvlJc w:val="left"/>
      <w:pPr>
        <w:ind w:left="4320" w:hanging="360"/>
      </w:pPr>
      <w:rPr>
        <w:rFonts w:hint="default" w:ascii="Wingdings" w:hAnsi="Wingdings"/>
      </w:rPr>
    </w:lvl>
    <w:lvl w:ilvl="6" w:tplc="D43CB38E">
      <w:start w:val="1"/>
      <w:numFmt w:val="bullet"/>
      <w:lvlText w:val=""/>
      <w:lvlJc w:val="left"/>
      <w:pPr>
        <w:ind w:left="5040" w:hanging="360"/>
      </w:pPr>
      <w:rPr>
        <w:rFonts w:hint="default" w:ascii="Symbol" w:hAnsi="Symbol"/>
      </w:rPr>
    </w:lvl>
    <w:lvl w:ilvl="7" w:tplc="F012A9E2">
      <w:start w:val="1"/>
      <w:numFmt w:val="bullet"/>
      <w:lvlText w:val="o"/>
      <w:lvlJc w:val="left"/>
      <w:pPr>
        <w:ind w:left="5760" w:hanging="360"/>
      </w:pPr>
      <w:rPr>
        <w:rFonts w:hint="default" w:ascii="Courier New" w:hAnsi="Courier New"/>
      </w:rPr>
    </w:lvl>
    <w:lvl w:ilvl="8" w:tplc="BF62C006">
      <w:start w:val="1"/>
      <w:numFmt w:val="bullet"/>
      <w:lvlText w:val=""/>
      <w:lvlJc w:val="left"/>
      <w:pPr>
        <w:ind w:left="6480" w:hanging="360"/>
      </w:pPr>
      <w:rPr>
        <w:rFonts w:hint="default" w:ascii="Wingdings" w:hAnsi="Wingdings"/>
      </w:rPr>
    </w:lvl>
  </w:abstractNum>
  <w:abstractNum w:abstractNumId="11" w15:restartNumberingAfterBreak="0">
    <w:nsid w:val="27F37ADE"/>
    <w:multiLevelType w:val="multilevel"/>
    <w:tmpl w:val="986E331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2C52B943"/>
    <w:multiLevelType w:val="hybridMultilevel"/>
    <w:tmpl w:val="A878750E"/>
    <w:lvl w:ilvl="0" w:tplc="26A028E0">
      <w:start w:val="1"/>
      <w:numFmt w:val="bullet"/>
      <w:lvlText w:val=""/>
      <w:lvlJc w:val="left"/>
      <w:pPr>
        <w:ind w:left="720" w:hanging="360"/>
      </w:pPr>
      <w:rPr>
        <w:rFonts w:hint="default" w:ascii="Symbol" w:hAnsi="Symbol"/>
      </w:rPr>
    </w:lvl>
    <w:lvl w:ilvl="1" w:tplc="91EEC026">
      <w:start w:val="1"/>
      <w:numFmt w:val="bullet"/>
      <w:lvlText w:val="o"/>
      <w:lvlJc w:val="left"/>
      <w:pPr>
        <w:ind w:left="1440" w:hanging="360"/>
      </w:pPr>
      <w:rPr>
        <w:rFonts w:hint="default" w:ascii="Courier New" w:hAnsi="Courier New"/>
      </w:rPr>
    </w:lvl>
    <w:lvl w:ilvl="2" w:tplc="1D908500">
      <w:start w:val="1"/>
      <w:numFmt w:val="bullet"/>
      <w:lvlText w:val=""/>
      <w:lvlJc w:val="left"/>
      <w:pPr>
        <w:ind w:left="2160" w:hanging="360"/>
      </w:pPr>
      <w:rPr>
        <w:rFonts w:hint="default" w:ascii="Wingdings" w:hAnsi="Wingdings"/>
      </w:rPr>
    </w:lvl>
    <w:lvl w:ilvl="3" w:tplc="DE0276BC">
      <w:start w:val="1"/>
      <w:numFmt w:val="bullet"/>
      <w:lvlText w:val=""/>
      <w:lvlJc w:val="left"/>
      <w:pPr>
        <w:ind w:left="2880" w:hanging="360"/>
      </w:pPr>
      <w:rPr>
        <w:rFonts w:hint="default" w:ascii="Symbol" w:hAnsi="Symbol"/>
      </w:rPr>
    </w:lvl>
    <w:lvl w:ilvl="4" w:tplc="7AF698E6">
      <w:start w:val="1"/>
      <w:numFmt w:val="bullet"/>
      <w:lvlText w:val="o"/>
      <w:lvlJc w:val="left"/>
      <w:pPr>
        <w:ind w:left="3600" w:hanging="360"/>
      </w:pPr>
      <w:rPr>
        <w:rFonts w:hint="default" w:ascii="Courier New" w:hAnsi="Courier New"/>
      </w:rPr>
    </w:lvl>
    <w:lvl w:ilvl="5" w:tplc="2A50BF48">
      <w:start w:val="1"/>
      <w:numFmt w:val="bullet"/>
      <w:lvlText w:val=""/>
      <w:lvlJc w:val="left"/>
      <w:pPr>
        <w:ind w:left="4320" w:hanging="360"/>
      </w:pPr>
      <w:rPr>
        <w:rFonts w:hint="default" w:ascii="Wingdings" w:hAnsi="Wingdings"/>
      </w:rPr>
    </w:lvl>
    <w:lvl w:ilvl="6" w:tplc="BB60D3C4">
      <w:start w:val="1"/>
      <w:numFmt w:val="bullet"/>
      <w:lvlText w:val=""/>
      <w:lvlJc w:val="left"/>
      <w:pPr>
        <w:ind w:left="5040" w:hanging="360"/>
      </w:pPr>
      <w:rPr>
        <w:rFonts w:hint="default" w:ascii="Symbol" w:hAnsi="Symbol"/>
      </w:rPr>
    </w:lvl>
    <w:lvl w:ilvl="7" w:tplc="A838E9C2">
      <w:start w:val="1"/>
      <w:numFmt w:val="bullet"/>
      <w:lvlText w:val="o"/>
      <w:lvlJc w:val="left"/>
      <w:pPr>
        <w:ind w:left="5760" w:hanging="360"/>
      </w:pPr>
      <w:rPr>
        <w:rFonts w:hint="default" w:ascii="Courier New" w:hAnsi="Courier New"/>
      </w:rPr>
    </w:lvl>
    <w:lvl w:ilvl="8" w:tplc="67303B66">
      <w:start w:val="1"/>
      <w:numFmt w:val="bullet"/>
      <w:lvlText w:val=""/>
      <w:lvlJc w:val="left"/>
      <w:pPr>
        <w:ind w:left="6480" w:hanging="360"/>
      </w:pPr>
      <w:rPr>
        <w:rFonts w:hint="default" w:ascii="Wingdings" w:hAnsi="Wingdings"/>
      </w:rPr>
    </w:lvl>
  </w:abstractNum>
  <w:abstractNum w:abstractNumId="13" w15:restartNumberingAfterBreak="0">
    <w:nsid w:val="331ABFF5"/>
    <w:multiLevelType w:val="hybridMultilevel"/>
    <w:tmpl w:val="946EEC9C"/>
    <w:lvl w:ilvl="0" w:tplc="C2328C80">
      <w:start w:val="1"/>
      <w:numFmt w:val="bullet"/>
      <w:lvlText w:val=""/>
      <w:lvlJc w:val="left"/>
      <w:pPr>
        <w:ind w:left="720" w:hanging="360"/>
      </w:pPr>
      <w:rPr>
        <w:rFonts w:hint="default" w:ascii="Symbol" w:hAnsi="Symbol"/>
      </w:rPr>
    </w:lvl>
    <w:lvl w:ilvl="1" w:tplc="81A89BB8">
      <w:start w:val="1"/>
      <w:numFmt w:val="bullet"/>
      <w:lvlText w:val="o"/>
      <w:lvlJc w:val="left"/>
      <w:pPr>
        <w:ind w:left="1440" w:hanging="360"/>
      </w:pPr>
      <w:rPr>
        <w:rFonts w:hint="default" w:ascii="Courier New" w:hAnsi="Courier New"/>
      </w:rPr>
    </w:lvl>
    <w:lvl w:ilvl="2" w:tplc="566E4588">
      <w:start w:val="1"/>
      <w:numFmt w:val="bullet"/>
      <w:lvlText w:val=""/>
      <w:lvlJc w:val="left"/>
      <w:pPr>
        <w:ind w:left="2160" w:hanging="360"/>
      </w:pPr>
      <w:rPr>
        <w:rFonts w:hint="default" w:ascii="Wingdings" w:hAnsi="Wingdings"/>
      </w:rPr>
    </w:lvl>
    <w:lvl w:ilvl="3" w:tplc="D30C3106">
      <w:start w:val="1"/>
      <w:numFmt w:val="bullet"/>
      <w:lvlText w:val=""/>
      <w:lvlJc w:val="left"/>
      <w:pPr>
        <w:ind w:left="2880" w:hanging="360"/>
      </w:pPr>
      <w:rPr>
        <w:rFonts w:hint="default" w:ascii="Symbol" w:hAnsi="Symbol"/>
      </w:rPr>
    </w:lvl>
    <w:lvl w:ilvl="4" w:tplc="1AAC8424">
      <w:start w:val="1"/>
      <w:numFmt w:val="bullet"/>
      <w:lvlText w:val="o"/>
      <w:lvlJc w:val="left"/>
      <w:pPr>
        <w:ind w:left="3600" w:hanging="360"/>
      </w:pPr>
      <w:rPr>
        <w:rFonts w:hint="default" w:ascii="Courier New" w:hAnsi="Courier New"/>
      </w:rPr>
    </w:lvl>
    <w:lvl w:ilvl="5" w:tplc="EFE00726">
      <w:start w:val="1"/>
      <w:numFmt w:val="bullet"/>
      <w:lvlText w:val=""/>
      <w:lvlJc w:val="left"/>
      <w:pPr>
        <w:ind w:left="4320" w:hanging="360"/>
      </w:pPr>
      <w:rPr>
        <w:rFonts w:hint="default" w:ascii="Wingdings" w:hAnsi="Wingdings"/>
      </w:rPr>
    </w:lvl>
    <w:lvl w:ilvl="6" w:tplc="7E5A9FFA">
      <w:start w:val="1"/>
      <w:numFmt w:val="bullet"/>
      <w:lvlText w:val=""/>
      <w:lvlJc w:val="left"/>
      <w:pPr>
        <w:ind w:left="5040" w:hanging="360"/>
      </w:pPr>
      <w:rPr>
        <w:rFonts w:hint="default" w:ascii="Symbol" w:hAnsi="Symbol"/>
      </w:rPr>
    </w:lvl>
    <w:lvl w:ilvl="7" w:tplc="DB30533C">
      <w:start w:val="1"/>
      <w:numFmt w:val="bullet"/>
      <w:lvlText w:val="o"/>
      <w:lvlJc w:val="left"/>
      <w:pPr>
        <w:ind w:left="5760" w:hanging="360"/>
      </w:pPr>
      <w:rPr>
        <w:rFonts w:hint="default" w:ascii="Courier New" w:hAnsi="Courier New"/>
      </w:rPr>
    </w:lvl>
    <w:lvl w:ilvl="8" w:tplc="89D66C96">
      <w:start w:val="1"/>
      <w:numFmt w:val="bullet"/>
      <w:lvlText w:val=""/>
      <w:lvlJc w:val="left"/>
      <w:pPr>
        <w:ind w:left="6480" w:hanging="360"/>
      </w:pPr>
      <w:rPr>
        <w:rFonts w:hint="default" w:ascii="Wingdings" w:hAnsi="Wingdings"/>
      </w:rPr>
    </w:lvl>
  </w:abstractNum>
  <w:abstractNum w:abstractNumId="14" w15:restartNumberingAfterBreak="0">
    <w:nsid w:val="39192E03"/>
    <w:multiLevelType w:val="hybridMultilevel"/>
    <w:tmpl w:val="4A40D2A0"/>
    <w:lvl w:ilvl="0" w:tplc="CA803E84">
      <w:start w:val="1"/>
      <w:numFmt w:val="decimal"/>
      <w:lvlText w:val="%1."/>
      <w:lvlJc w:val="left"/>
      <w:pPr>
        <w:ind w:left="720" w:hanging="360"/>
      </w:pPr>
    </w:lvl>
    <w:lvl w:ilvl="1" w:tplc="D5A21F34">
      <w:start w:val="1"/>
      <w:numFmt w:val="lowerLetter"/>
      <w:lvlText w:val="%2."/>
      <w:lvlJc w:val="left"/>
      <w:pPr>
        <w:ind w:left="1440" w:hanging="360"/>
      </w:pPr>
    </w:lvl>
    <w:lvl w:ilvl="2" w:tplc="8182CEE4">
      <w:start w:val="1"/>
      <w:numFmt w:val="lowerRoman"/>
      <w:lvlText w:val="%3."/>
      <w:lvlJc w:val="right"/>
      <w:pPr>
        <w:ind w:left="2160" w:hanging="180"/>
      </w:pPr>
    </w:lvl>
    <w:lvl w:ilvl="3" w:tplc="B74C4C50">
      <w:start w:val="1"/>
      <w:numFmt w:val="decimal"/>
      <w:lvlText w:val="%4."/>
      <w:lvlJc w:val="left"/>
      <w:pPr>
        <w:ind w:left="2880" w:hanging="360"/>
      </w:pPr>
    </w:lvl>
    <w:lvl w:ilvl="4" w:tplc="3196BFF4">
      <w:start w:val="1"/>
      <w:numFmt w:val="lowerLetter"/>
      <w:lvlText w:val="%5."/>
      <w:lvlJc w:val="left"/>
      <w:pPr>
        <w:ind w:left="3600" w:hanging="360"/>
      </w:pPr>
    </w:lvl>
    <w:lvl w:ilvl="5" w:tplc="9F309CF6">
      <w:start w:val="1"/>
      <w:numFmt w:val="lowerRoman"/>
      <w:lvlText w:val="%6."/>
      <w:lvlJc w:val="right"/>
      <w:pPr>
        <w:ind w:left="4320" w:hanging="180"/>
      </w:pPr>
    </w:lvl>
    <w:lvl w:ilvl="6" w:tplc="2AF6AD18">
      <w:start w:val="1"/>
      <w:numFmt w:val="decimal"/>
      <w:lvlText w:val="%7."/>
      <w:lvlJc w:val="left"/>
      <w:pPr>
        <w:ind w:left="5040" w:hanging="360"/>
      </w:pPr>
    </w:lvl>
    <w:lvl w:ilvl="7" w:tplc="281883FC">
      <w:start w:val="1"/>
      <w:numFmt w:val="lowerLetter"/>
      <w:lvlText w:val="%8."/>
      <w:lvlJc w:val="left"/>
      <w:pPr>
        <w:ind w:left="5760" w:hanging="360"/>
      </w:pPr>
    </w:lvl>
    <w:lvl w:ilvl="8" w:tplc="EEFAB3AC">
      <w:start w:val="1"/>
      <w:numFmt w:val="lowerRoman"/>
      <w:lvlText w:val="%9."/>
      <w:lvlJc w:val="right"/>
      <w:pPr>
        <w:ind w:left="6480" w:hanging="180"/>
      </w:pPr>
    </w:lvl>
  </w:abstractNum>
  <w:abstractNum w:abstractNumId="15" w15:restartNumberingAfterBreak="0">
    <w:nsid w:val="3FEBCEBA"/>
    <w:multiLevelType w:val="hybridMultilevel"/>
    <w:tmpl w:val="F3B4C7FA"/>
    <w:lvl w:ilvl="0" w:tplc="4FCA7B9C">
      <w:start w:val="1"/>
      <w:numFmt w:val="bullet"/>
      <w:lvlText w:val=""/>
      <w:lvlJc w:val="left"/>
      <w:pPr>
        <w:ind w:left="720" w:hanging="360"/>
      </w:pPr>
      <w:rPr>
        <w:rFonts w:hint="default" w:ascii="Symbol" w:hAnsi="Symbol"/>
      </w:rPr>
    </w:lvl>
    <w:lvl w:ilvl="1" w:tplc="74741562">
      <w:start w:val="1"/>
      <w:numFmt w:val="bullet"/>
      <w:lvlText w:val="o"/>
      <w:lvlJc w:val="left"/>
      <w:pPr>
        <w:ind w:left="1440" w:hanging="360"/>
      </w:pPr>
      <w:rPr>
        <w:rFonts w:hint="default" w:ascii="Courier New" w:hAnsi="Courier New"/>
      </w:rPr>
    </w:lvl>
    <w:lvl w:ilvl="2" w:tplc="AFC8318C">
      <w:start w:val="1"/>
      <w:numFmt w:val="bullet"/>
      <w:lvlText w:val=""/>
      <w:lvlJc w:val="left"/>
      <w:pPr>
        <w:ind w:left="2160" w:hanging="360"/>
      </w:pPr>
      <w:rPr>
        <w:rFonts w:hint="default" w:ascii="Wingdings" w:hAnsi="Wingdings"/>
      </w:rPr>
    </w:lvl>
    <w:lvl w:ilvl="3" w:tplc="161A60B8">
      <w:start w:val="1"/>
      <w:numFmt w:val="bullet"/>
      <w:lvlText w:val=""/>
      <w:lvlJc w:val="left"/>
      <w:pPr>
        <w:ind w:left="2880" w:hanging="360"/>
      </w:pPr>
      <w:rPr>
        <w:rFonts w:hint="default" w:ascii="Symbol" w:hAnsi="Symbol"/>
      </w:rPr>
    </w:lvl>
    <w:lvl w:ilvl="4" w:tplc="F0C4163A">
      <w:start w:val="1"/>
      <w:numFmt w:val="bullet"/>
      <w:lvlText w:val="o"/>
      <w:lvlJc w:val="left"/>
      <w:pPr>
        <w:ind w:left="3600" w:hanging="360"/>
      </w:pPr>
      <w:rPr>
        <w:rFonts w:hint="default" w:ascii="Courier New" w:hAnsi="Courier New"/>
      </w:rPr>
    </w:lvl>
    <w:lvl w:ilvl="5" w:tplc="1C38D13A">
      <w:start w:val="1"/>
      <w:numFmt w:val="bullet"/>
      <w:lvlText w:val=""/>
      <w:lvlJc w:val="left"/>
      <w:pPr>
        <w:ind w:left="4320" w:hanging="360"/>
      </w:pPr>
      <w:rPr>
        <w:rFonts w:hint="default" w:ascii="Wingdings" w:hAnsi="Wingdings"/>
      </w:rPr>
    </w:lvl>
    <w:lvl w:ilvl="6" w:tplc="47CCF41C">
      <w:start w:val="1"/>
      <w:numFmt w:val="bullet"/>
      <w:lvlText w:val=""/>
      <w:lvlJc w:val="left"/>
      <w:pPr>
        <w:ind w:left="5040" w:hanging="360"/>
      </w:pPr>
      <w:rPr>
        <w:rFonts w:hint="default" w:ascii="Symbol" w:hAnsi="Symbol"/>
      </w:rPr>
    </w:lvl>
    <w:lvl w:ilvl="7" w:tplc="A20A0A64">
      <w:start w:val="1"/>
      <w:numFmt w:val="bullet"/>
      <w:lvlText w:val="o"/>
      <w:lvlJc w:val="left"/>
      <w:pPr>
        <w:ind w:left="5760" w:hanging="360"/>
      </w:pPr>
      <w:rPr>
        <w:rFonts w:hint="default" w:ascii="Courier New" w:hAnsi="Courier New"/>
      </w:rPr>
    </w:lvl>
    <w:lvl w:ilvl="8" w:tplc="FC9A291A">
      <w:start w:val="1"/>
      <w:numFmt w:val="bullet"/>
      <w:lvlText w:val=""/>
      <w:lvlJc w:val="left"/>
      <w:pPr>
        <w:ind w:left="6480" w:hanging="360"/>
      </w:pPr>
      <w:rPr>
        <w:rFonts w:hint="default" w:ascii="Wingdings" w:hAnsi="Wingdings"/>
      </w:rPr>
    </w:lvl>
  </w:abstractNum>
  <w:abstractNum w:abstractNumId="16" w15:restartNumberingAfterBreak="0">
    <w:nsid w:val="423EB4ED"/>
    <w:multiLevelType w:val="hybridMultilevel"/>
    <w:tmpl w:val="D97C02DC"/>
    <w:lvl w:ilvl="0" w:tplc="E998EF28">
      <w:start w:val="1"/>
      <w:numFmt w:val="bullet"/>
      <w:lvlText w:val=""/>
      <w:lvlJc w:val="left"/>
      <w:pPr>
        <w:ind w:left="720" w:hanging="360"/>
      </w:pPr>
      <w:rPr>
        <w:rFonts w:hint="default" w:ascii="Symbol" w:hAnsi="Symbol"/>
      </w:rPr>
    </w:lvl>
    <w:lvl w:ilvl="1" w:tplc="7794F34C">
      <w:start w:val="1"/>
      <w:numFmt w:val="bullet"/>
      <w:lvlText w:val="o"/>
      <w:lvlJc w:val="left"/>
      <w:pPr>
        <w:ind w:left="1440" w:hanging="360"/>
      </w:pPr>
      <w:rPr>
        <w:rFonts w:hint="default" w:ascii="Courier New" w:hAnsi="Courier New"/>
      </w:rPr>
    </w:lvl>
    <w:lvl w:ilvl="2" w:tplc="748804DC">
      <w:start w:val="1"/>
      <w:numFmt w:val="bullet"/>
      <w:lvlText w:val=""/>
      <w:lvlJc w:val="left"/>
      <w:pPr>
        <w:ind w:left="2160" w:hanging="360"/>
      </w:pPr>
      <w:rPr>
        <w:rFonts w:hint="default" w:ascii="Wingdings" w:hAnsi="Wingdings"/>
      </w:rPr>
    </w:lvl>
    <w:lvl w:ilvl="3" w:tplc="CAC0C39E">
      <w:start w:val="1"/>
      <w:numFmt w:val="bullet"/>
      <w:lvlText w:val=""/>
      <w:lvlJc w:val="left"/>
      <w:pPr>
        <w:ind w:left="2880" w:hanging="360"/>
      </w:pPr>
      <w:rPr>
        <w:rFonts w:hint="default" w:ascii="Symbol" w:hAnsi="Symbol"/>
      </w:rPr>
    </w:lvl>
    <w:lvl w:ilvl="4" w:tplc="20EA00B8">
      <w:start w:val="1"/>
      <w:numFmt w:val="bullet"/>
      <w:lvlText w:val="o"/>
      <w:lvlJc w:val="left"/>
      <w:pPr>
        <w:ind w:left="3600" w:hanging="360"/>
      </w:pPr>
      <w:rPr>
        <w:rFonts w:hint="default" w:ascii="Courier New" w:hAnsi="Courier New"/>
      </w:rPr>
    </w:lvl>
    <w:lvl w:ilvl="5" w:tplc="12E8BECA">
      <w:start w:val="1"/>
      <w:numFmt w:val="bullet"/>
      <w:lvlText w:val=""/>
      <w:lvlJc w:val="left"/>
      <w:pPr>
        <w:ind w:left="4320" w:hanging="360"/>
      </w:pPr>
      <w:rPr>
        <w:rFonts w:hint="default" w:ascii="Wingdings" w:hAnsi="Wingdings"/>
      </w:rPr>
    </w:lvl>
    <w:lvl w:ilvl="6" w:tplc="D220CD4A">
      <w:start w:val="1"/>
      <w:numFmt w:val="bullet"/>
      <w:lvlText w:val=""/>
      <w:lvlJc w:val="left"/>
      <w:pPr>
        <w:ind w:left="5040" w:hanging="360"/>
      </w:pPr>
      <w:rPr>
        <w:rFonts w:hint="default" w:ascii="Symbol" w:hAnsi="Symbol"/>
      </w:rPr>
    </w:lvl>
    <w:lvl w:ilvl="7" w:tplc="1B8885BC">
      <w:start w:val="1"/>
      <w:numFmt w:val="bullet"/>
      <w:lvlText w:val="o"/>
      <w:lvlJc w:val="left"/>
      <w:pPr>
        <w:ind w:left="5760" w:hanging="360"/>
      </w:pPr>
      <w:rPr>
        <w:rFonts w:hint="default" w:ascii="Courier New" w:hAnsi="Courier New"/>
      </w:rPr>
    </w:lvl>
    <w:lvl w:ilvl="8" w:tplc="0102017C">
      <w:start w:val="1"/>
      <w:numFmt w:val="bullet"/>
      <w:lvlText w:val=""/>
      <w:lvlJc w:val="left"/>
      <w:pPr>
        <w:ind w:left="6480" w:hanging="360"/>
      </w:pPr>
      <w:rPr>
        <w:rFonts w:hint="default" w:ascii="Wingdings" w:hAnsi="Wingdings"/>
      </w:rPr>
    </w:lvl>
  </w:abstractNum>
  <w:abstractNum w:abstractNumId="17" w15:restartNumberingAfterBreak="0">
    <w:nsid w:val="48D171B5"/>
    <w:multiLevelType w:val="hybridMultilevel"/>
    <w:tmpl w:val="C3460520"/>
    <w:lvl w:ilvl="0" w:tplc="03A2C934">
      <w:start w:val="1"/>
      <w:numFmt w:val="bullet"/>
      <w:lvlText w:val=""/>
      <w:lvlJc w:val="left"/>
      <w:pPr>
        <w:ind w:left="720" w:hanging="360"/>
      </w:pPr>
      <w:rPr>
        <w:rFonts w:hint="default" w:ascii="Symbol" w:hAnsi="Symbol"/>
      </w:rPr>
    </w:lvl>
    <w:lvl w:ilvl="1" w:tplc="4412F68E">
      <w:start w:val="1"/>
      <w:numFmt w:val="bullet"/>
      <w:lvlText w:val="o"/>
      <w:lvlJc w:val="left"/>
      <w:pPr>
        <w:ind w:left="1440" w:hanging="360"/>
      </w:pPr>
      <w:rPr>
        <w:rFonts w:hint="default" w:ascii="Courier New" w:hAnsi="Courier New"/>
      </w:rPr>
    </w:lvl>
    <w:lvl w:ilvl="2" w:tplc="34089B48">
      <w:start w:val="1"/>
      <w:numFmt w:val="bullet"/>
      <w:lvlText w:val=""/>
      <w:lvlJc w:val="left"/>
      <w:pPr>
        <w:ind w:left="2160" w:hanging="360"/>
      </w:pPr>
      <w:rPr>
        <w:rFonts w:hint="default" w:ascii="Wingdings" w:hAnsi="Wingdings"/>
      </w:rPr>
    </w:lvl>
    <w:lvl w:ilvl="3" w:tplc="B2C6E27E">
      <w:start w:val="1"/>
      <w:numFmt w:val="bullet"/>
      <w:lvlText w:val=""/>
      <w:lvlJc w:val="left"/>
      <w:pPr>
        <w:ind w:left="2880" w:hanging="360"/>
      </w:pPr>
      <w:rPr>
        <w:rFonts w:hint="default" w:ascii="Symbol" w:hAnsi="Symbol"/>
      </w:rPr>
    </w:lvl>
    <w:lvl w:ilvl="4" w:tplc="83889CA6">
      <w:start w:val="1"/>
      <w:numFmt w:val="bullet"/>
      <w:lvlText w:val="o"/>
      <w:lvlJc w:val="left"/>
      <w:pPr>
        <w:ind w:left="3600" w:hanging="360"/>
      </w:pPr>
      <w:rPr>
        <w:rFonts w:hint="default" w:ascii="Courier New" w:hAnsi="Courier New"/>
      </w:rPr>
    </w:lvl>
    <w:lvl w:ilvl="5" w:tplc="07FE1B72">
      <w:start w:val="1"/>
      <w:numFmt w:val="bullet"/>
      <w:lvlText w:val=""/>
      <w:lvlJc w:val="left"/>
      <w:pPr>
        <w:ind w:left="4320" w:hanging="360"/>
      </w:pPr>
      <w:rPr>
        <w:rFonts w:hint="default" w:ascii="Wingdings" w:hAnsi="Wingdings"/>
      </w:rPr>
    </w:lvl>
    <w:lvl w:ilvl="6" w:tplc="24960F5E">
      <w:start w:val="1"/>
      <w:numFmt w:val="bullet"/>
      <w:lvlText w:val=""/>
      <w:lvlJc w:val="left"/>
      <w:pPr>
        <w:ind w:left="5040" w:hanging="360"/>
      </w:pPr>
      <w:rPr>
        <w:rFonts w:hint="default" w:ascii="Symbol" w:hAnsi="Symbol"/>
      </w:rPr>
    </w:lvl>
    <w:lvl w:ilvl="7" w:tplc="E56E6986">
      <w:start w:val="1"/>
      <w:numFmt w:val="bullet"/>
      <w:lvlText w:val="o"/>
      <w:lvlJc w:val="left"/>
      <w:pPr>
        <w:ind w:left="5760" w:hanging="360"/>
      </w:pPr>
      <w:rPr>
        <w:rFonts w:hint="default" w:ascii="Courier New" w:hAnsi="Courier New"/>
      </w:rPr>
    </w:lvl>
    <w:lvl w:ilvl="8" w:tplc="AB267402">
      <w:start w:val="1"/>
      <w:numFmt w:val="bullet"/>
      <w:lvlText w:val=""/>
      <w:lvlJc w:val="left"/>
      <w:pPr>
        <w:ind w:left="6480" w:hanging="360"/>
      </w:pPr>
      <w:rPr>
        <w:rFonts w:hint="default" w:ascii="Wingdings" w:hAnsi="Wingdings"/>
      </w:rPr>
    </w:lvl>
  </w:abstractNum>
  <w:abstractNum w:abstractNumId="18" w15:restartNumberingAfterBreak="0">
    <w:nsid w:val="4C5DCC74"/>
    <w:multiLevelType w:val="hybridMultilevel"/>
    <w:tmpl w:val="1DE0749C"/>
    <w:lvl w:ilvl="0" w:tplc="0F98781A">
      <w:start w:val="1"/>
      <w:numFmt w:val="bullet"/>
      <w:lvlText w:val=""/>
      <w:lvlJc w:val="left"/>
      <w:pPr>
        <w:ind w:left="720" w:hanging="360"/>
      </w:pPr>
      <w:rPr>
        <w:rFonts w:hint="default" w:ascii="Symbol" w:hAnsi="Symbol"/>
      </w:rPr>
    </w:lvl>
    <w:lvl w:ilvl="1" w:tplc="DE3E94C8">
      <w:start w:val="1"/>
      <w:numFmt w:val="bullet"/>
      <w:lvlText w:val="o"/>
      <w:lvlJc w:val="left"/>
      <w:pPr>
        <w:ind w:left="1440" w:hanging="360"/>
      </w:pPr>
      <w:rPr>
        <w:rFonts w:hint="default" w:ascii="Courier New" w:hAnsi="Courier New"/>
      </w:rPr>
    </w:lvl>
    <w:lvl w:ilvl="2" w:tplc="6B3A1276">
      <w:start w:val="1"/>
      <w:numFmt w:val="bullet"/>
      <w:lvlText w:val=""/>
      <w:lvlJc w:val="left"/>
      <w:pPr>
        <w:ind w:left="2160" w:hanging="360"/>
      </w:pPr>
      <w:rPr>
        <w:rFonts w:hint="default" w:ascii="Wingdings" w:hAnsi="Wingdings"/>
      </w:rPr>
    </w:lvl>
    <w:lvl w:ilvl="3" w:tplc="9912EC9A">
      <w:start w:val="1"/>
      <w:numFmt w:val="bullet"/>
      <w:lvlText w:val=""/>
      <w:lvlJc w:val="left"/>
      <w:pPr>
        <w:ind w:left="2880" w:hanging="360"/>
      </w:pPr>
      <w:rPr>
        <w:rFonts w:hint="default" w:ascii="Symbol" w:hAnsi="Symbol"/>
      </w:rPr>
    </w:lvl>
    <w:lvl w:ilvl="4" w:tplc="51127B20">
      <w:start w:val="1"/>
      <w:numFmt w:val="bullet"/>
      <w:lvlText w:val="o"/>
      <w:lvlJc w:val="left"/>
      <w:pPr>
        <w:ind w:left="3600" w:hanging="360"/>
      </w:pPr>
      <w:rPr>
        <w:rFonts w:hint="default" w:ascii="Courier New" w:hAnsi="Courier New"/>
      </w:rPr>
    </w:lvl>
    <w:lvl w:ilvl="5" w:tplc="0044B35C">
      <w:start w:val="1"/>
      <w:numFmt w:val="bullet"/>
      <w:lvlText w:val=""/>
      <w:lvlJc w:val="left"/>
      <w:pPr>
        <w:ind w:left="4320" w:hanging="360"/>
      </w:pPr>
      <w:rPr>
        <w:rFonts w:hint="default" w:ascii="Wingdings" w:hAnsi="Wingdings"/>
      </w:rPr>
    </w:lvl>
    <w:lvl w:ilvl="6" w:tplc="85AA4BA0">
      <w:start w:val="1"/>
      <w:numFmt w:val="bullet"/>
      <w:lvlText w:val=""/>
      <w:lvlJc w:val="left"/>
      <w:pPr>
        <w:ind w:left="5040" w:hanging="360"/>
      </w:pPr>
      <w:rPr>
        <w:rFonts w:hint="default" w:ascii="Symbol" w:hAnsi="Symbol"/>
      </w:rPr>
    </w:lvl>
    <w:lvl w:ilvl="7" w:tplc="BD0AB222">
      <w:start w:val="1"/>
      <w:numFmt w:val="bullet"/>
      <w:lvlText w:val="o"/>
      <w:lvlJc w:val="left"/>
      <w:pPr>
        <w:ind w:left="5760" w:hanging="360"/>
      </w:pPr>
      <w:rPr>
        <w:rFonts w:hint="default" w:ascii="Courier New" w:hAnsi="Courier New"/>
      </w:rPr>
    </w:lvl>
    <w:lvl w:ilvl="8" w:tplc="679077A4">
      <w:start w:val="1"/>
      <w:numFmt w:val="bullet"/>
      <w:lvlText w:val=""/>
      <w:lvlJc w:val="left"/>
      <w:pPr>
        <w:ind w:left="6480" w:hanging="360"/>
      </w:pPr>
      <w:rPr>
        <w:rFonts w:hint="default" w:ascii="Wingdings" w:hAnsi="Wingdings"/>
      </w:rPr>
    </w:lvl>
  </w:abstractNum>
  <w:abstractNum w:abstractNumId="19" w15:restartNumberingAfterBreak="0">
    <w:nsid w:val="4F734519"/>
    <w:multiLevelType w:val="hybridMultilevel"/>
    <w:tmpl w:val="A4F617B8"/>
    <w:lvl w:ilvl="0" w:tplc="592EC17A">
      <w:start w:val="1"/>
      <w:numFmt w:val="bullet"/>
      <w:lvlText w:val=""/>
      <w:lvlJc w:val="left"/>
      <w:pPr>
        <w:ind w:left="720" w:hanging="360"/>
      </w:pPr>
      <w:rPr>
        <w:rFonts w:hint="default" w:ascii="Symbol" w:hAnsi="Symbol"/>
      </w:rPr>
    </w:lvl>
    <w:lvl w:ilvl="1" w:tplc="F8E86CF8">
      <w:start w:val="1"/>
      <w:numFmt w:val="bullet"/>
      <w:lvlText w:val="o"/>
      <w:lvlJc w:val="left"/>
      <w:pPr>
        <w:ind w:left="1440" w:hanging="360"/>
      </w:pPr>
      <w:rPr>
        <w:rFonts w:hint="default" w:ascii="Courier New" w:hAnsi="Courier New"/>
      </w:rPr>
    </w:lvl>
    <w:lvl w:ilvl="2" w:tplc="BDF4CAE0">
      <w:start w:val="1"/>
      <w:numFmt w:val="bullet"/>
      <w:lvlText w:val=""/>
      <w:lvlJc w:val="left"/>
      <w:pPr>
        <w:ind w:left="2160" w:hanging="360"/>
      </w:pPr>
      <w:rPr>
        <w:rFonts w:hint="default" w:ascii="Wingdings" w:hAnsi="Wingdings"/>
      </w:rPr>
    </w:lvl>
    <w:lvl w:ilvl="3" w:tplc="8C342C20">
      <w:start w:val="1"/>
      <w:numFmt w:val="bullet"/>
      <w:lvlText w:val=""/>
      <w:lvlJc w:val="left"/>
      <w:pPr>
        <w:ind w:left="2880" w:hanging="360"/>
      </w:pPr>
      <w:rPr>
        <w:rFonts w:hint="default" w:ascii="Symbol" w:hAnsi="Symbol"/>
      </w:rPr>
    </w:lvl>
    <w:lvl w:ilvl="4" w:tplc="4510D54E">
      <w:start w:val="1"/>
      <w:numFmt w:val="bullet"/>
      <w:lvlText w:val="o"/>
      <w:lvlJc w:val="left"/>
      <w:pPr>
        <w:ind w:left="3600" w:hanging="360"/>
      </w:pPr>
      <w:rPr>
        <w:rFonts w:hint="default" w:ascii="Courier New" w:hAnsi="Courier New"/>
      </w:rPr>
    </w:lvl>
    <w:lvl w:ilvl="5" w:tplc="8BCA2504">
      <w:start w:val="1"/>
      <w:numFmt w:val="bullet"/>
      <w:lvlText w:val=""/>
      <w:lvlJc w:val="left"/>
      <w:pPr>
        <w:ind w:left="4320" w:hanging="360"/>
      </w:pPr>
      <w:rPr>
        <w:rFonts w:hint="default" w:ascii="Wingdings" w:hAnsi="Wingdings"/>
      </w:rPr>
    </w:lvl>
    <w:lvl w:ilvl="6" w:tplc="875C7048">
      <w:start w:val="1"/>
      <w:numFmt w:val="bullet"/>
      <w:lvlText w:val=""/>
      <w:lvlJc w:val="left"/>
      <w:pPr>
        <w:ind w:left="5040" w:hanging="360"/>
      </w:pPr>
      <w:rPr>
        <w:rFonts w:hint="default" w:ascii="Symbol" w:hAnsi="Symbol"/>
      </w:rPr>
    </w:lvl>
    <w:lvl w:ilvl="7" w:tplc="19FC3694">
      <w:start w:val="1"/>
      <w:numFmt w:val="bullet"/>
      <w:lvlText w:val="o"/>
      <w:lvlJc w:val="left"/>
      <w:pPr>
        <w:ind w:left="5760" w:hanging="360"/>
      </w:pPr>
      <w:rPr>
        <w:rFonts w:hint="default" w:ascii="Courier New" w:hAnsi="Courier New"/>
      </w:rPr>
    </w:lvl>
    <w:lvl w:ilvl="8" w:tplc="1A6ABA70">
      <w:start w:val="1"/>
      <w:numFmt w:val="bullet"/>
      <w:lvlText w:val=""/>
      <w:lvlJc w:val="left"/>
      <w:pPr>
        <w:ind w:left="6480" w:hanging="360"/>
      </w:pPr>
      <w:rPr>
        <w:rFonts w:hint="default" w:ascii="Wingdings" w:hAnsi="Wingdings"/>
      </w:rPr>
    </w:lvl>
  </w:abstractNum>
  <w:abstractNum w:abstractNumId="20" w15:restartNumberingAfterBreak="0">
    <w:nsid w:val="520DB9E6"/>
    <w:multiLevelType w:val="hybridMultilevel"/>
    <w:tmpl w:val="21D4489A"/>
    <w:lvl w:ilvl="0" w:tplc="AC722522">
      <w:start w:val="1"/>
      <w:numFmt w:val="bullet"/>
      <w:lvlText w:val=""/>
      <w:lvlJc w:val="left"/>
      <w:pPr>
        <w:ind w:left="720" w:hanging="360"/>
      </w:pPr>
      <w:rPr>
        <w:rFonts w:hint="default" w:ascii="Symbol" w:hAnsi="Symbol"/>
      </w:rPr>
    </w:lvl>
    <w:lvl w:ilvl="1" w:tplc="07B61B34">
      <w:start w:val="1"/>
      <w:numFmt w:val="bullet"/>
      <w:lvlText w:val="o"/>
      <w:lvlJc w:val="left"/>
      <w:pPr>
        <w:ind w:left="1440" w:hanging="360"/>
      </w:pPr>
      <w:rPr>
        <w:rFonts w:hint="default" w:ascii="Courier New" w:hAnsi="Courier New"/>
      </w:rPr>
    </w:lvl>
    <w:lvl w:ilvl="2" w:tplc="F12CC620">
      <w:start w:val="1"/>
      <w:numFmt w:val="bullet"/>
      <w:lvlText w:val=""/>
      <w:lvlJc w:val="left"/>
      <w:pPr>
        <w:ind w:left="2160" w:hanging="360"/>
      </w:pPr>
      <w:rPr>
        <w:rFonts w:hint="default" w:ascii="Wingdings" w:hAnsi="Wingdings"/>
      </w:rPr>
    </w:lvl>
    <w:lvl w:ilvl="3" w:tplc="6E8455C6">
      <w:start w:val="1"/>
      <w:numFmt w:val="bullet"/>
      <w:lvlText w:val=""/>
      <w:lvlJc w:val="left"/>
      <w:pPr>
        <w:ind w:left="2880" w:hanging="360"/>
      </w:pPr>
      <w:rPr>
        <w:rFonts w:hint="default" w:ascii="Symbol" w:hAnsi="Symbol"/>
      </w:rPr>
    </w:lvl>
    <w:lvl w:ilvl="4" w:tplc="FB884A42">
      <w:start w:val="1"/>
      <w:numFmt w:val="bullet"/>
      <w:lvlText w:val="o"/>
      <w:lvlJc w:val="left"/>
      <w:pPr>
        <w:ind w:left="3600" w:hanging="360"/>
      </w:pPr>
      <w:rPr>
        <w:rFonts w:hint="default" w:ascii="Courier New" w:hAnsi="Courier New"/>
      </w:rPr>
    </w:lvl>
    <w:lvl w:ilvl="5" w:tplc="22822CF4">
      <w:start w:val="1"/>
      <w:numFmt w:val="bullet"/>
      <w:lvlText w:val=""/>
      <w:lvlJc w:val="left"/>
      <w:pPr>
        <w:ind w:left="4320" w:hanging="360"/>
      </w:pPr>
      <w:rPr>
        <w:rFonts w:hint="default" w:ascii="Wingdings" w:hAnsi="Wingdings"/>
      </w:rPr>
    </w:lvl>
    <w:lvl w:ilvl="6" w:tplc="F752A414">
      <w:start w:val="1"/>
      <w:numFmt w:val="bullet"/>
      <w:lvlText w:val=""/>
      <w:lvlJc w:val="left"/>
      <w:pPr>
        <w:ind w:left="5040" w:hanging="360"/>
      </w:pPr>
      <w:rPr>
        <w:rFonts w:hint="default" w:ascii="Symbol" w:hAnsi="Symbol"/>
      </w:rPr>
    </w:lvl>
    <w:lvl w:ilvl="7" w:tplc="19C6140A">
      <w:start w:val="1"/>
      <w:numFmt w:val="bullet"/>
      <w:lvlText w:val="o"/>
      <w:lvlJc w:val="left"/>
      <w:pPr>
        <w:ind w:left="5760" w:hanging="360"/>
      </w:pPr>
      <w:rPr>
        <w:rFonts w:hint="default" w:ascii="Courier New" w:hAnsi="Courier New"/>
      </w:rPr>
    </w:lvl>
    <w:lvl w:ilvl="8" w:tplc="215C0DDA">
      <w:start w:val="1"/>
      <w:numFmt w:val="bullet"/>
      <w:lvlText w:val=""/>
      <w:lvlJc w:val="left"/>
      <w:pPr>
        <w:ind w:left="6480" w:hanging="360"/>
      </w:pPr>
      <w:rPr>
        <w:rFonts w:hint="default" w:ascii="Wingdings" w:hAnsi="Wingdings"/>
      </w:rPr>
    </w:lvl>
  </w:abstractNum>
  <w:abstractNum w:abstractNumId="21" w15:restartNumberingAfterBreak="0">
    <w:nsid w:val="590A7121"/>
    <w:multiLevelType w:val="hybridMultilevel"/>
    <w:tmpl w:val="0B643ECE"/>
    <w:lvl w:ilvl="0" w:tplc="CF62846A">
      <w:start w:val="1"/>
      <w:numFmt w:val="bullet"/>
      <w:lvlText w:val=""/>
      <w:lvlJc w:val="left"/>
      <w:pPr>
        <w:ind w:left="720" w:hanging="360"/>
      </w:pPr>
      <w:rPr>
        <w:rFonts w:hint="default" w:ascii="Symbol" w:hAnsi="Symbol"/>
      </w:rPr>
    </w:lvl>
    <w:lvl w:ilvl="1" w:tplc="395AAF70">
      <w:start w:val="1"/>
      <w:numFmt w:val="bullet"/>
      <w:lvlText w:val="o"/>
      <w:lvlJc w:val="left"/>
      <w:pPr>
        <w:ind w:left="1440" w:hanging="360"/>
      </w:pPr>
      <w:rPr>
        <w:rFonts w:hint="default" w:ascii="Courier New" w:hAnsi="Courier New"/>
      </w:rPr>
    </w:lvl>
    <w:lvl w:ilvl="2" w:tplc="DCAAE2EC">
      <w:start w:val="1"/>
      <w:numFmt w:val="bullet"/>
      <w:lvlText w:val=""/>
      <w:lvlJc w:val="left"/>
      <w:pPr>
        <w:ind w:left="2160" w:hanging="360"/>
      </w:pPr>
      <w:rPr>
        <w:rFonts w:hint="default" w:ascii="Wingdings" w:hAnsi="Wingdings"/>
      </w:rPr>
    </w:lvl>
    <w:lvl w:ilvl="3" w:tplc="26ACE6B8">
      <w:start w:val="1"/>
      <w:numFmt w:val="bullet"/>
      <w:lvlText w:val=""/>
      <w:lvlJc w:val="left"/>
      <w:pPr>
        <w:ind w:left="2880" w:hanging="360"/>
      </w:pPr>
      <w:rPr>
        <w:rFonts w:hint="default" w:ascii="Symbol" w:hAnsi="Symbol"/>
      </w:rPr>
    </w:lvl>
    <w:lvl w:ilvl="4" w:tplc="A47A63B4">
      <w:start w:val="1"/>
      <w:numFmt w:val="bullet"/>
      <w:lvlText w:val="o"/>
      <w:lvlJc w:val="left"/>
      <w:pPr>
        <w:ind w:left="3600" w:hanging="360"/>
      </w:pPr>
      <w:rPr>
        <w:rFonts w:hint="default" w:ascii="Courier New" w:hAnsi="Courier New"/>
      </w:rPr>
    </w:lvl>
    <w:lvl w:ilvl="5" w:tplc="7D5CD42E">
      <w:start w:val="1"/>
      <w:numFmt w:val="bullet"/>
      <w:lvlText w:val=""/>
      <w:lvlJc w:val="left"/>
      <w:pPr>
        <w:ind w:left="4320" w:hanging="360"/>
      </w:pPr>
      <w:rPr>
        <w:rFonts w:hint="default" w:ascii="Wingdings" w:hAnsi="Wingdings"/>
      </w:rPr>
    </w:lvl>
    <w:lvl w:ilvl="6" w:tplc="8FE6CEF2">
      <w:start w:val="1"/>
      <w:numFmt w:val="bullet"/>
      <w:lvlText w:val=""/>
      <w:lvlJc w:val="left"/>
      <w:pPr>
        <w:ind w:left="5040" w:hanging="360"/>
      </w:pPr>
      <w:rPr>
        <w:rFonts w:hint="default" w:ascii="Symbol" w:hAnsi="Symbol"/>
      </w:rPr>
    </w:lvl>
    <w:lvl w:ilvl="7" w:tplc="A954AAEE">
      <w:start w:val="1"/>
      <w:numFmt w:val="bullet"/>
      <w:lvlText w:val="o"/>
      <w:lvlJc w:val="left"/>
      <w:pPr>
        <w:ind w:left="5760" w:hanging="360"/>
      </w:pPr>
      <w:rPr>
        <w:rFonts w:hint="default" w:ascii="Courier New" w:hAnsi="Courier New"/>
      </w:rPr>
    </w:lvl>
    <w:lvl w:ilvl="8" w:tplc="104C7460">
      <w:start w:val="1"/>
      <w:numFmt w:val="bullet"/>
      <w:lvlText w:val=""/>
      <w:lvlJc w:val="left"/>
      <w:pPr>
        <w:ind w:left="6480" w:hanging="360"/>
      </w:pPr>
      <w:rPr>
        <w:rFonts w:hint="default" w:ascii="Wingdings" w:hAnsi="Wingdings"/>
      </w:rPr>
    </w:lvl>
  </w:abstractNum>
  <w:abstractNum w:abstractNumId="22" w15:restartNumberingAfterBreak="0">
    <w:nsid w:val="595EE87D"/>
    <w:multiLevelType w:val="hybridMultilevel"/>
    <w:tmpl w:val="8AA67298"/>
    <w:lvl w:ilvl="0" w:tplc="A8AA2F22">
      <w:start w:val="1"/>
      <w:numFmt w:val="bullet"/>
      <w:lvlText w:val=""/>
      <w:lvlJc w:val="left"/>
      <w:pPr>
        <w:ind w:left="720" w:hanging="360"/>
      </w:pPr>
      <w:rPr>
        <w:rFonts w:hint="default" w:ascii="Symbol" w:hAnsi="Symbol"/>
      </w:rPr>
    </w:lvl>
    <w:lvl w:ilvl="1" w:tplc="8458C7F4">
      <w:start w:val="1"/>
      <w:numFmt w:val="bullet"/>
      <w:lvlText w:val="o"/>
      <w:lvlJc w:val="left"/>
      <w:pPr>
        <w:ind w:left="1440" w:hanging="360"/>
      </w:pPr>
      <w:rPr>
        <w:rFonts w:hint="default" w:ascii="Courier New" w:hAnsi="Courier New"/>
      </w:rPr>
    </w:lvl>
    <w:lvl w:ilvl="2" w:tplc="78FCF4B2">
      <w:start w:val="1"/>
      <w:numFmt w:val="bullet"/>
      <w:lvlText w:val=""/>
      <w:lvlJc w:val="left"/>
      <w:pPr>
        <w:ind w:left="2160" w:hanging="360"/>
      </w:pPr>
      <w:rPr>
        <w:rFonts w:hint="default" w:ascii="Wingdings" w:hAnsi="Wingdings"/>
      </w:rPr>
    </w:lvl>
    <w:lvl w:ilvl="3" w:tplc="0204B37C">
      <w:start w:val="1"/>
      <w:numFmt w:val="bullet"/>
      <w:lvlText w:val=""/>
      <w:lvlJc w:val="left"/>
      <w:pPr>
        <w:ind w:left="2880" w:hanging="360"/>
      </w:pPr>
      <w:rPr>
        <w:rFonts w:hint="default" w:ascii="Symbol" w:hAnsi="Symbol"/>
      </w:rPr>
    </w:lvl>
    <w:lvl w:ilvl="4" w:tplc="3B14BE1A">
      <w:start w:val="1"/>
      <w:numFmt w:val="bullet"/>
      <w:lvlText w:val="o"/>
      <w:lvlJc w:val="left"/>
      <w:pPr>
        <w:ind w:left="3600" w:hanging="360"/>
      </w:pPr>
      <w:rPr>
        <w:rFonts w:hint="default" w:ascii="Courier New" w:hAnsi="Courier New"/>
      </w:rPr>
    </w:lvl>
    <w:lvl w:ilvl="5" w:tplc="89ECA294">
      <w:start w:val="1"/>
      <w:numFmt w:val="bullet"/>
      <w:lvlText w:val=""/>
      <w:lvlJc w:val="left"/>
      <w:pPr>
        <w:ind w:left="4320" w:hanging="360"/>
      </w:pPr>
      <w:rPr>
        <w:rFonts w:hint="default" w:ascii="Wingdings" w:hAnsi="Wingdings"/>
      </w:rPr>
    </w:lvl>
    <w:lvl w:ilvl="6" w:tplc="8368C30E">
      <w:start w:val="1"/>
      <w:numFmt w:val="bullet"/>
      <w:lvlText w:val=""/>
      <w:lvlJc w:val="left"/>
      <w:pPr>
        <w:ind w:left="5040" w:hanging="360"/>
      </w:pPr>
      <w:rPr>
        <w:rFonts w:hint="default" w:ascii="Symbol" w:hAnsi="Symbol"/>
      </w:rPr>
    </w:lvl>
    <w:lvl w:ilvl="7" w:tplc="8EE8D3DE">
      <w:start w:val="1"/>
      <w:numFmt w:val="bullet"/>
      <w:lvlText w:val="o"/>
      <w:lvlJc w:val="left"/>
      <w:pPr>
        <w:ind w:left="5760" w:hanging="360"/>
      </w:pPr>
      <w:rPr>
        <w:rFonts w:hint="default" w:ascii="Courier New" w:hAnsi="Courier New"/>
      </w:rPr>
    </w:lvl>
    <w:lvl w:ilvl="8" w:tplc="9CC246E8">
      <w:start w:val="1"/>
      <w:numFmt w:val="bullet"/>
      <w:lvlText w:val=""/>
      <w:lvlJc w:val="left"/>
      <w:pPr>
        <w:ind w:left="6480" w:hanging="360"/>
      </w:pPr>
      <w:rPr>
        <w:rFonts w:hint="default" w:ascii="Wingdings" w:hAnsi="Wingdings"/>
      </w:rPr>
    </w:lvl>
  </w:abstractNum>
  <w:abstractNum w:abstractNumId="23" w15:restartNumberingAfterBreak="0">
    <w:nsid w:val="5C94487E"/>
    <w:multiLevelType w:val="hybridMultilevel"/>
    <w:tmpl w:val="B19E856A"/>
    <w:lvl w:ilvl="0" w:tplc="C570EC26">
      <w:start w:val="1"/>
      <w:numFmt w:val="bullet"/>
      <w:lvlText w:val=""/>
      <w:lvlJc w:val="left"/>
      <w:pPr>
        <w:ind w:left="720" w:hanging="360"/>
      </w:pPr>
      <w:rPr>
        <w:rFonts w:hint="default" w:ascii="Symbol" w:hAnsi="Symbol"/>
      </w:rPr>
    </w:lvl>
    <w:lvl w:ilvl="1" w:tplc="087E43A6">
      <w:start w:val="1"/>
      <w:numFmt w:val="bullet"/>
      <w:lvlText w:val="o"/>
      <w:lvlJc w:val="left"/>
      <w:pPr>
        <w:ind w:left="1440" w:hanging="360"/>
      </w:pPr>
      <w:rPr>
        <w:rFonts w:hint="default" w:ascii="Courier New" w:hAnsi="Courier New"/>
      </w:rPr>
    </w:lvl>
    <w:lvl w:ilvl="2" w:tplc="A8BE1874">
      <w:start w:val="1"/>
      <w:numFmt w:val="bullet"/>
      <w:lvlText w:val=""/>
      <w:lvlJc w:val="left"/>
      <w:pPr>
        <w:ind w:left="2160" w:hanging="360"/>
      </w:pPr>
      <w:rPr>
        <w:rFonts w:hint="default" w:ascii="Wingdings" w:hAnsi="Wingdings"/>
      </w:rPr>
    </w:lvl>
    <w:lvl w:ilvl="3" w:tplc="58FC289E">
      <w:start w:val="1"/>
      <w:numFmt w:val="bullet"/>
      <w:lvlText w:val=""/>
      <w:lvlJc w:val="left"/>
      <w:pPr>
        <w:ind w:left="2880" w:hanging="360"/>
      </w:pPr>
      <w:rPr>
        <w:rFonts w:hint="default" w:ascii="Symbol" w:hAnsi="Symbol"/>
      </w:rPr>
    </w:lvl>
    <w:lvl w:ilvl="4" w:tplc="874E5BA2">
      <w:start w:val="1"/>
      <w:numFmt w:val="bullet"/>
      <w:lvlText w:val="o"/>
      <w:lvlJc w:val="left"/>
      <w:pPr>
        <w:ind w:left="3600" w:hanging="360"/>
      </w:pPr>
      <w:rPr>
        <w:rFonts w:hint="default" w:ascii="Courier New" w:hAnsi="Courier New"/>
      </w:rPr>
    </w:lvl>
    <w:lvl w:ilvl="5" w:tplc="B4BAEC12">
      <w:start w:val="1"/>
      <w:numFmt w:val="bullet"/>
      <w:lvlText w:val=""/>
      <w:lvlJc w:val="left"/>
      <w:pPr>
        <w:ind w:left="4320" w:hanging="360"/>
      </w:pPr>
      <w:rPr>
        <w:rFonts w:hint="default" w:ascii="Wingdings" w:hAnsi="Wingdings"/>
      </w:rPr>
    </w:lvl>
    <w:lvl w:ilvl="6" w:tplc="ED1E2C96">
      <w:start w:val="1"/>
      <w:numFmt w:val="bullet"/>
      <w:lvlText w:val=""/>
      <w:lvlJc w:val="left"/>
      <w:pPr>
        <w:ind w:left="5040" w:hanging="360"/>
      </w:pPr>
      <w:rPr>
        <w:rFonts w:hint="default" w:ascii="Symbol" w:hAnsi="Symbol"/>
      </w:rPr>
    </w:lvl>
    <w:lvl w:ilvl="7" w:tplc="FD4C0302">
      <w:start w:val="1"/>
      <w:numFmt w:val="bullet"/>
      <w:lvlText w:val="o"/>
      <w:lvlJc w:val="left"/>
      <w:pPr>
        <w:ind w:left="5760" w:hanging="360"/>
      </w:pPr>
      <w:rPr>
        <w:rFonts w:hint="default" w:ascii="Courier New" w:hAnsi="Courier New"/>
      </w:rPr>
    </w:lvl>
    <w:lvl w:ilvl="8" w:tplc="A8CAFEBE">
      <w:start w:val="1"/>
      <w:numFmt w:val="bullet"/>
      <w:lvlText w:val=""/>
      <w:lvlJc w:val="left"/>
      <w:pPr>
        <w:ind w:left="6480" w:hanging="360"/>
      </w:pPr>
      <w:rPr>
        <w:rFonts w:hint="default" w:ascii="Wingdings" w:hAnsi="Wingdings"/>
      </w:rPr>
    </w:lvl>
  </w:abstractNum>
  <w:abstractNum w:abstractNumId="24" w15:restartNumberingAfterBreak="0">
    <w:nsid w:val="5F56BFAD"/>
    <w:multiLevelType w:val="hybridMultilevel"/>
    <w:tmpl w:val="CC14D370"/>
    <w:lvl w:ilvl="0" w:tplc="2C28568A">
      <w:start w:val="1"/>
      <w:numFmt w:val="bullet"/>
      <w:lvlText w:val=""/>
      <w:lvlJc w:val="left"/>
      <w:pPr>
        <w:ind w:left="720" w:hanging="360"/>
      </w:pPr>
      <w:rPr>
        <w:rFonts w:hint="default" w:ascii="Symbol" w:hAnsi="Symbol"/>
      </w:rPr>
    </w:lvl>
    <w:lvl w:ilvl="1" w:tplc="6E4E3288">
      <w:start w:val="1"/>
      <w:numFmt w:val="bullet"/>
      <w:lvlText w:val="o"/>
      <w:lvlJc w:val="left"/>
      <w:pPr>
        <w:ind w:left="1440" w:hanging="360"/>
      </w:pPr>
      <w:rPr>
        <w:rFonts w:hint="default" w:ascii="Courier New" w:hAnsi="Courier New"/>
      </w:rPr>
    </w:lvl>
    <w:lvl w:ilvl="2" w:tplc="10E22616">
      <w:start w:val="1"/>
      <w:numFmt w:val="bullet"/>
      <w:lvlText w:val=""/>
      <w:lvlJc w:val="left"/>
      <w:pPr>
        <w:ind w:left="2160" w:hanging="360"/>
      </w:pPr>
      <w:rPr>
        <w:rFonts w:hint="default" w:ascii="Wingdings" w:hAnsi="Wingdings"/>
      </w:rPr>
    </w:lvl>
    <w:lvl w:ilvl="3" w:tplc="A7CCEBC0">
      <w:start w:val="1"/>
      <w:numFmt w:val="bullet"/>
      <w:lvlText w:val=""/>
      <w:lvlJc w:val="left"/>
      <w:pPr>
        <w:ind w:left="2880" w:hanging="360"/>
      </w:pPr>
      <w:rPr>
        <w:rFonts w:hint="default" w:ascii="Symbol" w:hAnsi="Symbol"/>
      </w:rPr>
    </w:lvl>
    <w:lvl w:ilvl="4" w:tplc="E1504CB4">
      <w:start w:val="1"/>
      <w:numFmt w:val="bullet"/>
      <w:lvlText w:val="o"/>
      <w:lvlJc w:val="left"/>
      <w:pPr>
        <w:ind w:left="3600" w:hanging="360"/>
      </w:pPr>
      <w:rPr>
        <w:rFonts w:hint="default" w:ascii="Courier New" w:hAnsi="Courier New"/>
      </w:rPr>
    </w:lvl>
    <w:lvl w:ilvl="5" w:tplc="1C240B06">
      <w:start w:val="1"/>
      <w:numFmt w:val="bullet"/>
      <w:lvlText w:val=""/>
      <w:lvlJc w:val="left"/>
      <w:pPr>
        <w:ind w:left="4320" w:hanging="360"/>
      </w:pPr>
      <w:rPr>
        <w:rFonts w:hint="default" w:ascii="Wingdings" w:hAnsi="Wingdings"/>
      </w:rPr>
    </w:lvl>
    <w:lvl w:ilvl="6" w:tplc="4C26B190">
      <w:start w:val="1"/>
      <w:numFmt w:val="bullet"/>
      <w:lvlText w:val=""/>
      <w:lvlJc w:val="left"/>
      <w:pPr>
        <w:ind w:left="5040" w:hanging="360"/>
      </w:pPr>
      <w:rPr>
        <w:rFonts w:hint="default" w:ascii="Symbol" w:hAnsi="Symbol"/>
      </w:rPr>
    </w:lvl>
    <w:lvl w:ilvl="7" w:tplc="76286A14">
      <w:start w:val="1"/>
      <w:numFmt w:val="bullet"/>
      <w:lvlText w:val="o"/>
      <w:lvlJc w:val="left"/>
      <w:pPr>
        <w:ind w:left="5760" w:hanging="360"/>
      </w:pPr>
      <w:rPr>
        <w:rFonts w:hint="default" w:ascii="Courier New" w:hAnsi="Courier New"/>
      </w:rPr>
    </w:lvl>
    <w:lvl w:ilvl="8" w:tplc="041E718C">
      <w:start w:val="1"/>
      <w:numFmt w:val="bullet"/>
      <w:lvlText w:val=""/>
      <w:lvlJc w:val="left"/>
      <w:pPr>
        <w:ind w:left="6480" w:hanging="360"/>
      </w:pPr>
      <w:rPr>
        <w:rFonts w:hint="default" w:ascii="Wingdings" w:hAnsi="Wingdings"/>
      </w:rPr>
    </w:lvl>
  </w:abstractNum>
  <w:abstractNum w:abstractNumId="25" w15:restartNumberingAfterBreak="0">
    <w:nsid w:val="636F1948"/>
    <w:multiLevelType w:val="hybridMultilevel"/>
    <w:tmpl w:val="82D0C5A8"/>
    <w:lvl w:ilvl="0" w:tplc="300A4F30">
      <w:start w:val="1"/>
      <w:numFmt w:val="bullet"/>
      <w:lvlText w:val=""/>
      <w:lvlJc w:val="left"/>
      <w:pPr>
        <w:ind w:left="720" w:hanging="360"/>
      </w:pPr>
      <w:rPr>
        <w:rFonts w:hint="default" w:ascii="Symbol" w:hAnsi="Symbol"/>
      </w:rPr>
    </w:lvl>
    <w:lvl w:ilvl="1" w:tplc="5D8671BE">
      <w:start w:val="1"/>
      <w:numFmt w:val="bullet"/>
      <w:lvlText w:val="o"/>
      <w:lvlJc w:val="left"/>
      <w:pPr>
        <w:ind w:left="1440" w:hanging="360"/>
      </w:pPr>
      <w:rPr>
        <w:rFonts w:hint="default" w:ascii="Courier New" w:hAnsi="Courier New"/>
      </w:rPr>
    </w:lvl>
    <w:lvl w:ilvl="2" w:tplc="F1120590">
      <w:start w:val="1"/>
      <w:numFmt w:val="bullet"/>
      <w:lvlText w:val=""/>
      <w:lvlJc w:val="left"/>
      <w:pPr>
        <w:ind w:left="2160" w:hanging="360"/>
      </w:pPr>
      <w:rPr>
        <w:rFonts w:hint="default" w:ascii="Wingdings" w:hAnsi="Wingdings"/>
      </w:rPr>
    </w:lvl>
    <w:lvl w:ilvl="3" w:tplc="E2C086D2">
      <w:start w:val="1"/>
      <w:numFmt w:val="bullet"/>
      <w:lvlText w:val=""/>
      <w:lvlJc w:val="left"/>
      <w:pPr>
        <w:ind w:left="2880" w:hanging="360"/>
      </w:pPr>
      <w:rPr>
        <w:rFonts w:hint="default" w:ascii="Symbol" w:hAnsi="Symbol"/>
      </w:rPr>
    </w:lvl>
    <w:lvl w:ilvl="4" w:tplc="BCEA0748">
      <w:start w:val="1"/>
      <w:numFmt w:val="bullet"/>
      <w:lvlText w:val="o"/>
      <w:lvlJc w:val="left"/>
      <w:pPr>
        <w:ind w:left="3600" w:hanging="360"/>
      </w:pPr>
      <w:rPr>
        <w:rFonts w:hint="default" w:ascii="Courier New" w:hAnsi="Courier New"/>
      </w:rPr>
    </w:lvl>
    <w:lvl w:ilvl="5" w:tplc="CAB8B1F2">
      <w:start w:val="1"/>
      <w:numFmt w:val="bullet"/>
      <w:lvlText w:val=""/>
      <w:lvlJc w:val="left"/>
      <w:pPr>
        <w:ind w:left="4320" w:hanging="360"/>
      </w:pPr>
      <w:rPr>
        <w:rFonts w:hint="default" w:ascii="Wingdings" w:hAnsi="Wingdings"/>
      </w:rPr>
    </w:lvl>
    <w:lvl w:ilvl="6" w:tplc="3F26F7E2">
      <w:start w:val="1"/>
      <w:numFmt w:val="bullet"/>
      <w:lvlText w:val=""/>
      <w:lvlJc w:val="left"/>
      <w:pPr>
        <w:ind w:left="5040" w:hanging="360"/>
      </w:pPr>
      <w:rPr>
        <w:rFonts w:hint="default" w:ascii="Symbol" w:hAnsi="Symbol"/>
      </w:rPr>
    </w:lvl>
    <w:lvl w:ilvl="7" w:tplc="19B24504">
      <w:start w:val="1"/>
      <w:numFmt w:val="bullet"/>
      <w:lvlText w:val="o"/>
      <w:lvlJc w:val="left"/>
      <w:pPr>
        <w:ind w:left="5760" w:hanging="360"/>
      </w:pPr>
      <w:rPr>
        <w:rFonts w:hint="default" w:ascii="Courier New" w:hAnsi="Courier New"/>
      </w:rPr>
    </w:lvl>
    <w:lvl w:ilvl="8" w:tplc="41363B06">
      <w:start w:val="1"/>
      <w:numFmt w:val="bullet"/>
      <w:lvlText w:val=""/>
      <w:lvlJc w:val="left"/>
      <w:pPr>
        <w:ind w:left="6480" w:hanging="360"/>
      </w:pPr>
      <w:rPr>
        <w:rFonts w:hint="default" w:ascii="Wingdings" w:hAnsi="Wingdings"/>
      </w:rPr>
    </w:lvl>
  </w:abstractNum>
  <w:abstractNum w:abstractNumId="26" w15:restartNumberingAfterBreak="0">
    <w:nsid w:val="638B43E0"/>
    <w:multiLevelType w:val="multilevel"/>
    <w:tmpl w:val="2A80E95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7" w15:restartNumberingAfterBreak="0">
    <w:nsid w:val="6694ED28"/>
    <w:multiLevelType w:val="hybridMultilevel"/>
    <w:tmpl w:val="57AE05AA"/>
    <w:lvl w:ilvl="0" w:tplc="94F28BA6">
      <w:start w:val="1"/>
      <w:numFmt w:val="bullet"/>
      <w:lvlText w:val=""/>
      <w:lvlJc w:val="left"/>
      <w:pPr>
        <w:ind w:left="720" w:hanging="360"/>
      </w:pPr>
      <w:rPr>
        <w:rFonts w:hint="default" w:ascii="Symbol" w:hAnsi="Symbol"/>
      </w:rPr>
    </w:lvl>
    <w:lvl w:ilvl="1" w:tplc="C2166434">
      <w:start w:val="1"/>
      <w:numFmt w:val="bullet"/>
      <w:lvlText w:val="o"/>
      <w:lvlJc w:val="left"/>
      <w:pPr>
        <w:ind w:left="1440" w:hanging="360"/>
      </w:pPr>
      <w:rPr>
        <w:rFonts w:hint="default" w:ascii="Courier New" w:hAnsi="Courier New"/>
      </w:rPr>
    </w:lvl>
    <w:lvl w:ilvl="2" w:tplc="9C3AEB24">
      <w:start w:val="1"/>
      <w:numFmt w:val="bullet"/>
      <w:lvlText w:val=""/>
      <w:lvlJc w:val="left"/>
      <w:pPr>
        <w:ind w:left="2160" w:hanging="360"/>
      </w:pPr>
      <w:rPr>
        <w:rFonts w:hint="default" w:ascii="Wingdings" w:hAnsi="Wingdings"/>
      </w:rPr>
    </w:lvl>
    <w:lvl w:ilvl="3" w:tplc="645221FA">
      <w:start w:val="1"/>
      <w:numFmt w:val="bullet"/>
      <w:lvlText w:val=""/>
      <w:lvlJc w:val="left"/>
      <w:pPr>
        <w:ind w:left="2880" w:hanging="360"/>
      </w:pPr>
      <w:rPr>
        <w:rFonts w:hint="default" w:ascii="Symbol" w:hAnsi="Symbol"/>
      </w:rPr>
    </w:lvl>
    <w:lvl w:ilvl="4" w:tplc="D8ACD38C">
      <w:start w:val="1"/>
      <w:numFmt w:val="bullet"/>
      <w:lvlText w:val="o"/>
      <w:lvlJc w:val="left"/>
      <w:pPr>
        <w:ind w:left="3600" w:hanging="360"/>
      </w:pPr>
      <w:rPr>
        <w:rFonts w:hint="default" w:ascii="Courier New" w:hAnsi="Courier New"/>
      </w:rPr>
    </w:lvl>
    <w:lvl w:ilvl="5" w:tplc="5DE0D3CC">
      <w:start w:val="1"/>
      <w:numFmt w:val="bullet"/>
      <w:lvlText w:val=""/>
      <w:lvlJc w:val="left"/>
      <w:pPr>
        <w:ind w:left="4320" w:hanging="360"/>
      </w:pPr>
      <w:rPr>
        <w:rFonts w:hint="default" w:ascii="Wingdings" w:hAnsi="Wingdings"/>
      </w:rPr>
    </w:lvl>
    <w:lvl w:ilvl="6" w:tplc="C0BA5C1C">
      <w:start w:val="1"/>
      <w:numFmt w:val="bullet"/>
      <w:lvlText w:val=""/>
      <w:lvlJc w:val="left"/>
      <w:pPr>
        <w:ind w:left="5040" w:hanging="360"/>
      </w:pPr>
      <w:rPr>
        <w:rFonts w:hint="default" w:ascii="Symbol" w:hAnsi="Symbol"/>
      </w:rPr>
    </w:lvl>
    <w:lvl w:ilvl="7" w:tplc="FEBAC3A6">
      <w:start w:val="1"/>
      <w:numFmt w:val="bullet"/>
      <w:lvlText w:val="o"/>
      <w:lvlJc w:val="left"/>
      <w:pPr>
        <w:ind w:left="5760" w:hanging="360"/>
      </w:pPr>
      <w:rPr>
        <w:rFonts w:hint="default" w:ascii="Courier New" w:hAnsi="Courier New"/>
      </w:rPr>
    </w:lvl>
    <w:lvl w:ilvl="8" w:tplc="3774E3D2">
      <w:start w:val="1"/>
      <w:numFmt w:val="bullet"/>
      <w:lvlText w:val=""/>
      <w:lvlJc w:val="left"/>
      <w:pPr>
        <w:ind w:left="6480" w:hanging="360"/>
      </w:pPr>
      <w:rPr>
        <w:rFonts w:hint="default" w:ascii="Wingdings" w:hAnsi="Wingdings"/>
      </w:rPr>
    </w:lvl>
  </w:abstractNum>
  <w:abstractNum w:abstractNumId="28" w15:restartNumberingAfterBreak="0">
    <w:nsid w:val="6866AEFE"/>
    <w:multiLevelType w:val="hybridMultilevel"/>
    <w:tmpl w:val="F3D2753A"/>
    <w:lvl w:ilvl="0" w:tplc="C346F246">
      <w:start w:val="1"/>
      <w:numFmt w:val="bullet"/>
      <w:lvlText w:val=""/>
      <w:lvlJc w:val="left"/>
      <w:pPr>
        <w:ind w:left="720" w:hanging="360"/>
      </w:pPr>
      <w:rPr>
        <w:rFonts w:hint="default" w:ascii="Symbol" w:hAnsi="Symbol"/>
      </w:rPr>
    </w:lvl>
    <w:lvl w:ilvl="1" w:tplc="F968AE86">
      <w:start w:val="1"/>
      <w:numFmt w:val="bullet"/>
      <w:lvlText w:val="o"/>
      <w:lvlJc w:val="left"/>
      <w:pPr>
        <w:ind w:left="1440" w:hanging="360"/>
      </w:pPr>
      <w:rPr>
        <w:rFonts w:hint="default" w:ascii="Courier New" w:hAnsi="Courier New"/>
      </w:rPr>
    </w:lvl>
    <w:lvl w:ilvl="2" w:tplc="C9068A5A">
      <w:start w:val="1"/>
      <w:numFmt w:val="bullet"/>
      <w:lvlText w:val=""/>
      <w:lvlJc w:val="left"/>
      <w:pPr>
        <w:ind w:left="2160" w:hanging="360"/>
      </w:pPr>
      <w:rPr>
        <w:rFonts w:hint="default" w:ascii="Wingdings" w:hAnsi="Wingdings"/>
      </w:rPr>
    </w:lvl>
    <w:lvl w:ilvl="3" w:tplc="459CBDF2">
      <w:start w:val="1"/>
      <w:numFmt w:val="bullet"/>
      <w:lvlText w:val=""/>
      <w:lvlJc w:val="left"/>
      <w:pPr>
        <w:ind w:left="2880" w:hanging="360"/>
      </w:pPr>
      <w:rPr>
        <w:rFonts w:hint="default" w:ascii="Symbol" w:hAnsi="Symbol"/>
      </w:rPr>
    </w:lvl>
    <w:lvl w:ilvl="4" w:tplc="6F1640A2">
      <w:start w:val="1"/>
      <w:numFmt w:val="bullet"/>
      <w:lvlText w:val="o"/>
      <w:lvlJc w:val="left"/>
      <w:pPr>
        <w:ind w:left="3600" w:hanging="360"/>
      </w:pPr>
      <w:rPr>
        <w:rFonts w:hint="default" w:ascii="Courier New" w:hAnsi="Courier New"/>
      </w:rPr>
    </w:lvl>
    <w:lvl w:ilvl="5" w:tplc="1744055E">
      <w:start w:val="1"/>
      <w:numFmt w:val="bullet"/>
      <w:lvlText w:val=""/>
      <w:lvlJc w:val="left"/>
      <w:pPr>
        <w:ind w:left="4320" w:hanging="360"/>
      </w:pPr>
      <w:rPr>
        <w:rFonts w:hint="default" w:ascii="Wingdings" w:hAnsi="Wingdings"/>
      </w:rPr>
    </w:lvl>
    <w:lvl w:ilvl="6" w:tplc="371CAFE0">
      <w:start w:val="1"/>
      <w:numFmt w:val="bullet"/>
      <w:lvlText w:val=""/>
      <w:lvlJc w:val="left"/>
      <w:pPr>
        <w:ind w:left="5040" w:hanging="360"/>
      </w:pPr>
      <w:rPr>
        <w:rFonts w:hint="default" w:ascii="Symbol" w:hAnsi="Symbol"/>
      </w:rPr>
    </w:lvl>
    <w:lvl w:ilvl="7" w:tplc="C1AA22F6">
      <w:start w:val="1"/>
      <w:numFmt w:val="bullet"/>
      <w:lvlText w:val="o"/>
      <w:lvlJc w:val="left"/>
      <w:pPr>
        <w:ind w:left="5760" w:hanging="360"/>
      </w:pPr>
      <w:rPr>
        <w:rFonts w:hint="default" w:ascii="Courier New" w:hAnsi="Courier New"/>
      </w:rPr>
    </w:lvl>
    <w:lvl w:ilvl="8" w:tplc="9BDCE67E">
      <w:start w:val="1"/>
      <w:numFmt w:val="bullet"/>
      <w:lvlText w:val=""/>
      <w:lvlJc w:val="left"/>
      <w:pPr>
        <w:ind w:left="6480" w:hanging="360"/>
      </w:pPr>
      <w:rPr>
        <w:rFonts w:hint="default" w:ascii="Wingdings" w:hAnsi="Wingdings"/>
      </w:rPr>
    </w:lvl>
  </w:abstractNum>
  <w:abstractNum w:abstractNumId="29" w15:restartNumberingAfterBreak="0">
    <w:nsid w:val="68C22D2E"/>
    <w:multiLevelType w:val="hybridMultilevel"/>
    <w:tmpl w:val="009CA558"/>
    <w:lvl w:ilvl="0" w:tplc="B06A8504">
      <w:start w:val="1"/>
      <w:numFmt w:val="bullet"/>
      <w:lvlText w:val=""/>
      <w:lvlJc w:val="left"/>
      <w:pPr>
        <w:ind w:left="720" w:hanging="360"/>
      </w:pPr>
      <w:rPr>
        <w:rFonts w:hint="default" w:ascii="Symbol" w:hAnsi="Symbol"/>
      </w:rPr>
    </w:lvl>
    <w:lvl w:ilvl="1" w:tplc="6E449F2E">
      <w:start w:val="1"/>
      <w:numFmt w:val="bullet"/>
      <w:lvlText w:val="o"/>
      <w:lvlJc w:val="left"/>
      <w:pPr>
        <w:ind w:left="1440" w:hanging="360"/>
      </w:pPr>
      <w:rPr>
        <w:rFonts w:hint="default" w:ascii="Courier New" w:hAnsi="Courier New"/>
      </w:rPr>
    </w:lvl>
    <w:lvl w:ilvl="2" w:tplc="2C0295A8">
      <w:start w:val="1"/>
      <w:numFmt w:val="bullet"/>
      <w:lvlText w:val=""/>
      <w:lvlJc w:val="left"/>
      <w:pPr>
        <w:ind w:left="2160" w:hanging="360"/>
      </w:pPr>
      <w:rPr>
        <w:rFonts w:hint="default" w:ascii="Wingdings" w:hAnsi="Wingdings"/>
      </w:rPr>
    </w:lvl>
    <w:lvl w:ilvl="3" w:tplc="BCAEF3DA">
      <w:start w:val="1"/>
      <w:numFmt w:val="bullet"/>
      <w:lvlText w:val=""/>
      <w:lvlJc w:val="left"/>
      <w:pPr>
        <w:ind w:left="2880" w:hanging="360"/>
      </w:pPr>
      <w:rPr>
        <w:rFonts w:hint="default" w:ascii="Symbol" w:hAnsi="Symbol"/>
      </w:rPr>
    </w:lvl>
    <w:lvl w:ilvl="4" w:tplc="A392C69C">
      <w:start w:val="1"/>
      <w:numFmt w:val="bullet"/>
      <w:lvlText w:val="o"/>
      <w:lvlJc w:val="left"/>
      <w:pPr>
        <w:ind w:left="3600" w:hanging="360"/>
      </w:pPr>
      <w:rPr>
        <w:rFonts w:hint="default" w:ascii="Courier New" w:hAnsi="Courier New"/>
      </w:rPr>
    </w:lvl>
    <w:lvl w:ilvl="5" w:tplc="D530383E">
      <w:start w:val="1"/>
      <w:numFmt w:val="bullet"/>
      <w:lvlText w:val=""/>
      <w:lvlJc w:val="left"/>
      <w:pPr>
        <w:ind w:left="4320" w:hanging="360"/>
      </w:pPr>
      <w:rPr>
        <w:rFonts w:hint="default" w:ascii="Wingdings" w:hAnsi="Wingdings"/>
      </w:rPr>
    </w:lvl>
    <w:lvl w:ilvl="6" w:tplc="0338E148">
      <w:start w:val="1"/>
      <w:numFmt w:val="bullet"/>
      <w:lvlText w:val=""/>
      <w:lvlJc w:val="left"/>
      <w:pPr>
        <w:ind w:left="5040" w:hanging="360"/>
      </w:pPr>
      <w:rPr>
        <w:rFonts w:hint="default" w:ascii="Symbol" w:hAnsi="Symbol"/>
      </w:rPr>
    </w:lvl>
    <w:lvl w:ilvl="7" w:tplc="1FDC7AA4">
      <w:start w:val="1"/>
      <w:numFmt w:val="bullet"/>
      <w:lvlText w:val="o"/>
      <w:lvlJc w:val="left"/>
      <w:pPr>
        <w:ind w:left="5760" w:hanging="360"/>
      </w:pPr>
      <w:rPr>
        <w:rFonts w:hint="default" w:ascii="Courier New" w:hAnsi="Courier New"/>
      </w:rPr>
    </w:lvl>
    <w:lvl w:ilvl="8" w:tplc="7DD859F6">
      <w:start w:val="1"/>
      <w:numFmt w:val="bullet"/>
      <w:lvlText w:val=""/>
      <w:lvlJc w:val="left"/>
      <w:pPr>
        <w:ind w:left="6480" w:hanging="360"/>
      </w:pPr>
      <w:rPr>
        <w:rFonts w:hint="default" w:ascii="Wingdings" w:hAnsi="Wingdings"/>
      </w:rPr>
    </w:lvl>
  </w:abstractNum>
  <w:abstractNum w:abstractNumId="30" w15:restartNumberingAfterBreak="0">
    <w:nsid w:val="6A52F3BA"/>
    <w:multiLevelType w:val="hybridMultilevel"/>
    <w:tmpl w:val="06BCA106"/>
    <w:lvl w:ilvl="0" w:tplc="EFC26840">
      <w:start w:val="1"/>
      <w:numFmt w:val="bullet"/>
      <w:lvlText w:val=""/>
      <w:lvlJc w:val="left"/>
      <w:pPr>
        <w:ind w:left="720" w:hanging="360"/>
      </w:pPr>
      <w:rPr>
        <w:rFonts w:hint="default" w:ascii="Symbol" w:hAnsi="Symbol"/>
      </w:rPr>
    </w:lvl>
    <w:lvl w:ilvl="1" w:tplc="CCA6A1BA">
      <w:start w:val="1"/>
      <w:numFmt w:val="bullet"/>
      <w:lvlText w:val="o"/>
      <w:lvlJc w:val="left"/>
      <w:pPr>
        <w:ind w:left="1440" w:hanging="360"/>
      </w:pPr>
      <w:rPr>
        <w:rFonts w:hint="default" w:ascii="Courier New" w:hAnsi="Courier New"/>
      </w:rPr>
    </w:lvl>
    <w:lvl w:ilvl="2" w:tplc="E070C112">
      <w:start w:val="1"/>
      <w:numFmt w:val="bullet"/>
      <w:lvlText w:val=""/>
      <w:lvlJc w:val="left"/>
      <w:pPr>
        <w:ind w:left="2160" w:hanging="360"/>
      </w:pPr>
      <w:rPr>
        <w:rFonts w:hint="default" w:ascii="Wingdings" w:hAnsi="Wingdings"/>
      </w:rPr>
    </w:lvl>
    <w:lvl w:ilvl="3" w:tplc="599C181A">
      <w:start w:val="1"/>
      <w:numFmt w:val="bullet"/>
      <w:lvlText w:val=""/>
      <w:lvlJc w:val="left"/>
      <w:pPr>
        <w:ind w:left="2880" w:hanging="360"/>
      </w:pPr>
      <w:rPr>
        <w:rFonts w:hint="default" w:ascii="Symbol" w:hAnsi="Symbol"/>
      </w:rPr>
    </w:lvl>
    <w:lvl w:ilvl="4" w:tplc="02F4C3C8">
      <w:start w:val="1"/>
      <w:numFmt w:val="bullet"/>
      <w:lvlText w:val="o"/>
      <w:lvlJc w:val="left"/>
      <w:pPr>
        <w:ind w:left="3600" w:hanging="360"/>
      </w:pPr>
      <w:rPr>
        <w:rFonts w:hint="default" w:ascii="Courier New" w:hAnsi="Courier New"/>
      </w:rPr>
    </w:lvl>
    <w:lvl w:ilvl="5" w:tplc="79FE69F6">
      <w:start w:val="1"/>
      <w:numFmt w:val="bullet"/>
      <w:lvlText w:val=""/>
      <w:lvlJc w:val="left"/>
      <w:pPr>
        <w:ind w:left="4320" w:hanging="360"/>
      </w:pPr>
      <w:rPr>
        <w:rFonts w:hint="default" w:ascii="Wingdings" w:hAnsi="Wingdings"/>
      </w:rPr>
    </w:lvl>
    <w:lvl w:ilvl="6" w:tplc="721AE214">
      <w:start w:val="1"/>
      <w:numFmt w:val="bullet"/>
      <w:lvlText w:val=""/>
      <w:lvlJc w:val="left"/>
      <w:pPr>
        <w:ind w:left="5040" w:hanging="360"/>
      </w:pPr>
      <w:rPr>
        <w:rFonts w:hint="default" w:ascii="Symbol" w:hAnsi="Symbol"/>
      </w:rPr>
    </w:lvl>
    <w:lvl w:ilvl="7" w:tplc="C194D5A2">
      <w:start w:val="1"/>
      <w:numFmt w:val="bullet"/>
      <w:lvlText w:val="o"/>
      <w:lvlJc w:val="left"/>
      <w:pPr>
        <w:ind w:left="5760" w:hanging="360"/>
      </w:pPr>
      <w:rPr>
        <w:rFonts w:hint="default" w:ascii="Courier New" w:hAnsi="Courier New"/>
      </w:rPr>
    </w:lvl>
    <w:lvl w:ilvl="8" w:tplc="649E86D8">
      <w:start w:val="1"/>
      <w:numFmt w:val="bullet"/>
      <w:lvlText w:val=""/>
      <w:lvlJc w:val="left"/>
      <w:pPr>
        <w:ind w:left="6480" w:hanging="360"/>
      </w:pPr>
      <w:rPr>
        <w:rFonts w:hint="default" w:ascii="Wingdings" w:hAnsi="Wingdings"/>
      </w:rPr>
    </w:lvl>
  </w:abstractNum>
  <w:abstractNum w:abstractNumId="31" w15:restartNumberingAfterBreak="0">
    <w:nsid w:val="6F6702DC"/>
    <w:multiLevelType w:val="hybridMultilevel"/>
    <w:tmpl w:val="B8A404B2"/>
    <w:lvl w:ilvl="0" w:tplc="894245AC">
      <w:start w:val="1"/>
      <w:numFmt w:val="bullet"/>
      <w:lvlText w:val=""/>
      <w:lvlJc w:val="left"/>
      <w:pPr>
        <w:ind w:left="720" w:hanging="360"/>
      </w:pPr>
      <w:rPr>
        <w:rFonts w:hint="default" w:ascii="Symbol" w:hAnsi="Symbol"/>
      </w:rPr>
    </w:lvl>
    <w:lvl w:ilvl="1" w:tplc="2FE4C35C">
      <w:start w:val="1"/>
      <w:numFmt w:val="bullet"/>
      <w:lvlText w:val="o"/>
      <w:lvlJc w:val="left"/>
      <w:pPr>
        <w:ind w:left="1440" w:hanging="360"/>
      </w:pPr>
      <w:rPr>
        <w:rFonts w:hint="default" w:ascii="Courier New" w:hAnsi="Courier New"/>
      </w:rPr>
    </w:lvl>
    <w:lvl w:ilvl="2" w:tplc="51B26E44">
      <w:start w:val="1"/>
      <w:numFmt w:val="bullet"/>
      <w:lvlText w:val=""/>
      <w:lvlJc w:val="left"/>
      <w:pPr>
        <w:ind w:left="2160" w:hanging="360"/>
      </w:pPr>
      <w:rPr>
        <w:rFonts w:hint="default" w:ascii="Wingdings" w:hAnsi="Wingdings"/>
      </w:rPr>
    </w:lvl>
    <w:lvl w:ilvl="3" w:tplc="BD6C8D30">
      <w:start w:val="1"/>
      <w:numFmt w:val="bullet"/>
      <w:lvlText w:val=""/>
      <w:lvlJc w:val="left"/>
      <w:pPr>
        <w:ind w:left="2880" w:hanging="360"/>
      </w:pPr>
      <w:rPr>
        <w:rFonts w:hint="default" w:ascii="Symbol" w:hAnsi="Symbol"/>
      </w:rPr>
    </w:lvl>
    <w:lvl w:ilvl="4" w:tplc="13A02D52">
      <w:start w:val="1"/>
      <w:numFmt w:val="bullet"/>
      <w:lvlText w:val="o"/>
      <w:lvlJc w:val="left"/>
      <w:pPr>
        <w:ind w:left="3600" w:hanging="360"/>
      </w:pPr>
      <w:rPr>
        <w:rFonts w:hint="default" w:ascii="Courier New" w:hAnsi="Courier New"/>
      </w:rPr>
    </w:lvl>
    <w:lvl w:ilvl="5" w:tplc="F4065118">
      <w:start w:val="1"/>
      <w:numFmt w:val="bullet"/>
      <w:lvlText w:val=""/>
      <w:lvlJc w:val="left"/>
      <w:pPr>
        <w:ind w:left="4320" w:hanging="360"/>
      </w:pPr>
      <w:rPr>
        <w:rFonts w:hint="default" w:ascii="Wingdings" w:hAnsi="Wingdings"/>
      </w:rPr>
    </w:lvl>
    <w:lvl w:ilvl="6" w:tplc="69BA9CF6">
      <w:start w:val="1"/>
      <w:numFmt w:val="bullet"/>
      <w:lvlText w:val=""/>
      <w:lvlJc w:val="left"/>
      <w:pPr>
        <w:ind w:left="5040" w:hanging="360"/>
      </w:pPr>
      <w:rPr>
        <w:rFonts w:hint="default" w:ascii="Symbol" w:hAnsi="Symbol"/>
      </w:rPr>
    </w:lvl>
    <w:lvl w:ilvl="7" w:tplc="F56A8EC4">
      <w:start w:val="1"/>
      <w:numFmt w:val="bullet"/>
      <w:lvlText w:val="o"/>
      <w:lvlJc w:val="left"/>
      <w:pPr>
        <w:ind w:left="5760" w:hanging="360"/>
      </w:pPr>
      <w:rPr>
        <w:rFonts w:hint="default" w:ascii="Courier New" w:hAnsi="Courier New"/>
      </w:rPr>
    </w:lvl>
    <w:lvl w:ilvl="8" w:tplc="7676EB02">
      <w:start w:val="1"/>
      <w:numFmt w:val="bullet"/>
      <w:lvlText w:val=""/>
      <w:lvlJc w:val="left"/>
      <w:pPr>
        <w:ind w:left="6480" w:hanging="360"/>
      </w:pPr>
      <w:rPr>
        <w:rFonts w:hint="default" w:ascii="Wingdings" w:hAnsi="Wingdings"/>
      </w:rPr>
    </w:lvl>
  </w:abstractNum>
  <w:abstractNum w:abstractNumId="32" w15:restartNumberingAfterBreak="0">
    <w:nsid w:val="78C62B90"/>
    <w:multiLevelType w:val="hybridMultilevel"/>
    <w:tmpl w:val="13BA04AA"/>
    <w:lvl w:ilvl="0" w:tplc="4FA4DC5A">
      <w:start w:val="1"/>
      <w:numFmt w:val="bullet"/>
      <w:lvlText w:val=""/>
      <w:lvlJc w:val="left"/>
      <w:pPr>
        <w:ind w:left="720" w:hanging="360"/>
      </w:pPr>
      <w:rPr>
        <w:rFonts w:hint="default" w:ascii="Symbol" w:hAnsi="Symbol"/>
      </w:rPr>
    </w:lvl>
    <w:lvl w:ilvl="1" w:tplc="1EF05408">
      <w:start w:val="1"/>
      <w:numFmt w:val="bullet"/>
      <w:lvlText w:val="o"/>
      <w:lvlJc w:val="left"/>
      <w:pPr>
        <w:ind w:left="1440" w:hanging="360"/>
      </w:pPr>
      <w:rPr>
        <w:rFonts w:hint="default" w:ascii="Courier New" w:hAnsi="Courier New"/>
      </w:rPr>
    </w:lvl>
    <w:lvl w:ilvl="2" w:tplc="3570859E">
      <w:start w:val="1"/>
      <w:numFmt w:val="bullet"/>
      <w:lvlText w:val=""/>
      <w:lvlJc w:val="left"/>
      <w:pPr>
        <w:ind w:left="2160" w:hanging="360"/>
      </w:pPr>
      <w:rPr>
        <w:rFonts w:hint="default" w:ascii="Wingdings" w:hAnsi="Wingdings"/>
      </w:rPr>
    </w:lvl>
    <w:lvl w:ilvl="3" w:tplc="91AA88A8">
      <w:start w:val="1"/>
      <w:numFmt w:val="bullet"/>
      <w:lvlText w:val=""/>
      <w:lvlJc w:val="left"/>
      <w:pPr>
        <w:ind w:left="2880" w:hanging="360"/>
      </w:pPr>
      <w:rPr>
        <w:rFonts w:hint="default" w:ascii="Symbol" w:hAnsi="Symbol"/>
      </w:rPr>
    </w:lvl>
    <w:lvl w:ilvl="4" w:tplc="05525A6A">
      <w:start w:val="1"/>
      <w:numFmt w:val="bullet"/>
      <w:lvlText w:val="o"/>
      <w:lvlJc w:val="left"/>
      <w:pPr>
        <w:ind w:left="3600" w:hanging="360"/>
      </w:pPr>
      <w:rPr>
        <w:rFonts w:hint="default" w:ascii="Courier New" w:hAnsi="Courier New"/>
      </w:rPr>
    </w:lvl>
    <w:lvl w:ilvl="5" w:tplc="F59AA3D6">
      <w:start w:val="1"/>
      <w:numFmt w:val="bullet"/>
      <w:lvlText w:val=""/>
      <w:lvlJc w:val="left"/>
      <w:pPr>
        <w:ind w:left="4320" w:hanging="360"/>
      </w:pPr>
      <w:rPr>
        <w:rFonts w:hint="default" w:ascii="Wingdings" w:hAnsi="Wingdings"/>
      </w:rPr>
    </w:lvl>
    <w:lvl w:ilvl="6" w:tplc="B2DC41F6">
      <w:start w:val="1"/>
      <w:numFmt w:val="bullet"/>
      <w:lvlText w:val=""/>
      <w:lvlJc w:val="left"/>
      <w:pPr>
        <w:ind w:left="5040" w:hanging="360"/>
      </w:pPr>
      <w:rPr>
        <w:rFonts w:hint="default" w:ascii="Symbol" w:hAnsi="Symbol"/>
      </w:rPr>
    </w:lvl>
    <w:lvl w:ilvl="7" w:tplc="DAE08298">
      <w:start w:val="1"/>
      <w:numFmt w:val="bullet"/>
      <w:lvlText w:val="o"/>
      <w:lvlJc w:val="left"/>
      <w:pPr>
        <w:ind w:left="5760" w:hanging="360"/>
      </w:pPr>
      <w:rPr>
        <w:rFonts w:hint="default" w:ascii="Courier New" w:hAnsi="Courier New"/>
      </w:rPr>
    </w:lvl>
    <w:lvl w:ilvl="8" w:tplc="637C12BE">
      <w:start w:val="1"/>
      <w:numFmt w:val="bullet"/>
      <w:lvlText w:val=""/>
      <w:lvlJc w:val="left"/>
      <w:pPr>
        <w:ind w:left="6480" w:hanging="360"/>
      </w:pPr>
      <w:rPr>
        <w:rFonts w:hint="default" w:ascii="Wingdings" w:hAnsi="Wingdings"/>
      </w:rPr>
    </w:lvl>
  </w:abstractNum>
  <w:abstractNum w:abstractNumId="33" w15:restartNumberingAfterBreak="0">
    <w:nsid w:val="797A0FAB"/>
    <w:multiLevelType w:val="hybridMultilevel"/>
    <w:tmpl w:val="41BAEE88"/>
    <w:lvl w:ilvl="0" w:tplc="642EB89C">
      <w:start w:val="1"/>
      <w:numFmt w:val="bullet"/>
      <w:lvlText w:val=""/>
      <w:lvlJc w:val="left"/>
      <w:pPr>
        <w:ind w:left="720" w:hanging="360"/>
      </w:pPr>
      <w:rPr>
        <w:rFonts w:hint="default" w:ascii="Symbol" w:hAnsi="Symbol"/>
      </w:rPr>
    </w:lvl>
    <w:lvl w:ilvl="1" w:tplc="A9269D4A">
      <w:start w:val="1"/>
      <w:numFmt w:val="bullet"/>
      <w:lvlText w:val="o"/>
      <w:lvlJc w:val="left"/>
      <w:pPr>
        <w:ind w:left="1440" w:hanging="360"/>
      </w:pPr>
      <w:rPr>
        <w:rFonts w:hint="default" w:ascii="Courier New" w:hAnsi="Courier New"/>
      </w:rPr>
    </w:lvl>
    <w:lvl w:ilvl="2" w:tplc="B92412A6">
      <w:start w:val="1"/>
      <w:numFmt w:val="bullet"/>
      <w:lvlText w:val=""/>
      <w:lvlJc w:val="left"/>
      <w:pPr>
        <w:ind w:left="2160" w:hanging="360"/>
      </w:pPr>
      <w:rPr>
        <w:rFonts w:hint="default" w:ascii="Wingdings" w:hAnsi="Wingdings"/>
      </w:rPr>
    </w:lvl>
    <w:lvl w:ilvl="3" w:tplc="D30892DE">
      <w:start w:val="1"/>
      <w:numFmt w:val="bullet"/>
      <w:lvlText w:val=""/>
      <w:lvlJc w:val="left"/>
      <w:pPr>
        <w:ind w:left="2880" w:hanging="360"/>
      </w:pPr>
      <w:rPr>
        <w:rFonts w:hint="default" w:ascii="Symbol" w:hAnsi="Symbol"/>
      </w:rPr>
    </w:lvl>
    <w:lvl w:ilvl="4" w:tplc="C5864DA2">
      <w:start w:val="1"/>
      <w:numFmt w:val="bullet"/>
      <w:lvlText w:val="o"/>
      <w:lvlJc w:val="left"/>
      <w:pPr>
        <w:ind w:left="3600" w:hanging="360"/>
      </w:pPr>
      <w:rPr>
        <w:rFonts w:hint="default" w:ascii="Courier New" w:hAnsi="Courier New"/>
      </w:rPr>
    </w:lvl>
    <w:lvl w:ilvl="5" w:tplc="D1F8A296">
      <w:start w:val="1"/>
      <w:numFmt w:val="bullet"/>
      <w:lvlText w:val=""/>
      <w:lvlJc w:val="left"/>
      <w:pPr>
        <w:ind w:left="4320" w:hanging="360"/>
      </w:pPr>
      <w:rPr>
        <w:rFonts w:hint="default" w:ascii="Wingdings" w:hAnsi="Wingdings"/>
      </w:rPr>
    </w:lvl>
    <w:lvl w:ilvl="6" w:tplc="DAB00F8E">
      <w:start w:val="1"/>
      <w:numFmt w:val="bullet"/>
      <w:lvlText w:val=""/>
      <w:lvlJc w:val="left"/>
      <w:pPr>
        <w:ind w:left="5040" w:hanging="360"/>
      </w:pPr>
      <w:rPr>
        <w:rFonts w:hint="default" w:ascii="Symbol" w:hAnsi="Symbol"/>
      </w:rPr>
    </w:lvl>
    <w:lvl w:ilvl="7" w:tplc="3B7C93DA">
      <w:start w:val="1"/>
      <w:numFmt w:val="bullet"/>
      <w:lvlText w:val="o"/>
      <w:lvlJc w:val="left"/>
      <w:pPr>
        <w:ind w:left="5760" w:hanging="360"/>
      </w:pPr>
      <w:rPr>
        <w:rFonts w:hint="default" w:ascii="Courier New" w:hAnsi="Courier New"/>
      </w:rPr>
    </w:lvl>
    <w:lvl w:ilvl="8" w:tplc="B4E67E52">
      <w:start w:val="1"/>
      <w:numFmt w:val="bullet"/>
      <w:lvlText w:val=""/>
      <w:lvlJc w:val="left"/>
      <w:pPr>
        <w:ind w:left="6480" w:hanging="360"/>
      </w:pPr>
      <w:rPr>
        <w:rFonts w:hint="default" w:ascii="Wingdings" w:hAnsi="Wingdings"/>
      </w:rPr>
    </w:lvl>
  </w:abstractNum>
  <w:abstractNum w:abstractNumId="34" w15:restartNumberingAfterBreak="0">
    <w:nsid w:val="79EB96CC"/>
    <w:multiLevelType w:val="hybridMultilevel"/>
    <w:tmpl w:val="5202A3E6"/>
    <w:lvl w:ilvl="0" w:tplc="60286A4E">
      <w:start w:val="1"/>
      <w:numFmt w:val="bullet"/>
      <w:lvlText w:val=""/>
      <w:lvlJc w:val="left"/>
      <w:pPr>
        <w:ind w:left="720" w:hanging="360"/>
      </w:pPr>
      <w:rPr>
        <w:rFonts w:hint="default" w:ascii="Symbol" w:hAnsi="Symbol"/>
      </w:rPr>
    </w:lvl>
    <w:lvl w:ilvl="1" w:tplc="CA5E1948">
      <w:start w:val="1"/>
      <w:numFmt w:val="bullet"/>
      <w:lvlText w:val="o"/>
      <w:lvlJc w:val="left"/>
      <w:pPr>
        <w:ind w:left="1440" w:hanging="360"/>
      </w:pPr>
      <w:rPr>
        <w:rFonts w:hint="default" w:ascii="Courier New" w:hAnsi="Courier New"/>
      </w:rPr>
    </w:lvl>
    <w:lvl w:ilvl="2" w:tplc="4D2AD7E6">
      <w:start w:val="1"/>
      <w:numFmt w:val="bullet"/>
      <w:lvlText w:val=""/>
      <w:lvlJc w:val="left"/>
      <w:pPr>
        <w:ind w:left="2160" w:hanging="360"/>
      </w:pPr>
      <w:rPr>
        <w:rFonts w:hint="default" w:ascii="Wingdings" w:hAnsi="Wingdings"/>
      </w:rPr>
    </w:lvl>
    <w:lvl w:ilvl="3" w:tplc="0E8EB618">
      <w:start w:val="1"/>
      <w:numFmt w:val="bullet"/>
      <w:lvlText w:val=""/>
      <w:lvlJc w:val="left"/>
      <w:pPr>
        <w:ind w:left="2880" w:hanging="360"/>
      </w:pPr>
      <w:rPr>
        <w:rFonts w:hint="default" w:ascii="Symbol" w:hAnsi="Symbol"/>
      </w:rPr>
    </w:lvl>
    <w:lvl w:ilvl="4" w:tplc="251C047A">
      <w:start w:val="1"/>
      <w:numFmt w:val="bullet"/>
      <w:lvlText w:val="o"/>
      <w:lvlJc w:val="left"/>
      <w:pPr>
        <w:ind w:left="3600" w:hanging="360"/>
      </w:pPr>
      <w:rPr>
        <w:rFonts w:hint="default" w:ascii="Courier New" w:hAnsi="Courier New"/>
      </w:rPr>
    </w:lvl>
    <w:lvl w:ilvl="5" w:tplc="3CD04F0E">
      <w:start w:val="1"/>
      <w:numFmt w:val="bullet"/>
      <w:lvlText w:val=""/>
      <w:lvlJc w:val="left"/>
      <w:pPr>
        <w:ind w:left="4320" w:hanging="360"/>
      </w:pPr>
      <w:rPr>
        <w:rFonts w:hint="default" w:ascii="Wingdings" w:hAnsi="Wingdings"/>
      </w:rPr>
    </w:lvl>
    <w:lvl w:ilvl="6" w:tplc="40461260">
      <w:start w:val="1"/>
      <w:numFmt w:val="bullet"/>
      <w:lvlText w:val=""/>
      <w:lvlJc w:val="left"/>
      <w:pPr>
        <w:ind w:left="5040" w:hanging="360"/>
      </w:pPr>
      <w:rPr>
        <w:rFonts w:hint="default" w:ascii="Symbol" w:hAnsi="Symbol"/>
      </w:rPr>
    </w:lvl>
    <w:lvl w:ilvl="7" w:tplc="5776D2A2">
      <w:start w:val="1"/>
      <w:numFmt w:val="bullet"/>
      <w:lvlText w:val="o"/>
      <w:lvlJc w:val="left"/>
      <w:pPr>
        <w:ind w:left="5760" w:hanging="360"/>
      </w:pPr>
      <w:rPr>
        <w:rFonts w:hint="default" w:ascii="Courier New" w:hAnsi="Courier New"/>
      </w:rPr>
    </w:lvl>
    <w:lvl w:ilvl="8" w:tplc="3B4E97B8">
      <w:start w:val="1"/>
      <w:numFmt w:val="bullet"/>
      <w:lvlText w:val=""/>
      <w:lvlJc w:val="left"/>
      <w:pPr>
        <w:ind w:left="6480" w:hanging="360"/>
      </w:pPr>
      <w:rPr>
        <w:rFonts w:hint="default" w:ascii="Wingdings" w:hAnsi="Wingdings"/>
      </w:rPr>
    </w:lvl>
  </w:abstractNum>
  <w:abstractNum w:abstractNumId="35" w15:restartNumberingAfterBreak="0">
    <w:nsid w:val="7E4184AB"/>
    <w:multiLevelType w:val="hybridMultilevel"/>
    <w:tmpl w:val="EE50246E"/>
    <w:lvl w:ilvl="0" w:tplc="FD5414D4">
      <w:start w:val="1"/>
      <w:numFmt w:val="bullet"/>
      <w:lvlText w:val=""/>
      <w:lvlJc w:val="left"/>
      <w:pPr>
        <w:ind w:left="720" w:hanging="360"/>
      </w:pPr>
      <w:rPr>
        <w:rFonts w:hint="default" w:ascii="Symbol" w:hAnsi="Symbol"/>
      </w:rPr>
    </w:lvl>
    <w:lvl w:ilvl="1" w:tplc="549C44F8">
      <w:start w:val="1"/>
      <w:numFmt w:val="bullet"/>
      <w:lvlText w:val="o"/>
      <w:lvlJc w:val="left"/>
      <w:pPr>
        <w:ind w:left="1440" w:hanging="360"/>
      </w:pPr>
      <w:rPr>
        <w:rFonts w:hint="default" w:ascii="Courier New" w:hAnsi="Courier New"/>
      </w:rPr>
    </w:lvl>
    <w:lvl w:ilvl="2" w:tplc="36C2022A">
      <w:start w:val="1"/>
      <w:numFmt w:val="bullet"/>
      <w:lvlText w:val=""/>
      <w:lvlJc w:val="left"/>
      <w:pPr>
        <w:ind w:left="2160" w:hanging="360"/>
      </w:pPr>
      <w:rPr>
        <w:rFonts w:hint="default" w:ascii="Wingdings" w:hAnsi="Wingdings"/>
      </w:rPr>
    </w:lvl>
    <w:lvl w:ilvl="3" w:tplc="83640CC8">
      <w:start w:val="1"/>
      <w:numFmt w:val="bullet"/>
      <w:lvlText w:val=""/>
      <w:lvlJc w:val="left"/>
      <w:pPr>
        <w:ind w:left="2880" w:hanging="360"/>
      </w:pPr>
      <w:rPr>
        <w:rFonts w:hint="default" w:ascii="Symbol" w:hAnsi="Symbol"/>
      </w:rPr>
    </w:lvl>
    <w:lvl w:ilvl="4" w:tplc="D166D6A0">
      <w:start w:val="1"/>
      <w:numFmt w:val="bullet"/>
      <w:lvlText w:val="o"/>
      <w:lvlJc w:val="left"/>
      <w:pPr>
        <w:ind w:left="3600" w:hanging="360"/>
      </w:pPr>
      <w:rPr>
        <w:rFonts w:hint="default" w:ascii="Courier New" w:hAnsi="Courier New"/>
      </w:rPr>
    </w:lvl>
    <w:lvl w:ilvl="5" w:tplc="32BEFC34">
      <w:start w:val="1"/>
      <w:numFmt w:val="bullet"/>
      <w:lvlText w:val=""/>
      <w:lvlJc w:val="left"/>
      <w:pPr>
        <w:ind w:left="4320" w:hanging="360"/>
      </w:pPr>
      <w:rPr>
        <w:rFonts w:hint="default" w:ascii="Wingdings" w:hAnsi="Wingdings"/>
      </w:rPr>
    </w:lvl>
    <w:lvl w:ilvl="6" w:tplc="10ECAAE0">
      <w:start w:val="1"/>
      <w:numFmt w:val="bullet"/>
      <w:lvlText w:val=""/>
      <w:lvlJc w:val="left"/>
      <w:pPr>
        <w:ind w:left="5040" w:hanging="360"/>
      </w:pPr>
      <w:rPr>
        <w:rFonts w:hint="default" w:ascii="Symbol" w:hAnsi="Symbol"/>
      </w:rPr>
    </w:lvl>
    <w:lvl w:ilvl="7" w:tplc="C394A0EC">
      <w:start w:val="1"/>
      <w:numFmt w:val="bullet"/>
      <w:lvlText w:val="o"/>
      <w:lvlJc w:val="left"/>
      <w:pPr>
        <w:ind w:left="5760" w:hanging="360"/>
      </w:pPr>
      <w:rPr>
        <w:rFonts w:hint="default" w:ascii="Courier New" w:hAnsi="Courier New"/>
      </w:rPr>
    </w:lvl>
    <w:lvl w:ilvl="8" w:tplc="110AE996">
      <w:start w:val="1"/>
      <w:numFmt w:val="bullet"/>
      <w:lvlText w:val=""/>
      <w:lvlJc w:val="left"/>
      <w:pPr>
        <w:ind w:left="6480" w:hanging="360"/>
      </w:pPr>
      <w:rPr>
        <w:rFonts w:hint="default" w:ascii="Wingdings" w:hAnsi="Wingdings"/>
      </w:rPr>
    </w:lvl>
  </w:abstractNum>
  <w:abstractNum w:abstractNumId="36" w15:restartNumberingAfterBreak="0">
    <w:nsid w:val="7FF36C43"/>
    <w:multiLevelType w:val="hybridMultilevel"/>
    <w:tmpl w:val="7730F822"/>
    <w:lvl w:ilvl="0" w:tplc="F64ECA76">
      <w:start w:val="1"/>
      <w:numFmt w:val="bullet"/>
      <w:lvlText w:val=""/>
      <w:lvlJc w:val="left"/>
      <w:pPr>
        <w:ind w:left="720" w:hanging="360"/>
      </w:pPr>
      <w:rPr>
        <w:rFonts w:hint="default" w:ascii="Symbol" w:hAnsi="Symbol"/>
      </w:rPr>
    </w:lvl>
    <w:lvl w:ilvl="1" w:tplc="AE429082">
      <w:start w:val="1"/>
      <w:numFmt w:val="bullet"/>
      <w:lvlText w:val="o"/>
      <w:lvlJc w:val="left"/>
      <w:pPr>
        <w:ind w:left="1440" w:hanging="360"/>
      </w:pPr>
      <w:rPr>
        <w:rFonts w:hint="default" w:ascii="Courier New" w:hAnsi="Courier New"/>
      </w:rPr>
    </w:lvl>
    <w:lvl w:ilvl="2" w:tplc="63788856">
      <w:start w:val="1"/>
      <w:numFmt w:val="bullet"/>
      <w:lvlText w:val=""/>
      <w:lvlJc w:val="left"/>
      <w:pPr>
        <w:ind w:left="2160" w:hanging="360"/>
      </w:pPr>
      <w:rPr>
        <w:rFonts w:hint="default" w:ascii="Wingdings" w:hAnsi="Wingdings"/>
      </w:rPr>
    </w:lvl>
    <w:lvl w:ilvl="3" w:tplc="BB80CA1C">
      <w:start w:val="1"/>
      <w:numFmt w:val="bullet"/>
      <w:lvlText w:val=""/>
      <w:lvlJc w:val="left"/>
      <w:pPr>
        <w:ind w:left="2880" w:hanging="360"/>
      </w:pPr>
      <w:rPr>
        <w:rFonts w:hint="default" w:ascii="Symbol" w:hAnsi="Symbol"/>
      </w:rPr>
    </w:lvl>
    <w:lvl w:ilvl="4" w:tplc="47EA4E9A">
      <w:start w:val="1"/>
      <w:numFmt w:val="bullet"/>
      <w:lvlText w:val="o"/>
      <w:lvlJc w:val="left"/>
      <w:pPr>
        <w:ind w:left="3600" w:hanging="360"/>
      </w:pPr>
      <w:rPr>
        <w:rFonts w:hint="default" w:ascii="Courier New" w:hAnsi="Courier New"/>
      </w:rPr>
    </w:lvl>
    <w:lvl w:ilvl="5" w:tplc="C9E04C36">
      <w:start w:val="1"/>
      <w:numFmt w:val="bullet"/>
      <w:lvlText w:val=""/>
      <w:lvlJc w:val="left"/>
      <w:pPr>
        <w:ind w:left="4320" w:hanging="360"/>
      </w:pPr>
      <w:rPr>
        <w:rFonts w:hint="default" w:ascii="Wingdings" w:hAnsi="Wingdings"/>
      </w:rPr>
    </w:lvl>
    <w:lvl w:ilvl="6" w:tplc="4A6A23FA">
      <w:start w:val="1"/>
      <w:numFmt w:val="bullet"/>
      <w:lvlText w:val=""/>
      <w:lvlJc w:val="left"/>
      <w:pPr>
        <w:ind w:left="5040" w:hanging="360"/>
      </w:pPr>
      <w:rPr>
        <w:rFonts w:hint="default" w:ascii="Symbol" w:hAnsi="Symbol"/>
      </w:rPr>
    </w:lvl>
    <w:lvl w:ilvl="7" w:tplc="7A08FBD8">
      <w:start w:val="1"/>
      <w:numFmt w:val="bullet"/>
      <w:lvlText w:val="o"/>
      <w:lvlJc w:val="left"/>
      <w:pPr>
        <w:ind w:left="5760" w:hanging="360"/>
      </w:pPr>
      <w:rPr>
        <w:rFonts w:hint="default" w:ascii="Courier New" w:hAnsi="Courier New"/>
      </w:rPr>
    </w:lvl>
    <w:lvl w:ilvl="8" w:tplc="3D5C4C0A">
      <w:start w:val="1"/>
      <w:numFmt w:val="bullet"/>
      <w:lvlText w:val=""/>
      <w:lvlJc w:val="left"/>
      <w:pPr>
        <w:ind w:left="6480" w:hanging="360"/>
      </w:pPr>
      <w:rPr>
        <w:rFonts w:hint="default" w:ascii="Wingdings" w:hAnsi="Wingdings"/>
      </w:rPr>
    </w:lvl>
  </w:abstract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1" w16cid:durableId="1108163834">
    <w:abstractNumId w:val="4"/>
  </w:num>
  <w:num w:numId="2" w16cid:durableId="2079086703">
    <w:abstractNumId w:val="33"/>
  </w:num>
  <w:num w:numId="3" w16cid:durableId="1053772754">
    <w:abstractNumId w:val="13"/>
  </w:num>
  <w:num w:numId="4" w16cid:durableId="853615321">
    <w:abstractNumId w:val="2"/>
  </w:num>
  <w:num w:numId="5" w16cid:durableId="2037734855">
    <w:abstractNumId w:val="1"/>
  </w:num>
  <w:num w:numId="6" w16cid:durableId="413287105">
    <w:abstractNumId w:val="12"/>
  </w:num>
  <w:num w:numId="7" w16cid:durableId="2079091553">
    <w:abstractNumId w:val="34"/>
  </w:num>
  <w:num w:numId="8" w16cid:durableId="266810974">
    <w:abstractNumId w:val="20"/>
  </w:num>
  <w:num w:numId="9" w16cid:durableId="1553886506">
    <w:abstractNumId w:val="8"/>
  </w:num>
  <w:num w:numId="10" w16cid:durableId="927271453">
    <w:abstractNumId w:val="10"/>
  </w:num>
  <w:num w:numId="11" w16cid:durableId="126553176">
    <w:abstractNumId w:val="9"/>
  </w:num>
  <w:num w:numId="12" w16cid:durableId="1183519229">
    <w:abstractNumId w:val="19"/>
  </w:num>
  <w:num w:numId="13" w16cid:durableId="398095711">
    <w:abstractNumId w:val="16"/>
  </w:num>
  <w:num w:numId="14" w16cid:durableId="571623636">
    <w:abstractNumId w:val="32"/>
  </w:num>
  <w:num w:numId="15" w16cid:durableId="2033141687">
    <w:abstractNumId w:val="22"/>
  </w:num>
  <w:num w:numId="16" w16cid:durableId="1368946627">
    <w:abstractNumId w:val="35"/>
  </w:num>
  <w:num w:numId="17" w16cid:durableId="1536773153">
    <w:abstractNumId w:val="28"/>
  </w:num>
  <w:num w:numId="18" w16cid:durableId="107554168">
    <w:abstractNumId w:val="7"/>
  </w:num>
  <w:num w:numId="19" w16cid:durableId="1133911943">
    <w:abstractNumId w:val="27"/>
  </w:num>
  <w:num w:numId="20" w16cid:durableId="1982533157">
    <w:abstractNumId w:val="30"/>
  </w:num>
  <w:num w:numId="21" w16cid:durableId="1560894974">
    <w:abstractNumId w:val="25"/>
  </w:num>
  <w:num w:numId="22" w16cid:durableId="724915685">
    <w:abstractNumId w:val="26"/>
  </w:num>
  <w:num w:numId="23" w16cid:durableId="1653675916">
    <w:abstractNumId w:val="24"/>
  </w:num>
  <w:num w:numId="24" w16cid:durableId="1307784609">
    <w:abstractNumId w:val="18"/>
  </w:num>
  <w:num w:numId="25" w16cid:durableId="1006327465">
    <w:abstractNumId w:val="3"/>
  </w:num>
  <w:num w:numId="26" w16cid:durableId="1409185687">
    <w:abstractNumId w:val="14"/>
  </w:num>
  <w:num w:numId="27" w16cid:durableId="1157922387">
    <w:abstractNumId w:val="11"/>
  </w:num>
  <w:num w:numId="28" w16cid:durableId="307706878">
    <w:abstractNumId w:val="21"/>
  </w:num>
  <w:num w:numId="29" w16cid:durableId="1240751671">
    <w:abstractNumId w:val="6"/>
  </w:num>
  <w:num w:numId="30" w16cid:durableId="1911505163">
    <w:abstractNumId w:val="17"/>
  </w:num>
  <w:num w:numId="31" w16cid:durableId="2083678389">
    <w:abstractNumId w:val="15"/>
  </w:num>
  <w:num w:numId="32" w16cid:durableId="764959557">
    <w:abstractNumId w:val="31"/>
  </w:num>
  <w:num w:numId="33" w16cid:durableId="1672873989">
    <w:abstractNumId w:val="23"/>
  </w:num>
  <w:num w:numId="34" w16cid:durableId="1823691245">
    <w:abstractNumId w:val="5"/>
  </w:num>
  <w:num w:numId="35" w16cid:durableId="335763904">
    <w:abstractNumId w:val="0"/>
  </w:num>
  <w:num w:numId="36" w16cid:durableId="1045637856">
    <w:abstractNumId w:val="36"/>
  </w:num>
  <w:num w:numId="37" w16cid:durableId="1436904258">
    <w:abstractNumId w:val="29"/>
  </w:num>
  <w:numIdMacAtCleanup w:val="37"/>
</w:numbering>
</file>

<file path=word/people.xml><?xml version="1.0" encoding="utf-8"?>
<w15:people xmlns:mc="http://schemas.openxmlformats.org/markup-compatibility/2006" xmlns:w15="http://schemas.microsoft.com/office/word/2012/wordml" mc:Ignorable="w15">
  <w15:person w15:author="McClung, Melinda J CITZ:EX">
    <w15:presenceInfo w15:providerId="AD" w15:userId="S::Melinda.McClung@gov.bc.ca::50cc7b25-0180-4e95-a9ab-8bc0d329baa5"/>
  </w15:person>
  <w15:person w15:author="Dadfar, Sophie 2 CITZ:EX">
    <w15:presenceInfo w15:providerId="AD" w15:userId="S::sophie.2.dadfar@gov.bc.ca::c4a27f74-2b88-430a-b86d-aa2ae7d7d230"/>
  </w15:person>
  <w15:person w15:author="McClung, Melinda J CITZ:EX">
    <w15:presenceInfo w15:providerId="AD" w15:userId="S::melinda.mcclung@gov.bc.ca::50cc7b25-0180-4e95-a9ab-8bc0d329ba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15"/>
    <w:rsid w:val="0000053C"/>
    <w:rsid w:val="00000AED"/>
    <w:rsid w:val="00000F43"/>
    <w:rsid w:val="000012E6"/>
    <w:rsid w:val="00001527"/>
    <w:rsid w:val="00001A4E"/>
    <w:rsid w:val="00001B53"/>
    <w:rsid w:val="00001CAC"/>
    <w:rsid w:val="00001D7F"/>
    <w:rsid w:val="0000228D"/>
    <w:rsid w:val="00002587"/>
    <w:rsid w:val="00002B84"/>
    <w:rsid w:val="0000330D"/>
    <w:rsid w:val="000044F3"/>
    <w:rsid w:val="00004614"/>
    <w:rsid w:val="00004F2D"/>
    <w:rsid w:val="00004F3A"/>
    <w:rsid w:val="000058CF"/>
    <w:rsid w:val="00005900"/>
    <w:rsid w:val="00005944"/>
    <w:rsid w:val="00005AF0"/>
    <w:rsid w:val="0000622A"/>
    <w:rsid w:val="000067C8"/>
    <w:rsid w:val="00006C5C"/>
    <w:rsid w:val="000073A7"/>
    <w:rsid w:val="00007800"/>
    <w:rsid w:val="00007B30"/>
    <w:rsid w:val="00007C73"/>
    <w:rsid w:val="000100AE"/>
    <w:rsid w:val="00010189"/>
    <w:rsid w:val="000101CD"/>
    <w:rsid w:val="000106D8"/>
    <w:rsid w:val="000108B6"/>
    <w:rsid w:val="000112DD"/>
    <w:rsid w:val="00011803"/>
    <w:rsid w:val="00011959"/>
    <w:rsid w:val="000124A3"/>
    <w:rsid w:val="000124E7"/>
    <w:rsid w:val="000125E4"/>
    <w:rsid w:val="0001278B"/>
    <w:rsid w:val="00012AA6"/>
    <w:rsid w:val="00012D8E"/>
    <w:rsid w:val="00012F9D"/>
    <w:rsid w:val="000130B8"/>
    <w:rsid w:val="0001348E"/>
    <w:rsid w:val="00013AAA"/>
    <w:rsid w:val="00013D31"/>
    <w:rsid w:val="00013D9A"/>
    <w:rsid w:val="00013F61"/>
    <w:rsid w:val="000140D7"/>
    <w:rsid w:val="000141A5"/>
    <w:rsid w:val="00014574"/>
    <w:rsid w:val="000147A2"/>
    <w:rsid w:val="0001495A"/>
    <w:rsid w:val="00014CA5"/>
    <w:rsid w:val="000155B7"/>
    <w:rsid w:val="000155C5"/>
    <w:rsid w:val="0001573A"/>
    <w:rsid w:val="00015889"/>
    <w:rsid w:val="00015A37"/>
    <w:rsid w:val="00015C0E"/>
    <w:rsid w:val="00015FDA"/>
    <w:rsid w:val="0001680A"/>
    <w:rsid w:val="00016981"/>
    <w:rsid w:val="00016E00"/>
    <w:rsid w:val="00017171"/>
    <w:rsid w:val="00017711"/>
    <w:rsid w:val="00017773"/>
    <w:rsid w:val="000211DC"/>
    <w:rsid w:val="000213F5"/>
    <w:rsid w:val="00021822"/>
    <w:rsid w:val="00021C21"/>
    <w:rsid w:val="00021C43"/>
    <w:rsid w:val="00022003"/>
    <w:rsid w:val="0002234F"/>
    <w:rsid w:val="00022A77"/>
    <w:rsid w:val="00023335"/>
    <w:rsid w:val="000235AB"/>
    <w:rsid w:val="00023D2B"/>
    <w:rsid w:val="000242EF"/>
    <w:rsid w:val="0002445A"/>
    <w:rsid w:val="00024B74"/>
    <w:rsid w:val="00024E3A"/>
    <w:rsid w:val="00024FEF"/>
    <w:rsid w:val="0002515D"/>
    <w:rsid w:val="000256CC"/>
    <w:rsid w:val="0002678E"/>
    <w:rsid w:val="00026845"/>
    <w:rsid w:val="0002709B"/>
    <w:rsid w:val="000272C2"/>
    <w:rsid w:val="000276AD"/>
    <w:rsid w:val="000276FF"/>
    <w:rsid w:val="0002787D"/>
    <w:rsid w:val="00027C1C"/>
    <w:rsid w:val="00027CB7"/>
    <w:rsid w:val="00030325"/>
    <w:rsid w:val="00030B8B"/>
    <w:rsid w:val="00030FA7"/>
    <w:rsid w:val="000310E3"/>
    <w:rsid w:val="00031461"/>
    <w:rsid w:val="00031607"/>
    <w:rsid w:val="00032171"/>
    <w:rsid w:val="00032172"/>
    <w:rsid w:val="00032748"/>
    <w:rsid w:val="000329EE"/>
    <w:rsid w:val="00032D66"/>
    <w:rsid w:val="00033744"/>
    <w:rsid w:val="00033814"/>
    <w:rsid w:val="00033A66"/>
    <w:rsid w:val="00034026"/>
    <w:rsid w:val="000340AF"/>
    <w:rsid w:val="000340B4"/>
    <w:rsid w:val="0003472F"/>
    <w:rsid w:val="00034768"/>
    <w:rsid w:val="0003490E"/>
    <w:rsid w:val="00034AC1"/>
    <w:rsid w:val="00034C76"/>
    <w:rsid w:val="00035161"/>
    <w:rsid w:val="00035318"/>
    <w:rsid w:val="0003542F"/>
    <w:rsid w:val="000359ED"/>
    <w:rsid w:val="00035D19"/>
    <w:rsid w:val="00035FA2"/>
    <w:rsid w:val="00036FC7"/>
    <w:rsid w:val="00037082"/>
    <w:rsid w:val="0003712A"/>
    <w:rsid w:val="00037192"/>
    <w:rsid w:val="000375A1"/>
    <w:rsid w:val="0003764E"/>
    <w:rsid w:val="00037790"/>
    <w:rsid w:val="00037B3D"/>
    <w:rsid w:val="00037CA7"/>
    <w:rsid w:val="000402E6"/>
    <w:rsid w:val="000405BE"/>
    <w:rsid w:val="0004079B"/>
    <w:rsid w:val="00040940"/>
    <w:rsid w:val="00040DEE"/>
    <w:rsid w:val="00040FEA"/>
    <w:rsid w:val="00042255"/>
    <w:rsid w:val="00042456"/>
    <w:rsid w:val="000427D4"/>
    <w:rsid w:val="00042BCC"/>
    <w:rsid w:val="00042E83"/>
    <w:rsid w:val="0004316A"/>
    <w:rsid w:val="0004320F"/>
    <w:rsid w:val="000433AD"/>
    <w:rsid w:val="00043901"/>
    <w:rsid w:val="0004392D"/>
    <w:rsid w:val="00043E03"/>
    <w:rsid w:val="00043EC4"/>
    <w:rsid w:val="000440B8"/>
    <w:rsid w:val="00044268"/>
    <w:rsid w:val="000443D1"/>
    <w:rsid w:val="000445D2"/>
    <w:rsid w:val="00044686"/>
    <w:rsid w:val="00044E7E"/>
    <w:rsid w:val="000451B0"/>
    <w:rsid w:val="000458B7"/>
    <w:rsid w:val="00045B6F"/>
    <w:rsid w:val="00045CA1"/>
    <w:rsid w:val="00046C2C"/>
    <w:rsid w:val="00047427"/>
    <w:rsid w:val="00047F86"/>
    <w:rsid w:val="00050654"/>
    <w:rsid w:val="00050723"/>
    <w:rsid w:val="00050FA4"/>
    <w:rsid w:val="0005107D"/>
    <w:rsid w:val="00051452"/>
    <w:rsid w:val="000518A9"/>
    <w:rsid w:val="00051B4E"/>
    <w:rsid w:val="000522E6"/>
    <w:rsid w:val="00053290"/>
    <w:rsid w:val="00053404"/>
    <w:rsid w:val="0005345B"/>
    <w:rsid w:val="00053533"/>
    <w:rsid w:val="000539C8"/>
    <w:rsid w:val="00053CD1"/>
    <w:rsid w:val="00053F6C"/>
    <w:rsid w:val="00054606"/>
    <w:rsid w:val="0005472A"/>
    <w:rsid w:val="00054ABA"/>
    <w:rsid w:val="00055253"/>
    <w:rsid w:val="0005539A"/>
    <w:rsid w:val="00055700"/>
    <w:rsid w:val="00055D2A"/>
    <w:rsid w:val="00056312"/>
    <w:rsid w:val="0005647A"/>
    <w:rsid w:val="00056CDE"/>
    <w:rsid w:val="000571BB"/>
    <w:rsid w:val="00057689"/>
    <w:rsid w:val="00057C4B"/>
    <w:rsid w:val="00057F51"/>
    <w:rsid w:val="0006004F"/>
    <w:rsid w:val="000600F9"/>
    <w:rsid w:val="000607A6"/>
    <w:rsid w:val="000609F1"/>
    <w:rsid w:val="00060AFE"/>
    <w:rsid w:val="00061A3A"/>
    <w:rsid w:val="00061CB7"/>
    <w:rsid w:val="00061D09"/>
    <w:rsid w:val="0006223B"/>
    <w:rsid w:val="00062B43"/>
    <w:rsid w:val="00063D35"/>
    <w:rsid w:val="0006557C"/>
    <w:rsid w:val="00066464"/>
    <w:rsid w:val="0006661C"/>
    <w:rsid w:val="00066CCA"/>
    <w:rsid w:val="00066DBE"/>
    <w:rsid w:val="00067153"/>
    <w:rsid w:val="00067445"/>
    <w:rsid w:val="00067AD8"/>
    <w:rsid w:val="00067DDC"/>
    <w:rsid w:val="00067E2C"/>
    <w:rsid w:val="00067F38"/>
    <w:rsid w:val="00067F68"/>
    <w:rsid w:val="000708CE"/>
    <w:rsid w:val="000709EB"/>
    <w:rsid w:val="00071393"/>
    <w:rsid w:val="00071465"/>
    <w:rsid w:val="000715D5"/>
    <w:rsid w:val="00071772"/>
    <w:rsid w:val="000717D6"/>
    <w:rsid w:val="00071864"/>
    <w:rsid w:val="000718AB"/>
    <w:rsid w:val="00071F85"/>
    <w:rsid w:val="0007273D"/>
    <w:rsid w:val="00072D79"/>
    <w:rsid w:val="000731F5"/>
    <w:rsid w:val="00073250"/>
    <w:rsid w:val="00073701"/>
    <w:rsid w:val="00073AF6"/>
    <w:rsid w:val="00073BED"/>
    <w:rsid w:val="00073F5F"/>
    <w:rsid w:val="0007402D"/>
    <w:rsid w:val="000742B6"/>
    <w:rsid w:val="00074354"/>
    <w:rsid w:val="00074794"/>
    <w:rsid w:val="0007499B"/>
    <w:rsid w:val="00074D7E"/>
    <w:rsid w:val="00074F31"/>
    <w:rsid w:val="00075A5D"/>
    <w:rsid w:val="00075BAB"/>
    <w:rsid w:val="000760EC"/>
    <w:rsid w:val="0007704A"/>
    <w:rsid w:val="00077902"/>
    <w:rsid w:val="00077B7B"/>
    <w:rsid w:val="00077BD9"/>
    <w:rsid w:val="00080137"/>
    <w:rsid w:val="0008025E"/>
    <w:rsid w:val="000805B5"/>
    <w:rsid w:val="00080BC9"/>
    <w:rsid w:val="00080DA9"/>
    <w:rsid w:val="00080DAD"/>
    <w:rsid w:val="00081A26"/>
    <w:rsid w:val="00083975"/>
    <w:rsid w:val="00083CE0"/>
    <w:rsid w:val="00084316"/>
    <w:rsid w:val="00084528"/>
    <w:rsid w:val="000846A4"/>
    <w:rsid w:val="00084A25"/>
    <w:rsid w:val="00084B0D"/>
    <w:rsid w:val="00084C75"/>
    <w:rsid w:val="00084CC4"/>
    <w:rsid w:val="00084F57"/>
    <w:rsid w:val="0008527E"/>
    <w:rsid w:val="00085823"/>
    <w:rsid w:val="00085B58"/>
    <w:rsid w:val="0008661D"/>
    <w:rsid w:val="00086F13"/>
    <w:rsid w:val="00086FCF"/>
    <w:rsid w:val="0008707A"/>
    <w:rsid w:val="0008714A"/>
    <w:rsid w:val="0008725D"/>
    <w:rsid w:val="0008738F"/>
    <w:rsid w:val="00087677"/>
    <w:rsid w:val="00087C24"/>
    <w:rsid w:val="00087C58"/>
    <w:rsid w:val="000900B0"/>
    <w:rsid w:val="00090512"/>
    <w:rsid w:val="00090AB5"/>
    <w:rsid w:val="00090E03"/>
    <w:rsid w:val="00090F3E"/>
    <w:rsid w:val="0009154C"/>
    <w:rsid w:val="00091D42"/>
    <w:rsid w:val="00091DDF"/>
    <w:rsid w:val="00093160"/>
    <w:rsid w:val="000931D8"/>
    <w:rsid w:val="0009399F"/>
    <w:rsid w:val="00093CFB"/>
    <w:rsid w:val="00094192"/>
    <w:rsid w:val="00094360"/>
    <w:rsid w:val="000948E2"/>
    <w:rsid w:val="00094B17"/>
    <w:rsid w:val="00094C52"/>
    <w:rsid w:val="00094DA0"/>
    <w:rsid w:val="00094E16"/>
    <w:rsid w:val="000950A5"/>
    <w:rsid w:val="0009592C"/>
    <w:rsid w:val="00095ECE"/>
    <w:rsid w:val="00096202"/>
    <w:rsid w:val="000970D2"/>
    <w:rsid w:val="0009717A"/>
    <w:rsid w:val="00097337"/>
    <w:rsid w:val="0009741F"/>
    <w:rsid w:val="000976F0"/>
    <w:rsid w:val="00097AD6"/>
    <w:rsid w:val="00097C9E"/>
    <w:rsid w:val="000A02C9"/>
    <w:rsid w:val="000A0775"/>
    <w:rsid w:val="000A08A8"/>
    <w:rsid w:val="000A08D6"/>
    <w:rsid w:val="000A1361"/>
    <w:rsid w:val="000A1D85"/>
    <w:rsid w:val="000A1F52"/>
    <w:rsid w:val="000A2141"/>
    <w:rsid w:val="000A26BF"/>
    <w:rsid w:val="000A26F1"/>
    <w:rsid w:val="000A26F5"/>
    <w:rsid w:val="000A2AAF"/>
    <w:rsid w:val="000A2F50"/>
    <w:rsid w:val="000A3184"/>
    <w:rsid w:val="000A32F2"/>
    <w:rsid w:val="000A37E4"/>
    <w:rsid w:val="000A3F98"/>
    <w:rsid w:val="000A40D9"/>
    <w:rsid w:val="000A41B9"/>
    <w:rsid w:val="000A46CA"/>
    <w:rsid w:val="000A486A"/>
    <w:rsid w:val="000A4C9A"/>
    <w:rsid w:val="000A50B0"/>
    <w:rsid w:val="000A54E4"/>
    <w:rsid w:val="000A591C"/>
    <w:rsid w:val="000A5AF0"/>
    <w:rsid w:val="000A5E73"/>
    <w:rsid w:val="000A6186"/>
    <w:rsid w:val="000A6202"/>
    <w:rsid w:val="000A6738"/>
    <w:rsid w:val="000A6794"/>
    <w:rsid w:val="000A6A40"/>
    <w:rsid w:val="000A6FE2"/>
    <w:rsid w:val="000A74BD"/>
    <w:rsid w:val="000A7915"/>
    <w:rsid w:val="000A794B"/>
    <w:rsid w:val="000A7A40"/>
    <w:rsid w:val="000A7D98"/>
    <w:rsid w:val="000B03B7"/>
    <w:rsid w:val="000B03F2"/>
    <w:rsid w:val="000B0550"/>
    <w:rsid w:val="000B08E2"/>
    <w:rsid w:val="000B1A6E"/>
    <w:rsid w:val="000B2054"/>
    <w:rsid w:val="000B20FD"/>
    <w:rsid w:val="000B218A"/>
    <w:rsid w:val="000B2BFB"/>
    <w:rsid w:val="000B32C9"/>
    <w:rsid w:val="000B35D9"/>
    <w:rsid w:val="000B3A1D"/>
    <w:rsid w:val="000B3B4F"/>
    <w:rsid w:val="000B47BF"/>
    <w:rsid w:val="000B4AA9"/>
    <w:rsid w:val="000B4E9F"/>
    <w:rsid w:val="000B5914"/>
    <w:rsid w:val="000B6219"/>
    <w:rsid w:val="000B6748"/>
    <w:rsid w:val="000B6810"/>
    <w:rsid w:val="000B68BB"/>
    <w:rsid w:val="000B6A39"/>
    <w:rsid w:val="000B6EC8"/>
    <w:rsid w:val="000B7AC3"/>
    <w:rsid w:val="000C0751"/>
    <w:rsid w:val="000C0943"/>
    <w:rsid w:val="000C0A8E"/>
    <w:rsid w:val="000C0DEB"/>
    <w:rsid w:val="000C1C00"/>
    <w:rsid w:val="000C2CF6"/>
    <w:rsid w:val="000C2E2F"/>
    <w:rsid w:val="000C365F"/>
    <w:rsid w:val="000C37AF"/>
    <w:rsid w:val="000C39D2"/>
    <w:rsid w:val="000C3A16"/>
    <w:rsid w:val="000C3A4D"/>
    <w:rsid w:val="000C3D0B"/>
    <w:rsid w:val="000C4132"/>
    <w:rsid w:val="000C46EB"/>
    <w:rsid w:val="000C4D33"/>
    <w:rsid w:val="000C4E18"/>
    <w:rsid w:val="000C4E84"/>
    <w:rsid w:val="000C557D"/>
    <w:rsid w:val="000C5703"/>
    <w:rsid w:val="000C573B"/>
    <w:rsid w:val="000C5F39"/>
    <w:rsid w:val="000C6A46"/>
    <w:rsid w:val="000C6E1E"/>
    <w:rsid w:val="000C6F2A"/>
    <w:rsid w:val="000C7352"/>
    <w:rsid w:val="000C73FB"/>
    <w:rsid w:val="000D0D09"/>
    <w:rsid w:val="000D13FD"/>
    <w:rsid w:val="000D1799"/>
    <w:rsid w:val="000D2286"/>
    <w:rsid w:val="000D246F"/>
    <w:rsid w:val="000D24C0"/>
    <w:rsid w:val="000D28BA"/>
    <w:rsid w:val="000D292E"/>
    <w:rsid w:val="000D2D85"/>
    <w:rsid w:val="000D3239"/>
    <w:rsid w:val="000D337F"/>
    <w:rsid w:val="000D3DA0"/>
    <w:rsid w:val="000D3EDC"/>
    <w:rsid w:val="000D4147"/>
    <w:rsid w:val="000D4604"/>
    <w:rsid w:val="000D4AB4"/>
    <w:rsid w:val="000D5130"/>
    <w:rsid w:val="000D518A"/>
    <w:rsid w:val="000D5525"/>
    <w:rsid w:val="000D55BF"/>
    <w:rsid w:val="000D5652"/>
    <w:rsid w:val="000D5B08"/>
    <w:rsid w:val="000D5CB6"/>
    <w:rsid w:val="000D5E86"/>
    <w:rsid w:val="000D6368"/>
    <w:rsid w:val="000D6697"/>
    <w:rsid w:val="000D6A10"/>
    <w:rsid w:val="000D6A49"/>
    <w:rsid w:val="000D6FEB"/>
    <w:rsid w:val="000D7C71"/>
    <w:rsid w:val="000D7D4A"/>
    <w:rsid w:val="000D7ECE"/>
    <w:rsid w:val="000E0831"/>
    <w:rsid w:val="000E117D"/>
    <w:rsid w:val="000E1328"/>
    <w:rsid w:val="000E1861"/>
    <w:rsid w:val="000E1881"/>
    <w:rsid w:val="000E1D33"/>
    <w:rsid w:val="000E2B17"/>
    <w:rsid w:val="000E2DA9"/>
    <w:rsid w:val="000E2E48"/>
    <w:rsid w:val="000E3155"/>
    <w:rsid w:val="000E3671"/>
    <w:rsid w:val="000E3709"/>
    <w:rsid w:val="000E42C8"/>
    <w:rsid w:val="000E4964"/>
    <w:rsid w:val="000E5D1F"/>
    <w:rsid w:val="000E6490"/>
    <w:rsid w:val="000E664F"/>
    <w:rsid w:val="000E6767"/>
    <w:rsid w:val="000E684F"/>
    <w:rsid w:val="000E75BE"/>
    <w:rsid w:val="000E7CA8"/>
    <w:rsid w:val="000E7D8C"/>
    <w:rsid w:val="000F01B5"/>
    <w:rsid w:val="000F05A6"/>
    <w:rsid w:val="000F0ED1"/>
    <w:rsid w:val="000F1163"/>
    <w:rsid w:val="000F138F"/>
    <w:rsid w:val="000F1807"/>
    <w:rsid w:val="000F24F0"/>
    <w:rsid w:val="000F2D00"/>
    <w:rsid w:val="000F2F11"/>
    <w:rsid w:val="000F31A9"/>
    <w:rsid w:val="000F33E9"/>
    <w:rsid w:val="000F4064"/>
    <w:rsid w:val="000F462C"/>
    <w:rsid w:val="000F49A4"/>
    <w:rsid w:val="000F4A37"/>
    <w:rsid w:val="000F4EA9"/>
    <w:rsid w:val="000F558B"/>
    <w:rsid w:val="000F5717"/>
    <w:rsid w:val="000F5E7F"/>
    <w:rsid w:val="000F6065"/>
    <w:rsid w:val="000F6325"/>
    <w:rsid w:val="000F6EF0"/>
    <w:rsid w:val="000F6F95"/>
    <w:rsid w:val="000F75A5"/>
    <w:rsid w:val="000F7B99"/>
    <w:rsid w:val="000F7DA1"/>
    <w:rsid w:val="00100061"/>
    <w:rsid w:val="00100328"/>
    <w:rsid w:val="00100414"/>
    <w:rsid w:val="00100447"/>
    <w:rsid w:val="00100910"/>
    <w:rsid w:val="00100F39"/>
    <w:rsid w:val="00100F3D"/>
    <w:rsid w:val="00101217"/>
    <w:rsid w:val="0010123C"/>
    <w:rsid w:val="00101549"/>
    <w:rsid w:val="0010163B"/>
    <w:rsid w:val="00101A96"/>
    <w:rsid w:val="00101B69"/>
    <w:rsid w:val="00101CFC"/>
    <w:rsid w:val="00101ED3"/>
    <w:rsid w:val="0010281A"/>
    <w:rsid w:val="00102DC7"/>
    <w:rsid w:val="00102F57"/>
    <w:rsid w:val="00103402"/>
    <w:rsid w:val="001036F7"/>
    <w:rsid w:val="00103793"/>
    <w:rsid w:val="001037CD"/>
    <w:rsid w:val="001038E3"/>
    <w:rsid w:val="00103B63"/>
    <w:rsid w:val="00104224"/>
    <w:rsid w:val="00104387"/>
    <w:rsid w:val="00104408"/>
    <w:rsid w:val="00105216"/>
    <w:rsid w:val="001052B1"/>
    <w:rsid w:val="001052B9"/>
    <w:rsid w:val="0010590C"/>
    <w:rsid w:val="001059F3"/>
    <w:rsid w:val="001069D7"/>
    <w:rsid w:val="001071F9"/>
    <w:rsid w:val="00107907"/>
    <w:rsid w:val="00110BD7"/>
    <w:rsid w:val="0011173D"/>
    <w:rsid w:val="00111A61"/>
    <w:rsid w:val="00111D56"/>
    <w:rsid w:val="00112629"/>
    <w:rsid w:val="0011269E"/>
    <w:rsid w:val="001127F5"/>
    <w:rsid w:val="00112D7C"/>
    <w:rsid w:val="00112F80"/>
    <w:rsid w:val="001132B6"/>
    <w:rsid w:val="001133A5"/>
    <w:rsid w:val="001134D7"/>
    <w:rsid w:val="00113521"/>
    <w:rsid w:val="00113594"/>
    <w:rsid w:val="00113988"/>
    <w:rsid w:val="00113AC9"/>
    <w:rsid w:val="00113C6F"/>
    <w:rsid w:val="00113F8D"/>
    <w:rsid w:val="001140D2"/>
    <w:rsid w:val="00114711"/>
    <w:rsid w:val="00114EFB"/>
    <w:rsid w:val="001155CA"/>
    <w:rsid w:val="001157F1"/>
    <w:rsid w:val="00115CC3"/>
    <w:rsid w:val="00115DC0"/>
    <w:rsid w:val="00116057"/>
    <w:rsid w:val="00116103"/>
    <w:rsid w:val="0011614F"/>
    <w:rsid w:val="0011622E"/>
    <w:rsid w:val="00116A0D"/>
    <w:rsid w:val="00116F77"/>
    <w:rsid w:val="001171D1"/>
    <w:rsid w:val="001171F4"/>
    <w:rsid w:val="00117CA3"/>
    <w:rsid w:val="00117F48"/>
    <w:rsid w:val="001201D3"/>
    <w:rsid w:val="0012030D"/>
    <w:rsid w:val="00120360"/>
    <w:rsid w:val="0012108F"/>
    <w:rsid w:val="00121249"/>
    <w:rsid w:val="00121272"/>
    <w:rsid w:val="00121A8F"/>
    <w:rsid w:val="0012206D"/>
    <w:rsid w:val="0012219C"/>
    <w:rsid w:val="00122420"/>
    <w:rsid w:val="001229BB"/>
    <w:rsid w:val="00122B1D"/>
    <w:rsid w:val="00122C52"/>
    <w:rsid w:val="001232E7"/>
    <w:rsid w:val="001234CE"/>
    <w:rsid w:val="00123DBD"/>
    <w:rsid w:val="00123E8C"/>
    <w:rsid w:val="00123FB7"/>
    <w:rsid w:val="00124790"/>
    <w:rsid w:val="00124E84"/>
    <w:rsid w:val="00124EB5"/>
    <w:rsid w:val="0012554D"/>
    <w:rsid w:val="00125A59"/>
    <w:rsid w:val="00125E93"/>
    <w:rsid w:val="00126E33"/>
    <w:rsid w:val="001273C1"/>
    <w:rsid w:val="0012757A"/>
    <w:rsid w:val="00127A5C"/>
    <w:rsid w:val="00130491"/>
    <w:rsid w:val="001308F6"/>
    <w:rsid w:val="001309A4"/>
    <w:rsid w:val="00130B18"/>
    <w:rsid w:val="00130B69"/>
    <w:rsid w:val="00130DCD"/>
    <w:rsid w:val="00130E2F"/>
    <w:rsid w:val="001311DA"/>
    <w:rsid w:val="00131633"/>
    <w:rsid w:val="0013190A"/>
    <w:rsid w:val="00132033"/>
    <w:rsid w:val="00132066"/>
    <w:rsid w:val="00132307"/>
    <w:rsid w:val="0013253D"/>
    <w:rsid w:val="00132789"/>
    <w:rsid w:val="00132B1B"/>
    <w:rsid w:val="00132C72"/>
    <w:rsid w:val="00132EB0"/>
    <w:rsid w:val="00133A4E"/>
    <w:rsid w:val="0013410C"/>
    <w:rsid w:val="0013432D"/>
    <w:rsid w:val="00134486"/>
    <w:rsid w:val="00134B89"/>
    <w:rsid w:val="00134B9A"/>
    <w:rsid w:val="001355BB"/>
    <w:rsid w:val="0013594A"/>
    <w:rsid w:val="0013594C"/>
    <w:rsid w:val="00135DAB"/>
    <w:rsid w:val="00135F3A"/>
    <w:rsid w:val="00136A79"/>
    <w:rsid w:val="00136CB8"/>
    <w:rsid w:val="0013734C"/>
    <w:rsid w:val="0013766B"/>
    <w:rsid w:val="00137A1A"/>
    <w:rsid w:val="00137DA4"/>
    <w:rsid w:val="00140166"/>
    <w:rsid w:val="00140E70"/>
    <w:rsid w:val="00140FD5"/>
    <w:rsid w:val="0014122F"/>
    <w:rsid w:val="00141298"/>
    <w:rsid w:val="0014157D"/>
    <w:rsid w:val="0014181F"/>
    <w:rsid w:val="0014191B"/>
    <w:rsid w:val="00141FFF"/>
    <w:rsid w:val="001422F7"/>
    <w:rsid w:val="00142472"/>
    <w:rsid w:val="00142B7D"/>
    <w:rsid w:val="00142F39"/>
    <w:rsid w:val="00143560"/>
    <w:rsid w:val="00143779"/>
    <w:rsid w:val="00143BD7"/>
    <w:rsid w:val="00143DE9"/>
    <w:rsid w:val="00143E3C"/>
    <w:rsid w:val="0014407E"/>
    <w:rsid w:val="0014456A"/>
    <w:rsid w:val="001447DF"/>
    <w:rsid w:val="00144A49"/>
    <w:rsid w:val="00144F40"/>
    <w:rsid w:val="001452E8"/>
    <w:rsid w:val="001456B4"/>
    <w:rsid w:val="00146096"/>
    <w:rsid w:val="00146197"/>
    <w:rsid w:val="001462A8"/>
    <w:rsid w:val="00146498"/>
    <w:rsid w:val="001466A2"/>
    <w:rsid w:val="00146895"/>
    <w:rsid w:val="001468D6"/>
    <w:rsid w:val="00146BD9"/>
    <w:rsid w:val="00146CA4"/>
    <w:rsid w:val="00146F0A"/>
    <w:rsid w:val="00146FFD"/>
    <w:rsid w:val="001471E4"/>
    <w:rsid w:val="001474B8"/>
    <w:rsid w:val="00147C89"/>
    <w:rsid w:val="001501D1"/>
    <w:rsid w:val="00151BE0"/>
    <w:rsid w:val="00151DA7"/>
    <w:rsid w:val="0015201C"/>
    <w:rsid w:val="00152400"/>
    <w:rsid w:val="00152A0F"/>
    <w:rsid w:val="00152AFD"/>
    <w:rsid w:val="00152C58"/>
    <w:rsid w:val="00153054"/>
    <w:rsid w:val="001534C2"/>
    <w:rsid w:val="0015352D"/>
    <w:rsid w:val="00153AF8"/>
    <w:rsid w:val="00153D44"/>
    <w:rsid w:val="00153EBA"/>
    <w:rsid w:val="001542A7"/>
    <w:rsid w:val="001543C5"/>
    <w:rsid w:val="0015470D"/>
    <w:rsid w:val="00154C7F"/>
    <w:rsid w:val="00154C9C"/>
    <w:rsid w:val="001555F9"/>
    <w:rsid w:val="001559D4"/>
    <w:rsid w:val="00155A8C"/>
    <w:rsid w:val="00155E03"/>
    <w:rsid w:val="0015618B"/>
    <w:rsid w:val="00156A54"/>
    <w:rsid w:val="0015725E"/>
    <w:rsid w:val="001574D3"/>
    <w:rsid w:val="00157B3D"/>
    <w:rsid w:val="00157C12"/>
    <w:rsid w:val="00157DE5"/>
    <w:rsid w:val="001603DB"/>
    <w:rsid w:val="00160708"/>
    <w:rsid w:val="00160911"/>
    <w:rsid w:val="00160E45"/>
    <w:rsid w:val="0016119F"/>
    <w:rsid w:val="00161419"/>
    <w:rsid w:val="00161628"/>
    <w:rsid w:val="001617DF"/>
    <w:rsid w:val="001618C2"/>
    <w:rsid w:val="00161F05"/>
    <w:rsid w:val="00162BCC"/>
    <w:rsid w:val="001636E3"/>
    <w:rsid w:val="0016414A"/>
    <w:rsid w:val="001647F8"/>
    <w:rsid w:val="00164B46"/>
    <w:rsid w:val="0016505F"/>
    <w:rsid w:val="0016509D"/>
    <w:rsid w:val="00165DC8"/>
    <w:rsid w:val="0016609C"/>
    <w:rsid w:val="00166252"/>
    <w:rsid w:val="00166371"/>
    <w:rsid w:val="00166802"/>
    <w:rsid w:val="00167073"/>
    <w:rsid w:val="00167204"/>
    <w:rsid w:val="00167665"/>
    <w:rsid w:val="0016773D"/>
    <w:rsid w:val="00167E92"/>
    <w:rsid w:val="00167FC7"/>
    <w:rsid w:val="001702B7"/>
    <w:rsid w:val="001702CA"/>
    <w:rsid w:val="0017045B"/>
    <w:rsid w:val="001710EC"/>
    <w:rsid w:val="00171116"/>
    <w:rsid w:val="0017133B"/>
    <w:rsid w:val="0017144F"/>
    <w:rsid w:val="0017194C"/>
    <w:rsid w:val="00171C5D"/>
    <w:rsid w:val="00171C8E"/>
    <w:rsid w:val="00171D6F"/>
    <w:rsid w:val="001720A5"/>
    <w:rsid w:val="001722DE"/>
    <w:rsid w:val="0017249E"/>
    <w:rsid w:val="00172756"/>
    <w:rsid w:val="001735D2"/>
    <w:rsid w:val="00173E0F"/>
    <w:rsid w:val="0017443B"/>
    <w:rsid w:val="001747D8"/>
    <w:rsid w:val="00174D43"/>
    <w:rsid w:val="00175A7B"/>
    <w:rsid w:val="00175EFC"/>
    <w:rsid w:val="001769E4"/>
    <w:rsid w:val="00176B57"/>
    <w:rsid w:val="00176CA1"/>
    <w:rsid w:val="00177122"/>
    <w:rsid w:val="00177877"/>
    <w:rsid w:val="00180329"/>
    <w:rsid w:val="001803ED"/>
    <w:rsid w:val="00180807"/>
    <w:rsid w:val="00180AFE"/>
    <w:rsid w:val="00180D07"/>
    <w:rsid w:val="00180FCC"/>
    <w:rsid w:val="001811F5"/>
    <w:rsid w:val="0018126E"/>
    <w:rsid w:val="00181302"/>
    <w:rsid w:val="0018181F"/>
    <w:rsid w:val="00181925"/>
    <w:rsid w:val="00181E61"/>
    <w:rsid w:val="00182184"/>
    <w:rsid w:val="00182217"/>
    <w:rsid w:val="0018261D"/>
    <w:rsid w:val="00182BCC"/>
    <w:rsid w:val="00183066"/>
    <w:rsid w:val="001834B4"/>
    <w:rsid w:val="001839E5"/>
    <w:rsid w:val="00183D74"/>
    <w:rsid w:val="00183F00"/>
    <w:rsid w:val="0018450B"/>
    <w:rsid w:val="00184E0F"/>
    <w:rsid w:val="00184EA6"/>
    <w:rsid w:val="00184F98"/>
    <w:rsid w:val="0018509B"/>
    <w:rsid w:val="00185B0F"/>
    <w:rsid w:val="00186200"/>
    <w:rsid w:val="00186573"/>
    <w:rsid w:val="0018687D"/>
    <w:rsid w:val="00186FD2"/>
    <w:rsid w:val="00187A66"/>
    <w:rsid w:val="00187ECD"/>
    <w:rsid w:val="00187EFD"/>
    <w:rsid w:val="00190121"/>
    <w:rsid w:val="00190259"/>
    <w:rsid w:val="001905EF"/>
    <w:rsid w:val="001905F9"/>
    <w:rsid w:val="00191118"/>
    <w:rsid w:val="0019140C"/>
    <w:rsid w:val="00191B36"/>
    <w:rsid w:val="001929B9"/>
    <w:rsid w:val="00192DA8"/>
    <w:rsid w:val="00193048"/>
    <w:rsid w:val="00193461"/>
    <w:rsid w:val="00193623"/>
    <w:rsid w:val="00193672"/>
    <w:rsid w:val="0019368D"/>
    <w:rsid w:val="00193738"/>
    <w:rsid w:val="00193E04"/>
    <w:rsid w:val="00194602"/>
    <w:rsid w:val="00194AF0"/>
    <w:rsid w:val="00194FCC"/>
    <w:rsid w:val="001953B3"/>
    <w:rsid w:val="0019597A"/>
    <w:rsid w:val="00195C21"/>
    <w:rsid w:val="00196A68"/>
    <w:rsid w:val="00196C48"/>
    <w:rsid w:val="00196C80"/>
    <w:rsid w:val="001973FE"/>
    <w:rsid w:val="00197438"/>
    <w:rsid w:val="00197749"/>
    <w:rsid w:val="00197A32"/>
    <w:rsid w:val="001A00B0"/>
    <w:rsid w:val="001A069B"/>
    <w:rsid w:val="001A0C51"/>
    <w:rsid w:val="001A0D4E"/>
    <w:rsid w:val="001A11C4"/>
    <w:rsid w:val="001A1A54"/>
    <w:rsid w:val="001A1AC7"/>
    <w:rsid w:val="001A1B76"/>
    <w:rsid w:val="001A280F"/>
    <w:rsid w:val="001A2B01"/>
    <w:rsid w:val="001A2B52"/>
    <w:rsid w:val="001A2E5E"/>
    <w:rsid w:val="001A313B"/>
    <w:rsid w:val="001A33D9"/>
    <w:rsid w:val="001A36E9"/>
    <w:rsid w:val="001A3B17"/>
    <w:rsid w:val="001A3E23"/>
    <w:rsid w:val="001A3E4F"/>
    <w:rsid w:val="001A3F6F"/>
    <w:rsid w:val="001A4464"/>
    <w:rsid w:val="001A52C3"/>
    <w:rsid w:val="001A5CA8"/>
    <w:rsid w:val="001A5E0F"/>
    <w:rsid w:val="001A6380"/>
    <w:rsid w:val="001A6794"/>
    <w:rsid w:val="001A6DEB"/>
    <w:rsid w:val="001A6EF4"/>
    <w:rsid w:val="001A72B9"/>
    <w:rsid w:val="001A73D2"/>
    <w:rsid w:val="001A7555"/>
    <w:rsid w:val="001B00BC"/>
    <w:rsid w:val="001B010A"/>
    <w:rsid w:val="001B1249"/>
    <w:rsid w:val="001B1D54"/>
    <w:rsid w:val="001B2156"/>
    <w:rsid w:val="001B21ED"/>
    <w:rsid w:val="001B24E8"/>
    <w:rsid w:val="001B294D"/>
    <w:rsid w:val="001B31D2"/>
    <w:rsid w:val="001B3C2B"/>
    <w:rsid w:val="001B3EED"/>
    <w:rsid w:val="001B4132"/>
    <w:rsid w:val="001B4303"/>
    <w:rsid w:val="001B439A"/>
    <w:rsid w:val="001B48CA"/>
    <w:rsid w:val="001B4A05"/>
    <w:rsid w:val="001B5604"/>
    <w:rsid w:val="001B5AE2"/>
    <w:rsid w:val="001B61DD"/>
    <w:rsid w:val="001B6340"/>
    <w:rsid w:val="001B647B"/>
    <w:rsid w:val="001B6540"/>
    <w:rsid w:val="001B677F"/>
    <w:rsid w:val="001B68C3"/>
    <w:rsid w:val="001B733A"/>
    <w:rsid w:val="001B796D"/>
    <w:rsid w:val="001B7A10"/>
    <w:rsid w:val="001C04AB"/>
    <w:rsid w:val="001C05CA"/>
    <w:rsid w:val="001C0D44"/>
    <w:rsid w:val="001C0F14"/>
    <w:rsid w:val="001C1A4E"/>
    <w:rsid w:val="001C2295"/>
    <w:rsid w:val="001C26BF"/>
    <w:rsid w:val="001C27EB"/>
    <w:rsid w:val="001C297F"/>
    <w:rsid w:val="001C2E6E"/>
    <w:rsid w:val="001C30AC"/>
    <w:rsid w:val="001C3490"/>
    <w:rsid w:val="001C34C2"/>
    <w:rsid w:val="001C3517"/>
    <w:rsid w:val="001C38FC"/>
    <w:rsid w:val="001C3F47"/>
    <w:rsid w:val="001C3FAD"/>
    <w:rsid w:val="001C5183"/>
    <w:rsid w:val="001C51A6"/>
    <w:rsid w:val="001C5426"/>
    <w:rsid w:val="001C54E3"/>
    <w:rsid w:val="001C56EB"/>
    <w:rsid w:val="001C5C2C"/>
    <w:rsid w:val="001C5EF4"/>
    <w:rsid w:val="001C5FC9"/>
    <w:rsid w:val="001C6023"/>
    <w:rsid w:val="001C667B"/>
    <w:rsid w:val="001C6782"/>
    <w:rsid w:val="001C6BE4"/>
    <w:rsid w:val="001C752B"/>
    <w:rsid w:val="001C7909"/>
    <w:rsid w:val="001C7C3C"/>
    <w:rsid w:val="001D1050"/>
    <w:rsid w:val="001D120B"/>
    <w:rsid w:val="001D2924"/>
    <w:rsid w:val="001D2D2C"/>
    <w:rsid w:val="001D2FB9"/>
    <w:rsid w:val="001D399B"/>
    <w:rsid w:val="001D3A0E"/>
    <w:rsid w:val="001D3BA8"/>
    <w:rsid w:val="001D3BF7"/>
    <w:rsid w:val="001D40B9"/>
    <w:rsid w:val="001D4A4A"/>
    <w:rsid w:val="001D4B90"/>
    <w:rsid w:val="001D4D65"/>
    <w:rsid w:val="001D4D96"/>
    <w:rsid w:val="001D4F70"/>
    <w:rsid w:val="001D5388"/>
    <w:rsid w:val="001D54C1"/>
    <w:rsid w:val="001D5777"/>
    <w:rsid w:val="001D61CE"/>
    <w:rsid w:val="001D61D2"/>
    <w:rsid w:val="001D63B6"/>
    <w:rsid w:val="001D6890"/>
    <w:rsid w:val="001D6D32"/>
    <w:rsid w:val="001D6F6C"/>
    <w:rsid w:val="001D7BFE"/>
    <w:rsid w:val="001D7C67"/>
    <w:rsid w:val="001D7CF9"/>
    <w:rsid w:val="001E0329"/>
    <w:rsid w:val="001E0FD8"/>
    <w:rsid w:val="001E1193"/>
    <w:rsid w:val="001E146A"/>
    <w:rsid w:val="001E1666"/>
    <w:rsid w:val="001E1C2F"/>
    <w:rsid w:val="001E1D0A"/>
    <w:rsid w:val="001E1D7B"/>
    <w:rsid w:val="001E1E1C"/>
    <w:rsid w:val="001E2569"/>
    <w:rsid w:val="001E297E"/>
    <w:rsid w:val="001E2D08"/>
    <w:rsid w:val="001E2D8E"/>
    <w:rsid w:val="001E30A0"/>
    <w:rsid w:val="001E3BCB"/>
    <w:rsid w:val="001E3CBE"/>
    <w:rsid w:val="001E3E84"/>
    <w:rsid w:val="001E4D24"/>
    <w:rsid w:val="001E4EE8"/>
    <w:rsid w:val="001E5483"/>
    <w:rsid w:val="001E5512"/>
    <w:rsid w:val="001E597C"/>
    <w:rsid w:val="001E6516"/>
    <w:rsid w:val="001E6539"/>
    <w:rsid w:val="001E657C"/>
    <w:rsid w:val="001E6D7F"/>
    <w:rsid w:val="001E70F1"/>
    <w:rsid w:val="001E7668"/>
    <w:rsid w:val="001E7D34"/>
    <w:rsid w:val="001E7FFA"/>
    <w:rsid w:val="001F027A"/>
    <w:rsid w:val="001F03BA"/>
    <w:rsid w:val="001F0474"/>
    <w:rsid w:val="001F099A"/>
    <w:rsid w:val="001F0AA9"/>
    <w:rsid w:val="001F0B29"/>
    <w:rsid w:val="001F0B30"/>
    <w:rsid w:val="001F0C72"/>
    <w:rsid w:val="001F13F2"/>
    <w:rsid w:val="001F14EB"/>
    <w:rsid w:val="001F17AA"/>
    <w:rsid w:val="001F1909"/>
    <w:rsid w:val="001F1D07"/>
    <w:rsid w:val="001F1FF8"/>
    <w:rsid w:val="001F213F"/>
    <w:rsid w:val="001F2387"/>
    <w:rsid w:val="001F2D4B"/>
    <w:rsid w:val="001F39FB"/>
    <w:rsid w:val="001F3AE4"/>
    <w:rsid w:val="001F3CCB"/>
    <w:rsid w:val="001F3DF6"/>
    <w:rsid w:val="001F3E3C"/>
    <w:rsid w:val="001F3E82"/>
    <w:rsid w:val="001F4575"/>
    <w:rsid w:val="001F49E4"/>
    <w:rsid w:val="001F4AB2"/>
    <w:rsid w:val="001F4B47"/>
    <w:rsid w:val="001F4D31"/>
    <w:rsid w:val="001F59E2"/>
    <w:rsid w:val="001F5A41"/>
    <w:rsid w:val="001F5BB3"/>
    <w:rsid w:val="001F5CCE"/>
    <w:rsid w:val="001F5EFC"/>
    <w:rsid w:val="001F6298"/>
    <w:rsid w:val="001F6C3F"/>
    <w:rsid w:val="001F6D37"/>
    <w:rsid w:val="001F6EA2"/>
    <w:rsid w:val="001F7461"/>
    <w:rsid w:val="001F7874"/>
    <w:rsid w:val="001F78FE"/>
    <w:rsid w:val="001F7EC5"/>
    <w:rsid w:val="00200339"/>
    <w:rsid w:val="002009B0"/>
    <w:rsid w:val="00200A06"/>
    <w:rsid w:val="00200A20"/>
    <w:rsid w:val="00200EA5"/>
    <w:rsid w:val="002015E5"/>
    <w:rsid w:val="00201602"/>
    <w:rsid w:val="00201804"/>
    <w:rsid w:val="00201E35"/>
    <w:rsid w:val="00202262"/>
    <w:rsid w:val="002032C9"/>
    <w:rsid w:val="00203C85"/>
    <w:rsid w:val="00203D3D"/>
    <w:rsid w:val="00203E8C"/>
    <w:rsid w:val="00204302"/>
    <w:rsid w:val="00204604"/>
    <w:rsid w:val="00204774"/>
    <w:rsid w:val="002049BF"/>
    <w:rsid w:val="00204B12"/>
    <w:rsid w:val="00204BCE"/>
    <w:rsid w:val="002051EB"/>
    <w:rsid w:val="00205385"/>
    <w:rsid w:val="00205B52"/>
    <w:rsid w:val="002063B7"/>
    <w:rsid w:val="00206888"/>
    <w:rsid w:val="002069EE"/>
    <w:rsid w:val="00206B86"/>
    <w:rsid w:val="00206C4B"/>
    <w:rsid w:val="00206E72"/>
    <w:rsid w:val="00207A60"/>
    <w:rsid w:val="00210166"/>
    <w:rsid w:val="00211652"/>
    <w:rsid w:val="002119A5"/>
    <w:rsid w:val="00211C75"/>
    <w:rsid w:val="00211CF4"/>
    <w:rsid w:val="00211D72"/>
    <w:rsid w:val="00212A8F"/>
    <w:rsid w:val="00213C58"/>
    <w:rsid w:val="0021406E"/>
    <w:rsid w:val="002144AA"/>
    <w:rsid w:val="0021491F"/>
    <w:rsid w:val="00214D5F"/>
    <w:rsid w:val="002152A2"/>
    <w:rsid w:val="0021560A"/>
    <w:rsid w:val="00215A5C"/>
    <w:rsid w:val="00215C48"/>
    <w:rsid w:val="00215CDE"/>
    <w:rsid w:val="0022043F"/>
    <w:rsid w:val="0022073D"/>
    <w:rsid w:val="002207E1"/>
    <w:rsid w:val="00220A92"/>
    <w:rsid w:val="00221099"/>
    <w:rsid w:val="0022171B"/>
    <w:rsid w:val="0022180E"/>
    <w:rsid w:val="002219A7"/>
    <w:rsid w:val="00221A1F"/>
    <w:rsid w:val="00221C7C"/>
    <w:rsid w:val="00221D6E"/>
    <w:rsid w:val="00221F3B"/>
    <w:rsid w:val="0022275C"/>
    <w:rsid w:val="00222F2C"/>
    <w:rsid w:val="00222FD4"/>
    <w:rsid w:val="002230CD"/>
    <w:rsid w:val="0022377A"/>
    <w:rsid w:val="00223E02"/>
    <w:rsid w:val="002240C1"/>
    <w:rsid w:val="00224BAC"/>
    <w:rsid w:val="00224F9B"/>
    <w:rsid w:val="002250E5"/>
    <w:rsid w:val="00225146"/>
    <w:rsid w:val="00225409"/>
    <w:rsid w:val="002256F0"/>
    <w:rsid w:val="00225E5E"/>
    <w:rsid w:val="00225F05"/>
    <w:rsid w:val="00226341"/>
    <w:rsid w:val="0022666A"/>
    <w:rsid w:val="00226C73"/>
    <w:rsid w:val="00226C8C"/>
    <w:rsid w:val="00226FD6"/>
    <w:rsid w:val="0022774E"/>
    <w:rsid w:val="00227843"/>
    <w:rsid w:val="00227941"/>
    <w:rsid w:val="00230326"/>
    <w:rsid w:val="0023176C"/>
    <w:rsid w:val="002319E7"/>
    <w:rsid w:val="00231C1B"/>
    <w:rsid w:val="0023213B"/>
    <w:rsid w:val="0023245C"/>
    <w:rsid w:val="00232588"/>
    <w:rsid w:val="002327E4"/>
    <w:rsid w:val="00232A14"/>
    <w:rsid w:val="00233525"/>
    <w:rsid w:val="00233642"/>
    <w:rsid w:val="00233E1E"/>
    <w:rsid w:val="00233E95"/>
    <w:rsid w:val="00233F8E"/>
    <w:rsid w:val="0023425B"/>
    <w:rsid w:val="00234436"/>
    <w:rsid w:val="002346F1"/>
    <w:rsid w:val="00234A38"/>
    <w:rsid w:val="00234F0B"/>
    <w:rsid w:val="002366AD"/>
    <w:rsid w:val="00237265"/>
    <w:rsid w:val="00237341"/>
    <w:rsid w:val="00237B5A"/>
    <w:rsid w:val="00237D1D"/>
    <w:rsid w:val="00237FE5"/>
    <w:rsid w:val="0024058A"/>
    <w:rsid w:val="0024062A"/>
    <w:rsid w:val="00240C37"/>
    <w:rsid w:val="0024117E"/>
    <w:rsid w:val="002416B0"/>
    <w:rsid w:val="0024187B"/>
    <w:rsid w:val="00241B25"/>
    <w:rsid w:val="00241BBF"/>
    <w:rsid w:val="00241E91"/>
    <w:rsid w:val="00241F42"/>
    <w:rsid w:val="002424AF"/>
    <w:rsid w:val="00242B50"/>
    <w:rsid w:val="00242B52"/>
    <w:rsid w:val="00243019"/>
    <w:rsid w:val="002433DC"/>
    <w:rsid w:val="002434C1"/>
    <w:rsid w:val="0024361D"/>
    <w:rsid w:val="00243ADE"/>
    <w:rsid w:val="00243E8F"/>
    <w:rsid w:val="002444E4"/>
    <w:rsid w:val="0024456A"/>
    <w:rsid w:val="002449AF"/>
    <w:rsid w:val="00244B6E"/>
    <w:rsid w:val="002451BF"/>
    <w:rsid w:val="002452F6"/>
    <w:rsid w:val="0024594A"/>
    <w:rsid w:val="00245B35"/>
    <w:rsid w:val="00245BF7"/>
    <w:rsid w:val="00245E4A"/>
    <w:rsid w:val="0024678D"/>
    <w:rsid w:val="0024716C"/>
    <w:rsid w:val="002477BA"/>
    <w:rsid w:val="00250859"/>
    <w:rsid w:val="00250CA5"/>
    <w:rsid w:val="00250CE7"/>
    <w:rsid w:val="00250EFB"/>
    <w:rsid w:val="00251322"/>
    <w:rsid w:val="002517E3"/>
    <w:rsid w:val="002522FE"/>
    <w:rsid w:val="002529D7"/>
    <w:rsid w:val="00253051"/>
    <w:rsid w:val="002532A5"/>
    <w:rsid w:val="00253714"/>
    <w:rsid w:val="00253B43"/>
    <w:rsid w:val="00254414"/>
    <w:rsid w:val="00254A11"/>
    <w:rsid w:val="00255536"/>
    <w:rsid w:val="00255769"/>
    <w:rsid w:val="00255799"/>
    <w:rsid w:val="00255F0D"/>
    <w:rsid w:val="00255F51"/>
    <w:rsid w:val="002567D4"/>
    <w:rsid w:val="00256D2B"/>
    <w:rsid w:val="002575D4"/>
    <w:rsid w:val="0025766B"/>
    <w:rsid w:val="002579E3"/>
    <w:rsid w:val="00257DD7"/>
    <w:rsid w:val="00260058"/>
    <w:rsid w:val="002600AB"/>
    <w:rsid w:val="00260299"/>
    <w:rsid w:val="00260325"/>
    <w:rsid w:val="002604E8"/>
    <w:rsid w:val="002606C3"/>
    <w:rsid w:val="00260927"/>
    <w:rsid w:val="00260FB6"/>
    <w:rsid w:val="0026104E"/>
    <w:rsid w:val="00261160"/>
    <w:rsid w:val="00261174"/>
    <w:rsid w:val="0026119E"/>
    <w:rsid w:val="002614A0"/>
    <w:rsid w:val="00261B74"/>
    <w:rsid w:val="00261BE9"/>
    <w:rsid w:val="00261E32"/>
    <w:rsid w:val="00262FC4"/>
    <w:rsid w:val="002633FF"/>
    <w:rsid w:val="002635D1"/>
    <w:rsid w:val="00263DCF"/>
    <w:rsid w:val="00264543"/>
    <w:rsid w:val="00264978"/>
    <w:rsid w:val="0026499A"/>
    <w:rsid w:val="00265293"/>
    <w:rsid w:val="0026538A"/>
    <w:rsid w:val="00265736"/>
    <w:rsid w:val="0026589F"/>
    <w:rsid w:val="002658F3"/>
    <w:rsid w:val="00266186"/>
    <w:rsid w:val="002661A6"/>
    <w:rsid w:val="002662F1"/>
    <w:rsid w:val="00266D1C"/>
    <w:rsid w:val="00267115"/>
    <w:rsid w:val="00267544"/>
    <w:rsid w:val="00267A41"/>
    <w:rsid w:val="00267B6F"/>
    <w:rsid w:val="00267C1A"/>
    <w:rsid w:val="00270344"/>
    <w:rsid w:val="00270532"/>
    <w:rsid w:val="00270805"/>
    <w:rsid w:val="00270886"/>
    <w:rsid w:val="00270928"/>
    <w:rsid w:val="00270B34"/>
    <w:rsid w:val="00270D3C"/>
    <w:rsid w:val="00270D62"/>
    <w:rsid w:val="002712A7"/>
    <w:rsid w:val="002714FA"/>
    <w:rsid w:val="00271998"/>
    <w:rsid w:val="00272215"/>
    <w:rsid w:val="00272944"/>
    <w:rsid w:val="00272AEA"/>
    <w:rsid w:val="00272E2C"/>
    <w:rsid w:val="0027398E"/>
    <w:rsid w:val="00273B12"/>
    <w:rsid w:val="00273D36"/>
    <w:rsid w:val="00273D6A"/>
    <w:rsid w:val="00273DF4"/>
    <w:rsid w:val="00274286"/>
    <w:rsid w:val="00274770"/>
    <w:rsid w:val="00274836"/>
    <w:rsid w:val="00274841"/>
    <w:rsid w:val="0027596A"/>
    <w:rsid w:val="002759A4"/>
    <w:rsid w:val="00275F6B"/>
    <w:rsid w:val="00276268"/>
    <w:rsid w:val="0027633E"/>
    <w:rsid w:val="00276637"/>
    <w:rsid w:val="002772BE"/>
    <w:rsid w:val="002772E7"/>
    <w:rsid w:val="00277854"/>
    <w:rsid w:val="00277D20"/>
    <w:rsid w:val="00277DC9"/>
    <w:rsid w:val="002802C3"/>
    <w:rsid w:val="002805AB"/>
    <w:rsid w:val="00280A95"/>
    <w:rsid w:val="0028101E"/>
    <w:rsid w:val="00281254"/>
    <w:rsid w:val="002816A3"/>
    <w:rsid w:val="002818FA"/>
    <w:rsid w:val="002824B2"/>
    <w:rsid w:val="002826E7"/>
    <w:rsid w:val="00282D04"/>
    <w:rsid w:val="00282D83"/>
    <w:rsid w:val="00282DA2"/>
    <w:rsid w:val="00283282"/>
    <w:rsid w:val="0028348E"/>
    <w:rsid w:val="00283789"/>
    <w:rsid w:val="00283AD8"/>
    <w:rsid w:val="00283B39"/>
    <w:rsid w:val="002844DD"/>
    <w:rsid w:val="0028494A"/>
    <w:rsid w:val="00284A85"/>
    <w:rsid w:val="00285007"/>
    <w:rsid w:val="00286237"/>
    <w:rsid w:val="002867E8"/>
    <w:rsid w:val="002871B7"/>
    <w:rsid w:val="0028724A"/>
    <w:rsid w:val="002875EE"/>
    <w:rsid w:val="00287BC8"/>
    <w:rsid w:val="00287BDD"/>
    <w:rsid w:val="00287F68"/>
    <w:rsid w:val="0029092E"/>
    <w:rsid w:val="002909B3"/>
    <w:rsid w:val="00290CC4"/>
    <w:rsid w:val="00290FDE"/>
    <w:rsid w:val="002912AF"/>
    <w:rsid w:val="002912E1"/>
    <w:rsid w:val="00291605"/>
    <w:rsid w:val="002918EC"/>
    <w:rsid w:val="00291B6A"/>
    <w:rsid w:val="002924D6"/>
    <w:rsid w:val="002926FD"/>
    <w:rsid w:val="00292AB7"/>
    <w:rsid w:val="00292B36"/>
    <w:rsid w:val="00292CC3"/>
    <w:rsid w:val="00293087"/>
    <w:rsid w:val="00293446"/>
    <w:rsid w:val="002934ED"/>
    <w:rsid w:val="00293513"/>
    <w:rsid w:val="002938BD"/>
    <w:rsid w:val="00293A34"/>
    <w:rsid w:val="00293AF7"/>
    <w:rsid w:val="002941D2"/>
    <w:rsid w:val="00294248"/>
    <w:rsid w:val="00294BEA"/>
    <w:rsid w:val="00294FB8"/>
    <w:rsid w:val="002951AE"/>
    <w:rsid w:val="002957B2"/>
    <w:rsid w:val="00295B00"/>
    <w:rsid w:val="00295DD8"/>
    <w:rsid w:val="002960B4"/>
    <w:rsid w:val="002963FB"/>
    <w:rsid w:val="00296809"/>
    <w:rsid w:val="00297020"/>
    <w:rsid w:val="0029760B"/>
    <w:rsid w:val="002977F2"/>
    <w:rsid w:val="002979EA"/>
    <w:rsid w:val="00297F8B"/>
    <w:rsid w:val="002A070D"/>
    <w:rsid w:val="002A0764"/>
    <w:rsid w:val="002A0ABE"/>
    <w:rsid w:val="002A0C34"/>
    <w:rsid w:val="002A0E56"/>
    <w:rsid w:val="002A1571"/>
    <w:rsid w:val="002A15BB"/>
    <w:rsid w:val="002A187F"/>
    <w:rsid w:val="002A1912"/>
    <w:rsid w:val="002A19B8"/>
    <w:rsid w:val="002A1AAD"/>
    <w:rsid w:val="002A2716"/>
    <w:rsid w:val="002A2F14"/>
    <w:rsid w:val="002A33D4"/>
    <w:rsid w:val="002A3980"/>
    <w:rsid w:val="002A3B50"/>
    <w:rsid w:val="002A3CE1"/>
    <w:rsid w:val="002A3D18"/>
    <w:rsid w:val="002A3ECF"/>
    <w:rsid w:val="002A41D8"/>
    <w:rsid w:val="002A4264"/>
    <w:rsid w:val="002A43EF"/>
    <w:rsid w:val="002A4688"/>
    <w:rsid w:val="002A4A55"/>
    <w:rsid w:val="002A4AA6"/>
    <w:rsid w:val="002A4C7F"/>
    <w:rsid w:val="002A4E26"/>
    <w:rsid w:val="002A5564"/>
    <w:rsid w:val="002A5594"/>
    <w:rsid w:val="002A5C3B"/>
    <w:rsid w:val="002A5E39"/>
    <w:rsid w:val="002A65C6"/>
    <w:rsid w:val="002A6954"/>
    <w:rsid w:val="002A6F0C"/>
    <w:rsid w:val="002A6F31"/>
    <w:rsid w:val="002A6FC4"/>
    <w:rsid w:val="002A7135"/>
    <w:rsid w:val="002A72B4"/>
    <w:rsid w:val="002A7763"/>
    <w:rsid w:val="002A7971"/>
    <w:rsid w:val="002A7C85"/>
    <w:rsid w:val="002B02F7"/>
    <w:rsid w:val="002B0EDB"/>
    <w:rsid w:val="002B13D0"/>
    <w:rsid w:val="002B13D1"/>
    <w:rsid w:val="002B1C89"/>
    <w:rsid w:val="002B1DF9"/>
    <w:rsid w:val="002B1E76"/>
    <w:rsid w:val="002B2C07"/>
    <w:rsid w:val="002B302B"/>
    <w:rsid w:val="002B3260"/>
    <w:rsid w:val="002B373F"/>
    <w:rsid w:val="002B37E7"/>
    <w:rsid w:val="002B3A3F"/>
    <w:rsid w:val="002B3C54"/>
    <w:rsid w:val="002B4340"/>
    <w:rsid w:val="002B451F"/>
    <w:rsid w:val="002B46C5"/>
    <w:rsid w:val="002B4759"/>
    <w:rsid w:val="002B4EC7"/>
    <w:rsid w:val="002B6614"/>
    <w:rsid w:val="002B6B52"/>
    <w:rsid w:val="002B722D"/>
    <w:rsid w:val="002B7355"/>
    <w:rsid w:val="002B7C37"/>
    <w:rsid w:val="002C061A"/>
    <w:rsid w:val="002C0629"/>
    <w:rsid w:val="002C094E"/>
    <w:rsid w:val="002C0A18"/>
    <w:rsid w:val="002C0AC3"/>
    <w:rsid w:val="002C0FAD"/>
    <w:rsid w:val="002C1A11"/>
    <w:rsid w:val="002C1F2C"/>
    <w:rsid w:val="002C27DD"/>
    <w:rsid w:val="002C2978"/>
    <w:rsid w:val="002C2FCF"/>
    <w:rsid w:val="002C305F"/>
    <w:rsid w:val="002C393C"/>
    <w:rsid w:val="002C3EF6"/>
    <w:rsid w:val="002C45AD"/>
    <w:rsid w:val="002C5934"/>
    <w:rsid w:val="002C5AB4"/>
    <w:rsid w:val="002C5E7D"/>
    <w:rsid w:val="002C6200"/>
    <w:rsid w:val="002C635C"/>
    <w:rsid w:val="002C6496"/>
    <w:rsid w:val="002C64B1"/>
    <w:rsid w:val="002C666B"/>
    <w:rsid w:val="002C6818"/>
    <w:rsid w:val="002C696E"/>
    <w:rsid w:val="002C6E87"/>
    <w:rsid w:val="002C6FFC"/>
    <w:rsid w:val="002C75BC"/>
    <w:rsid w:val="002C7A72"/>
    <w:rsid w:val="002C7E24"/>
    <w:rsid w:val="002D004B"/>
    <w:rsid w:val="002D03D5"/>
    <w:rsid w:val="002D0A2E"/>
    <w:rsid w:val="002D0B9C"/>
    <w:rsid w:val="002D1159"/>
    <w:rsid w:val="002D1A57"/>
    <w:rsid w:val="002D1CBF"/>
    <w:rsid w:val="002D1CEB"/>
    <w:rsid w:val="002D1DE6"/>
    <w:rsid w:val="002D219A"/>
    <w:rsid w:val="002D2545"/>
    <w:rsid w:val="002D2592"/>
    <w:rsid w:val="002D2817"/>
    <w:rsid w:val="002D2D5C"/>
    <w:rsid w:val="002D36F9"/>
    <w:rsid w:val="002D3727"/>
    <w:rsid w:val="002D39AF"/>
    <w:rsid w:val="002D3B8F"/>
    <w:rsid w:val="002D4EAB"/>
    <w:rsid w:val="002D5301"/>
    <w:rsid w:val="002D58DE"/>
    <w:rsid w:val="002D5C14"/>
    <w:rsid w:val="002D6782"/>
    <w:rsid w:val="002D7281"/>
    <w:rsid w:val="002D73F7"/>
    <w:rsid w:val="002D7582"/>
    <w:rsid w:val="002D76A1"/>
    <w:rsid w:val="002D76DC"/>
    <w:rsid w:val="002D78A8"/>
    <w:rsid w:val="002D791D"/>
    <w:rsid w:val="002E0087"/>
    <w:rsid w:val="002E028A"/>
    <w:rsid w:val="002E051A"/>
    <w:rsid w:val="002E07ED"/>
    <w:rsid w:val="002E0D0E"/>
    <w:rsid w:val="002E0D5C"/>
    <w:rsid w:val="002E1148"/>
    <w:rsid w:val="002E145B"/>
    <w:rsid w:val="002E14C7"/>
    <w:rsid w:val="002E154F"/>
    <w:rsid w:val="002E1BF2"/>
    <w:rsid w:val="002E20A2"/>
    <w:rsid w:val="002E2318"/>
    <w:rsid w:val="002E2384"/>
    <w:rsid w:val="002E23F1"/>
    <w:rsid w:val="002E2487"/>
    <w:rsid w:val="002E2AC2"/>
    <w:rsid w:val="002E2C8A"/>
    <w:rsid w:val="002E3003"/>
    <w:rsid w:val="002E3230"/>
    <w:rsid w:val="002E3253"/>
    <w:rsid w:val="002E33F9"/>
    <w:rsid w:val="002E36C9"/>
    <w:rsid w:val="002E4260"/>
    <w:rsid w:val="002E444B"/>
    <w:rsid w:val="002E47F6"/>
    <w:rsid w:val="002E4916"/>
    <w:rsid w:val="002E4B2C"/>
    <w:rsid w:val="002E5478"/>
    <w:rsid w:val="002E54DE"/>
    <w:rsid w:val="002E6631"/>
    <w:rsid w:val="002E6783"/>
    <w:rsid w:val="002E6BF0"/>
    <w:rsid w:val="002E6E7A"/>
    <w:rsid w:val="002E70C9"/>
    <w:rsid w:val="002E7180"/>
    <w:rsid w:val="002E7534"/>
    <w:rsid w:val="002E78BF"/>
    <w:rsid w:val="002E7C61"/>
    <w:rsid w:val="002E7F05"/>
    <w:rsid w:val="002E7FB5"/>
    <w:rsid w:val="002F00E4"/>
    <w:rsid w:val="002F0330"/>
    <w:rsid w:val="002F04F0"/>
    <w:rsid w:val="002F140D"/>
    <w:rsid w:val="002F14EC"/>
    <w:rsid w:val="002F1838"/>
    <w:rsid w:val="002F2263"/>
    <w:rsid w:val="002F23FB"/>
    <w:rsid w:val="002F2C3A"/>
    <w:rsid w:val="002F2D4A"/>
    <w:rsid w:val="002F3517"/>
    <w:rsid w:val="002F3BB0"/>
    <w:rsid w:val="002F3E2F"/>
    <w:rsid w:val="002F3F10"/>
    <w:rsid w:val="002F42B5"/>
    <w:rsid w:val="002F4353"/>
    <w:rsid w:val="002F45B0"/>
    <w:rsid w:val="002F4A89"/>
    <w:rsid w:val="002F4B26"/>
    <w:rsid w:val="002F4C4E"/>
    <w:rsid w:val="002F4C86"/>
    <w:rsid w:val="002F5066"/>
    <w:rsid w:val="002F54F6"/>
    <w:rsid w:val="002F5E4D"/>
    <w:rsid w:val="002F61E4"/>
    <w:rsid w:val="002F6270"/>
    <w:rsid w:val="002F661E"/>
    <w:rsid w:val="002F66B3"/>
    <w:rsid w:val="002F671B"/>
    <w:rsid w:val="002F67D2"/>
    <w:rsid w:val="002F68DA"/>
    <w:rsid w:val="002F7146"/>
    <w:rsid w:val="002F7578"/>
    <w:rsid w:val="002F7CF1"/>
    <w:rsid w:val="00300C91"/>
    <w:rsid w:val="0030136E"/>
    <w:rsid w:val="00302276"/>
    <w:rsid w:val="00302556"/>
    <w:rsid w:val="0030277D"/>
    <w:rsid w:val="00302AC6"/>
    <w:rsid w:val="00302CD3"/>
    <w:rsid w:val="00302F9C"/>
    <w:rsid w:val="003031C0"/>
    <w:rsid w:val="003033C6"/>
    <w:rsid w:val="00303583"/>
    <w:rsid w:val="00303801"/>
    <w:rsid w:val="003038E7"/>
    <w:rsid w:val="00303BD1"/>
    <w:rsid w:val="00303C74"/>
    <w:rsid w:val="00304074"/>
    <w:rsid w:val="0030449D"/>
    <w:rsid w:val="0030475B"/>
    <w:rsid w:val="00304761"/>
    <w:rsid w:val="00304E7F"/>
    <w:rsid w:val="00305121"/>
    <w:rsid w:val="003056E0"/>
    <w:rsid w:val="00305A39"/>
    <w:rsid w:val="00305A49"/>
    <w:rsid w:val="00305F3C"/>
    <w:rsid w:val="003069C2"/>
    <w:rsid w:val="0030756D"/>
    <w:rsid w:val="00307C0B"/>
    <w:rsid w:val="00307DB5"/>
    <w:rsid w:val="00307E11"/>
    <w:rsid w:val="00307F57"/>
    <w:rsid w:val="003100B2"/>
    <w:rsid w:val="00310306"/>
    <w:rsid w:val="00310595"/>
    <w:rsid w:val="0031132F"/>
    <w:rsid w:val="003118F3"/>
    <w:rsid w:val="003119EF"/>
    <w:rsid w:val="00311AEC"/>
    <w:rsid w:val="00311D00"/>
    <w:rsid w:val="00311EA6"/>
    <w:rsid w:val="003123B9"/>
    <w:rsid w:val="00312689"/>
    <w:rsid w:val="003126FF"/>
    <w:rsid w:val="00312B3B"/>
    <w:rsid w:val="00312C97"/>
    <w:rsid w:val="00312F77"/>
    <w:rsid w:val="003135DE"/>
    <w:rsid w:val="003137D8"/>
    <w:rsid w:val="00314047"/>
    <w:rsid w:val="003140BB"/>
    <w:rsid w:val="00314233"/>
    <w:rsid w:val="0031456A"/>
    <w:rsid w:val="00314AF4"/>
    <w:rsid w:val="00314B19"/>
    <w:rsid w:val="00314FB5"/>
    <w:rsid w:val="00315141"/>
    <w:rsid w:val="003151CE"/>
    <w:rsid w:val="0031526B"/>
    <w:rsid w:val="0031531C"/>
    <w:rsid w:val="003155AF"/>
    <w:rsid w:val="0031570A"/>
    <w:rsid w:val="00315DEE"/>
    <w:rsid w:val="00315F58"/>
    <w:rsid w:val="003160C8"/>
    <w:rsid w:val="003163CA"/>
    <w:rsid w:val="0031656A"/>
    <w:rsid w:val="0031702B"/>
    <w:rsid w:val="0031702E"/>
    <w:rsid w:val="003170D3"/>
    <w:rsid w:val="00317396"/>
    <w:rsid w:val="00317A17"/>
    <w:rsid w:val="00317C7D"/>
    <w:rsid w:val="003201ED"/>
    <w:rsid w:val="00320275"/>
    <w:rsid w:val="0032052E"/>
    <w:rsid w:val="00320536"/>
    <w:rsid w:val="00320540"/>
    <w:rsid w:val="00320667"/>
    <w:rsid w:val="00320D37"/>
    <w:rsid w:val="00320F80"/>
    <w:rsid w:val="00321062"/>
    <w:rsid w:val="0032157F"/>
    <w:rsid w:val="0032165A"/>
    <w:rsid w:val="003218FD"/>
    <w:rsid w:val="00322292"/>
    <w:rsid w:val="003225C0"/>
    <w:rsid w:val="003225DB"/>
    <w:rsid w:val="003225FD"/>
    <w:rsid w:val="00322912"/>
    <w:rsid w:val="00322D27"/>
    <w:rsid w:val="00323146"/>
    <w:rsid w:val="00323199"/>
    <w:rsid w:val="003231C2"/>
    <w:rsid w:val="00323833"/>
    <w:rsid w:val="0032422B"/>
    <w:rsid w:val="00324641"/>
    <w:rsid w:val="0032482D"/>
    <w:rsid w:val="00324AAD"/>
    <w:rsid w:val="00324AD1"/>
    <w:rsid w:val="00324D5C"/>
    <w:rsid w:val="00324E0D"/>
    <w:rsid w:val="00325451"/>
    <w:rsid w:val="0032557A"/>
    <w:rsid w:val="003255AE"/>
    <w:rsid w:val="00325D4D"/>
    <w:rsid w:val="0032649E"/>
    <w:rsid w:val="0032655D"/>
    <w:rsid w:val="00326990"/>
    <w:rsid w:val="00326D76"/>
    <w:rsid w:val="0032758E"/>
    <w:rsid w:val="0032761F"/>
    <w:rsid w:val="00327B3A"/>
    <w:rsid w:val="00327B97"/>
    <w:rsid w:val="0033019B"/>
    <w:rsid w:val="00330E51"/>
    <w:rsid w:val="00330E7E"/>
    <w:rsid w:val="0033104D"/>
    <w:rsid w:val="003312F3"/>
    <w:rsid w:val="0033130F"/>
    <w:rsid w:val="00331793"/>
    <w:rsid w:val="0033203B"/>
    <w:rsid w:val="003323D2"/>
    <w:rsid w:val="0033327B"/>
    <w:rsid w:val="003332FE"/>
    <w:rsid w:val="00333957"/>
    <w:rsid w:val="00333BBE"/>
    <w:rsid w:val="00333F88"/>
    <w:rsid w:val="0033429A"/>
    <w:rsid w:val="003345AE"/>
    <w:rsid w:val="0033472A"/>
    <w:rsid w:val="00334B4E"/>
    <w:rsid w:val="00334D5E"/>
    <w:rsid w:val="00335365"/>
    <w:rsid w:val="0033555F"/>
    <w:rsid w:val="00335D90"/>
    <w:rsid w:val="0033634B"/>
    <w:rsid w:val="00336D31"/>
    <w:rsid w:val="0033728A"/>
    <w:rsid w:val="00337A6A"/>
    <w:rsid w:val="00340202"/>
    <w:rsid w:val="0034095E"/>
    <w:rsid w:val="00340B7D"/>
    <w:rsid w:val="003411F5"/>
    <w:rsid w:val="003413D8"/>
    <w:rsid w:val="003418BB"/>
    <w:rsid w:val="00341F5C"/>
    <w:rsid w:val="0034218B"/>
    <w:rsid w:val="0034229F"/>
    <w:rsid w:val="0034249F"/>
    <w:rsid w:val="00342677"/>
    <w:rsid w:val="00342C51"/>
    <w:rsid w:val="00342D0D"/>
    <w:rsid w:val="00342D28"/>
    <w:rsid w:val="0034343A"/>
    <w:rsid w:val="003437A8"/>
    <w:rsid w:val="00343D7D"/>
    <w:rsid w:val="00343E56"/>
    <w:rsid w:val="00344011"/>
    <w:rsid w:val="0034421E"/>
    <w:rsid w:val="00344FD2"/>
    <w:rsid w:val="0034572D"/>
    <w:rsid w:val="0034596D"/>
    <w:rsid w:val="003461FF"/>
    <w:rsid w:val="00347BD4"/>
    <w:rsid w:val="00347C29"/>
    <w:rsid w:val="00350CA8"/>
    <w:rsid w:val="00350E59"/>
    <w:rsid w:val="00350F71"/>
    <w:rsid w:val="00351313"/>
    <w:rsid w:val="003514E9"/>
    <w:rsid w:val="00351F3C"/>
    <w:rsid w:val="0035287D"/>
    <w:rsid w:val="00352AEF"/>
    <w:rsid w:val="0035319B"/>
    <w:rsid w:val="00353469"/>
    <w:rsid w:val="00353554"/>
    <w:rsid w:val="00353C42"/>
    <w:rsid w:val="00353FF2"/>
    <w:rsid w:val="0035515D"/>
    <w:rsid w:val="00355683"/>
    <w:rsid w:val="00355C87"/>
    <w:rsid w:val="003560F6"/>
    <w:rsid w:val="003565BB"/>
    <w:rsid w:val="00356B12"/>
    <w:rsid w:val="00356C45"/>
    <w:rsid w:val="00356D4B"/>
    <w:rsid w:val="00356F5A"/>
    <w:rsid w:val="003573DD"/>
    <w:rsid w:val="003575E3"/>
    <w:rsid w:val="003600F1"/>
    <w:rsid w:val="00360584"/>
    <w:rsid w:val="00360635"/>
    <w:rsid w:val="003606FB"/>
    <w:rsid w:val="00361169"/>
    <w:rsid w:val="00361902"/>
    <w:rsid w:val="00361B50"/>
    <w:rsid w:val="00361FEC"/>
    <w:rsid w:val="003627FC"/>
    <w:rsid w:val="00362B58"/>
    <w:rsid w:val="00362E4C"/>
    <w:rsid w:val="003637C6"/>
    <w:rsid w:val="00363922"/>
    <w:rsid w:val="00363A58"/>
    <w:rsid w:val="00363D19"/>
    <w:rsid w:val="0036407D"/>
    <w:rsid w:val="003646BD"/>
    <w:rsid w:val="0036481D"/>
    <w:rsid w:val="00364B4B"/>
    <w:rsid w:val="003651D1"/>
    <w:rsid w:val="0036523B"/>
    <w:rsid w:val="003653FE"/>
    <w:rsid w:val="0036577D"/>
    <w:rsid w:val="003657B5"/>
    <w:rsid w:val="003657EE"/>
    <w:rsid w:val="003658C0"/>
    <w:rsid w:val="00365AFA"/>
    <w:rsid w:val="00365B44"/>
    <w:rsid w:val="0036640E"/>
    <w:rsid w:val="00367486"/>
    <w:rsid w:val="00367DDE"/>
    <w:rsid w:val="00367E07"/>
    <w:rsid w:val="00367F1C"/>
    <w:rsid w:val="00367F3C"/>
    <w:rsid w:val="00367F43"/>
    <w:rsid w:val="0037017E"/>
    <w:rsid w:val="00370334"/>
    <w:rsid w:val="00370862"/>
    <w:rsid w:val="00370D4E"/>
    <w:rsid w:val="00370D6B"/>
    <w:rsid w:val="00371149"/>
    <w:rsid w:val="00371667"/>
    <w:rsid w:val="00371A4B"/>
    <w:rsid w:val="00372602"/>
    <w:rsid w:val="0037283E"/>
    <w:rsid w:val="0037293D"/>
    <w:rsid w:val="00372ADB"/>
    <w:rsid w:val="00373464"/>
    <w:rsid w:val="003741B0"/>
    <w:rsid w:val="003749AF"/>
    <w:rsid w:val="00374AB6"/>
    <w:rsid w:val="00374B31"/>
    <w:rsid w:val="00374C51"/>
    <w:rsid w:val="00374D29"/>
    <w:rsid w:val="00374E70"/>
    <w:rsid w:val="003753C6"/>
    <w:rsid w:val="00375D92"/>
    <w:rsid w:val="00375DD2"/>
    <w:rsid w:val="00375E3E"/>
    <w:rsid w:val="00376D7A"/>
    <w:rsid w:val="00376FEF"/>
    <w:rsid w:val="0037745C"/>
    <w:rsid w:val="00377800"/>
    <w:rsid w:val="003801B8"/>
    <w:rsid w:val="003801FC"/>
    <w:rsid w:val="00380A20"/>
    <w:rsid w:val="00381144"/>
    <w:rsid w:val="0038130C"/>
    <w:rsid w:val="003814C1"/>
    <w:rsid w:val="00381A89"/>
    <w:rsid w:val="003834E8"/>
    <w:rsid w:val="00383C41"/>
    <w:rsid w:val="00384191"/>
    <w:rsid w:val="00384593"/>
    <w:rsid w:val="00384954"/>
    <w:rsid w:val="0038588E"/>
    <w:rsid w:val="00385B21"/>
    <w:rsid w:val="00386258"/>
    <w:rsid w:val="00386313"/>
    <w:rsid w:val="003868E5"/>
    <w:rsid w:val="00386939"/>
    <w:rsid w:val="00386CA7"/>
    <w:rsid w:val="00386D24"/>
    <w:rsid w:val="00387242"/>
    <w:rsid w:val="0038782A"/>
    <w:rsid w:val="00387FEA"/>
    <w:rsid w:val="003903C6"/>
    <w:rsid w:val="00390467"/>
    <w:rsid w:val="0039055C"/>
    <w:rsid w:val="00390D4D"/>
    <w:rsid w:val="003910B4"/>
    <w:rsid w:val="0039155D"/>
    <w:rsid w:val="003916C5"/>
    <w:rsid w:val="00391C9A"/>
    <w:rsid w:val="00391E57"/>
    <w:rsid w:val="00391FDC"/>
    <w:rsid w:val="003921DA"/>
    <w:rsid w:val="003922FF"/>
    <w:rsid w:val="00392506"/>
    <w:rsid w:val="00392939"/>
    <w:rsid w:val="00393079"/>
    <w:rsid w:val="0039387B"/>
    <w:rsid w:val="00393CF5"/>
    <w:rsid w:val="00394686"/>
    <w:rsid w:val="00394925"/>
    <w:rsid w:val="00395249"/>
    <w:rsid w:val="00395314"/>
    <w:rsid w:val="00395378"/>
    <w:rsid w:val="00395437"/>
    <w:rsid w:val="00395AA2"/>
    <w:rsid w:val="00395FA4"/>
    <w:rsid w:val="00396E6B"/>
    <w:rsid w:val="00396F9E"/>
    <w:rsid w:val="00397576"/>
    <w:rsid w:val="00397581"/>
    <w:rsid w:val="00397684"/>
    <w:rsid w:val="003976E8"/>
    <w:rsid w:val="00397B56"/>
    <w:rsid w:val="00397DA0"/>
    <w:rsid w:val="003A0A6E"/>
    <w:rsid w:val="003A0CAA"/>
    <w:rsid w:val="003A0DEC"/>
    <w:rsid w:val="003A12A4"/>
    <w:rsid w:val="003A15EC"/>
    <w:rsid w:val="003A1D93"/>
    <w:rsid w:val="003A1EBB"/>
    <w:rsid w:val="003A25BD"/>
    <w:rsid w:val="003A301F"/>
    <w:rsid w:val="003A31D5"/>
    <w:rsid w:val="003A3A9E"/>
    <w:rsid w:val="003A46FF"/>
    <w:rsid w:val="003A498C"/>
    <w:rsid w:val="003A4C8C"/>
    <w:rsid w:val="003A5191"/>
    <w:rsid w:val="003A534F"/>
    <w:rsid w:val="003A55F9"/>
    <w:rsid w:val="003A573F"/>
    <w:rsid w:val="003A641F"/>
    <w:rsid w:val="003A7093"/>
    <w:rsid w:val="003A7A38"/>
    <w:rsid w:val="003A7B7A"/>
    <w:rsid w:val="003B0433"/>
    <w:rsid w:val="003B06E5"/>
    <w:rsid w:val="003B07F3"/>
    <w:rsid w:val="003B0F98"/>
    <w:rsid w:val="003B13C0"/>
    <w:rsid w:val="003B147C"/>
    <w:rsid w:val="003B1662"/>
    <w:rsid w:val="003B1D68"/>
    <w:rsid w:val="003B1E07"/>
    <w:rsid w:val="003B1F5D"/>
    <w:rsid w:val="003B27C2"/>
    <w:rsid w:val="003B2E6F"/>
    <w:rsid w:val="003B302C"/>
    <w:rsid w:val="003B3048"/>
    <w:rsid w:val="003B3229"/>
    <w:rsid w:val="003B3343"/>
    <w:rsid w:val="003B3A95"/>
    <w:rsid w:val="003B3CD0"/>
    <w:rsid w:val="003B4074"/>
    <w:rsid w:val="003B4210"/>
    <w:rsid w:val="003B443D"/>
    <w:rsid w:val="003B4464"/>
    <w:rsid w:val="003B47AB"/>
    <w:rsid w:val="003B4B50"/>
    <w:rsid w:val="003B517B"/>
    <w:rsid w:val="003B522B"/>
    <w:rsid w:val="003B5737"/>
    <w:rsid w:val="003B5EDB"/>
    <w:rsid w:val="003B61A2"/>
    <w:rsid w:val="003B61E4"/>
    <w:rsid w:val="003B6301"/>
    <w:rsid w:val="003B65A4"/>
    <w:rsid w:val="003B6790"/>
    <w:rsid w:val="003B6C06"/>
    <w:rsid w:val="003B6C47"/>
    <w:rsid w:val="003B6DAF"/>
    <w:rsid w:val="003B75B0"/>
    <w:rsid w:val="003B78E5"/>
    <w:rsid w:val="003B7E08"/>
    <w:rsid w:val="003B7F3C"/>
    <w:rsid w:val="003C0064"/>
    <w:rsid w:val="003C0345"/>
    <w:rsid w:val="003C100A"/>
    <w:rsid w:val="003C1095"/>
    <w:rsid w:val="003C159D"/>
    <w:rsid w:val="003C15CF"/>
    <w:rsid w:val="003C18CB"/>
    <w:rsid w:val="003C1A3A"/>
    <w:rsid w:val="003C2081"/>
    <w:rsid w:val="003C22E5"/>
    <w:rsid w:val="003C2377"/>
    <w:rsid w:val="003C28FA"/>
    <w:rsid w:val="003C2A56"/>
    <w:rsid w:val="003C2CFA"/>
    <w:rsid w:val="003C2E8A"/>
    <w:rsid w:val="003C2F2D"/>
    <w:rsid w:val="003C37B1"/>
    <w:rsid w:val="003C3872"/>
    <w:rsid w:val="003C42A2"/>
    <w:rsid w:val="003C42D0"/>
    <w:rsid w:val="003C45A5"/>
    <w:rsid w:val="003C59DB"/>
    <w:rsid w:val="003C5D27"/>
    <w:rsid w:val="003C5F8F"/>
    <w:rsid w:val="003C604B"/>
    <w:rsid w:val="003C60BA"/>
    <w:rsid w:val="003C65D9"/>
    <w:rsid w:val="003C6880"/>
    <w:rsid w:val="003C68E2"/>
    <w:rsid w:val="003C7044"/>
    <w:rsid w:val="003C7156"/>
    <w:rsid w:val="003C722F"/>
    <w:rsid w:val="003C742A"/>
    <w:rsid w:val="003C75ED"/>
    <w:rsid w:val="003C772A"/>
    <w:rsid w:val="003C790C"/>
    <w:rsid w:val="003C7AA2"/>
    <w:rsid w:val="003C7F90"/>
    <w:rsid w:val="003D07DC"/>
    <w:rsid w:val="003D0974"/>
    <w:rsid w:val="003D120D"/>
    <w:rsid w:val="003D1519"/>
    <w:rsid w:val="003D1888"/>
    <w:rsid w:val="003D2877"/>
    <w:rsid w:val="003D2948"/>
    <w:rsid w:val="003D2C22"/>
    <w:rsid w:val="003D2CA4"/>
    <w:rsid w:val="003D2F69"/>
    <w:rsid w:val="003D3554"/>
    <w:rsid w:val="003D38DE"/>
    <w:rsid w:val="003D3FFF"/>
    <w:rsid w:val="003D417E"/>
    <w:rsid w:val="003D45A5"/>
    <w:rsid w:val="003D4FD2"/>
    <w:rsid w:val="003D5234"/>
    <w:rsid w:val="003D528E"/>
    <w:rsid w:val="003D52F1"/>
    <w:rsid w:val="003D53CA"/>
    <w:rsid w:val="003D5B7A"/>
    <w:rsid w:val="003D5C9D"/>
    <w:rsid w:val="003D5EFC"/>
    <w:rsid w:val="003D649A"/>
    <w:rsid w:val="003D6996"/>
    <w:rsid w:val="003D69B6"/>
    <w:rsid w:val="003D6C35"/>
    <w:rsid w:val="003D6C5F"/>
    <w:rsid w:val="003D724B"/>
    <w:rsid w:val="003D7427"/>
    <w:rsid w:val="003D77AD"/>
    <w:rsid w:val="003D7B04"/>
    <w:rsid w:val="003D7E42"/>
    <w:rsid w:val="003E01D8"/>
    <w:rsid w:val="003E0972"/>
    <w:rsid w:val="003E0BCB"/>
    <w:rsid w:val="003E113C"/>
    <w:rsid w:val="003E1647"/>
    <w:rsid w:val="003E17B0"/>
    <w:rsid w:val="003E265F"/>
    <w:rsid w:val="003E284E"/>
    <w:rsid w:val="003E3758"/>
    <w:rsid w:val="003E3F24"/>
    <w:rsid w:val="003E3FC8"/>
    <w:rsid w:val="003E424E"/>
    <w:rsid w:val="003E4599"/>
    <w:rsid w:val="003E476B"/>
    <w:rsid w:val="003E492B"/>
    <w:rsid w:val="003E4BC6"/>
    <w:rsid w:val="003E5991"/>
    <w:rsid w:val="003E5B33"/>
    <w:rsid w:val="003E5D4C"/>
    <w:rsid w:val="003E66CB"/>
    <w:rsid w:val="003E68BA"/>
    <w:rsid w:val="003E6B23"/>
    <w:rsid w:val="003E6FF3"/>
    <w:rsid w:val="003E746C"/>
    <w:rsid w:val="003E7562"/>
    <w:rsid w:val="003E7A08"/>
    <w:rsid w:val="003E7AB6"/>
    <w:rsid w:val="003E7BD7"/>
    <w:rsid w:val="003E7FF7"/>
    <w:rsid w:val="003F010C"/>
    <w:rsid w:val="003F0357"/>
    <w:rsid w:val="003F063B"/>
    <w:rsid w:val="003F064F"/>
    <w:rsid w:val="003F0657"/>
    <w:rsid w:val="003F0875"/>
    <w:rsid w:val="003F0A6B"/>
    <w:rsid w:val="003F0D50"/>
    <w:rsid w:val="003F0DCA"/>
    <w:rsid w:val="003F0E88"/>
    <w:rsid w:val="003F1266"/>
    <w:rsid w:val="003F1357"/>
    <w:rsid w:val="003F14E9"/>
    <w:rsid w:val="003F16A6"/>
    <w:rsid w:val="003F1EB2"/>
    <w:rsid w:val="003F2656"/>
    <w:rsid w:val="003F2F41"/>
    <w:rsid w:val="003F3126"/>
    <w:rsid w:val="003F3B10"/>
    <w:rsid w:val="003F3B9A"/>
    <w:rsid w:val="003F44CB"/>
    <w:rsid w:val="003F455B"/>
    <w:rsid w:val="003F4784"/>
    <w:rsid w:val="003F49F7"/>
    <w:rsid w:val="003F4BCC"/>
    <w:rsid w:val="003F5120"/>
    <w:rsid w:val="003F557C"/>
    <w:rsid w:val="003F5589"/>
    <w:rsid w:val="003F586E"/>
    <w:rsid w:val="003F5D2F"/>
    <w:rsid w:val="003F5E37"/>
    <w:rsid w:val="003F6228"/>
    <w:rsid w:val="003F62C2"/>
    <w:rsid w:val="003F675B"/>
    <w:rsid w:val="003F68AE"/>
    <w:rsid w:val="003F6982"/>
    <w:rsid w:val="003F6A08"/>
    <w:rsid w:val="003F6C98"/>
    <w:rsid w:val="003F78E0"/>
    <w:rsid w:val="003F7B60"/>
    <w:rsid w:val="0040055B"/>
    <w:rsid w:val="0040087B"/>
    <w:rsid w:val="0040149D"/>
    <w:rsid w:val="00401B1A"/>
    <w:rsid w:val="00401F6F"/>
    <w:rsid w:val="004023EE"/>
    <w:rsid w:val="0040297E"/>
    <w:rsid w:val="004032ED"/>
    <w:rsid w:val="004034A3"/>
    <w:rsid w:val="00403E0D"/>
    <w:rsid w:val="00403F8F"/>
    <w:rsid w:val="00404941"/>
    <w:rsid w:val="00405BB9"/>
    <w:rsid w:val="00405E93"/>
    <w:rsid w:val="004061AA"/>
    <w:rsid w:val="00406319"/>
    <w:rsid w:val="0040681A"/>
    <w:rsid w:val="00406C25"/>
    <w:rsid w:val="0040706E"/>
    <w:rsid w:val="004071DB"/>
    <w:rsid w:val="0040737D"/>
    <w:rsid w:val="004079E6"/>
    <w:rsid w:val="00407CC5"/>
    <w:rsid w:val="00407EE2"/>
    <w:rsid w:val="00410056"/>
    <w:rsid w:val="004100F4"/>
    <w:rsid w:val="0041040E"/>
    <w:rsid w:val="00410D1B"/>
    <w:rsid w:val="00410F0F"/>
    <w:rsid w:val="004129A8"/>
    <w:rsid w:val="00412DF8"/>
    <w:rsid w:val="00412F87"/>
    <w:rsid w:val="00413059"/>
    <w:rsid w:val="00413087"/>
    <w:rsid w:val="0041320D"/>
    <w:rsid w:val="00413E66"/>
    <w:rsid w:val="004150FD"/>
    <w:rsid w:val="004151F7"/>
    <w:rsid w:val="00415210"/>
    <w:rsid w:val="0041550A"/>
    <w:rsid w:val="0041585E"/>
    <w:rsid w:val="004159C7"/>
    <w:rsid w:val="0041604B"/>
    <w:rsid w:val="004161F7"/>
    <w:rsid w:val="004164BE"/>
    <w:rsid w:val="0041658F"/>
    <w:rsid w:val="00416ACC"/>
    <w:rsid w:val="00416C65"/>
    <w:rsid w:val="0041741A"/>
    <w:rsid w:val="004178B5"/>
    <w:rsid w:val="00420CFA"/>
    <w:rsid w:val="00420E4A"/>
    <w:rsid w:val="00420EB5"/>
    <w:rsid w:val="00420EEC"/>
    <w:rsid w:val="00421781"/>
    <w:rsid w:val="004219A3"/>
    <w:rsid w:val="00421A82"/>
    <w:rsid w:val="00421B39"/>
    <w:rsid w:val="00421CA9"/>
    <w:rsid w:val="004229A4"/>
    <w:rsid w:val="00422B62"/>
    <w:rsid w:val="00422FB6"/>
    <w:rsid w:val="004231FD"/>
    <w:rsid w:val="004235BC"/>
    <w:rsid w:val="0042384D"/>
    <w:rsid w:val="00423A8E"/>
    <w:rsid w:val="00423C0D"/>
    <w:rsid w:val="00423D58"/>
    <w:rsid w:val="00423E6B"/>
    <w:rsid w:val="00423FDE"/>
    <w:rsid w:val="00424065"/>
    <w:rsid w:val="004249CE"/>
    <w:rsid w:val="00424A2E"/>
    <w:rsid w:val="00425981"/>
    <w:rsid w:val="00425B1A"/>
    <w:rsid w:val="00425CF0"/>
    <w:rsid w:val="0042625F"/>
    <w:rsid w:val="00426311"/>
    <w:rsid w:val="004267A5"/>
    <w:rsid w:val="0042685A"/>
    <w:rsid w:val="0042702D"/>
    <w:rsid w:val="004275D6"/>
    <w:rsid w:val="0042762E"/>
    <w:rsid w:val="00427BC7"/>
    <w:rsid w:val="00427BD3"/>
    <w:rsid w:val="0043000B"/>
    <w:rsid w:val="00430568"/>
    <w:rsid w:val="004307AF"/>
    <w:rsid w:val="00430DEF"/>
    <w:rsid w:val="00430E8B"/>
    <w:rsid w:val="004313E3"/>
    <w:rsid w:val="00431637"/>
    <w:rsid w:val="004319B7"/>
    <w:rsid w:val="00431CCB"/>
    <w:rsid w:val="00431DE0"/>
    <w:rsid w:val="00431FEF"/>
    <w:rsid w:val="0043219E"/>
    <w:rsid w:val="00432C45"/>
    <w:rsid w:val="00432FF4"/>
    <w:rsid w:val="00433018"/>
    <w:rsid w:val="004330A9"/>
    <w:rsid w:val="004331CA"/>
    <w:rsid w:val="004336C8"/>
    <w:rsid w:val="004337F3"/>
    <w:rsid w:val="004338CA"/>
    <w:rsid w:val="00433AD3"/>
    <w:rsid w:val="00433D50"/>
    <w:rsid w:val="00433DAE"/>
    <w:rsid w:val="00433E0F"/>
    <w:rsid w:val="004341C2"/>
    <w:rsid w:val="004344BE"/>
    <w:rsid w:val="0043484D"/>
    <w:rsid w:val="0043485B"/>
    <w:rsid w:val="00434C46"/>
    <w:rsid w:val="00435151"/>
    <w:rsid w:val="00435D7D"/>
    <w:rsid w:val="00436A77"/>
    <w:rsid w:val="00436ED4"/>
    <w:rsid w:val="00437107"/>
    <w:rsid w:val="00437272"/>
    <w:rsid w:val="00437B7C"/>
    <w:rsid w:val="004404E5"/>
    <w:rsid w:val="00440A00"/>
    <w:rsid w:val="00440D33"/>
    <w:rsid w:val="004411B7"/>
    <w:rsid w:val="0044161D"/>
    <w:rsid w:val="00441CAD"/>
    <w:rsid w:val="004420AB"/>
    <w:rsid w:val="00442482"/>
    <w:rsid w:val="00442DDD"/>
    <w:rsid w:val="00443183"/>
    <w:rsid w:val="004437A9"/>
    <w:rsid w:val="004445F4"/>
    <w:rsid w:val="00444A82"/>
    <w:rsid w:val="00444A88"/>
    <w:rsid w:val="00444B61"/>
    <w:rsid w:val="0044540C"/>
    <w:rsid w:val="00445AC4"/>
    <w:rsid w:val="00445DFE"/>
    <w:rsid w:val="00445EC8"/>
    <w:rsid w:val="004462F1"/>
    <w:rsid w:val="004477D9"/>
    <w:rsid w:val="004479EF"/>
    <w:rsid w:val="00447AC1"/>
    <w:rsid w:val="00447D92"/>
    <w:rsid w:val="00447E9E"/>
    <w:rsid w:val="00447F3C"/>
    <w:rsid w:val="00450056"/>
    <w:rsid w:val="00450115"/>
    <w:rsid w:val="00450134"/>
    <w:rsid w:val="004503A5"/>
    <w:rsid w:val="00450822"/>
    <w:rsid w:val="00450A53"/>
    <w:rsid w:val="00450A89"/>
    <w:rsid w:val="00450E2C"/>
    <w:rsid w:val="00451857"/>
    <w:rsid w:val="00451917"/>
    <w:rsid w:val="00451E2F"/>
    <w:rsid w:val="0045215C"/>
    <w:rsid w:val="004521CA"/>
    <w:rsid w:val="004523B8"/>
    <w:rsid w:val="004530F4"/>
    <w:rsid w:val="0045312F"/>
    <w:rsid w:val="0045317F"/>
    <w:rsid w:val="004537BF"/>
    <w:rsid w:val="00453B67"/>
    <w:rsid w:val="00453E52"/>
    <w:rsid w:val="0045424F"/>
    <w:rsid w:val="0045484C"/>
    <w:rsid w:val="00454A0A"/>
    <w:rsid w:val="00454A1C"/>
    <w:rsid w:val="00454C83"/>
    <w:rsid w:val="004557E6"/>
    <w:rsid w:val="00455BC8"/>
    <w:rsid w:val="00455BE4"/>
    <w:rsid w:val="00455CA6"/>
    <w:rsid w:val="00455F54"/>
    <w:rsid w:val="004563D4"/>
    <w:rsid w:val="00456B0D"/>
    <w:rsid w:val="00456B8D"/>
    <w:rsid w:val="00456BC1"/>
    <w:rsid w:val="00456C59"/>
    <w:rsid w:val="00456D12"/>
    <w:rsid w:val="00456DEF"/>
    <w:rsid w:val="00457280"/>
    <w:rsid w:val="00457945"/>
    <w:rsid w:val="00457B61"/>
    <w:rsid w:val="00457DFC"/>
    <w:rsid w:val="0046056F"/>
    <w:rsid w:val="0046057B"/>
    <w:rsid w:val="00460694"/>
    <w:rsid w:val="00461086"/>
    <w:rsid w:val="00461C05"/>
    <w:rsid w:val="00461D0D"/>
    <w:rsid w:val="00461D99"/>
    <w:rsid w:val="00461DEA"/>
    <w:rsid w:val="00462095"/>
    <w:rsid w:val="00462116"/>
    <w:rsid w:val="004621E6"/>
    <w:rsid w:val="0046232D"/>
    <w:rsid w:val="00463451"/>
    <w:rsid w:val="004635A9"/>
    <w:rsid w:val="004636F4"/>
    <w:rsid w:val="004637D5"/>
    <w:rsid w:val="00463AE0"/>
    <w:rsid w:val="00463D96"/>
    <w:rsid w:val="00464AD1"/>
    <w:rsid w:val="00464C5A"/>
    <w:rsid w:val="00464F43"/>
    <w:rsid w:val="00465013"/>
    <w:rsid w:val="00465649"/>
    <w:rsid w:val="004659C1"/>
    <w:rsid w:val="00465C37"/>
    <w:rsid w:val="00465CCC"/>
    <w:rsid w:val="00466884"/>
    <w:rsid w:val="00466FB7"/>
    <w:rsid w:val="004672CC"/>
    <w:rsid w:val="004674FE"/>
    <w:rsid w:val="0046781F"/>
    <w:rsid w:val="004702EB"/>
    <w:rsid w:val="00470374"/>
    <w:rsid w:val="00470AB2"/>
    <w:rsid w:val="00471795"/>
    <w:rsid w:val="00471930"/>
    <w:rsid w:val="00471A46"/>
    <w:rsid w:val="00471BD9"/>
    <w:rsid w:val="00471BE4"/>
    <w:rsid w:val="00471E5A"/>
    <w:rsid w:val="00472012"/>
    <w:rsid w:val="0047218C"/>
    <w:rsid w:val="00472193"/>
    <w:rsid w:val="004722C2"/>
    <w:rsid w:val="004723C4"/>
    <w:rsid w:val="00472B11"/>
    <w:rsid w:val="00472C1F"/>
    <w:rsid w:val="00472C64"/>
    <w:rsid w:val="004736E2"/>
    <w:rsid w:val="00473A64"/>
    <w:rsid w:val="00473A6F"/>
    <w:rsid w:val="00473B5F"/>
    <w:rsid w:val="00473E55"/>
    <w:rsid w:val="004748CC"/>
    <w:rsid w:val="00474BBA"/>
    <w:rsid w:val="00475A85"/>
    <w:rsid w:val="00475E86"/>
    <w:rsid w:val="00476283"/>
    <w:rsid w:val="004767A9"/>
    <w:rsid w:val="0047683E"/>
    <w:rsid w:val="00476BC8"/>
    <w:rsid w:val="00477008"/>
    <w:rsid w:val="004777D4"/>
    <w:rsid w:val="00477880"/>
    <w:rsid w:val="00477A0A"/>
    <w:rsid w:val="00477A55"/>
    <w:rsid w:val="00477F86"/>
    <w:rsid w:val="00480CAD"/>
    <w:rsid w:val="00481321"/>
    <w:rsid w:val="00481586"/>
    <w:rsid w:val="00481669"/>
    <w:rsid w:val="00481A46"/>
    <w:rsid w:val="00481BB7"/>
    <w:rsid w:val="00481C35"/>
    <w:rsid w:val="00481DD3"/>
    <w:rsid w:val="0048284E"/>
    <w:rsid w:val="00482C2D"/>
    <w:rsid w:val="00482E5A"/>
    <w:rsid w:val="004838C8"/>
    <w:rsid w:val="00483B3A"/>
    <w:rsid w:val="0048401B"/>
    <w:rsid w:val="004840E3"/>
    <w:rsid w:val="004847DA"/>
    <w:rsid w:val="004854AB"/>
    <w:rsid w:val="00485613"/>
    <w:rsid w:val="004857C5"/>
    <w:rsid w:val="004861F8"/>
    <w:rsid w:val="0048621D"/>
    <w:rsid w:val="00486230"/>
    <w:rsid w:val="00486295"/>
    <w:rsid w:val="0048650F"/>
    <w:rsid w:val="00486C0E"/>
    <w:rsid w:val="00486E00"/>
    <w:rsid w:val="004873CA"/>
    <w:rsid w:val="00487438"/>
    <w:rsid w:val="004876A8"/>
    <w:rsid w:val="00487757"/>
    <w:rsid w:val="004901DB"/>
    <w:rsid w:val="004903A6"/>
    <w:rsid w:val="004906C7"/>
    <w:rsid w:val="00490793"/>
    <w:rsid w:val="00490A7C"/>
    <w:rsid w:val="00490EAB"/>
    <w:rsid w:val="00491435"/>
    <w:rsid w:val="00491B9C"/>
    <w:rsid w:val="00492264"/>
    <w:rsid w:val="00492265"/>
    <w:rsid w:val="004922AD"/>
    <w:rsid w:val="00492563"/>
    <w:rsid w:val="00492738"/>
    <w:rsid w:val="00492827"/>
    <w:rsid w:val="00492A0A"/>
    <w:rsid w:val="00492B7A"/>
    <w:rsid w:val="00492D9B"/>
    <w:rsid w:val="00492EEC"/>
    <w:rsid w:val="00493093"/>
    <w:rsid w:val="00493A2A"/>
    <w:rsid w:val="0049402D"/>
    <w:rsid w:val="0049453B"/>
    <w:rsid w:val="004946EF"/>
    <w:rsid w:val="004947D2"/>
    <w:rsid w:val="004953CF"/>
    <w:rsid w:val="00495708"/>
    <w:rsid w:val="00495ACD"/>
    <w:rsid w:val="00495E4D"/>
    <w:rsid w:val="00495F5C"/>
    <w:rsid w:val="00495F88"/>
    <w:rsid w:val="00496045"/>
    <w:rsid w:val="004960D3"/>
    <w:rsid w:val="0049633D"/>
    <w:rsid w:val="004967BE"/>
    <w:rsid w:val="00496857"/>
    <w:rsid w:val="0049705D"/>
    <w:rsid w:val="00497700"/>
    <w:rsid w:val="00497744"/>
    <w:rsid w:val="00497947"/>
    <w:rsid w:val="00497C66"/>
    <w:rsid w:val="004A0997"/>
    <w:rsid w:val="004A0EAC"/>
    <w:rsid w:val="004A14C4"/>
    <w:rsid w:val="004A17AE"/>
    <w:rsid w:val="004A197B"/>
    <w:rsid w:val="004A1B30"/>
    <w:rsid w:val="004A1B45"/>
    <w:rsid w:val="004A1F9B"/>
    <w:rsid w:val="004A2090"/>
    <w:rsid w:val="004A20A8"/>
    <w:rsid w:val="004A24B9"/>
    <w:rsid w:val="004A24D5"/>
    <w:rsid w:val="004A285D"/>
    <w:rsid w:val="004A2867"/>
    <w:rsid w:val="004A3816"/>
    <w:rsid w:val="004A3AD7"/>
    <w:rsid w:val="004A3E03"/>
    <w:rsid w:val="004A401F"/>
    <w:rsid w:val="004A41EC"/>
    <w:rsid w:val="004A4281"/>
    <w:rsid w:val="004A44F0"/>
    <w:rsid w:val="004A4990"/>
    <w:rsid w:val="004A4C73"/>
    <w:rsid w:val="004A4FE7"/>
    <w:rsid w:val="004A52BE"/>
    <w:rsid w:val="004A5327"/>
    <w:rsid w:val="004A581F"/>
    <w:rsid w:val="004A58A3"/>
    <w:rsid w:val="004A597E"/>
    <w:rsid w:val="004A5D94"/>
    <w:rsid w:val="004A617F"/>
    <w:rsid w:val="004A6E2F"/>
    <w:rsid w:val="004A7058"/>
    <w:rsid w:val="004A71AC"/>
    <w:rsid w:val="004A7210"/>
    <w:rsid w:val="004A7511"/>
    <w:rsid w:val="004A79F2"/>
    <w:rsid w:val="004A79F9"/>
    <w:rsid w:val="004A7B4C"/>
    <w:rsid w:val="004B0AC5"/>
    <w:rsid w:val="004B160D"/>
    <w:rsid w:val="004B17CE"/>
    <w:rsid w:val="004B1A60"/>
    <w:rsid w:val="004B1B43"/>
    <w:rsid w:val="004B1E61"/>
    <w:rsid w:val="004B1E86"/>
    <w:rsid w:val="004B222E"/>
    <w:rsid w:val="004B224E"/>
    <w:rsid w:val="004B2653"/>
    <w:rsid w:val="004B26C9"/>
    <w:rsid w:val="004B2D78"/>
    <w:rsid w:val="004B33B4"/>
    <w:rsid w:val="004B34C3"/>
    <w:rsid w:val="004B390F"/>
    <w:rsid w:val="004B3D32"/>
    <w:rsid w:val="004B410C"/>
    <w:rsid w:val="004B422D"/>
    <w:rsid w:val="004B4C8D"/>
    <w:rsid w:val="004B4CB2"/>
    <w:rsid w:val="004B57EA"/>
    <w:rsid w:val="004B5956"/>
    <w:rsid w:val="004B5B9E"/>
    <w:rsid w:val="004B5F70"/>
    <w:rsid w:val="004B606B"/>
    <w:rsid w:val="004B6107"/>
    <w:rsid w:val="004B7099"/>
    <w:rsid w:val="004B73AB"/>
    <w:rsid w:val="004B7AD5"/>
    <w:rsid w:val="004B7CA3"/>
    <w:rsid w:val="004C0395"/>
    <w:rsid w:val="004C041C"/>
    <w:rsid w:val="004C06F0"/>
    <w:rsid w:val="004C0876"/>
    <w:rsid w:val="004C0D91"/>
    <w:rsid w:val="004C19BA"/>
    <w:rsid w:val="004C1FFD"/>
    <w:rsid w:val="004C20F9"/>
    <w:rsid w:val="004C22A1"/>
    <w:rsid w:val="004C28AA"/>
    <w:rsid w:val="004C2B9E"/>
    <w:rsid w:val="004C2FA4"/>
    <w:rsid w:val="004C3061"/>
    <w:rsid w:val="004C32C5"/>
    <w:rsid w:val="004C35E0"/>
    <w:rsid w:val="004C35FE"/>
    <w:rsid w:val="004C3EAF"/>
    <w:rsid w:val="004C4075"/>
    <w:rsid w:val="004C44EC"/>
    <w:rsid w:val="004C45E5"/>
    <w:rsid w:val="004C47A3"/>
    <w:rsid w:val="004C4D34"/>
    <w:rsid w:val="004C4D8C"/>
    <w:rsid w:val="004C4F56"/>
    <w:rsid w:val="004C5274"/>
    <w:rsid w:val="004C6BA3"/>
    <w:rsid w:val="004C6C19"/>
    <w:rsid w:val="004C7174"/>
    <w:rsid w:val="004C785C"/>
    <w:rsid w:val="004C7A12"/>
    <w:rsid w:val="004C7C99"/>
    <w:rsid w:val="004C7D08"/>
    <w:rsid w:val="004C7D37"/>
    <w:rsid w:val="004CD78F"/>
    <w:rsid w:val="004D027E"/>
    <w:rsid w:val="004D05AF"/>
    <w:rsid w:val="004D0AF6"/>
    <w:rsid w:val="004D0DDE"/>
    <w:rsid w:val="004D293A"/>
    <w:rsid w:val="004D29EC"/>
    <w:rsid w:val="004D2BFE"/>
    <w:rsid w:val="004D2D61"/>
    <w:rsid w:val="004D2FAB"/>
    <w:rsid w:val="004D308C"/>
    <w:rsid w:val="004D3223"/>
    <w:rsid w:val="004D3401"/>
    <w:rsid w:val="004D3821"/>
    <w:rsid w:val="004D43B6"/>
    <w:rsid w:val="004D49F5"/>
    <w:rsid w:val="004D5365"/>
    <w:rsid w:val="004D5BFA"/>
    <w:rsid w:val="004D66A3"/>
    <w:rsid w:val="004D6EE7"/>
    <w:rsid w:val="004D781D"/>
    <w:rsid w:val="004D78A6"/>
    <w:rsid w:val="004E0229"/>
    <w:rsid w:val="004E025E"/>
    <w:rsid w:val="004E0455"/>
    <w:rsid w:val="004E05F1"/>
    <w:rsid w:val="004E0680"/>
    <w:rsid w:val="004E09ED"/>
    <w:rsid w:val="004E0A61"/>
    <w:rsid w:val="004E0EF9"/>
    <w:rsid w:val="004E0F79"/>
    <w:rsid w:val="004E1299"/>
    <w:rsid w:val="004E19E9"/>
    <w:rsid w:val="004E1D12"/>
    <w:rsid w:val="004E28E4"/>
    <w:rsid w:val="004E2BBF"/>
    <w:rsid w:val="004E2EAB"/>
    <w:rsid w:val="004E32D1"/>
    <w:rsid w:val="004E3A15"/>
    <w:rsid w:val="004E3B73"/>
    <w:rsid w:val="004E3DF1"/>
    <w:rsid w:val="004E3E06"/>
    <w:rsid w:val="004E3FD6"/>
    <w:rsid w:val="004E42CA"/>
    <w:rsid w:val="004E4808"/>
    <w:rsid w:val="004E4C67"/>
    <w:rsid w:val="004E5EE2"/>
    <w:rsid w:val="004E5EE9"/>
    <w:rsid w:val="004E6B62"/>
    <w:rsid w:val="004E6C21"/>
    <w:rsid w:val="004E6E76"/>
    <w:rsid w:val="004E701F"/>
    <w:rsid w:val="004E7249"/>
    <w:rsid w:val="004E73CB"/>
    <w:rsid w:val="004E7B2B"/>
    <w:rsid w:val="004E7BAA"/>
    <w:rsid w:val="004E7E54"/>
    <w:rsid w:val="004F0E4F"/>
    <w:rsid w:val="004F1089"/>
    <w:rsid w:val="004F14ED"/>
    <w:rsid w:val="004F1942"/>
    <w:rsid w:val="004F1AEA"/>
    <w:rsid w:val="004F1D96"/>
    <w:rsid w:val="004F207A"/>
    <w:rsid w:val="004F2258"/>
    <w:rsid w:val="004F279D"/>
    <w:rsid w:val="004F27E1"/>
    <w:rsid w:val="004F2AD1"/>
    <w:rsid w:val="004F2E79"/>
    <w:rsid w:val="004F2EAB"/>
    <w:rsid w:val="004F2F45"/>
    <w:rsid w:val="004F2FC5"/>
    <w:rsid w:val="004F3B69"/>
    <w:rsid w:val="004F3C85"/>
    <w:rsid w:val="004F3D8F"/>
    <w:rsid w:val="004F3EB1"/>
    <w:rsid w:val="004F43B1"/>
    <w:rsid w:val="004F43DA"/>
    <w:rsid w:val="004F4716"/>
    <w:rsid w:val="004F5409"/>
    <w:rsid w:val="004F54D5"/>
    <w:rsid w:val="004F58D8"/>
    <w:rsid w:val="004F5B69"/>
    <w:rsid w:val="004F5D0D"/>
    <w:rsid w:val="004F6282"/>
    <w:rsid w:val="004F6850"/>
    <w:rsid w:val="004F6D6B"/>
    <w:rsid w:val="004F71D6"/>
    <w:rsid w:val="004F732E"/>
    <w:rsid w:val="004F74A2"/>
    <w:rsid w:val="004F78E6"/>
    <w:rsid w:val="004F7C66"/>
    <w:rsid w:val="004F7DF7"/>
    <w:rsid w:val="0050011E"/>
    <w:rsid w:val="0050016F"/>
    <w:rsid w:val="0050034A"/>
    <w:rsid w:val="00500EE8"/>
    <w:rsid w:val="0050124D"/>
    <w:rsid w:val="0050130F"/>
    <w:rsid w:val="00501669"/>
    <w:rsid w:val="00501793"/>
    <w:rsid w:val="00501E5F"/>
    <w:rsid w:val="00502459"/>
    <w:rsid w:val="00502482"/>
    <w:rsid w:val="005025D2"/>
    <w:rsid w:val="00502675"/>
    <w:rsid w:val="00502F1C"/>
    <w:rsid w:val="00503184"/>
    <w:rsid w:val="00503191"/>
    <w:rsid w:val="00503E32"/>
    <w:rsid w:val="00504208"/>
    <w:rsid w:val="005042A5"/>
    <w:rsid w:val="00504315"/>
    <w:rsid w:val="0050469B"/>
    <w:rsid w:val="00504BE7"/>
    <w:rsid w:val="00504CA9"/>
    <w:rsid w:val="0050506D"/>
    <w:rsid w:val="00505833"/>
    <w:rsid w:val="00505E03"/>
    <w:rsid w:val="005066D4"/>
    <w:rsid w:val="00506C49"/>
    <w:rsid w:val="00510015"/>
    <w:rsid w:val="00510042"/>
    <w:rsid w:val="005100F5"/>
    <w:rsid w:val="00510291"/>
    <w:rsid w:val="0051055F"/>
    <w:rsid w:val="00510598"/>
    <w:rsid w:val="00510849"/>
    <w:rsid w:val="00510BD8"/>
    <w:rsid w:val="00511BC5"/>
    <w:rsid w:val="00511DAC"/>
    <w:rsid w:val="00512902"/>
    <w:rsid w:val="00512F24"/>
    <w:rsid w:val="00513071"/>
    <w:rsid w:val="0051334C"/>
    <w:rsid w:val="0051385F"/>
    <w:rsid w:val="00513EC6"/>
    <w:rsid w:val="0051425B"/>
    <w:rsid w:val="005143B6"/>
    <w:rsid w:val="00514637"/>
    <w:rsid w:val="005146BB"/>
    <w:rsid w:val="005149C5"/>
    <w:rsid w:val="0051579B"/>
    <w:rsid w:val="005157FB"/>
    <w:rsid w:val="00515B6E"/>
    <w:rsid w:val="00516555"/>
    <w:rsid w:val="0051658B"/>
    <w:rsid w:val="0051748C"/>
    <w:rsid w:val="00521699"/>
    <w:rsid w:val="005218F4"/>
    <w:rsid w:val="00522511"/>
    <w:rsid w:val="00522955"/>
    <w:rsid w:val="00522ECA"/>
    <w:rsid w:val="0052318D"/>
    <w:rsid w:val="0052396F"/>
    <w:rsid w:val="005239AA"/>
    <w:rsid w:val="005240D6"/>
    <w:rsid w:val="00524445"/>
    <w:rsid w:val="0052488F"/>
    <w:rsid w:val="00524EF5"/>
    <w:rsid w:val="0052525A"/>
    <w:rsid w:val="005255FF"/>
    <w:rsid w:val="005257D6"/>
    <w:rsid w:val="00525B89"/>
    <w:rsid w:val="0052656D"/>
    <w:rsid w:val="00526EBE"/>
    <w:rsid w:val="00526FF4"/>
    <w:rsid w:val="00527249"/>
    <w:rsid w:val="005274F8"/>
    <w:rsid w:val="00527961"/>
    <w:rsid w:val="0053007C"/>
    <w:rsid w:val="00530DC7"/>
    <w:rsid w:val="00530DF2"/>
    <w:rsid w:val="0053123F"/>
    <w:rsid w:val="005312A3"/>
    <w:rsid w:val="00531439"/>
    <w:rsid w:val="00531472"/>
    <w:rsid w:val="005316C6"/>
    <w:rsid w:val="00531A36"/>
    <w:rsid w:val="00532945"/>
    <w:rsid w:val="00532AC3"/>
    <w:rsid w:val="00532C28"/>
    <w:rsid w:val="00532DCC"/>
    <w:rsid w:val="00532EF7"/>
    <w:rsid w:val="005332D9"/>
    <w:rsid w:val="005334DB"/>
    <w:rsid w:val="005337B9"/>
    <w:rsid w:val="00533831"/>
    <w:rsid w:val="00533865"/>
    <w:rsid w:val="00533D2D"/>
    <w:rsid w:val="00533E3F"/>
    <w:rsid w:val="00534984"/>
    <w:rsid w:val="00534CC9"/>
    <w:rsid w:val="00534F1A"/>
    <w:rsid w:val="00535229"/>
    <w:rsid w:val="0053570D"/>
    <w:rsid w:val="0053573D"/>
    <w:rsid w:val="0053575C"/>
    <w:rsid w:val="00535851"/>
    <w:rsid w:val="005359AA"/>
    <w:rsid w:val="00535D38"/>
    <w:rsid w:val="00535ED3"/>
    <w:rsid w:val="00535F20"/>
    <w:rsid w:val="0053637E"/>
    <w:rsid w:val="00536683"/>
    <w:rsid w:val="00536E05"/>
    <w:rsid w:val="005376BE"/>
    <w:rsid w:val="00537877"/>
    <w:rsid w:val="00537C43"/>
    <w:rsid w:val="00541007"/>
    <w:rsid w:val="00541359"/>
    <w:rsid w:val="00541E52"/>
    <w:rsid w:val="00542ADB"/>
    <w:rsid w:val="0054328F"/>
    <w:rsid w:val="005434C1"/>
    <w:rsid w:val="00544213"/>
    <w:rsid w:val="00544511"/>
    <w:rsid w:val="00544B0B"/>
    <w:rsid w:val="005450C3"/>
    <w:rsid w:val="00545DE7"/>
    <w:rsid w:val="00545ECC"/>
    <w:rsid w:val="00545FB2"/>
    <w:rsid w:val="00546719"/>
    <w:rsid w:val="00546739"/>
    <w:rsid w:val="00546883"/>
    <w:rsid w:val="005468DF"/>
    <w:rsid w:val="00546D4F"/>
    <w:rsid w:val="005470A0"/>
    <w:rsid w:val="00547760"/>
    <w:rsid w:val="00547E5B"/>
    <w:rsid w:val="005501A6"/>
    <w:rsid w:val="00550D4B"/>
    <w:rsid w:val="0055140E"/>
    <w:rsid w:val="00551BA5"/>
    <w:rsid w:val="00551D71"/>
    <w:rsid w:val="00551D80"/>
    <w:rsid w:val="00551DF6"/>
    <w:rsid w:val="00551E54"/>
    <w:rsid w:val="00552068"/>
    <w:rsid w:val="00552DCA"/>
    <w:rsid w:val="00552E5A"/>
    <w:rsid w:val="00553036"/>
    <w:rsid w:val="005534C4"/>
    <w:rsid w:val="00553F50"/>
    <w:rsid w:val="005547E3"/>
    <w:rsid w:val="00554BD2"/>
    <w:rsid w:val="00554F4C"/>
    <w:rsid w:val="0055513E"/>
    <w:rsid w:val="00555356"/>
    <w:rsid w:val="005559F0"/>
    <w:rsid w:val="00555C5A"/>
    <w:rsid w:val="005565B8"/>
    <w:rsid w:val="00556624"/>
    <w:rsid w:val="00556AEC"/>
    <w:rsid w:val="00556DC3"/>
    <w:rsid w:val="0055712A"/>
    <w:rsid w:val="005572A6"/>
    <w:rsid w:val="00557528"/>
    <w:rsid w:val="0055753E"/>
    <w:rsid w:val="0055758B"/>
    <w:rsid w:val="00557B3A"/>
    <w:rsid w:val="00557FE3"/>
    <w:rsid w:val="00557FF6"/>
    <w:rsid w:val="0056008F"/>
    <w:rsid w:val="0056016C"/>
    <w:rsid w:val="00560390"/>
    <w:rsid w:val="00560EE0"/>
    <w:rsid w:val="00560F09"/>
    <w:rsid w:val="00560FDA"/>
    <w:rsid w:val="0056103E"/>
    <w:rsid w:val="0056119A"/>
    <w:rsid w:val="005617AE"/>
    <w:rsid w:val="005619AC"/>
    <w:rsid w:val="00561A08"/>
    <w:rsid w:val="00561B12"/>
    <w:rsid w:val="00562649"/>
    <w:rsid w:val="005628AA"/>
    <w:rsid w:val="0056294A"/>
    <w:rsid w:val="00562E3B"/>
    <w:rsid w:val="00562F95"/>
    <w:rsid w:val="005630CB"/>
    <w:rsid w:val="0056329D"/>
    <w:rsid w:val="0056358D"/>
    <w:rsid w:val="0056388C"/>
    <w:rsid w:val="00563927"/>
    <w:rsid w:val="00564230"/>
    <w:rsid w:val="00564261"/>
    <w:rsid w:val="0056449E"/>
    <w:rsid w:val="00564B3C"/>
    <w:rsid w:val="005654C9"/>
    <w:rsid w:val="00565C7F"/>
    <w:rsid w:val="00565E84"/>
    <w:rsid w:val="00565EEB"/>
    <w:rsid w:val="0056607D"/>
    <w:rsid w:val="00566997"/>
    <w:rsid w:val="005671B6"/>
    <w:rsid w:val="005671DB"/>
    <w:rsid w:val="00567FF2"/>
    <w:rsid w:val="0057032B"/>
    <w:rsid w:val="0057081E"/>
    <w:rsid w:val="00570DE6"/>
    <w:rsid w:val="00570E04"/>
    <w:rsid w:val="0057203B"/>
    <w:rsid w:val="005720D5"/>
    <w:rsid w:val="005722DD"/>
    <w:rsid w:val="0057254B"/>
    <w:rsid w:val="00572A2F"/>
    <w:rsid w:val="00572AD1"/>
    <w:rsid w:val="00572D7F"/>
    <w:rsid w:val="00573FB3"/>
    <w:rsid w:val="00574609"/>
    <w:rsid w:val="0057467D"/>
    <w:rsid w:val="00574D91"/>
    <w:rsid w:val="00574E1D"/>
    <w:rsid w:val="00574F63"/>
    <w:rsid w:val="00575246"/>
    <w:rsid w:val="005752FA"/>
    <w:rsid w:val="00575676"/>
    <w:rsid w:val="0057599A"/>
    <w:rsid w:val="00575D59"/>
    <w:rsid w:val="00575D8D"/>
    <w:rsid w:val="00575E4E"/>
    <w:rsid w:val="005760E6"/>
    <w:rsid w:val="00576260"/>
    <w:rsid w:val="005766B4"/>
    <w:rsid w:val="00576927"/>
    <w:rsid w:val="00576AD5"/>
    <w:rsid w:val="00576E04"/>
    <w:rsid w:val="00576F58"/>
    <w:rsid w:val="005774E7"/>
    <w:rsid w:val="0058000E"/>
    <w:rsid w:val="00580312"/>
    <w:rsid w:val="00580A7F"/>
    <w:rsid w:val="00580F11"/>
    <w:rsid w:val="005815A8"/>
    <w:rsid w:val="005823CC"/>
    <w:rsid w:val="005823E2"/>
    <w:rsid w:val="005824C6"/>
    <w:rsid w:val="00582A14"/>
    <w:rsid w:val="00583068"/>
    <w:rsid w:val="00583468"/>
    <w:rsid w:val="00583779"/>
    <w:rsid w:val="005841E0"/>
    <w:rsid w:val="005842AD"/>
    <w:rsid w:val="00584507"/>
    <w:rsid w:val="00584917"/>
    <w:rsid w:val="00584A4D"/>
    <w:rsid w:val="0058597F"/>
    <w:rsid w:val="00585AA4"/>
    <w:rsid w:val="00585C55"/>
    <w:rsid w:val="00585FB0"/>
    <w:rsid w:val="00586275"/>
    <w:rsid w:val="00586812"/>
    <w:rsid w:val="00586AA2"/>
    <w:rsid w:val="00587552"/>
    <w:rsid w:val="00587C05"/>
    <w:rsid w:val="005903A9"/>
    <w:rsid w:val="00590C62"/>
    <w:rsid w:val="00590E11"/>
    <w:rsid w:val="005910B6"/>
    <w:rsid w:val="0059152C"/>
    <w:rsid w:val="00591A06"/>
    <w:rsid w:val="00591FBB"/>
    <w:rsid w:val="00592939"/>
    <w:rsid w:val="00592ED7"/>
    <w:rsid w:val="00594052"/>
    <w:rsid w:val="00594724"/>
    <w:rsid w:val="0059472A"/>
    <w:rsid w:val="00594E0B"/>
    <w:rsid w:val="00595575"/>
    <w:rsid w:val="00595892"/>
    <w:rsid w:val="00596E48"/>
    <w:rsid w:val="00596F45"/>
    <w:rsid w:val="00597039"/>
    <w:rsid w:val="0059770D"/>
    <w:rsid w:val="00597964"/>
    <w:rsid w:val="00597BAF"/>
    <w:rsid w:val="005A0091"/>
    <w:rsid w:val="005A0115"/>
    <w:rsid w:val="005A06E9"/>
    <w:rsid w:val="005A0838"/>
    <w:rsid w:val="005A09D0"/>
    <w:rsid w:val="005A0C3F"/>
    <w:rsid w:val="005A0ED7"/>
    <w:rsid w:val="005A1DAC"/>
    <w:rsid w:val="005A1F2C"/>
    <w:rsid w:val="005A23FD"/>
    <w:rsid w:val="005A2604"/>
    <w:rsid w:val="005A2717"/>
    <w:rsid w:val="005A2AD9"/>
    <w:rsid w:val="005A3016"/>
    <w:rsid w:val="005A318B"/>
    <w:rsid w:val="005A3524"/>
    <w:rsid w:val="005A4D12"/>
    <w:rsid w:val="005A4EDC"/>
    <w:rsid w:val="005A52E1"/>
    <w:rsid w:val="005A5346"/>
    <w:rsid w:val="005A5805"/>
    <w:rsid w:val="005A5BD1"/>
    <w:rsid w:val="005A5F75"/>
    <w:rsid w:val="005A6370"/>
    <w:rsid w:val="005A728A"/>
    <w:rsid w:val="005A7B2A"/>
    <w:rsid w:val="005A7B3A"/>
    <w:rsid w:val="005A7CB9"/>
    <w:rsid w:val="005B05A3"/>
    <w:rsid w:val="005B084C"/>
    <w:rsid w:val="005B1208"/>
    <w:rsid w:val="005B16F7"/>
    <w:rsid w:val="005B1C17"/>
    <w:rsid w:val="005B1C61"/>
    <w:rsid w:val="005B1D40"/>
    <w:rsid w:val="005B227E"/>
    <w:rsid w:val="005B23EB"/>
    <w:rsid w:val="005B293A"/>
    <w:rsid w:val="005B2AA8"/>
    <w:rsid w:val="005B2C42"/>
    <w:rsid w:val="005B2F1E"/>
    <w:rsid w:val="005B305F"/>
    <w:rsid w:val="005B31BF"/>
    <w:rsid w:val="005B3904"/>
    <w:rsid w:val="005B3D5E"/>
    <w:rsid w:val="005B4453"/>
    <w:rsid w:val="005B469C"/>
    <w:rsid w:val="005B49D1"/>
    <w:rsid w:val="005B4B61"/>
    <w:rsid w:val="005B4BCE"/>
    <w:rsid w:val="005B5539"/>
    <w:rsid w:val="005B56E5"/>
    <w:rsid w:val="005B5E00"/>
    <w:rsid w:val="005B5E8C"/>
    <w:rsid w:val="005B61A3"/>
    <w:rsid w:val="005B6ACC"/>
    <w:rsid w:val="005B74AE"/>
    <w:rsid w:val="005B7A4E"/>
    <w:rsid w:val="005B7E5C"/>
    <w:rsid w:val="005B7EB9"/>
    <w:rsid w:val="005B7EE5"/>
    <w:rsid w:val="005C0C26"/>
    <w:rsid w:val="005C0C4F"/>
    <w:rsid w:val="005C0DE0"/>
    <w:rsid w:val="005C1A5C"/>
    <w:rsid w:val="005C1B76"/>
    <w:rsid w:val="005C2A0F"/>
    <w:rsid w:val="005C31E6"/>
    <w:rsid w:val="005C3409"/>
    <w:rsid w:val="005C3A71"/>
    <w:rsid w:val="005C3E4B"/>
    <w:rsid w:val="005C3F27"/>
    <w:rsid w:val="005C43DC"/>
    <w:rsid w:val="005C45C7"/>
    <w:rsid w:val="005C49EB"/>
    <w:rsid w:val="005C4A55"/>
    <w:rsid w:val="005C4CC3"/>
    <w:rsid w:val="005C4EAA"/>
    <w:rsid w:val="005C4FE2"/>
    <w:rsid w:val="005C5908"/>
    <w:rsid w:val="005C5A17"/>
    <w:rsid w:val="005C6454"/>
    <w:rsid w:val="005C653E"/>
    <w:rsid w:val="005C67FA"/>
    <w:rsid w:val="005C766F"/>
    <w:rsid w:val="005C7BE4"/>
    <w:rsid w:val="005D01BD"/>
    <w:rsid w:val="005D0687"/>
    <w:rsid w:val="005D1584"/>
    <w:rsid w:val="005D1A2E"/>
    <w:rsid w:val="005D1FE8"/>
    <w:rsid w:val="005D221D"/>
    <w:rsid w:val="005D23B2"/>
    <w:rsid w:val="005D257E"/>
    <w:rsid w:val="005D2CA7"/>
    <w:rsid w:val="005D324B"/>
    <w:rsid w:val="005D3263"/>
    <w:rsid w:val="005D3367"/>
    <w:rsid w:val="005D341B"/>
    <w:rsid w:val="005D383F"/>
    <w:rsid w:val="005D4656"/>
    <w:rsid w:val="005D5255"/>
    <w:rsid w:val="005D52B0"/>
    <w:rsid w:val="005D5C37"/>
    <w:rsid w:val="005D6370"/>
    <w:rsid w:val="005D64AD"/>
    <w:rsid w:val="005D65CB"/>
    <w:rsid w:val="005D65D3"/>
    <w:rsid w:val="005D67C8"/>
    <w:rsid w:val="005D6E55"/>
    <w:rsid w:val="005D72A5"/>
    <w:rsid w:val="005D766A"/>
    <w:rsid w:val="005D7EFD"/>
    <w:rsid w:val="005D7FBA"/>
    <w:rsid w:val="005E051B"/>
    <w:rsid w:val="005E05C6"/>
    <w:rsid w:val="005E0EC4"/>
    <w:rsid w:val="005E113D"/>
    <w:rsid w:val="005E12E6"/>
    <w:rsid w:val="005E1388"/>
    <w:rsid w:val="005E1394"/>
    <w:rsid w:val="005E18C2"/>
    <w:rsid w:val="005E1C29"/>
    <w:rsid w:val="005E1F83"/>
    <w:rsid w:val="005E2066"/>
    <w:rsid w:val="005E2994"/>
    <w:rsid w:val="005E3312"/>
    <w:rsid w:val="005E34BE"/>
    <w:rsid w:val="005E3C32"/>
    <w:rsid w:val="005E49F3"/>
    <w:rsid w:val="005E4FAD"/>
    <w:rsid w:val="005E5AFE"/>
    <w:rsid w:val="005E6018"/>
    <w:rsid w:val="005E6148"/>
    <w:rsid w:val="005E62A4"/>
    <w:rsid w:val="005E62C2"/>
    <w:rsid w:val="005E670B"/>
    <w:rsid w:val="005E6FCD"/>
    <w:rsid w:val="005E7116"/>
    <w:rsid w:val="005E7270"/>
    <w:rsid w:val="005E75AE"/>
    <w:rsid w:val="005E76F9"/>
    <w:rsid w:val="005E773F"/>
    <w:rsid w:val="005F0412"/>
    <w:rsid w:val="005F0994"/>
    <w:rsid w:val="005F0C4C"/>
    <w:rsid w:val="005F114A"/>
    <w:rsid w:val="005F1465"/>
    <w:rsid w:val="005F1724"/>
    <w:rsid w:val="005F1EEE"/>
    <w:rsid w:val="005F21C8"/>
    <w:rsid w:val="005F2BE8"/>
    <w:rsid w:val="005F2E92"/>
    <w:rsid w:val="005F32B8"/>
    <w:rsid w:val="005F357A"/>
    <w:rsid w:val="005F3970"/>
    <w:rsid w:val="005F3B0B"/>
    <w:rsid w:val="005F3B8E"/>
    <w:rsid w:val="005F434F"/>
    <w:rsid w:val="005F4575"/>
    <w:rsid w:val="005F4697"/>
    <w:rsid w:val="005F4707"/>
    <w:rsid w:val="005F486E"/>
    <w:rsid w:val="005F4978"/>
    <w:rsid w:val="005F52AF"/>
    <w:rsid w:val="005F56DE"/>
    <w:rsid w:val="005F57D9"/>
    <w:rsid w:val="005F5813"/>
    <w:rsid w:val="005F58C5"/>
    <w:rsid w:val="005F5D57"/>
    <w:rsid w:val="005F5DCF"/>
    <w:rsid w:val="005F74A9"/>
    <w:rsid w:val="005F74AD"/>
    <w:rsid w:val="005F76A0"/>
    <w:rsid w:val="005F773E"/>
    <w:rsid w:val="00600571"/>
    <w:rsid w:val="006007CD"/>
    <w:rsid w:val="00600D6E"/>
    <w:rsid w:val="00601027"/>
    <w:rsid w:val="006010B0"/>
    <w:rsid w:val="00601156"/>
    <w:rsid w:val="0060152D"/>
    <w:rsid w:val="0060173D"/>
    <w:rsid w:val="0060182F"/>
    <w:rsid w:val="006018DB"/>
    <w:rsid w:val="00601DE9"/>
    <w:rsid w:val="00601F3E"/>
    <w:rsid w:val="006021C6"/>
    <w:rsid w:val="0060222C"/>
    <w:rsid w:val="006028D9"/>
    <w:rsid w:val="00603861"/>
    <w:rsid w:val="0060473F"/>
    <w:rsid w:val="006047A8"/>
    <w:rsid w:val="006049F3"/>
    <w:rsid w:val="006051AA"/>
    <w:rsid w:val="00605386"/>
    <w:rsid w:val="006057C4"/>
    <w:rsid w:val="00606D2A"/>
    <w:rsid w:val="00607367"/>
    <w:rsid w:val="006073AF"/>
    <w:rsid w:val="006073D4"/>
    <w:rsid w:val="00607A49"/>
    <w:rsid w:val="0061076E"/>
    <w:rsid w:val="00611018"/>
    <w:rsid w:val="0061160C"/>
    <w:rsid w:val="006116A6"/>
    <w:rsid w:val="006116F4"/>
    <w:rsid w:val="006118F5"/>
    <w:rsid w:val="00611D83"/>
    <w:rsid w:val="0061249E"/>
    <w:rsid w:val="006127CB"/>
    <w:rsid w:val="0061284E"/>
    <w:rsid w:val="0061287D"/>
    <w:rsid w:val="00612A8F"/>
    <w:rsid w:val="00612AEF"/>
    <w:rsid w:val="006131F1"/>
    <w:rsid w:val="006138A7"/>
    <w:rsid w:val="00613AF0"/>
    <w:rsid w:val="00613F6B"/>
    <w:rsid w:val="006146D0"/>
    <w:rsid w:val="006147FE"/>
    <w:rsid w:val="00614A53"/>
    <w:rsid w:val="00614F10"/>
    <w:rsid w:val="00614F20"/>
    <w:rsid w:val="006162FD"/>
    <w:rsid w:val="00616586"/>
    <w:rsid w:val="00616626"/>
    <w:rsid w:val="00616914"/>
    <w:rsid w:val="00617430"/>
    <w:rsid w:val="006174BC"/>
    <w:rsid w:val="00617630"/>
    <w:rsid w:val="00617643"/>
    <w:rsid w:val="006176CF"/>
    <w:rsid w:val="0062050D"/>
    <w:rsid w:val="006205C5"/>
    <w:rsid w:val="00620B12"/>
    <w:rsid w:val="00620CAD"/>
    <w:rsid w:val="00621245"/>
    <w:rsid w:val="0062139A"/>
    <w:rsid w:val="00621BF6"/>
    <w:rsid w:val="00621C93"/>
    <w:rsid w:val="00621DFD"/>
    <w:rsid w:val="0062214B"/>
    <w:rsid w:val="006222E8"/>
    <w:rsid w:val="006225BC"/>
    <w:rsid w:val="006225EF"/>
    <w:rsid w:val="006226A8"/>
    <w:rsid w:val="00622F8D"/>
    <w:rsid w:val="00623623"/>
    <w:rsid w:val="0062395A"/>
    <w:rsid w:val="00623D29"/>
    <w:rsid w:val="00623E12"/>
    <w:rsid w:val="006240E6"/>
    <w:rsid w:val="00624CDE"/>
    <w:rsid w:val="00624E59"/>
    <w:rsid w:val="00624F20"/>
    <w:rsid w:val="006250EA"/>
    <w:rsid w:val="0062518B"/>
    <w:rsid w:val="00625237"/>
    <w:rsid w:val="00625862"/>
    <w:rsid w:val="006258C5"/>
    <w:rsid w:val="006259C1"/>
    <w:rsid w:val="00625D69"/>
    <w:rsid w:val="0062677A"/>
    <w:rsid w:val="00627436"/>
    <w:rsid w:val="00627EB5"/>
    <w:rsid w:val="0063101F"/>
    <w:rsid w:val="006310A8"/>
    <w:rsid w:val="006310EB"/>
    <w:rsid w:val="00631AF6"/>
    <w:rsid w:val="00631B3F"/>
    <w:rsid w:val="00631B8F"/>
    <w:rsid w:val="006323D6"/>
    <w:rsid w:val="006324EE"/>
    <w:rsid w:val="0063292B"/>
    <w:rsid w:val="00633127"/>
    <w:rsid w:val="0063337C"/>
    <w:rsid w:val="0063386C"/>
    <w:rsid w:val="00633A42"/>
    <w:rsid w:val="00633E11"/>
    <w:rsid w:val="00634062"/>
    <w:rsid w:val="006340EB"/>
    <w:rsid w:val="00634D00"/>
    <w:rsid w:val="0063503B"/>
    <w:rsid w:val="00635492"/>
    <w:rsid w:val="0063576D"/>
    <w:rsid w:val="006358E5"/>
    <w:rsid w:val="00635EA4"/>
    <w:rsid w:val="006364EA"/>
    <w:rsid w:val="0063685D"/>
    <w:rsid w:val="006369AA"/>
    <w:rsid w:val="00636E04"/>
    <w:rsid w:val="00636EB3"/>
    <w:rsid w:val="00636EE6"/>
    <w:rsid w:val="00637094"/>
    <w:rsid w:val="006373B0"/>
    <w:rsid w:val="00637456"/>
    <w:rsid w:val="00637684"/>
    <w:rsid w:val="00637B0E"/>
    <w:rsid w:val="00637DBE"/>
    <w:rsid w:val="006405BF"/>
    <w:rsid w:val="00640641"/>
    <w:rsid w:val="00640A63"/>
    <w:rsid w:val="00640D18"/>
    <w:rsid w:val="00640D33"/>
    <w:rsid w:val="0064120C"/>
    <w:rsid w:val="00641EA9"/>
    <w:rsid w:val="0064239E"/>
    <w:rsid w:val="006425FC"/>
    <w:rsid w:val="00642914"/>
    <w:rsid w:val="006429FA"/>
    <w:rsid w:val="00642A75"/>
    <w:rsid w:val="00643150"/>
    <w:rsid w:val="0064345C"/>
    <w:rsid w:val="006436EF"/>
    <w:rsid w:val="00644E0B"/>
    <w:rsid w:val="00644E5F"/>
    <w:rsid w:val="00644F92"/>
    <w:rsid w:val="00645454"/>
    <w:rsid w:val="00645895"/>
    <w:rsid w:val="00645CC0"/>
    <w:rsid w:val="00645F3C"/>
    <w:rsid w:val="00646B5C"/>
    <w:rsid w:val="00646D0C"/>
    <w:rsid w:val="006470C0"/>
    <w:rsid w:val="00647188"/>
    <w:rsid w:val="00647372"/>
    <w:rsid w:val="006478EA"/>
    <w:rsid w:val="00647B05"/>
    <w:rsid w:val="006501D2"/>
    <w:rsid w:val="0065038A"/>
    <w:rsid w:val="006507EC"/>
    <w:rsid w:val="00650DA5"/>
    <w:rsid w:val="00650DB8"/>
    <w:rsid w:val="006513CF"/>
    <w:rsid w:val="006519A9"/>
    <w:rsid w:val="00651BB6"/>
    <w:rsid w:val="00651EF1"/>
    <w:rsid w:val="006520BB"/>
    <w:rsid w:val="006523AF"/>
    <w:rsid w:val="0065262E"/>
    <w:rsid w:val="00652667"/>
    <w:rsid w:val="00652706"/>
    <w:rsid w:val="00652800"/>
    <w:rsid w:val="006529ED"/>
    <w:rsid w:val="00652CC4"/>
    <w:rsid w:val="0065345C"/>
    <w:rsid w:val="00653BB8"/>
    <w:rsid w:val="00653CBA"/>
    <w:rsid w:val="00653DC6"/>
    <w:rsid w:val="00653F4E"/>
    <w:rsid w:val="006540FB"/>
    <w:rsid w:val="006542DB"/>
    <w:rsid w:val="00654A18"/>
    <w:rsid w:val="006558B0"/>
    <w:rsid w:val="006559DF"/>
    <w:rsid w:val="00655C95"/>
    <w:rsid w:val="006561BD"/>
    <w:rsid w:val="00656317"/>
    <w:rsid w:val="006565E0"/>
    <w:rsid w:val="006565F7"/>
    <w:rsid w:val="00656941"/>
    <w:rsid w:val="00656990"/>
    <w:rsid w:val="006569F6"/>
    <w:rsid w:val="00657418"/>
    <w:rsid w:val="00657813"/>
    <w:rsid w:val="006579D4"/>
    <w:rsid w:val="00660344"/>
    <w:rsid w:val="00660395"/>
    <w:rsid w:val="006603A2"/>
    <w:rsid w:val="0066066D"/>
    <w:rsid w:val="00661126"/>
    <w:rsid w:val="00661604"/>
    <w:rsid w:val="0066170B"/>
    <w:rsid w:val="00661E1F"/>
    <w:rsid w:val="00662074"/>
    <w:rsid w:val="0066223C"/>
    <w:rsid w:val="00662636"/>
    <w:rsid w:val="00662879"/>
    <w:rsid w:val="006629EA"/>
    <w:rsid w:val="00662D94"/>
    <w:rsid w:val="00662DB5"/>
    <w:rsid w:val="00662F1A"/>
    <w:rsid w:val="00663382"/>
    <w:rsid w:val="006633A7"/>
    <w:rsid w:val="00663828"/>
    <w:rsid w:val="00664170"/>
    <w:rsid w:val="00664363"/>
    <w:rsid w:val="00664448"/>
    <w:rsid w:val="00664475"/>
    <w:rsid w:val="00664675"/>
    <w:rsid w:val="00664E23"/>
    <w:rsid w:val="00665168"/>
    <w:rsid w:val="0066552C"/>
    <w:rsid w:val="00665739"/>
    <w:rsid w:val="006666F0"/>
    <w:rsid w:val="0066763C"/>
    <w:rsid w:val="006677DF"/>
    <w:rsid w:val="0067021A"/>
    <w:rsid w:val="00670548"/>
    <w:rsid w:val="00670FDB"/>
    <w:rsid w:val="00671789"/>
    <w:rsid w:val="00671F39"/>
    <w:rsid w:val="006723E9"/>
    <w:rsid w:val="006727D4"/>
    <w:rsid w:val="00672C50"/>
    <w:rsid w:val="0067320B"/>
    <w:rsid w:val="00673EDD"/>
    <w:rsid w:val="006745B0"/>
    <w:rsid w:val="006753C7"/>
    <w:rsid w:val="00675ADC"/>
    <w:rsid w:val="00675C8B"/>
    <w:rsid w:val="00675F8D"/>
    <w:rsid w:val="00676027"/>
    <w:rsid w:val="0067608C"/>
    <w:rsid w:val="00676E3B"/>
    <w:rsid w:val="00677235"/>
    <w:rsid w:val="006772EE"/>
    <w:rsid w:val="00677B57"/>
    <w:rsid w:val="00677C58"/>
    <w:rsid w:val="00677E7D"/>
    <w:rsid w:val="0068012E"/>
    <w:rsid w:val="0068030F"/>
    <w:rsid w:val="006803AF"/>
    <w:rsid w:val="006807E9"/>
    <w:rsid w:val="00680EDC"/>
    <w:rsid w:val="006811EB"/>
    <w:rsid w:val="00681263"/>
    <w:rsid w:val="00681308"/>
    <w:rsid w:val="00681649"/>
    <w:rsid w:val="0068187D"/>
    <w:rsid w:val="00681AF7"/>
    <w:rsid w:val="00681BB5"/>
    <w:rsid w:val="00681CB4"/>
    <w:rsid w:val="00681D09"/>
    <w:rsid w:val="0068265F"/>
    <w:rsid w:val="0068277E"/>
    <w:rsid w:val="00682B22"/>
    <w:rsid w:val="00682D17"/>
    <w:rsid w:val="00682E5F"/>
    <w:rsid w:val="00682FD3"/>
    <w:rsid w:val="00682FE1"/>
    <w:rsid w:val="00683055"/>
    <w:rsid w:val="0068335B"/>
    <w:rsid w:val="0068392D"/>
    <w:rsid w:val="00683A72"/>
    <w:rsid w:val="00683EDE"/>
    <w:rsid w:val="00683FF4"/>
    <w:rsid w:val="0068402E"/>
    <w:rsid w:val="00684178"/>
    <w:rsid w:val="006843BC"/>
    <w:rsid w:val="0068565C"/>
    <w:rsid w:val="00685807"/>
    <w:rsid w:val="00685D39"/>
    <w:rsid w:val="00686720"/>
    <w:rsid w:val="00686C10"/>
    <w:rsid w:val="00686E28"/>
    <w:rsid w:val="00686F64"/>
    <w:rsid w:val="00687156"/>
    <w:rsid w:val="00687930"/>
    <w:rsid w:val="00687FE8"/>
    <w:rsid w:val="00690414"/>
    <w:rsid w:val="006904F8"/>
    <w:rsid w:val="00691881"/>
    <w:rsid w:val="00691EC5"/>
    <w:rsid w:val="00691F1A"/>
    <w:rsid w:val="0069215C"/>
    <w:rsid w:val="0069259A"/>
    <w:rsid w:val="006938AB"/>
    <w:rsid w:val="00693F92"/>
    <w:rsid w:val="00694245"/>
    <w:rsid w:val="0069486D"/>
    <w:rsid w:val="00694F58"/>
    <w:rsid w:val="00695406"/>
    <w:rsid w:val="00695C43"/>
    <w:rsid w:val="00695F0F"/>
    <w:rsid w:val="0069655D"/>
    <w:rsid w:val="00696A54"/>
    <w:rsid w:val="00696E9C"/>
    <w:rsid w:val="006970F4"/>
    <w:rsid w:val="00697167"/>
    <w:rsid w:val="006976D5"/>
    <w:rsid w:val="006976D8"/>
    <w:rsid w:val="006979FE"/>
    <w:rsid w:val="00697DB1"/>
    <w:rsid w:val="006A029C"/>
    <w:rsid w:val="006A0D09"/>
    <w:rsid w:val="006A0D14"/>
    <w:rsid w:val="006A101E"/>
    <w:rsid w:val="006A1D32"/>
    <w:rsid w:val="006A219A"/>
    <w:rsid w:val="006A2517"/>
    <w:rsid w:val="006A2827"/>
    <w:rsid w:val="006A2840"/>
    <w:rsid w:val="006A2959"/>
    <w:rsid w:val="006A2D54"/>
    <w:rsid w:val="006A2EBD"/>
    <w:rsid w:val="006A30EB"/>
    <w:rsid w:val="006A3516"/>
    <w:rsid w:val="006A4444"/>
    <w:rsid w:val="006A4554"/>
    <w:rsid w:val="006A4944"/>
    <w:rsid w:val="006A498F"/>
    <w:rsid w:val="006A4B57"/>
    <w:rsid w:val="006A4C34"/>
    <w:rsid w:val="006A4CA7"/>
    <w:rsid w:val="006A4E23"/>
    <w:rsid w:val="006A4E72"/>
    <w:rsid w:val="006A52DE"/>
    <w:rsid w:val="006A550C"/>
    <w:rsid w:val="006A581D"/>
    <w:rsid w:val="006A5C71"/>
    <w:rsid w:val="006A5F57"/>
    <w:rsid w:val="006A60ED"/>
    <w:rsid w:val="006A63D4"/>
    <w:rsid w:val="006A64F9"/>
    <w:rsid w:val="006A676C"/>
    <w:rsid w:val="006A6CE2"/>
    <w:rsid w:val="006A7CDD"/>
    <w:rsid w:val="006A7DDC"/>
    <w:rsid w:val="006B02DF"/>
    <w:rsid w:val="006B0321"/>
    <w:rsid w:val="006B04A6"/>
    <w:rsid w:val="006B08F0"/>
    <w:rsid w:val="006B0C08"/>
    <w:rsid w:val="006B11ED"/>
    <w:rsid w:val="006B1630"/>
    <w:rsid w:val="006B1CA6"/>
    <w:rsid w:val="006B1E01"/>
    <w:rsid w:val="006B1E04"/>
    <w:rsid w:val="006B2245"/>
    <w:rsid w:val="006B2502"/>
    <w:rsid w:val="006B2536"/>
    <w:rsid w:val="006B2897"/>
    <w:rsid w:val="006B2B1A"/>
    <w:rsid w:val="006B35FD"/>
    <w:rsid w:val="006B3D44"/>
    <w:rsid w:val="006B4215"/>
    <w:rsid w:val="006B45B9"/>
    <w:rsid w:val="006B47B5"/>
    <w:rsid w:val="006B4916"/>
    <w:rsid w:val="006B4F5A"/>
    <w:rsid w:val="006B4FBA"/>
    <w:rsid w:val="006B50CB"/>
    <w:rsid w:val="006B518C"/>
    <w:rsid w:val="006B52DF"/>
    <w:rsid w:val="006B5425"/>
    <w:rsid w:val="006B5CD8"/>
    <w:rsid w:val="006B5D73"/>
    <w:rsid w:val="006B5D9A"/>
    <w:rsid w:val="006B5EC7"/>
    <w:rsid w:val="006B5FE2"/>
    <w:rsid w:val="006B61BF"/>
    <w:rsid w:val="006B642C"/>
    <w:rsid w:val="006B6E5E"/>
    <w:rsid w:val="006B74D7"/>
    <w:rsid w:val="006B7A5F"/>
    <w:rsid w:val="006B7C45"/>
    <w:rsid w:val="006B7DB1"/>
    <w:rsid w:val="006C0826"/>
    <w:rsid w:val="006C08AB"/>
    <w:rsid w:val="006C1337"/>
    <w:rsid w:val="006C1672"/>
    <w:rsid w:val="006C1A9D"/>
    <w:rsid w:val="006C1D23"/>
    <w:rsid w:val="006C271B"/>
    <w:rsid w:val="006C2D84"/>
    <w:rsid w:val="006C32E5"/>
    <w:rsid w:val="006C37E4"/>
    <w:rsid w:val="006C3BF0"/>
    <w:rsid w:val="006C3E5A"/>
    <w:rsid w:val="006C4226"/>
    <w:rsid w:val="006C4392"/>
    <w:rsid w:val="006C4A94"/>
    <w:rsid w:val="006C4B3D"/>
    <w:rsid w:val="006C4E1F"/>
    <w:rsid w:val="006C4E82"/>
    <w:rsid w:val="006C5399"/>
    <w:rsid w:val="006C57FE"/>
    <w:rsid w:val="006C59AD"/>
    <w:rsid w:val="006C6D1E"/>
    <w:rsid w:val="006C6FEC"/>
    <w:rsid w:val="006C7111"/>
    <w:rsid w:val="006C7CDF"/>
    <w:rsid w:val="006C7D35"/>
    <w:rsid w:val="006D0173"/>
    <w:rsid w:val="006D0470"/>
    <w:rsid w:val="006D150F"/>
    <w:rsid w:val="006D1627"/>
    <w:rsid w:val="006D1AB1"/>
    <w:rsid w:val="006D2702"/>
    <w:rsid w:val="006D2878"/>
    <w:rsid w:val="006D2D44"/>
    <w:rsid w:val="006D2D46"/>
    <w:rsid w:val="006D3415"/>
    <w:rsid w:val="006D4352"/>
    <w:rsid w:val="006D4536"/>
    <w:rsid w:val="006D485A"/>
    <w:rsid w:val="006D4C34"/>
    <w:rsid w:val="006D4EE7"/>
    <w:rsid w:val="006D549B"/>
    <w:rsid w:val="006D5578"/>
    <w:rsid w:val="006D57A9"/>
    <w:rsid w:val="006D57B6"/>
    <w:rsid w:val="006D57DC"/>
    <w:rsid w:val="006D5E23"/>
    <w:rsid w:val="006D6248"/>
    <w:rsid w:val="006D6691"/>
    <w:rsid w:val="006D68B9"/>
    <w:rsid w:val="006D68C6"/>
    <w:rsid w:val="006D6A18"/>
    <w:rsid w:val="006D7379"/>
    <w:rsid w:val="006D7408"/>
    <w:rsid w:val="006D745D"/>
    <w:rsid w:val="006D7B95"/>
    <w:rsid w:val="006D7EF0"/>
    <w:rsid w:val="006E00FA"/>
    <w:rsid w:val="006E05A6"/>
    <w:rsid w:val="006E06B1"/>
    <w:rsid w:val="006E0A33"/>
    <w:rsid w:val="006E0F7C"/>
    <w:rsid w:val="006E2052"/>
    <w:rsid w:val="006E226A"/>
    <w:rsid w:val="006E226C"/>
    <w:rsid w:val="006E2725"/>
    <w:rsid w:val="006E2921"/>
    <w:rsid w:val="006E298B"/>
    <w:rsid w:val="006E2FDA"/>
    <w:rsid w:val="006E32AD"/>
    <w:rsid w:val="006E32DE"/>
    <w:rsid w:val="006E34F6"/>
    <w:rsid w:val="006E3A3F"/>
    <w:rsid w:val="006E3C46"/>
    <w:rsid w:val="006E3E84"/>
    <w:rsid w:val="006E438D"/>
    <w:rsid w:val="006E44AC"/>
    <w:rsid w:val="006E46C8"/>
    <w:rsid w:val="006E492A"/>
    <w:rsid w:val="006E4ADA"/>
    <w:rsid w:val="006E4C89"/>
    <w:rsid w:val="006E4F6C"/>
    <w:rsid w:val="006E55DB"/>
    <w:rsid w:val="006E585C"/>
    <w:rsid w:val="006E5926"/>
    <w:rsid w:val="006E5A5C"/>
    <w:rsid w:val="006E5CAC"/>
    <w:rsid w:val="006E5E5B"/>
    <w:rsid w:val="006E60C0"/>
    <w:rsid w:val="006E6646"/>
    <w:rsid w:val="006E68DF"/>
    <w:rsid w:val="006E7249"/>
    <w:rsid w:val="006E72FF"/>
    <w:rsid w:val="006E731C"/>
    <w:rsid w:val="006E747C"/>
    <w:rsid w:val="006E7B31"/>
    <w:rsid w:val="006E7CD5"/>
    <w:rsid w:val="006F0217"/>
    <w:rsid w:val="006F0249"/>
    <w:rsid w:val="006F028E"/>
    <w:rsid w:val="006F03B9"/>
    <w:rsid w:val="006F042C"/>
    <w:rsid w:val="006F04AE"/>
    <w:rsid w:val="006F10D0"/>
    <w:rsid w:val="006F10DB"/>
    <w:rsid w:val="006F10DF"/>
    <w:rsid w:val="006F184F"/>
    <w:rsid w:val="006F19EA"/>
    <w:rsid w:val="006F1D5D"/>
    <w:rsid w:val="006F1EFE"/>
    <w:rsid w:val="006F2627"/>
    <w:rsid w:val="006F2782"/>
    <w:rsid w:val="006F2AEE"/>
    <w:rsid w:val="006F2ECD"/>
    <w:rsid w:val="006F305E"/>
    <w:rsid w:val="006F3103"/>
    <w:rsid w:val="006F358A"/>
    <w:rsid w:val="006F3AA5"/>
    <w:rsid w:val="006F4153"/>
    <w:rsid w:val="006F4812"/>
    <w:rsid w:val="006F4FD0"/>
    <w:rsid w:val="006F51D2"/>
    <w:rsid w:val="006F52BC"/>
    <w:rsid w:val="006F52D7"/>
    <w:rsid w:val="006F5419"/>
    <w:rsid w:val="006F55C2"/>
    <w:rsid w:val="006F5691"/>
    <w:rsid w:val="006F5789"/>
    <w:rsid w:val="006F587D"/>
    <w:rsid w:val="006F5DA4"/>
    <w:rsid w:val="006F5EA0"/>
    <w:rsid w:val="006F65B9"/>
    <w:rsid w:val="006F65D1"/>
    <w:rsid w:val="006F6C34"/>
    <w:rsid w:val="006F6D57"/>
    <w:rsid w:val="006F6FF0"/>
    <w:rsid w:val="006F71B7"/>
    <w:rsid w:val="006F78F1"/>
    <w:rsid w:val="006F7C0F"/>
    <w:rsid w:val="006F7CC2"/>
    <w:rsid w:val="0070022E"/>
    <w:rsid w:val="00700846"/>
    <w:rsid w:val="00701241"/>
    <w:rsid w:val="007015E4"/>
    <w:rsid w:val="00701818"/>
    <w:rsid w:val="00701BB2"/>
    <w:rsid w:val="00701CF3"/>
    <w:rsid w:val="007029B4"/>
    <w:rsid w:val="00702E45"/>
    <w:rsid w:val="00702FDC"/>
    <w:rsid w:val="00703167"/>
    <w:rsid w:val="00703A76"/>
    <w:rsid w:val="00704681"/>
    <w:rsid w:val="007055A8"/>
    <w:rsid w:val="00705648"/>
    <w:rsid w:val="00705BE4"/>
    <w:rsid w:val="00705ECB"/>
    <w:rsid w:val="00705F1E"/>
    <w:rsid w:val="00706632"/>
    <w:rsid w:val="007068E4"/>
    <w:rsid w:val="00706C26"/>
    <w:rsid w:val="00706D10"/>
    <w:rsid w:val="00707C1A"/>
    <w:rsid w:val="0070EF7C"/>
    <w:rsid w:val="00710061"/>
    <w:rsid w:val="00710157"/>
    <w:rsid w:val="007107BD"/>
    <w:rsid w:val="00710937"/>
    <w:rsid w:val="00711128"/>
    <w:rsid w:val="007113E2"/>
    <w:rsid w:val="00711536"/>
    <w:rsid w:val="00711AA5"/>
    <w:rsid w:val="00711F89"/>
    <w:rsid w:val="00711F9C"/>
    <w:rsid w:val="00712A2E"/>
    <w:rsid w:val="00712FC8"/>
    <w:rsid w:val="007131C1"/>
    <w:rsid w:val="007136DF"/>
    <w:rsid w:val="00713952"/>
    <w:rsid w:val="0071397F"/>
    <w:rsid w:val="00714048"/>
    <w:rsid w:val="00714339"/>
    <w:rsid w:val="007146EC"/>
    <w:rsid w:val="00714A21"/>
    <w:rsid w:val="00714FBB"/>
    <w:rsid w:val="00715405"/>
    <w:rsid w:val="00715CD6"/>
    <w:rsid w:val="00715EF1"/>
    <w:rsid w:val="00716090"/>
    <w:rsid w:val="00716336"/>
    <w:rsid w:val="007170A7"/>
    <w:rsid w:val="0071735A"/>
    <w:rsid w:val="00717F83"/>
    <w:rsid w:val="007204BF"/>
    <w:rsid w:val="0072069A"/>
    <w:rsid w:val="0072092F"/>
    <w:rsid w:val="00720D5C"/>
    <w:rsid w:val="00720F6E"/>
    <w:rsid w:val="007211BE"/>
    <w:rsid w:val="007212FB"/>
    <w:rsid w:val="00721357"/>
    <w:rsid w:val="00721405"/>
    <w:rsid w:val="007218BF"/>
    <w:rsid w:val="00721CE0"/>
    <w:rsid w:val="00721FF0"/>
    <w:rsid w:val="007223EE"/>
    <w:rsid w:val="00722428"/>
    <w:rsid w:val="00722444"/>
    <w:rsid w:val="00723804"/>
    <w:rsid w:val="00723C8D"/>
    <w:rsid w:val="0072417C"/>
    <w:rsid w:val="00724A0E"/>
    <w:rsid w:val="00725FE3"/>
    <w:rsid w:val="00726276"/>
    <w:rsid w:val="0072629E"/>
    <w:rsid w:val="0072654F"/>
    <w:rsid w:val="00726667"/>
    <w:rsid w:val="007269EA"/>
    <w:rsid w:val="007269EE"/>
    <w:rsid w:val="00726B94"/>
    <w:rsid w:val="007270E1"/>
    <w:rsid w:val="00727395"/>
    <w:rsid w:val="00727EBE"/>
    <w:rsid w:val="00727FD4"/>
    <w:rsid w:val="00730D96"/>
    <w:rsid w:val="00730F19"/>
    <w:rsid w:val="0073144B"/>
    <w:rsid w:val="00732A65"/>
    <w:rsid w:val="00732BEF"/>
    <w:rsid w:val="00732E89"/>
    <w:rsid w:val="0073373B"/>
    <w:rsid w:val="00733A15"/>
    <w:rsid w:val="00733C79"/>
    <w:rsid w:val="00734DD6"/>
    <w:rsid w:val="00734E08"/>
    <w:rsid w:val="007350A5"/>
    <w:rsid w:val="00735113"/>
    <w:rsid w:val="00735366"/>
    <w:rsid w:val="00735414"/>
    <w:rsid w:val="0073571C"/>
    <w:rsid w:val="0073598B"/>
    <w:rsid w:val="00735A1B"/>
    <w:rsid w:val="00735A7A"/>
    <w:rsid w:val="00735AAF"/>
    <w:rsid w:val="00735B52"/>
    <w:rsid w:val="00735CCE"/>
    <w:rsid w:val="00735ED5"/>
    <w:rsid w:val="007361C6"/>
    <w:rsid w:val="0073650F"/>
    <w:rsid w:val="007365AD"/>
    <w:rsid w:val="007368BA"/>
    <w:rsid w:val="0073695B"/>
    <w:rsid w:val="00736F53"/>
    <w:rsid w:val="00737136"/>
    <w:rsid w:val="0073718D"/>
    <w:rsid w:val="007376D1"/>
    <w:rsid w:val="007402C4"/>
    <w:rsid w:val="0074068D"/>
    <w:rsid w:val="007407D6"/>
    <w:rsid w:val="0074097E"/>
    <w:rsid w:val="00740D18"/>
    <w:rsid w:val="00740D96"/>
    <w:rsid w:val="007410DE"/>
    <w:rsid w:val="0074127F"/>
    <w:rsid w:val="007414B7"/>
    <w:rsid w:val="00741F02"/>
    <w:rsid w:val="00741FD8"/>
    <w:rsid w:val="0074202F"/>
    <w:rsid w:val="007420C7"/>
    <w:rsid w:val="0074316A"/>
    <w:rsid w:val="0074328B"/>
    <w:rsid w:val="00743888"/>
    <w:rsid w:val="007440F9"/>
    <w:rsid w:val="007448FE"/>
    <w:rsid w:val="007449A7"/>
    <w:rsid w:val="0074523C"/>
    <w:rsid w:val="00745580"/>
    <w:rsid w:val="0074565F"/>
    <w:rsid w:val="007456D6"/>
    <w:rsid w:val="0074583F"/>
    <w:rsid w:val="00745CCD"/>
    <w:rsid w:val="0074625B"/>
    <w:rsid w:val="007462BA"/>
    <w:rsid w:val="007464D0"/>
    <w:rsid w:val="00746924"/>
    <w:rsid w:val="00746935"/>
    <w:rsid w:val="00746BC7"/>
    <w:rsid w:val="00746BE2"/>
    <w:rsid w:val="00746C0E"/>
    <w:rsid w:val="00746C72"/>
    <w:rsid w:val="00747804"/>
    <w:rsid w:val="00747AFF"/>
    <w:rsid w:val="00747EC5"/>
    <w:rsid w:val="00750077"/>
    <w:rsid w:val="0075009A"/>
    <w:rsid w:val="0075017A"/>
    <w:rsid w:val="00750277"/>
    <w:rsid w:val="00750DD1"/>
    <w:rsid w:val="007512D2"/>
    <w:rsid w:val="00751405"/>
    <w:rsid w:val="0075188E"/>
    <w:rsid w:val="00752123"/>
    <w:rsid w:val="007526F5"/>
    <w:rsid w:val="00752918"/>
    <w:rsid w:val="00752A92"/>
    <w:rsid w:val="0075317E"/>
    <w:rsid w:val="007531EE"/>
    <w:rsid w:val="0075335A"/>
    <w:rsid w:val="00753BE6"/>
    <w:rsid w:val="00753D8E"/>
    <w:rsid w:val="00753E6C"/>
    <w:rsid w:val="00753E9C"/>
    <w:rsid w:val="007542BF"/>
    <w:rsid w:val="007544E3"/>
    <w:rsid w:val="00754829"/>
    <w:rsid w:val="00754D49"/>
    <w:rsid w:val="00754E5A"/>
    <w:rsid w:val="00754E5F"/>
    <w:rsid w:val="00755098"/>
    <w:rsid w:val="0075559A"/>
    <w:rsid w:val="00755B0F"/>
    <w:rsid w:val="00755BC4"/>
    <w:rsid w:val="00755CA0"/>
    <w:rsid w:val="00756258"/>
    <w:rsid w:val="007564B4"/>
    <w:rsid w:val="0075713C"/>
    <w:rsid w:val="007572C2"/>
    <w:rsid w:val="0075749F"/>
    <w:rsid w:val="00757504"/>
    <w:rsid w:val="00757580"/>
    <w:rsid w:val="00757F83"/>
    <w:rsid w:val="007609BA"/>
    <w:rsid w:val="00760ECD"/>
    <w:rsid w:val="00761B41"/>
    <w:rsid w:val="0076201B"/>
    <w:rsid w:val="0076211C"/>
    <w:rsid w:val="00762224"/>
    <w:rsid w:val="0076227B"/>
    <w:rsid w:val="007627BB"/>
    <w:rsid w:val="00762F32"/>
    <w:rsid w:val="007631E3"/>
    <w:rsid w:val="0076343A"/>
    <w:rsid w:val="00763FA9"/>
    <w:rsid w:val="00764195"/>
    <w:rsid w:val="007644AD"/>
    <w:rsid w:val="00764A10"/>
    <w:rsid w:val="00764ECA"/>
    <w:rsid w:val="0076576E"/>
    <w:rsid w:val="00765990"/>
    <w:rsid w:val="00765D04"/>
    <w:rsid w:val="00766391"/>
    <w:rsid w:val="00767174"/>
    <w:rsid w:val="007676D9"/>
    <w:rsid w:val="00767711"/>
    <w:rsid w:val="007678B2"/>
    <w:rsid w:val="00770307"/>
    <w:rsid w:val="007708A9"/>
    <w:rsid w:val="0077101D"/>
    <w:rsid w:val="007713A8"/>
    <w:rsid w:val="007716A3"/>
    <w:rsid w:val="00771737"/>
    <w:rsid w:val="00771DB8"/>
    <w:rsid w:val="0077230F"/>
    <w:rsid w:val="00772728"/>
    <w:rsid w:val="0077277F"/>
    <w:rsid w:val="007728C5"/>
    <w:rsid w:val="00772966"/>
    <w:rsid w:val="00773413"/>
    <w:rsid w:val="0077367B"/>
    <w:rsid w:val="00773BD3"/>
    <w:rsid w:val="00773C7A"/>
    <w:rsid w:val="00773F5D"/>
    <w:rsid w:val="00773FD9"/>
    <w:rsid w:val="0077417E"/>
    <w:rsid w:val="0077454F"/>
    <w:rsid w:val="00774769"/>
    <w:rsid w:val="00774D69"/>
    <w:rsid w:val="00774D6E"/>
    <w:rsid w:val="00774E07"/>
    <w:rsid w:val="00774E11"/>
    <w:rsid w:val="00774FF0"/>
    <w:rsid w:val="0077517A"/>
    <w:rsid w:val="0077590D"/>
    <w:rsid w:val="00775B05"/>
    <w:rsid w:val="00775B8C"/>
    <w:rsid w:val="0077662A"/>
    <w:rsid w:val="007767B8"/>
    <w:rsid w:val="00776D6A"/>
    <w:rsid w:val="00776E09"/>
    <w:rsid w:val="007772E1"/>
    <w:rsid w:val="0078019C"/>
    <w:rsid w:val="00780D36"/>
    <w:rsid w:val="00780EA3"/>
    <w:rsid w:val="0078100D"/>
    <w:rsid w:val="0078128C"/>
    <w:rsid w:val="007812D2"/>
    <w:rsid w:val="007813CD"/>
    <w:rsid w:val="0078143A"/>
    <w:rsid w:val="00781B60"/>
    <w:rsid w:val="00781F33"/>
    <w:rsid w:val="00782B38"/>
    <w:rsid w:val="00782B97"/>
    <w:rsid w:val="00782D34"/>
    <w:rsid w:val="00782EC4"/>
    <w:rsid w:val="00782F32"/>
    <w:rsid w:val="007833B3"/>
    <w:rsid w:val="00783571"/>
    <w:rsid w:val="00783578"/>
    <w:rsid w:val="00783989"/>
    <w:rsid w:val="007839C6"/>
    <w:rsid w:val="00783AF0"/>
    <w:rsid w:val="00783DE2"/>
    <w:rsid w:val="00783EBB"/>
    <w:rsid w:val="00783FD5"/>
    <w:rsid w:val="007842DB"/>
    <w:rsid w:val="00784B44"/>
    <w:rsid w:val="00784C9A"/>
    <w:rsid w:val="00785F61"/>
    <w:rsid w:val="00786061"/>
    <w:rsid w:val="00786413"/>
    <w:rsid w:val="00786807"/>
    <w:rsid w:val="00786C2E"/>
    <w:rsid w:val="00786C8A"/>
    <w:rsid w:val="00786DCD"/>
    <w:rsid w:val="0078707B"/>
    <w:rsid w:val="007874B7"/>
    <w:rsid w:val="0078791C"/>
    <w:rsid w:val="00787D94"/>
    <w:rsid w:val="00790A8D"/>
    <w:rsid w:val="00790B72"/>
    <w:rsid w:val="00790C87"/>
    <w:rsid w:val="00790E27"/>
    <w:rsid w:val="00791339"/>
    <w:rsid w:val="007918E6"/>
    <w:rsid w:val="00791DEC"/>
    <w:rsid w:val="00792186"/>
    <w:rsid w:val="00792947"/>
    <w:rsid w:val="00792CC9"/>
    <w:rsid w:val="007931E2"/>
    <w:rsid w:val="007932BF"/>
    <w:rsid w:val="007941C1"/>
    <w:rsid w:val="00795664"/>
    <w:rsid w:val="0079567B"/>
    <w:rsid w:val="00795BE5"/>
    <w:rsid w:val="00795CD0"/>
    <w:rsid w:val="00796AE9"/>
    <w:rsid w:val="00796BD0"/>
    <w:rsid w:val="00796DC3"/>
    <w:rsid w:val="007971E0"/>
    <w:rsid w:val="00797D98"/>
    <w:rsid w:val="007A00E8"/>
    <w:rsid w:val="007A04B2"/>
    <w:rsid w:val="007A08F7"/>
    <w:rsid w:val="007A0D77"/>
    <w:rsid w:val="007A1419"/>
    <w:rsid w:val="007A1735"/>
    <w:rsid w:val="007A194E"/>
    <w:rsid w:val="007A1B38"/>
    <w:rsid w:val="007A2363"/>
    <w:rsid w:val="007A25E4"/>
    <w:rsid w:val="007A2B49"/>
    <w:rsid w:val="007A2E33"/>
    <w:rsid w:val="007A307B"/>
    <w:rsid w:val="007A3513"/>
    <w:rsid w:val="007A361F"/>
    <w:rsid w:val="007A3CDB"/>
    <w:rsid w:val="007A4692"/>
    <w:rsid w:val="007A4B97"/>
    <w:rsid w:val="007A5539"/>
    <w:rsid w:val="007A57F6"/>
    <w:rsid w:val="007A5AB7"/>
    <w:rsid w:val="007A5C98"/>
    <w:rsid w:val="007A5DF8"/>
    <w:rsid w:val="007A631A"/>
    <w:rsid w:val="007A69FB"/>
    <w:rsid w:val="007A6AF3"/>
    <w:rsid w:val="007A6E92"/>
    <w:rsid w:val="007A6EAC"/>
    <w:rsid w:val="007A707F"/>
    <w:rsid w:val="007A7F6B"/>
    <w:rsid w:val="007B00F7"/>
    <w:rsid w:val="007B023E"/>
    <w:rsid w:val="007B0264"/>
    <w:rsid w:val="007B0310"/>
    <w:rsid w:val="007B0507"/>
    <w:rsid w:val="007B0925"/>
    <w:rsid w:val="007B0ABD"/>
    <w:rsid w:val="007B0CE0"/>
    <w:rsid w:val="007B15AD"/>
    <w:rsid w:val="007B18F1"/>
    <w:rsid w:val="007B2363"/>
    <w:rsid w:val="007B2533"/>
    <w:rsid w:val="007B2605"/>
    <w:rsid w:val="007B2928"/>
    <w:rsid w:val="007B2968"/>
    <w:rsid w:val="007B2CA3"/>
    <w:rsid w:val="007B2D6B"/>
    <w:rsid w:val="007B2E8F"/>
    <w:rsid w:val="007B2EE6"/>
    <w:rsid w:val="007B31A5"/>
    <w:rsid w:val="007B3262"/>
    <w:rsid w:val="007B32AE"/>
    <w:rsid w:val="007B3355"/>
    <w:rsid w:val="007B3CC6"/>
    <w:rsid w:val="007B3CDC"/>
    <w:rsid w:val="007B43CA"/>
    <w:rsid w:val="007B48F7"/>
    <w:rsid w:val="007B4AAD"/>
    <w:rsid w:val="007B4AF0"/>
    <w:rsid w:val="007B4C66"/>
    <w:rsid w:val="007B4DEB"/>
    <w:rsid w:val="007B507E"/>
    <w:rsid w:val="007B5B2D"/>
    <w:rsid w:val="007B6338"/>
    <w:rsid w:val="007B635B"/>
    <w:rsid w:val="007B6426"/>
    <w:rsid w:val="007B6A86"/>
    <w:rsid w:val="007B6B97"/>
    <w:rsid w:val="007B7066"/>
    <w:rsid w:val="007B714E"/>
    <w:rsid w:val="007B717F"/>
    <w:rsid w:val="007C031D"/>
    <w:rsid w:val="007C042C"/>
    <w:rsid w:val="007C0B45"/>
    <w:rsid w:val="007C0F8E"/>
    <w:rsid w:val="007C1984"/>
    <w:rsid w:val="007C1D80"/>
    <w:rsid w:val="007C2BDD"/>
    <w:rsid w:val="007C34BB"/>
    <w:rsid w:val="007C3998"/>
    <w:rsid w:val="007C3C5E"/>
    <w:rsid w:val="007C3DF7"/>
    <w:rsid w:val="007C3FA5"/>
    <w:rsid w:val="007C4245"/>
    <w:rsid w:val="007C44D6"/>
    <w:rsid w:val="007C4B5D"/>
    <w:rsid w:val="007C5510"/>
    <w:rsid w:val="007C5587"/>
    <w:rsid w:val="007C5FA7"/>
    <w:rsid w:val="007C6317"/>
    <w:rsid w:val="007C6543"/>
    <w:rsid w:val="007C6B79"/>
    <w:rsid w:val="007C6BBC"/>
    <w:rsid w:val="007C7016"/>
    <w:rsid w:val="007C77A5"/>
    <w:rsid w:val="007C7D08"/>
    <w:rsid w:val="007C7F1B"/>
    <w:rsid w:val="007D03B5"/>
    <w:rsid w:val="007D0733"/>
    <w:rsid w:val="007D07DD"/>
    <w:rsid w:val="007D0CBC"/>
    <w:rsid w:val="007D0E5D"/>
    <w:rsid w:val="007D0F37"/>
    <w:rsid w:val="007D149A"/>
    <w:rsid w:val="007D15CD"/>
    <w:rsid w:val="007D179C"/>
    <w:rsid w:val="007D18CD"/>
    <w:rsid w:val="007D1AA0"/>
    <w:rsid w:val="007D1F07"/>
    <w:rsid w:val="007D244F"/>
    <w:rsid w:val="007D28CB"/>
    <w:rsid w:val="007D2F9A"/>
    <w:rsid w:val="007D3831"/>
    <w:rsid w:val="007D39C1"/>
    <w:rsid w:val="007D3DBF"/>
    <w:rsid w:val="007D4706"/>
    <w:rsid w:val="007D4BAB"/>
    <w:rsid w:val="007D4F4A"/>
    <w:rsid w:val="007D5323"/>
    <w:rsid w:val="007D58CB"/>
    <w:rsid w:val="007D5A2C"/>
    <w:rsid w:val="007D5DA5"/>
    <w:rsid w:val="007D6022"/>
    <w:rsid w:val="007D6C94"/>
    <w:rsid w:val="007D6E4A"/>
    <w:rsid w:val="007D6E5B"/>
    <w:rsid w:val="007D6F45"/>
    <w:rsid w:val="007D6F78"/>
    <w:rsid w:val="007D70C5"/>
    <w:rsid w:val="007D71C1"/>
    <w:rsid w:val="007D7BC0"/>
    <w:rsid w:val="007E030B"/>
    <w:rsid w:val="007E0683"/>
    <w:rsid w:val="007E0810"/>
    <w:rsid w:val="007E0D22"/>
    <w:rsid w:val="007E0F60"/>
    <w:rsid w:val="007E1309"/>
    <w:rsid w:val="007E1316"/>
    <w:rsid w:val="007E18FB"/>
    <w:rsid w:val="007E1A92"/>
    <w:rsid w:val="007E1BAA"/>
    <w:rsid w:val="007E1D1E"/>
    <w:rsid w:val="007E1DEF"/>
    <w:rsid w:val="007E1E38"/>
    <w:rsid w:val="007E1F05"/>
    <w:rsid w:val="007E20CF"/>
    <w:rsid w:val="007E2269"/>
    <w:rsid w:val="007E24C4"/>
    <w:rsid w:val="007E274E"/>
    <w:rsid w:val="007E2C5B"/>
    <w:rsid w:val="007E2E05"/>
    <w:rsid w:val="007E2FBF"/>
    <w:rsid w:val="007E35F7"/>
    <w:rsid w:val="007E3B12"/>
    <w:rsid w:val="007E3C32"/>
    <w:rsid w:val="007E3E60"/>
    <w:rsid w:val="007E427E"/>
    <w:rsid w:val="007E48D9"/>
    <w:rsid w:val="007E4AA4"/>
    <w:rsid w:val="007E53D3"/>
    <w:rsid w:val="007E55B9"/>
    <w:rsid w:val="007E56FB"/>
    <w:rsid w:val="007E59BF"/>
    <w:rsid w:val="007E5A51"/>
    <w:rsid w:val="007E5A76"/>
    <w:rsid w:val="007E5AA1"/>
    <w:rsid w:val="007E5B82"/>
    <w:rsid w:val="007E5EED"/>
    <w:rsid w:val="007E67D5"/>
    <w:rsid w:val="007E68F3"/>
    <w:rsid w:val="007E6AB9"/>
    <w:rsid w:val="007E6B10"/>
    <w:rsid w:val="007E6F3B"/>
    <w:rsid w:val="007E7234"/>
    <w:rsid w:val="007E7799"/>
    <w:rsid w:val="007E7872"/>
    <w:rsid w:val="007F0250"/>
    <w:rsid w:val="007F067C"/>
    <w:rsid w:val="007F0B2A"/>
    <w:rsid w:val="007F0D3F"/>
    <w:rsid w:val="007F126B"/>
    <w:rsid w:val="007F1348"/>
    <w:rsid w:val="007F141E"/>
    <w:rsid w:val="007F1D7D"/>
    <w:rsid w:val="007F201C"/>
    <w:rsid w:val="007F2027"/>
    <w:rsid w:val="007F27D8"/>
    <w:rsid w:val="007F2C69"/>
    <w:rsid w:val="007F2CE2"/>
    <w:rsid w:val="007F3012"/>
    <w:rsid w:val="007F33A2"/>
    <w:rsid w:val="007F36E5"/>
    <w:rsid w:val="007F3D42"/>
    <w:rsid w:val="007F3D6D"/>
    <w:rsid w:val="007F4A9A"/>
    <w:rsid w:val="007F5A28"/>
    <w:rsid w:val="007F5CE3"/>
    <w:rsid w:val="007F5D10"/>
    <w:rsid w:val="007F5F99"/>
    <w:rsid w:val="007F60CA"/>
    <w:rsid w:val="007F662F"/>
    <w:rsid w:val="007F6A6F"/>
    <w:rsid w:val="007F6E4F"/>
    <w:rsid w:val="007F70DE"/>
    <w:rsid w:val="007F78DE"/>
    <w:rsid w:val="007F7966"/>
    <w:rsid w:val="007F7F92"/>
    <w:rsid w:val="008005C0"/>
    <w:rsid w:val="0080083E"/>
    <w:rsid w:val="008013EC"/>
    <w:rsid w:val="008016FA"/>
    <w:rsid w:val="00801A2E"/>
    <w:rsid w:val="00801A54"/>
    <w:rsid w:val="00801D27"/>
    <w:rsid w:val="0080248C"/>
    <w:rsid w:val="00802783"/>
    <w:rsid w:val="008030B7"/>
    <w:rsid w:val="008030ED"/>
    <w:rsid w:val="008037D8"/>
    <w:rsid w:val="00803E75"/>
    <w:rsid w:val="00804518"/>
    <w:rsid w:val="008047DF"/>
    <w:rsid w:val="00804B10"/>
    <w:rsid w:val="00804F16"/>
    <w:rsid w:val="00804FDC"/>
    <w:rsid w:val="00805C17"/>
    <w:rsid w:val="008061BA"/>
    <w:rsid w:val="0080671A"/>
    <w:rsid w:val="00807557"/>
    <w:rsid w:val="00807624"/>
    <w:rsid w:val="008079DE"/>
    <w:rsid w:val="00807A93"/>
    <w:rsid w:val="0081035F"/>
    <w:rsid w:val="008107C4"/>
    <w:rsid w:val="00810879"/>
    <w:rsid w:val="008108C5"/>
    <w:rsid w:val="008109CE"/>
    <w:rsid w:val="00810B6D"/>
    <w:rsid w:val="00810BE6"/>
    <w:rsid w:val="00810E9E"/>
    <w:rsid w:val="0081109B"/>
    <w:rsid w:val="008112CD"/>
    <w:rsid w:val="00811356"/>
    <w:rsid w:val="008114F5"/>
    <w:rsid w:val="0081157A"/>
    <w:rsid w:val="00811865"/>
    <w:rsid w:val="00811A5E"/>
    <w:rsid w:val="0081254F"/>
    <w:rsid w:val="0081330A"/>
    <w:rsid w:val="00813571"/>
    <w:rsid w:val="00813640"/>
    <w:rsid w:val="00813724"/>
    <w:rsid w:val="00813743"/>
    <w:rsid w:val="008143D4"/>
    <w:rsid w:val="00814FFD"/>
    <w:rsid w:val="0081517C"/>
    <w:rsid w:val="008152DA"/>
    <w:rsid w:val="008153AD"/>
    <w:rsid w:val="00815A65"/>
    <w:rsid w:val="00816336"/>
    <w:rsid w:val="008169E3"/>
    <w:rsid w:val="00816DB9"/>
    <w:rsid w:val="008176F2"/>
    <w:rsid w:val="00817715"/>
    <w:rsid w:val="00817BAD"/>
    <w:rsid w:val="00817E81"/>
    <w:rsid w:val="008202C2"/>
    <w:rsid w:val="00820347"/>
    <w:rsid w:val="008210BD"/>
    <w:rsid w:val="0082130A"/>
    <w:rsid w:val="0082185F"/>
    <w:rsid w:val="00821B49"/>
    <w:rsid w:val="00821B70"/>
    <w:rsid w:val="00822545"/>
    <w:rsid w:val="0082259E"/>
    <w:rsid w:val="008225B1"/>
    <w:rsid w:val="00822832"/>
    <w:rsid w:val="00822B72"/>
    <w:rsid w:val="00822CF5"/>
    <w:rsid w:val="00823099"/>
    <w:rsid w:val="0082322D"/>
    <w:rsid w:val="00823346"/>
    <w:rsid w:val="00823446"/>
    <w:rsid w:val="00823539"/>
    <w:rsid w:val="0082357A"/>
    <w:rsid w:val="00823A1C"/>
    <w:rsid w:val="00823AEE"/>
    <w:rsid w:val="00823C46"/>
    <w:rsid w:val="00823DCF"/>
    <w:rsid w:val="0082405F"/>
    <w:rsid w:val="00824101"/>
    <w:rsid w:val="008245B5"/>
    <w:rsid w:val="0082477B"/>
    <w:rsid w:val="00824B66"/>
    <w:rsid w:val="00824C1E"/>
    <w:rsid w:val="00824D8E"/>
    <w:rsid w:val="00824E8C"/>
    <w:rsid w:val="00825448"/>
    <w:rsid w:val="00825546"/>
    <w:rsid w:val="00825679"/>
    <w:rsid w:val="0082569F"/>
    <w:rsid w:val="00825BB2"/>
    <w:rsid w:val="008260F4"/>
    <w:rsid w:val="008263A4"/>
    <w:rsid w:val="008266BD"/>
    <w:rsid w:val="008279C0"/>
    <w:rsid w:val="008279C4"/>
    <w:rsid w:val="008303BD"/>
    <w:rsid w:val="00830B3F"/>
    <w:rsid w:val="00830B60"/>
    <w:rsid w:val="00830BD0"/>
    <w:rsid w:val="00830CC9"/>
    <w:rsid w:val="00830FFB"/>
    <w:rsid w:val="0083148F"/>
    <w:rsid w:val="00831996"/>
    <w:rsid w:val="00831A7E"/>
    <w:rsid w:val="00832411"/>
    <w:rsid w:val="00832892"/>
    <w:rsid w:val="008329A3"/>
    <w:rsid w:val="00833678"/>
    <w:rsid w:val="00833944"/>
    <w:rsid w:val="008339BB"/>
    <w:rsid w:val="0083422D"/>
    <w:rsid w:val="0083444A"/>
    <w:rsid w:val="00834C80"/>
    <w:rsid w:val="00835042"/>
    <w:rsid w:val="00835288"/>
    <w:rsid w:val="0083530F"/>
    <w:rsid w:val="008356BC"/>
    <w:rsid w:val="008360E7"/>
    <w:rsid w:val="00836194"/>
    <w:rsid w:val="00837257"/>
    <w:rsid w:val="00837692"/>
    <w:rsid w:val="00840359"/>
    <w:rsid w:val="00840A84"/>
    <w:rsid w:val="00840CD3"/>
    <w:rsid w:val="00840E83"/>
    <w:rsid w:val="00840EE3"/>
    <w:rsid w:val="00841538"/>
    <w:rsid w:val="00841581"/>
    <w:rsid w:val="0084173F"/>
    <w:rsid w:val="00841D20"/>
    <w:rsid w:val="0084235D"/>
    <w:rsid w:val="00842538"/>
    <w:rsid w:val="00842655"/>
    <w:rsid w:val="00842D6F"/>
    <w:rsid w:val="00842DED"/>
    <w:rsid w:val="00843451"/>
    <w:rsid w:val="008434D5"/>
    <w:rsid w:val="008437C1"/>
    <w:rsid w:val="00843A17"/>
    <w:rsid w:val="00843D95"/>
    <w:rsid w:val="00844354"/>
    <w:rsid w:val="008447EF"/>
    <w:rsid w:val="008448EA"/>
    <w:rsid w:val="00844CC9"/>
    <w:rsid w:val="008453D0"/>
    <w:rsid w:val="008456C8"/>
    <w:rsid w:val="0084596D"/>
    <w:rsid w:val="00845B62"/>
    <w:rsid w:val="00845D8F"/>
    <w:rsid w:val="00846563"/>
    <w:rsid w:val="00846958"/>
    <w:rsid w:val="00846B16"/>
    <w:rsid w:val="00846D4A"/>
    <w:rsid w:val="008476D2"/>
    <w:rsid w:val="008477B6"/>
    <w:rsid w:val="00847A6F"/>
    <w:rsid w:val="00847B8A"/>
    <w:rsid w:val="00847E96"/>
    <w:rsid w:val="00850084"/>
    <w:rsid w:val="00850A5F"/>
    <w:rsid w:val="00850EE9"/>
    <w:rsid w:val="00851384"/>
    <w:rsid w:val="00851656"/>
    <w:rsid w:val="0085197A"/>
    <w:rsid w:val="00851989"/>
    <w:rsid w:val="00852238"/>
    <w:rsid w:val="00852445"/>
    <w:rsid w:val="0085290D"/>
    <w:rsid w:val="00852BCB"/>
    <w:rsid w:val="00852F2D"/>
    <w:rsid w:val="00852FF8"/>
    <w:rsid w:val="0085354A"/>
    <w:rsid w:val="00853551"/>
    <w:rsid w:val="00853CA6"/>
    <w:rsid w:val="00853EB7"/>
    <w:rsid w:val="008542F7"/>
    <w:rsid w:val="008549F0"/>
    <w:rsid w:val="00854B66"/>
    <w:rsid w:val="00854C9E"/>
    <w:rsid w:val="00854DD2"/>
    <w:rsid w:val="008551DA"/>
    <w:rsid w:val="0085525A"/>
    <w:rsid w:val="00855EFC"/>
    <w:rsid w:val="0085628E"/>
    <w:rsid w:val="0085635C"/>
    <w:rsid w:val="008565F0"/>
    <w:rsid w:val="0085678E"/>
    <w:rsid w:val="00856B4B"/>
    <w:rsid w:val="00856C09"/>
    <w:rsid w:val="00856D42"/>
    <w:rsid w:val="0085759A"/>
    <w:rsid w:val="00857BEF"/>
    <w:rsid w:val="00860206"/>
    <w:rsid w:val="00860547"/>
    <w:rsid w:val="00860CAD"/>
    <w:rsid w:val="00860DDF"/>
    <w:rsid w:val="00860FC8"/>
    <w:rsid w:val="008615EA"/>
    <w:rsid w:val="008616A8"/>
    <w:rsid w:val="008617CE"/>
    <w:rsid w:val="00861AC7"/>
    <w:rsid w:val="00861E57"/>
    <w:rsid w:val="008620FE"/>
    <w:rsid w:val="00862236"/>
    <w:rsid w:val="008626A1"/>
    <w:rsid w:val="008626BF"/>
    <w:rsid w:val="00862897"/>
    <w:rsid w:val="00862E06"/>
    <w:rsid w:val="00863257"/>
    <w:rsid w:val="00863B90"/>
    <w:rsid w:val="00863E79"/>
    <w:rsid w:val="00864699"/>
    <w:rsid w:val="00864981"/>
    <w:rsid w:val="00864B1D"/>
    <w:rsid w:val="00864EF3"/>
    <w:rsid w:val="00865177"/>
    <w:rsid w:val="00865313"/>
    <w:rsid w:val="00865B42"/>
    <w:rsid w:val="008662E1"/>
    <w:rsid w:val="008664CD"/>
    <w:rsid w:val="00866948"/>
    <w:rsid w:val="008669D6"/>
    <w:rsid w:val="00866D22"/>
    <w:rsid w:val="00866F29"/>
    <w:rsid w:val="0086789E"/>
    <w:rsid w:val="00867BFF"/>
    <w:rsid w:val="0087007C"/>
    <w:rsid w:val="0087038E"/>
    <w:rsid w:val="0087062C"/>
    <w:rsid w:val="00870757"/>
    <w:rsid w:val="00870806"/>
    <w:rsid w:val="00870AFD"/>
    <w:rsid w:val="00870B05"/>
    <w:rsid w:val="00870BE0"/>
    <w:rsid w:val="008711CE"/>
    <w:rsid w:val="008712F1"/>
    <w:rsid w:val="00871DA2"/>
    <w:rsid w:val="008725CB"/>
    <w:rsid w:val="00872933"/>
    <w:rsid w:val="00872C7F"/>
    <w:rsid w:val="00872F14"/>
    <w:rsid w:val="00872F37"/>
    <w:rsid w:val="00872FA4"/>
    <w:rsid w:val="008736D2"/>
    <w:rsid w:val="00873B53"/>
    <w:rsid w:val="00873C12"/>
    <w:rsid w:val="008749C0"/>
    <w:rsid w:val="00874C63"/>
    <w:rsid w:val="00874E7C"/>
    <w:rsid w:val="00874E93"/>
    <w:rsid w:val="00875048"/>
    <w:rsid w:val="0087581D"/>
    <w:rsid w:val="00875B23"/>
    <w:rsid w:val="00875F1B"/>
    <w:rsid w:val="00876230"/>
    <w:rsid w:val="0087626A"/>
    <w:rsid w:val="00876AA4"/>
    <w:rsid w:val="00876C11"/>
    <w:rsid w:val="00876DB2"/>
    <w:rsid w:val="00877042"/>
    <w:rsid w:val="008770FE"/>
    <w:rsid w:val="00877191"/>
    <w:rsid w:val="008775C0"/>
    <w:rsid w:val="00877C56"/>
    <w:rsid w:val="008804DA"/>
    <w:rsid w:val="00880A57"/>
    <w:rsid w:val="00880C36"/>
    <w:rsid w:val="00881B39"/>
    <w:rsid w:val="00881B46"/>
    <w:rsid w:val="008823B9"/>
    <w:rsid w:val="0088290C"/>
    <w:rsid w:val="008829EE"/>
    <w:rsid w:val="00883441"/>
    <w:rsid w:val="008834D4"/>
    <w:rsid w:val="00883F37"/>
    <w:rsid w:val="00884225"/>
    <w:rsid w:val="008846F5"/>
    <w:rsid w:val="00884C41"/>
    <w:rsid w:val="0088522F"/>
    <w:rsid w:val="008860D9"/>
    <w:rsid w:val="008865DC"/>
    <w:rsid w:val="0088692B"/>
    <w:rsid w:val="00886D01"/>
    <w:rsid w:val="00886EA9"/>
    <w:rsid w:val="0088727F"/>
    <w:rsid w:val="008873F8"/>
    <w:rsid w:val="008876C6"/>
    <w:rsid w:val="00887861"/>
    <w:rsid w:val="00890181"/>
    <w:rsid w:val="0089088D"/>
    <w:rsid w:val="00890BDD"/>
    <w:rsid w:val="00890BEA"/>
    <w:rsid w:val="008916C2"/>
    <w:rsid w:val="008918C7"/>
    <w:rsid w:val="00891C93"/>
    <w:rsid w:val="00892478"/>
    <w:rsid w:val="00892718"/>
    <w:rsid w:val="0089299B"/>
    <w:rsid w:val="00893259"/>
    <w:rsid w:val="00893367"/>
    <w:rsid w:val="00893621"/>
    <w:rsid w:val="00893A30"/>
    <w:rsid w:val="00893B1F"/>
    <w:rsid w:val="00893DF3"/>
    <w:rsid w:val="00893E05"/>
    <w:rsid w:val="00894340"/>
    <w:rsid w:val="0089437C"/>
    <w:rsid w:val="008944BE"/>
    <w:rsid w:val="00894B53"/>
    <w:rsid w:val="00894CA9"/>
    <w:rsid w:val="00894EB7"/>
    <w:rsid w:val="00894FD8"/>
    <w:rsid w:val="008954E4"/>
    <w:rsid w:val="00895972"/>
    <w:rsid w:val="008959B7"/>
    <w:rsid w:val="00896189"/>
    <w:rsid w:val="008961D1"/>
    <w:rsid w:val="0089629D"/>
    <w:rsid w:val="008964B7"/>
    <w:rsid w:val="00896C93"/>
    <w:rsid w:val="00896D14"/>
    <w:rsid w:val="00896E76"/>
    <w:rsid w:val="00897235"/>
    <w:rsid w:val="008974BA"/>
    <w:rsid w:val="00897538"/>
    <w:rsid w:val="00897B77"/>
    <w:rsid w:val="00897BD2"/>
    <w:rsid w:val="008A072A"/>
    <w:rsid w:val="008A0EF3"/>
    <w:rsid w:val="008A1567"/>
    <w:rsid w:val="008A1A44"/>
    <w:rsid w:val="008A372B"/>
    <w:rsid w:val="008A38FD"/>
    <w:rsid w:val="008A3ED5"/>
    <w:rsid w:val="008A4AFF"/>
    <w:rsid w:val="008A519C"/>
    <w:rsid w:val="008A5280"/>
    <w:rsid w:val="008A58F3"/>
    <w:rsid w:val="008A5A66"/>
    <w:rsid w:val="008A5BE3"/>
    <w:rsid w:val="008A5EBF"/>
    <w:rsid w:val="008A5F0A"/>
    <w:rsid w:val="008A61DB"/>
    <w:rsid w:val="008A6C96"/>
    <w:rsid w:val="008A7421"/>
    <w:rsid w:val="008B007B"/>
    <w:rsid w:val="008B0551"/>
    <w:rsid w:val="008B05CA"/>
    <w:rsid w:val="008B088A"/>
    <w:rsid w:val="008B09F7"/>
    <w:rsid w:val="008B127B"/>
    <w:rsid w:val="008B1591"/>
    <w:rsid w:val="008B1628"/>
    <w:rsid w:val="008B16CA"/>
    <w:rsid w:val="008B185D"/>
    <w:rsid w:val="008B18AB"/>
    <w:rsid w:val="008B1B01"/>
    <w:rsid w:val="008B2330"/>
    <w:rsid w:val="008B2919"/>
    <w:rsid w:val="008B2B81"/>
    <w:rsid w:val="008B2B85"/>
    <w:rsid w:val="008B2C27"/>
    <w:rsid w:val="008B2CD0"/>
    <w:rsid w:val="008B3582"/>
    <w:rsid w:val="008B386D"/>
    <w:rsid w:val="008B440C"/>
    <w:rsid w:val="008B53D5"/>
    <w:rsid w:val="008B56F7"/>
    <w:rsid w:val="008B57C6"/>
    <w:rsid w:val="008B5A37"/>
    <w:rsid w:val="008B6889"/>
    <w:rsid w:val="008B7711"/>
    <w:rsid w:val="008B7B5E"/>
    <w:rsid w:val="008BFD7E"/>
    <w:rsid w:val="008C01DD"/>
    <w:rsid w:val="008C0352"/>
    <w:rsid w:val="008C04D6"/>
    <w:rsid w:val="008C0748"/>
    <w:rsid w:val="008C0D23"/>
    <w:rsid w:val="008C0D5D"/>
    <w:rsid w:val="008C0DCD"/>
    <w:rsid w:val="008C0F45"/>
    <w:rsid w:val="008C11BD"/>
    <w:rsid w:val="008C1226"/>
    <w:rsid w:val="008C1323"/>
    <w:rsid w:val="008C1882"/>
    <w:rsid w:val="008C18A9"/>
    <w:rsid w:val="008C19DD"/>
    <w:rsid w:val="008C2301"/>
    <w:rsid w:val="008C2511"/>
    <w:rsid w:val="008C252B"/>
    <w:rsid w:val="008C2A9C"/>
    <w:rsid w:val="008C33E2"/>
    <w:rsid w:val="008C353A"/>
    <w:rsid w:val="008C356B"/>
    <w:rsid w:val="008C3C6A"/>
    <w:rsid w:val="008C3CCB"/>
    <w:rsid w:val="008C414B"/>
    <w:rsid w:val="008C41D6"/>
    <w:rsid w:val="008C44F1"/>
    <w:rsid w:val="008C4981"/>
    <w:rsid w:val="008C5780"/>
    <w:rsid w:val="008C5D9F"/>
    <w:rsid w:val="008C5EBE"/>
    <w:rsid w:val="008C66D5"/>
    <w:rsid w:val="008C6789"/>
    <w:rsid w:val="008C6A05"/>
    <w:rsid w:val="008C6AAD"/>
    <w:rsid w:val="008C6FB7"/>
    <w:rsid w:val="008C7022"/>
    <w:rsid w:val="008C7970"/>
    <w:rsid w:val="008C7D2E"/>
    <w:rsid w:val="008C7F5D"/>
    <w:rsid w:val="008D0800"/>
    <w:rsid w:val="008D081A"/>
    <w:rsid w:val="008D1063"/>
    <w:rsid w:val="008D1487"/>
    <w:rsid w:val="008D2061"/>
    <w:rsid w:val="008D2E85"/>
    <w:rsid w:val="008D3604"/>
    <w:rsid w:val="008D4236"/>
    <w:rsid w:val="008D45DD"/>
    <w:rsid w:val="008D461E"/>
    <w:rsid w:val="008D4B0A"/>
    <w:rsid w:val="008D4E05"/>
    <w:rsid w:val="008D5313"/>
    <w:rsid w:val="008D55A4"/>
    <w:rsid w:val="008D5A38"/>
    <w:rsid w:val="008D6074"/>
    <w:rsid w:val="008D64E1"/>
    <w:rsid w:val="008D6933"/>
    <w:rsid w:val="008D69F2"/>
    <w:rsid w:val="008D6AF7"/>
    <w:rsid w:val="008D78A7"/>
    <w:rsid w:val="008D78F9"/>
    <w:rsid w:val="008D7A2C"/>
    <w:rsid w:val="008D7EFC"/>
    <w:rsid w:val="008E062D"/>
    <w:rsid w:val="008E0B0E"/>
    <w:rsid w:val="008E0CC7"/>
    <w:rsid w:val="008E1342"/>
    <w:rsid w:val="008E1981"/>
    <w:rsid w:val="008E1DE3"/>
    <w:rsid w:val="008E1E01"/>
    <w:rsid w:val="008E1F86"/>
    <w:rsid w:val="008E20D7"/>
    <w:rsid w:val="008E2437"/>
    <w:rsid w:val="008E2AE6"/>
    <w:rsid w:val="008E2B5E"/>
    <w:rsid w:val="008E325A"/>
    <w:rsid w:val="008E37FF"/>
    <w:rsid w:val="008E3964"/>
    <w:rsid w:val="008E3C83"/>
    <w:rsid w:val="008E4247"/>
    <w:rsid w:val="008E445F"/>
    <w:rsid w:val="008E467A"/>
    <w:rsid w:val="008E4A58"/>
    <w:rsid w:val="008E5101"/>
    <w:rsid w:val="008E527F"/>
    <w:rsid w:val="008E5A4D"/>
    <w:rsid w:val="008E5AB8"/>
    <w:rsid w:val="008E5BF7"/>
    <w:rsid w:val="008E5D7C"/>
    <w:rsid w:val="008E606A"/>
    <w:rsid w:val="008E6214"/>
    <w:rsid w:val="008E6298"/>
    <w:rsid w:val="008E6421"/>
    <w:rsid w:val="008E67E7"/>
    <w:rsid w:val="008E6F62"/>
    <w:rsid w:val="008E788C"/>
    <w:rsid w:val="008F04A8"/>
    <w:rsid w:val="008F07A9"/>
    <w:rsid w:val="008F07AC"/>
    <w:rsid w:val="008F14C5"/>
    <w:rsid w:val="008F2211"/>
    <w:rsid w:val="008F29C5"/>
    <w:rsid w:val="008F2A96"/>
    <w:rsid w:val="008F2DF1"/>
    <w:rsid w:val="008F3378"/>
    <w:rsid w:val="008F343C"/>
    <w:rsid w:val="008F39C5"/>
    <w:rsid w:val="008F3B9D"/>
    <w:rsid w:val="008F3C88"/>
    <w:rsid w:val="008F3E5A"/>
    <w:rsid w:val="008F4819"/>
    <w:rsid w:val="008F49AB"/>
    <w:rsid w:val="008F4EAD"/>
    <w:rsid w:val="008F4FC7"/>
    <w:rsid w:val="008F535D"/>
    <w:rsid w:val="008F6C44"/>
    <w:rsid w:val="008F6C8F"/>
    <w:rsid w:val="008F6D74"/>
    <w:rsid w:val="008F6F5F"/>
    <w:rsid w:val="008F7220"/>
    <w:rsid w:val="008F73FF"/>
    <w:rsid w:val="008F7D44"/>
    <w:rsid w:val="00900DC4"/>
    <w:rsid w:val="009018F6"/>
    <w:rsid w:val="00901A57"/>
    <w:rsid w:val="00901C7A"/>
    <w:rsid w:val="00901CF8"/>
    <w:rsid w:val="0090217C"/>
    <w:rsid w:val="00902561"/>
    <w:rsid w:val="00902826"/>
    <w:rsid w:val="00902ADA"/>
    <w:rsid w:val="009032E9"/>
    <w:rsid w:val="0090336E"/>
    <w:rsid w:val="00903404"/>
    <w:rsid w:val="009038C8"/>
    <w:rsid w:val="00903B9D"/>
    <w:rsid w:val="00904207"/>
    <w:rsid w:val="0090499B"/>
    <w:rsid w:val="00904C0A"/>
    <w:rsid w:val="009051B9"/>
    <w:rsid w:val="00905248"/>
    <w:rsid w:val="0090535E"/>
    <w:rsid w:val="0090570E"/>
    <w:rsid w:val="00905B0B"/>
    <w:rsid w:val="0090637B"/>
    <w:rsid w:val="0090665D"/>
    <w:rsid w:val="00906D7B"/>
    <w:rsid w:val="0090727D"/>
    <w:rsid w:val="0090728A"/>
    <w:rsid w:val="009072F9"/>
    <w:rsid w:val="009073D2"/>
    <w:rsid w:val="0090745F"/>
    <w:rsid w:val="009075C6"/>
    <w:rsid w:val="0090777A"/>
    <w:rsid w:val="00907D13"/>
    <w:rsid w:val="009105FF"/>
    <w:rsid w:val="009106BB"/>
    <w:rsid w:val="009107D9"/>
    <w:rsid w:val="00910B6F"/>
    <w:rsid w:val="00910BF8"/>
    <w:rsid w:val="00910CB3"/>
    <w:rsid w:val="00910FEC"/>
    <w:rsid w:val="00911029"/>
    <w:rsid w:val="00912292"/>
    <w:rsid w:val="0091253D"/>
    <w:rsid w:val="00912A1F"/>
    <w:rsid w:val="00912D7A"/>
    <w:rsid w:val="00912E86"/>
    <w:rsid w:val="00913AD9"/>
    <w:rsid w:val="00913CF1"/>
    <w:rsid w:val="00914063"/>
    <w:rsid w:val="00914122"/>
    <w:rsid w:val="00914924"/>
    <w:rsid w:val="009152CA"/>
    <w:rsid w:val="0091535E"/>
    <w:rsid w:val="0091567D"/>
    <w:rsid w:val="00915A77"/>
    <w:rsid w:val="00915E78"/>
    <w:rsid w:val="00915F8A"/>
    <w:rsid w:val="0091641C"/>
    <w:rsid w:val="0091644A"/>
    <w:rsid w:val="009166FD"/>
    <w:rsid w:val="009167BA"/>
    <w:rsid w:val="009167F1"/>
    <w:rsid w:val="009167F9"/>
    <w:rsid w:val="00916C37"/>
    <w:rsid w:val="009173AE"/>
    <w:rsid w:val="00917CBC"/>
    <w:rsid w:val="009200A0"/>
    <w:rsid w:val="009203A5"/>
    <w:rsid w:val="009208BC"/>
    <w:rsid w:val="00920B8B"/>
    <w:rsid w:val="009212B7"/>
    <w:rsid w:val="00921ABF"/>
    <w:rsid w:val="00921DCC"/>
    <w:rsid w:val="00922B36"/>
    <w:rsid w:val="00922C52"/>
    <w:rsid w:val="00923A0F"/>
    <w:rsid w:val="00923E3C"/>
    <w:rsid w:val="0092407E"/>
    <w:rsid w:val="009243A0"/>
    <w:rsid w:val="00925F29"/>
    <w:rsid w:val="0092605B"/>
    <w:rsid w:val="0092661A"/>
    <w:rsid w:val="00926708"/>
    <w:rsid w:val="0092675C"/>
    <w:rsid w:val="009267F5"/>
    <w:rsid w:val="00926AF2"/>
    <w:rsid w:val="00926CF8"/>
    <w:rsid w:val="0092710F"/>
    <w:rsid w:val="00927364"/>
    <w:rsid w:val="009274AD"/>
    <w:rsid w:val="00927654"/>
    <w:rsid w:val="00927AC8"/>
    <w:rsid w:val="00927E7F"/>
    <w:rsid w:val="0093074E"/>
    <w:rsid w:val="0093117A"/>
    <w:rsid w:val="00931DD9"/>
    <w:rsid w:val="00931E0D"/>
    <w:rsid w:val="009320BF"/>
    <w:rsid w:val="00932574"/>
    <w:rsid w:val="009329EE"/>
    <w:rsid w:val="00932A1B"/>
    <w:rsid w:val="00932D07"/>
    <w:rsid w:val="00932F7B"/>
    <w:rsid w:val="0093308A"/>
    <w:rsid w:val="0093370C"/>
    <w:rsid w:val="00933AE8"/>
    <w:rsid w:val="00934224"/>
    <w:rsid w:val="009342DD"/>
    <w:rsid w:val="00935D24"/>
    <w:rsid w:val="009364EB"/>
    <w:rsid w:val="00936604"/>
    <w:rsid w:val="0093671E"/>
    <w:rsid w:val="00936A10"/>
    <w:rsid w:val="00936A44"/>
    <w:rsid w:val="00936B7D"/>
    <w:rsid w:val="00936B9B"/>
    <w:rsid w:val="00937095"/>
    <w:rsid w:val="00937B4C"/>
    <w:rsid w:val="00937BB5"/>
    <w:rsid w:val="00940340"/>
    <w:rsid w:val="0094041C"/>
    <w:rsid w:val="009408E4"/>
    <w:rsid w:val="00941160"/>
    <w:rsid w:val="00941AD7"/>
    <w:rsid w:val="00941C9E"/>
    <w:rsid w:val="00941FEF"/>
    <w:rsid w:val="00942046"/>
    <w:rsid w:val="009428D2"/>
    <w:rsid w:val="00942A9B"/>
    <w:rsid w:val="00943275"/>
    <w:rsid w:val="0094342B"/>
    <w:rsid w:val="00943B8F"/>
    <w:rsid w:val="00943D37"/>
    <w:rsid w:val="00943E86"/>
    <w:rsid w:val="0094427C"/>
    <w:rsid w:val="009449FF"/>
    <w:rsid w:val="00944BA8"/>
    <w:rsid w:val="00944BF8"/>
    <w:rsid w:val="00944D12"/>
    <w:rsid w:val="00944D18"/>
    <w:rsid w:val="0094536C"/>
    <w:rsid w:val="009461AB"/>
    <w:rsid w:val="009464F0"/>
    <w:rsid w:val="009467E1"/>
    <w:rsid w:val="00947482"/>
    <w:rsid w:val="009475C5"/>
    <w:rsid w:val="00947826"/>
    <w:rsid w:val="00950607"/>
    <w:rsid w:val="00951223"/>
    <w:rsid w:val="009519BC"/>
    <w:rsid w:val="00951AAC"/>
    <w:rsid w:val="00951CF5"/>
    <w:rsid w:val="00951EB4"/>
    <w:rsid w:val="00951F0C"/>
    <w:rsid w:val="00952320"/>
    <w:rsid w:val="0095243B"/>
    <w:rsid w:val="00952E46"/>
    <w:rsid w:val="009532F7"/>
    <w:rsid w:val="0095331E"/>
    <w:rsid w:val="00953468"/>
    <w:rsid w:val="00953A49"/>
    <w:rsid w:val="00953CE8"/>
    <w:rsid w:val="00954199"/>
    <w:rsid w:val="00954459"/>
    <w:rsid w:val="00954638"/>
    <w:rsid w:val="009549DD"/>
    <w:rsid w:val="00955167"/>
    <w:rsid w:val="009561E0"/>
    <w:rsid w:val="009563E7"/>
    <w:rsid w:val="009566C4"/>
    <w:rsid w:val="00956780"/>
    <w:rsid w:val="0095678F"/>
    <w:rsid w:val="00956CC8"/>
    <w:rsid w:val="009576F3"/>
    <w:rsid w:val="00957765"/>
    <w:rsid w:val="00957C97"/>
    <w:rsid w:val="00960013"/>
    <w:rsid w:val="00960359"/>
    <w:rsid w:val="00961042"/>
    <w:rsid w:val="0096115F"/>
    <w:rsid w:val="009612D5"/>
    <w:rsid w:val="009613BD"/>
    <w:rsid w:val="0096143F"/>
    <w:rsid w:val="00961B57"/>
    <w:rsid w:val="00961C35"/>
    <w:rsid w:val="0096201A"/>
    <w:rsid w:val="009622B4"/>
    <w:rsid w:val="009622FB"/>
    <w:rsid w:val="009626A9"/>
    <w:rsid w:val="009636EE"/>
    <w:rsid w:val="0096395C"/>
    <w:rsid w:val="0096398A"/>
    <w:rsid w:val="00963AD4"/>
    <w:rsid w:val="00963B50"/>
    <w:rsid w:val="00963D2F"/>
    <w:rsid w:val="00963DD7"/>
    <w:rsid w:val="00963F87"/>
    <w:rsid w:val="0096408A"/>
    <w:rsid w:val="00964462"/>
    <w:rsid w:val="009646F9"/>
    <w:rsid w:val="00964811"/>
    <w:rsid w:val="00964B83"/>
    <w:rsid w:val="00964D44"/>
    <w:rsid w:val="00964D4F"/>
    <w:rsid w:val="009668CA"/>
    <w:rsid w:val="00966A48"/>
    <w:rsid w:val="00967252"/>
    <w:rsid w:val="009672A2"/>
    <w:rsid w:val="0096757A"/>
    <w:rsid w:val="00967AB2"/>
    <w:rsid w:val="00967ED9"/>
    <w:rsid w:val="00967F3E"/>
    <w:rsid w:val="00967FB3"/>
    <w:rsid w:val="00970292"/>
    <w:rsid w:val="00970333"/>
    <w:rsid w:val="009718B0"/>
    <w:rsid w:val="00971C1F"/>
    <w:rsid w:val="00971D4B"/>
    <w:rsid w:val="00971FDA"/>
    <w:rsid w:val="009724DE"/>
    <w:rsid w:val="00972D93"/>
    <w:rsid w:val="00972DCC"/>
    <w:rsid w:val="00972E17"/>
    <w:rsid w:val="00973319"/>
    <w:rsid w:val="009734D5"/>
    <w:rsid w:val="00973ACD"/>
    <w:rsid w:val="00973CB9"/>
    <w:rsid w:val="009745D9"/>
    <w:rsid w:val="009752B8"/>
    <w:rsid w:val="009756D9"/>
    <w:rsid w:val="009759B3"/>
    <w:rsid w:val="009763AA"/>
    <w:rsid w:val="009766D5"/>
    <w:rsid w:val="00976853"/>
    <w:rsid w:val="0097695D"/>
    <w:rsid w:val="00976CAB"/>
    <w:rsid w:val="00976CC5"/>
    <w:rsid w:val="00976DBE"/>
    <w:rsid w:val="00976FB3"/>
    <w:rsid w:val="00977215"/>
    <w:rsid w:val="009772F3"/>
    <w:rsid w:val="00977B3D"/>
    <w:rsid w:val="009800AE"/>
    <w:rsid w:val="009804CA"/>
    <w:rsid w:val="009805D7"/>
    <w:rsid w:val="0098063F"/>
    <w:rsid w:val="009809D8"/>
    <w:rsid w:val="00980B55"/>
    <w:rsid w:val="00981123"/>
    <w:rsid w:val="009813C4"/>
    <w:rsid w:val="00981803"/>
    <w:rsid w:val="00981961"/>
    <w:rsid w:val="00982821"/>
    <w:rsid w:val="009829CD"/>
    <w:rsid w:val="00982A71"/>
    <w:rsid w:val="00984253"/>
    <w:rsid w:val="00984D11"/>
    <w:rsid w:val="00984ED2"/>
    <w:rsid w:val="00985142"/>
    <w:rsid w:val="00985184"/>
    <w:rsid w:val="009855CA"/>
    <w:rsid w:val="00985625"/>
    <w:rsid w:val="009858D9"/>
    <w:rsid w:val="00985B3A"/>
    <w:rsid w:val="00985B56"/>
    <w:rsid w:val="00985CA1"/>
    <w:rsid w:val="00985FC0"/>
    <w:rsid w:val="00986536"/>
    <w:rsid w:val="0098674A"/>
    <w:rsid w:val="00986B40"/>
    <w:rsid w:val="00986B59"/>
    <w:rsid w:val="009874EF"/>
    <w:rsid w:val="00987A08"/>
    <w:rsid w:val="00990203"/>
    <w:rsid w:val="0099020D"/>
    <w:rsid w:val="009908BB"/>
    <w:rsid w:val="00990F6E"/>
    <w:rsid w:val="009913A9"/>
    <w:rsid w:val="00991689"/>
    <w:rsid w:val="00991A7E"/>
    <w:rsid w:val="00991B8D"/>
    <w:rsid w:val="0099205F"/>
    <w:rsid w:val="009922E0"/>
    <w:rsid w:val="009925FB"/>
    <w:rsid w:val="009927D8"/>
    <w:rsid w:val="009927D9"/>
    <w:rsid w:val="0099354B"/>
    <w:rsid w:val="00993867"/>
    <w:rsid w:val="00993AE5"/>
    <w:rsid w:val="00993D1A"/>
    <w:rsid w:val="009948DE"/>
    <w:rsid w:val="00994AEC"/>
    <w:rsid w:val="00995021"/>
    <w:rsid w:val="0099510C"/>
    <w:rsid w:val="00995172"/>
    <w:rsid w:val="009958EF"/>
    <w:rsid w:val="00995C60"/>
    <w:rsid w:val="009962A5"/>
    <w:rsid w:val="009963D6"/>
    <w:rsid w:val="00996563"/>
    <w:rsid w:val="00996E7E"/>
    <w:rsid w:val="00996F9A"/>
    <w:rsid w:val="009A007D"/>
    <w:rsid w:val="009A02DE"/>
    <w:rsid w:val="009A03DD"/>
    <w:rsid w:val="009A0A43"/>
    <w:rsid w:val="009A0C0C"/>
    <w:rsid w:val="009A1CAF"/>
    <w:rsid w:val="009A1F04"/>
    <w:rsid w:val="009A28AD"/>
    <w:rsid w:val="009A2E94"/>
    <w:rsid w:val="009A2ED0"/>
    <w:rsid w:val="009A2FBF"/>
    <w:rsid w:val="009A309E"/>
    <w:rsid w:val="009A3529"/>
    <w:rsid w:val="009A3A69"/>
    <w:rsid w:val="009A3C90"/>
    <w:rsid w:val="009A43C6"/>
    <w:rsid w:val="009A45A3"/>
    <w:rsid w:val="009A499B"/>
    <w:rsid w:val="009A49F3"/>
    <w:rsid w:val="009A4D3E"/>
    <w:rsid w:val="009A5069"/>
    <w:rsid w:val="009A54E3"/>
    <w:rsid w:val="009A5B6B"/>
    <w:rsid w:val="009A694D"/>
    <w:rsid w:val="009A709C"/>
    <w:rsid w:val="009A7B4C"/>
    <w:rsid w:val="009A9372"/>
    <w:rsid w:val="009B0093"/>
    <w:rsid w:val="009B055B"/>
    <w:rsid w:val="009B0719"/>
    <w:rsid w:val="009B082B"/>
    <w:rsid w:val="009B0A83"/>
    <w:rsid w:val="009B0B38"/>
    <w:rsid w:val="009B0B70"/>
    <w:rsid w:val="009B0D58"/>
    <w:rsid w:val="009B0E5C"/>
    <w:rsid w:val="009B0FAD"/>
    <w:rsid w:val="009B1135"/>
    <w:rsid w:val="009B1373"/>
    <w:rsid w:val="009B1399"/>
    <w:rsid w:val="009B1A65"/>
    <w:rsid w:val="009B1A8A"/>
    <w:rsid w:val="009B2138"/>
    <w:rsid w:val="009B23AD"/>
    <w:rsid w:val="009B29D1"/>
    <w:rsid w:val="009B2E6E"/>
    <w:rsid w:val="009B3337"/>
    <w:rsid w:val="009B344D"/>
    <w:rsid w:val="009B3573"/>
    <w:rsid w:val="009B405E"/>
    <w:rsid w:val="009B419D"/>
    <w:rsid w:val="009B438B"/>
    <w:rsid w:val="009B4548"/>
    <w:rsid w:val="009B4905"/>
    <w:rsid w:val="009B49A9"/>
    <w:rsid w:val="009B4C80"/>
    <w:rsid w:val="009B5119"/>
    <w:rsid w:val="009B528C"/>
    <w:rsid w:val="009B531E"/>
    <w:rsid w:val="009B538C"/>
    <w:rsid w:val="009B6081"/>
    <w:rsid w:val="009B684D"/>
    <w:rsid w:val="009B7026"/>
    <w:rsid w:val="009B7047"/>
    <w:rsid w:val="009B7186"/>
    <w:rsid w:val="009B729D"/>
    <w:rsid w:val="009B782A"/>
    <w:rsid w:val="009B7A41"/>
    <w:rsid w:val="009B7A8F"/>
    <w:rsid w:val="009B7AB9"/>
    <w:rsid w:val="009B7EE5"/>
    <w:rsid w:val="009B8FFF"/>
    <w:rsid w:val="009C010F"/>
    <w:rsid w:val="009C05BB"/>
    <w:rsid w:val="009C06F3"/>
    <w:rsid w:val="009C0FC8"/>
    <w:rsid w:val="009C11CB"/>
    <w:rsid w:val="009C1407"/>
    <w:rsid w:val="009C1C9F"/>
    <w:rsid w:val="009C1EE5"/>
    <w:rsid w:val="009C22DC"/>
    <w:rsid w:val="009C22E4"/>
    <w:rsid w:val="009C25E8"/>
    <w:rsid w:val="009C263B"/>
    <w:rsid w:val="009C2AA6"/>
    <w:rsid w:val="009C2B2D"/>
    <w:rsid w:val="009C2DC2"/>
    <w:rsid w:val="009C3D1C"/>
    <w:rsid w:val="009C40EC"/>
    <w:rsid w:val="009C4302"/>
    <w:rsid w:val="009C4C25"/>
    <w:rsid w:val="009C5262"/>
    <w:rsid w:val="009C5524"/>
    <w:rsid w:val="009C563A"/>
    <w:rsid w:val="009C5CE8"/>
    <w:rsid w:val="009C5EF3"/>
    <w:rsid w:val="009C63C0"/>
    <w:rsid w:val="009C66FB"/>
    <w:rsid w:val="009C69D4"/>
    <w:rsid w:val="009C6D88"/>
    <w:rsid w:val="009C72CE"/>
    <w:rsid w:val="009C7D61"/>
    <w:rsid w:val="009D0A69"/>
    <w:rsid w:val="009D0EA5"/>
    <w:rsid w:val="009D0ECC"/>
    <w:rsid w:val="009D0F95"/>
    <w:rsid w:val="009D1396"/>
    <w:rsid w:val="009D15B7"/>
    <w:rsid w:val="009D19B0"/>
    <w:rsid w:val="009D1BEA"/>
    <w:rsid w:val="009D23AF"/>
    <w:rsid w:val="009D23CC"/>
    <w:rsid w:val="009D2464"/>
    <w:rsid w:val="009D295E"/>
    <w:rsid w:val="009D2CF6"/>
    <w:rsid w:val="009D2EAD"/>
    <w:rsid w:val="009D300F"/>
    <w:rsid w:val="009D30D5"/>
    <w:rsid w:val="009D31C7"/>
    <w:rsid w:val="009D32EA"/>
    <w:rsid w:val="009D342F"/>
    <w:rsid w:val="009D4014"/>
    <w:rsid w:val="009D45CE"/>
    <w:rsid w:val="009D46B0"/>
    <w:rsid w:val="009D4871"/>
    <w:rsid w:val="009D4ED8"/>
    <w:rsid w:val="009D4F20"/>
    <w:rsid w:val="009D4F57"/>
    <w:rsid w:val="009D527E"/>
    <w:rsid w:val="009D59A5"/>
    <w:rsid w:val="009D5C30"/>
    <w:rsid w:val="009D5D18"/>
    <w:rsid w:val="009D623C"/>
    <w:rsid w:val="009D639C"/>
    <w:rsid w:val="009D6549"/>
    <w:rsid w:val="009D716A"/>
    <w:rsid w:val="009D73D0"/>
    <w:rsid w:val="009E0350"/>
    <w:rsid w:val="009E07F7"/>
    <w:rsid w:val="009E0E24"/>
    <w:rsid w:val="009E0E30"/>
    <w:rsid w:val="009E1254"/>
    <w:rsid w:val="009E180C"/>
    <w:rsid w:val="009E1B9C"/>
    <w:rsid w:val="009E1C0E"/>
    <w:rsid w:val="009E1C1B"/>
    <w:rsid w:val="009E1FB5"/>
    <w:rsid w:val="009E21FE"/>
    <w:rsid w:val="009E2453"/>
    <w:rsid w:val="009E265A"/>
    <w:rsid w:val="009E2976"/>
    <w:rsid w:val="009E2BD8"/>
    <w:rsid w:val="009E2E8E"/>
    <w:rsid w:val="009E3555"/>
    <w:rsid w:val="009E3B97"/>
    <w:rsid w:val="009E3BD9"/>
    <w:rsid w:val="009E3F51"/>
    <w:rsid w:val="009E4158"/>
    <w:rsid w:val="009E5099"/>
    <w:rsid w:val="009E51FD"/>
    <w:rsid w:val="009E566B"/>
    <w:rsid w:val="009E56FF"/>
    <w:rsid w:val="009E5967"/>
    <w:rsid w:val="009E59EF"/>
    <w:rsid w:val="009E67EA"/>
    <w:rsid w:val="009E69AE"/>
    <w:rsid w:val="009E6B81"/>
    <w:rsid w:val="009E6D15"/>
    <w:rsid w:val="009E6F85"/>
    <w:rsid w:val="009E6F92"/>
    <w:rsid w:val="009E737D"/>
    <w:rsid w:val="009E73AF"/>
    <w:rsid w:val="009E7699"/>
    <w:rsid w:val="009E7971"/>
    <w:rsid w:val="009F1079"/>
    <w:rsid w:val="009F1740"/>
    <w:rsid w:val="009F1748"/>
    <w:rsid w:val="009F1887"/>
    <w:rsid w:val="009F18BE"/>
    <w:rsid w:val="009F1B86"/>
    <w:rsid w:val="009F1F28"/>
    <w:rsid w:val="009F22CA"/>
    <w:rsid w:val="009F2901"/>
    <w:rsid w:val="009F2DA3"/>
    <w:rsid w:val="009F3490"/>
    <w:rsid w:val="009F34EE"/>
    <w:rsid w:val="009F35A3"/>
    <w:rsid w:val="009F3A68"/>
    <w:rsid w:val="009F3D75"/>
    <w:rsid w:val="009F3FD8"/>
    <w:rsid w:val="009F4571"/>
    <w:rsid w:val="009F49F9"/>
    <w:rsid w:val="009F52C3"/>
    <w:rsid w:val="009F60FE"/>
    <w:rsid w:val="009F642B"/>
    <w:rsid w:val="009F649E"/>
    <w:rsid w:val="009F6562"/>
    <w:rsid w:val="009F660D"/>
    <w:rsid w:val="009F6735"/>
    <w:rsid w:val="009F6978"/>
    <w:rsid w:val="009F7BA5"/>
    <w:rsid w:val="009F7E00"/>
    <w:rsid w:val="00A00492"/>
    <w:rsid w:val="00A010F4"/>
    <w:rsid w:val="00A01488"/>
    <w:rsid w:val="00A017BB"/>
    <w:rsid w:val="00A02069"/>
    <w:rsid w:val="00A02589"/>
    <w:rsid w:val="00A02DBC"/>
    <w:rsid w:val="00A02DC2"/>
    <w:rsid w:val="00A03336"/>
    <w:rsid w:val="00A034ED"/>
    <w:rsid w:val="00A0355B"/>
    <w:rsid w:val="00A037A2"/>
    <w:rsid w:val="00A04154"/>
    <w:rsid w:val="00A04801"/>
    <w:rsid w:val="00A049EE"/>
    <w:rsid w:val="00A050DB"/>
    <w:rsid w:val="00A052DB"/>
    <w:rsid w:val="00A053C3"/>
    <w:rsid w:val="00A056D9"/>
    <w:rsid w:val="00A065EA"/>
    <w:rsid w:val="00A0664F"/>
    <w:rsid w:val="00A068FF"/>
    <w:rsid w:val="00A06C3F"/>
    <w:rsid w:val="00A0705A"/>
    <w:rsid w:val="00A0734D"/>
    <w:rsid w:val="00A076A0"/>
    <w:rsid w:val="00A0775E"/>
    <w:rsid w:val="00A07BDD"/>
    <w:rsid w:val="00A10173"/>
    <w:rsid w:val="00A10AD6"/>
    <w:rsid w:val="00A10C5A"/>
    <w:rsid w:val="00A10E55"/>
    <w:rsid w:val="00A113BD"/>
    <w:rsid w:val="00A113F5"/>
    <w:rsid w:val="00A114D6"/>
    <w:rsid w:val="00A11B46"/>
    <w:rsid w:val="00A125DE"/>
    <w:rsid w:val="00A12801"/>
    <w:rsid w:val="00A12B88"/>
    <w:rsid w:val="00A135F2"/>
    <w:rsid w:val="00A13ACE"/>
    <w:rsid w:val="00A13C1D"/>
    <w:rsid w:val="00A13C59"/>
    <w:rsid w:val="00A13CFC"/>
    <w:rsid w:val="00A14635"/>
    <w:rsid w:val="00A153FC"/>
    <w:rsid w:val="00A15DA8"/>
    <w:rsid w:val="00A1627B"/>
    <w:rsid w:val="00A17399"/>
    <w:rsid w:val="00A1774D"/>
    <w:rsid w:val="00A178E7"/>
    <w:rsid w:val="00A17AFD"/>
    <w:rsid w:val="00A17B16"/>
    <w:rsid w:val="00A17C14"/>
    <w:rsid w:val="00A20487"/>
    <w:rsid w:val="00A20811"/>
    <w:rsid w:val="00A20CC0"/>
    <w:rsid w:val="00A212B9"/>
    <w:rsid w:val="00A21468"/>
    <w:rsid w:val="00A21E26"/>
    <w:rsid w:val="00A21F88"/>
    <w:rsid w:val="00A220BB"/>
    <w:rsid w:val="00A22177"/>
    <w:rsid w:val="00A22738"/>
    <w:rsid w:val="00A22958"/>
    <w:rsid w:val="00A22CDE"/>
    <w:rsid w:val="00A22D13"/>
    <w:rsid w:val="00A22D47"/>
    <w:rsid w:val="00A22DC7"/>
    <w:rsid w:val="00A22E7C"/>
    <w:rsid w:val="00A2343D"/>
    <w:rsid w:val="00A23821"/>
    <w:rsid w:val="00A23E62"/>
    <w:rsid w:val="00A24730"/>
    <w:rsid w:val="00A247DC"/>
    <w:rsid w:val="00A25BE9"/>
    <w:rsid w:val="00A25F9A"/>
    <w:rsid w:val="00A263D2"/>
    <w:rsid w:val="00A26E65"/>
    <w:rsid w:val="00A27A07"/>
    <w:rsid w:val="00A27CD9"/>
    <w:rsid w:val="00A27D95"/>
    <w:rsid w:val="00A27E35"/>
    <w:rsid w:val="00A27FF8"/>
    <w:rsid w:val="00A3048E"/>
    <w:rsid w:val="00A308C8"/>
    <w:rsid w:val="00A30959"/>
    <w:rsid w:val="00A31341"/>
    <w:rsid w:val="00A31473"/>
    <w:rsid w:val="00A320C2"/>
    <w:rsid w:val="00A32605"/>
    <w:rsid w:val="00A32A1B"/>
    <w:rsid w:val="00A33138"/>
    <w:rsid w:val="00A33624"/>
    <w:rsid w:val="00A339F4"/>
    <w:rsid w:val="00A33C48"/>
    <w:rsid w:val="00A34143"/>
    <w:rsid w:val="00A34A87"/>
    <w:rsid w:val="00A34DB5"/>
    <w:rsid w:val="00A35094"/>
    <w:rsid w:val="00A352C6"/>
    <w:rsid w:val="00A3550B"/>
    <w:rsid w:val="00A35AB2"/>
    <w:rsid w:val="00A3655C"/>
    <w:rsid w:val="00A36663"/>
    <w:rsid w:val="00A36A09"/>
    <w:rsid w:val="00A371C2"/>
    <w:rsid w:val="00A371DB"/>
    <w:rsid w:val="00A372CB"/>
    <w:rsid w:val="00A37467"/>
    <w:rsid w:val="00A37D62"/>
    <w:rsid w:val="00A40BE7"/>
    <w:rsid w:val="00A40F98"/>
    <w:rsid w:val="00A40FD2"/>
    <w:rsid w:val="00A4135A"/>
    <w:rsid w:val="00A41569"/>
    <w:rsid w:val="00A4161C"/>
    <w:rsid w:val="00A41A8A"/>
    <w:rsid w:val="00A421B3"/>
    <w:rsid w:val="00A425B4"/>
    <w:rsid w:val="00A42621"/>
    <w:rsid w:val="00A42694"/>
    <w:rsid w:val="00A426BB"/>
    <w:rsid w:val="00A42847"/>
    <w:rsid w:val="00A42C0C"/>
    <w:rsid w:val="00A43076"/>
    <w:rsid w:val="00A431A5"/>
    <w:rsid w:val="00A43239"/>
    <w:rsid w:val="00A439CF"/>
    <w:rsid w:val="00A443C2"/>
    <w:rsid w:val="00A443D5"/>
    <w:rsid w:val="00A444B5"/>
    <w:rsid w:val="00A44A70"/>
    <w:rsid w:val="00A44B5E"/>
    <w:rsid w:val="00A44D08"/>
    <w:rsid w:val="00A44EDE"/>
    <w:rsid w:val="00A45185"/>
    <w:rsid w:val="00A451F2"/>
    <w:rsid w:val="00A45567"/>
    <w:rsid w:val="00A45BAA"/>
    <w:rsid w:val="00A45CE6"/>
    <w:rsid w:val="00A45EAE"/>
    <w:rsid w:val="00A463D1"/>
    <w:rsid w:val="00A47419"/>
    <w:rsid w:val="00A47C75"/>
    <w:rsid w:val="00A47C8A"/>
    <w:rsid w:val="00A500E8"/>
    <w:rsid w:val="00A5029E"/>
    <w:rsid w:val="00A504CD"/>
    <w:rsid w:val="00A506E3"/>
    <w:rsid w:val="00A50BE0"/>
    <w:rsid w:val="00A51274"/>
    <w:rsid w:val="00A51656"/>
    <w:rsid w:val="00A51C82"/>
    <w:rsid w:val="00A5224C"/>
    <w:rsid w:val="00A52E2B"/>
    <w:rsid w:val="00A52F6E"/>
    <w:rsid w:val="00A533EA"/>
    <w:rsid w:val="00A5343E"/>
    <w:rsid w:val="00A53C6C"/>
    <w:rsid w:val="00A54717"/>
    <w:rsid w:val="00A54977"/>
    <w:rsid w:val="00A54B25"/>
    <w:rsid w:val="00A54D4C"/>
    <w:rsid w:val="00A54F81"/>
    <w:rsid w:val="00A55A5E"/>
    <w:rsid w:val="00A563DA"/>
    <w:rsid w:val="00A5658F"/>
    <w:rsid w:val="00A56A7A"/>
    <w:rsid w:val="00A5714D"/>
    <w:rsid w:val="00A57244"/>
    <w:rsid w:val="00A57441"/>
    <w:rsid w:val="00A57876"/>
    <w:rsid w:val="00A57949"/>
    <w:rsid w:val="00A57989"/>
    <w:rsid w:val="00A60226"/>
    <w:rsid w:val="00A60691"/>
    <w:rsid w:val="00A607EF"/>
    <w:rsid w:val="00A60E63"/>
    <w:rsid w:val="00A6170A"/>
    <w:rsid w:val="00A61859"/>
    <w:rsid w:val="00A61DF7"/>
    <w:rsid w:val="00A61F9C"/>
    <w:rsid w:val="00A623D7"/>
    <w:rsid w:val="00A62EB9"/>
    <w:rsid w:val="00A6356E"/>
    <w:rsid w:val="00A63830"/>
    <w:rsid w:val="00A63B46"/>
    <w:rsid w:val="00A63C0B"/>
    <w:rsid w:val="00A63DC7"/>
    <w:rsid w:val="00A63E55"/>
    <w:rsid w:val="00A646F7"/>
    <w:rsid w:val="00A64951"/>
    <w:rsid w:val="00A64972"/>
    <w:rsid w:val="00A64EC5"/>
    <w:rsid w:val="00A654FC"/>
    <w:rsid w:val="00A65879"/>
    <w:rsid w:val="00A659F4"/>
    <w:rsid w:val="00A65B5E"/>
    <w:rsid w:val="00A662B1"/>
    <w:rsid w:val="00A67026"/>
    <w:rsid w:val="00A67183"/>
    <w:rsid w:val="00A6756A"/>
    <w:rsid w:val="00A67978"/>
    <w:rsid w:val="00A67C01"/>
    <w:rsid w:val="00A67C59"/>
    <w:rsid w:val="00A67DE1"/>
    <w:rsid w:val="00A70387"/>
    <w:rsid w:val="00A70491"/>
    <w:rsid w:val="00A70779"/>
    <w:rsid w:val="00A707B6"/>
    <w:rsid w:val="00A70B28"/>
    <w:rsid w:val="00A7110F"/>
    <w:rsid w:val="00A713E0"/>
    <w:rsid w:val="00A718BD"/>
    <w:rsid w:val="00A719FF"/>
    <w:rsid w:val="00A71C11"/>
    <w:rsid w:val="00A71E0C"/>
    <w:rsid w:val="00A724ED"/>
    <w:rsid w:val="00A72989"/>
    <w:rsid w:val="00A73564"/>
    <w:rsid w:val="00A73576"/>
    <w:rsid w:val="00A7379E"/>
    <w:rsid w:val="00A73D5B"/>
    <w:rsid w:val="00A73DD0"/>
    <w:rsid w:val="00A742A6"/>
    <w:rsid w:val="00A74A19"/>
    <w:rsid w:val="00A74BD3"/>
    <w:rsid w:val="00A75057"/>
    <w:rsid w:val="00A75088"/>
    <w:rsid w:val="00A75168"/>
    <w:rsid w:val="00A75443"/>
    <w:rsid w:val="00A756CD"/>
    <w:rsid w:val="00A756EB"/>
    <w:rsid w:val="00A76531"/>
    <w:rsid w:val="00A76D17"/>
    <w:rsid w:val="00A76F2F"/>
    <w:rsid w:val="00A77071"/>
    <w:rsid w:val="00A77177"/>
    <w:rsid w:val="00A771F1"/>
    <w:rsid w:val="00A77331"/>
    <w:rsid w:val="00A773D6"/>
    <w:rsid w:val="00A77CCC"/>
    <w:rsid w:val="00A80307"/>
    <w:rsid w:val="00A8057B"/>
    <w:rsid w:val="00A80E63"/>
    <w:rsid w:val="00A8130B"/>
    <w:rsid w:val="00A81553"/>
    <w:rsid w:val="00A8156C"/>
    <w:rsid w:val="00A81AA3"/>
    <w:rsid w:val="00A81C0B"/>
    <w:rsid w:val="00A81D1F"/>
    <w:rsid w:val="00A81E5F"/>
    <w:rsid w:val="00A826B6"/>
    <w:rsid w:val="00A8288E"/>
    <w:rsid w:val="00A82D74"/>
    <w:rsid w:val="00A82F7B"/>
    <w:rsid w:val="00A82FA8"/>
    <w:rsid w:val="00A834ED"/>
    <w:rsid w:val="00A835F8"/>
    <w:rsid w:val="00A83834"/>
    <w:rsid w:val="00A841E8"/>
    <w:rsid w:val="00A842CF"/>
    <w:rsid w:val="00A84C03"/>
    <w:rsid w:val="00A84F4D"/>
    <w:rsid w:val="00A85114"/>
    <w:rsid w:val="00A85277"/>
    <w:rsid w:val="00A853A3"/>
    <w:rsid w:val="00A85862"/>
    <w:rsid w:val="00A8646D"/>
    <w:rsid w:val="00A86631"/>
    <w:rsid w:val="00A86E27"/>
    <w:rsid w:val="00A86E35"/>
    <w:rsid w:val="00A87985"/>
    <w:rsid w:val="00A9037D"/>
    <w:rsid w:val="00A90802"/>
    <w:rsid w:val="00A90E3C"/>
    <w:rsid w:val="00A912AB"/>
    <w:rsid w:val="00A918A6"/>
    <w:rsid w:val="00A91984"/>
    <w:rsid w:val="00A91A99"/>
    <w:rsid w:val="00A91BCD"/>
    <w:rsid w:val="00A922AB"/>
    <w:rsid w:val="00A92359"/>
    <w:rsid w:val="00A92490"/>
    <w:rsid w:val="00A92839"/>
    <w:rsid w:val="00A93481"/>
    <w:rsid w:val="00A93783"/>
    <w:rsid w:val="00A93B4C"/>
    <w:rsid w:val="00A93B56"/>
    <w:rsid w:val="00A946AF"/>
    <w:rsid w:val="00A9513B"/>
    <w:rsid w:val="00A9518D"/>
    <w:rsid w:val="00A95690"/>
    <w:rsid w:val="00A95757"/>
    <w:rsid w:val="00A9576A"/>
    <w:rsid w:val="00A95C50"/>
    <w:rsid w:val="00A95D5B"/>
    <w:rsid w:val="00A9651F"/>
    <w:rsid w:val="00A96890"/>
    <w:rsid w:val="00A96C87"/>
    <w:rsid w:val="00A96E7E"/>
    <w:rsid w:val="00A96ED7"/>
    <w:rsid w:val="00A9726A"/>
    <w:rsid w:val="00A97CFF"/>
    <w:rsid w:val="00AA0101"/>
    <w:rsid w:val="00AA02A1"/>
    <w:rsid w:val="00AA0613"/>
    <w:rsid w:val="00AA0780"/>
    <w:rsid w:val="00AA07CF"/>
    <w:rsid w:val="00AA0B69"/>
    <w:rsid w:val="00AA12AD"/>
    <w:rsid w:val="00AA1364"/>
    <w:rsid w:val="00AA1518"/>
    <w:rsid w:val="00AA1560"/>
    <w:rsid w:val="00AA1694"/>
    <w:rsid w:val="00AA19A1"/>
    <w:rsid w:val="00AA1B14"/>
    <w:rsid w:val="00AA1B62"/>
    <w:rsid w:val="00AA1E2B"/>
    <w:rsid w:val="00AA1E40"/>
    <w:rsid w:val="00AA265A"/>
    <w:rsid w:val="00AA305F"/>
    <w:rsid w:val="00AA3605"/>
    <w:rsid w:val="00AA3743"/>
    <w:rsid w:val="00AA3860"/>
    <w:rsid w:val="00AA3D93"/>
    <w:rsid w:val="00AA4EFF"/>
    <w:rsid w:val="00AA5390"/>
    <w:rsid w:val="00AA54FD"/>
    <w:rsid w:val="00AA56B2"/>
    <w:rsid w:val="00AA5714"/>
    <w:rsid w:val="00AA5856"/>
    <w:rsid w:val="00AA5893"/>
    <w:rsid w:val="00AA5A8C"/>
    <w:rsid w:val="00AA5B13"/>
    <w:rsid w:val="00AA612E"/>
    <w:rsid w:val="00AA632C"/>
    <w:rsid w:val="00AA76FB"/>
    <w:rsid w:val="00AA7883"/>
    <w:rsid w:val="00AA792E"/>
    <w:rsid w:val="00AA7B87"/>
    <w:rsid w:val="00AB0322"/>
    <w:rsid w:val="00AB0B87"/>
    <w:rsid w:val="00AB0F3F"/>
    <w:rsid w:val="00AB18AB"/>
    <w:rsid w:val="00AB1C9B"/>
    <w:rsid w:val="00AB1EA5"/>
    <w:rsid w:val="00AB2275"/>
    <w:rsid w:val="00AB2393"/>
    <w:rsid w:val="00AB2456"/>
    <w:rsid w:val="00AB25EE"/>
    <w:rsid w:val="00AB2668"/>
    <w:rsid w:val="00AB2B72"/>
    <w:rsid w:val="00AB2C74"/>
    <w:rsid w:val="00AB31B0"/>
    <w:rsid w:val="00AB3547"/>
    <w:rsid w:val="00AB3D74"/>
    <w:rsid w:val="00AB3E63"/>
    <w:rsid w:val="00AB3F3E"/>
    <w:rsid w:val="00AB3F92"/>
    <w:rsid w:val="00AB48BE"/>
    <w:rsid w:val="00AB51FF"/>
    <w:rsid w:val="00AB5CC4"/>
    <w:rsid w:val="00AB60E6"/>
    <w:rsid w:val="00AB6276"/>
    <w:rsid w:val="00AB65E1"/>
    <w:rsid w:val="00AB67E1"/>
    <w:rsid w:val="00AB6D83"/>
    <w:rsid w:val="00AB7096"/>
    <w:rsid w:val="00AC03DA"/>
    <w:rsid w:val="00AC0602"/>
    <w:rsid w:val="00AC07AE"/>
    <w:rsid w:val="00AC0DA5"/>
    <w:rsid w:val="00AC1544"/>
    <w:rsid w:val="00AC1579"/>
    <w:rsid w:val="00AC1808"/>
    <w:rsid w:val="00AC1C0C"/>
    <w:rsid w:val="00AC2476"/>
    <w:rsid w:val="00AC2808"/>
    <w:rsid w:val="00AC281E"/>
    <w:rsid w:val="00AC2EED"/>
    <w:rsid w:val="00AC31B2"/>
    <w:rsid w:val="00AC3214"/>
    <w:rsid w:val="00AC359E"/>
    <w:rsid w:val="00AC37F1"/>
    <w:rsid w:val="00AC3A58"/>
    <w:rsid w:val="00AC3BBE"/>
    <w:rsid w:val="00AC3D77"/>
    <w:rsid w:val="00AC4214"/>
    <w:rsid w:val="00AC42AA"/>
    <w:rsid w:val="00AC43A4"/>
    <w:rsid w:val="00AC4F8C"/>
    <w:rsid w:val="00AC5513"/>
    <w:rsid w:val="00AC6146"/>
    <w:rsid w:val="00AC655E"/>
    <w:rsid w:val="00AC68BA"/>
    <w:rsid w:val="00AC6978"/>
    <w:rsid w:val="00AC6B39"/>
    <w:rsid w:val="00AC6BB1"/>
    <w:rsid w:val="00AC6CAB"/>
    <w:rsid w:val="00AC6F17"/>
    <w:rsid w:val="00AC6F4C"/>
    <w:rsid w:val="00AC748B"/>
    <w:rsid w:val="00AC74AD"/>
    <w:rsid w:val="00AC752D"/>
    <w:rsid w:val="00AC7B4E"/>
    <w:rsid w:val="00AC7BA6"/>
    <w:rsid w:val="00AD0212"/>
    <w:rsid w:val="00AD0276"/>
    <w:rsid w:val="00AD03DE"/>
    <w:rsid w:val="00AD0497"/>
    <w:rsid w:val="00AD11ED"/>
    <w:rsid w:val="00AD1B95"/>
    <w:rsid w:val="00AD1EFA"/>
    <w:rsid w:val="00AD22B7"/>
    <w:rsid w:val="00AD2374"/>
    <w:rsid w:val="00AD2919"/>
    <w:rsid w:val="00AD292C"/>
    <w:rsid w:val="00AD29F6"/>
    <w:rsid w:val="00AD2EB7"/>
    <w:rsid w:val="00AD359A"/>
    <w:rsid w:val="00AD379D"/>
    <w:rsid w:val="00AD38F3"/>
    <w:rsid w:val="00AD3F39"/>
    <w:rsid w:val="00AD40FD"/>
    <w:rsid w:val="00AD46BB"/>
    <w:rsid w:val="00AD48D8"/>
    <w:rsid w:val="00AD5557"/>
    <w:rsid w:val="00AD5CC7"/>
    <w:rsid w:val="00AD5D3B"/>
    <w:rsid w:val="00AD5D8E"/>
    <w:rsid w:val="00AD5EFE"/>
    <w:rsid w:val="00AD6592"/>
    <w:rsid w:val="00AD674A"/>
    <w:rsid w:val="00AD696E"/>
    <w:rsid w:val="00AD6A2C"/>
    <w:rsid w:val="00AD6C63"/>
    <w:rsid w:val="00AD6CCD"/>
    <w:rsid w:val="00AD6D48"/>
    <w:rsid w:val="00AD7218"/>
    <w:rsid w:val="00AD7D5B"/>
    <w:rsid w:val="00AE04EC"/>
    <w:rsid w:val="00AE0568"/>
    <w:rsid w:val="00AE0829"/>
    <w:rsid w:val="00AE0D38"/>
    <w:rsid w:val="00AE0E7D"/>
    <w:rsid w:val="00AE11B1"/>
    <w:rsid w:val="00AE13DE"/>
    <w:rsid w:val="00AE1C6D"/>
    <w:rsid w:val="00AE24A8"/>
    <w:rsid w:val="00AE2675"/>
    <w:rsid w:val="00AE339A"/>
    <w:rsid w:val="00AE3675"/>
    <w:rsid w:val="00AE453D"/>
    <w:rsid w:val="00AE4882"/>
    <w:rsid w:val="00AE4D4C"/>
    <w:rsid w:val="00AE5257"/>
    <w:rsid w:val="00AE5352"/>
    <w:rsid w:val="00AE5A26"/>
    <w:rsid w:val="00AE5B1F"/>
    <w:rsid w:val="00AE5B42"/>
    <w:rsid w:val="00AE62ED"/>
    <w:rsid w:val="00AE69DA"/>
    <w:rsid w:val="00AE6DA6"/>
    <w:rsid w:val="00AE7EC0"/>
    <w:rsid w:val="00AF0291"/>
    <w:rsid w:val="00AF0AFE"/>
    <w:rsid w:val="00AF0B6F"/>
    <w:rsid w:val="00AF0D82"/>
    <w:rsid w:val="00AF10F4"/>
    <w:rsid w:val="00AF1182"/>
    <w:rsid w:val="00AF230E"/>
    <w:rsid w:val="00AF23BE"/>
    <w:rsid w:val="00AF2592"/>
    <w:rsid w:val="00AF2807"/>
    <w:rsid w:val="00AF2842"/>
    <w:rsid w:val="00AF2A44"/>
    <w:rsid w:val="00AF30B6"/>
    <w:rsid w:val="00AF329F"/>
    <w:rsid w:val="00AF32C8"/>
    <w:rsid w:val="00AF33D4"/>
    <w:rsid w:val="00AF34D6"/>
    <w:rsid w:val="00AF36EA"/>
    <w:rsid w:val="00AF3B2D"/>
    <w:rsid w:val="00AF413A"/>
    <w:rsid w:val="00AF41B3"/>
    <w:rsid w:val="00AF4F10"/>
    <w:rsid w:val="00AF5B16"/>
    <w:rsid w:val="00AF5C4B"/>
    <w:rsid w:val="00AF626F"/>
    <w:rsid w:val="00AF634D"/>
    <w:rsid w:val="00AF646E"/>
    <w:rsid w:val="00AF6629"/>
    <w:rsid w:val="00AF6B42"/>
    <w:rsid w:val="00AF6DDB"/>
    <w:rsid w:val="00AF7FB5"/>
    <w:rsid w:val="00B0002A"/>
    <w:rsid w:val="00B0011D"/>
    <w:rsid w:val="00B003C9"/>
    <w:rsid w:val="00B00FED"/>
    <w:rsid w:val="00B01041"/>
    <w:rsid w:val="00B0189B"/>
    <w:rsid w:val="00B01D0A"/>
    <w:rsid w:val="00B026FE"/>
    <w:rsid w:val="00B02857"/>
    <w:rsid w:val="00B029A1"/>
    <w:rsid w:val="00B02CBE"/>
    <w:rsid w:val="00B02FB9"/>
    <w:rsid w:val="00B048E6"/>
    <w:rsid w:val="00B04AF1"/>
    <w:rsid w:val="00B04BBC"/>
    <w:rsid w:val="00B04CDA"/>
    <w:rsid w:val="00B04FB7"/>
    <w:rsid w:val="00B0581B"/>
    <w:rsid w:val="00B06A3F"/>
    <w:rsid w:val="00B07300"/>
    <w:rsid w:val="00B0761F"/>
    <w:rsid w:val="00B07839"/>
    <w:rsid w:val="00B07DBD"/>
    <w:rsid w:val="00B10161"/>
    <w:rsid w:val="00B10356"/>
    <w:rsid w:val="00B105BE"/>
    <w:rsid w:val="00B11329"/>
    <w:rsid w:val="00B11A5E"/>
    <w:rsid w:val="00B1206B"/>
    <w:rsid w:val="00B12316"/>
    <w:rsid w:val="00B124A0"/>
    <w:rsid w:val="00B12515"/>
    <w:rsid w:val="00B126E6"/>
    <w:rsid w:val="00B12A21"/>
    <w:rsid w:val="00B12BA7"/>
    <w:rsid w:val="00B138DE"/>
    <w:rsid w:val="00B13A6D"/>
    <w:rsid w:val="00B13AE1"/>
    <w:rsid w:val="00B13C49"/>
    <w:rsid w:val="00B13FC3"/>
    <w:rsid w:val="00B14850"/>
    <w:rsid w:val="00B149B9"/>
    <w:rsid w:val="00B14F65"/>
    <w:rsid w:val="00B150D2"/>
    <w:rsid w:val="00B1626F"/>
    <w:rsid w:val="00B16691"/>
    <w:rsid w:val="00B16E4D"/>
    <w:rsid w:val="00B16F1A"/>
    <w:rsid w:val="00B16FE5"/>
    <w:rsid w:val="00B17011"/>
    <w:rsid w:val="00B17AA7"/>
    <w:rsid w:val="00B17BE4"/>
    <w:rsid w:val="00B2062C"/>
    <w:rsid w:val="00B20E59"/>
    <w:rsid w:val="00B212D4"/>
    <w:rsid w:val="00B2133F"/>
    <w:rsid w:val="00B21C9D"/>
    <w:rsid w:val="00B21E55"/>
    <w:rsid w:val="00B2261C"/>
    <w:rsid w:val="00B22A46"/>
    <w:rsid w:val="00B22C4E"/>
    <w:rsid w:val="00B22DB5"/>
    <w:rsid w:val="00B23873"/>
    <w:rsid w:val="00B23C7D"/>
    <w:rsid w:val="00B243C7"/>
    <w:rsid w:val="00B24557"/>
    <w:rsid w:val="00B24655"/>
    <w:rsid w:val="00B246F2"/>
    <w:rsid w:val="00B2493B"/>
    <w:rsid w:val="00B24949"/>
    <w:rsid w:val="00B25011"/>
    <w:rsid w:val="00B251B0"/>
    <w:rsid w:val="00B25ABA"/>
    <w:rsid w:val="00B265BF"/>
    <w:rsid w:val="00B26669"/>
    <w:rsid w:val="00B267A9"/>
    <w:rsid w:val="00B2680E"/>
    <w:rsid w:val="00B269DF"/>
    <w:rsid w:val="00B26C34"/>
    <w:rsid w:val="00B27054"/>
    <w:rsid w:val="00B30428"/>
    <w:rsid w:val="00B306F8"/>
    <w:rsid w:val="00B308B9"/>
    <w:rsid w:val="00B30A3B"/>
    <w:rsid w:val="00B30DA3"/>
    <w:rsid w:val="00B3107C"/>
    <w:rsid w:val="00B31696"/>
    <w:rsid w:val="00B317F3"/>
    <w:rsid w:val="00B31B19"/>
    <w:rsid w:val="00B31CA7"/>
    <w:rsid w:val="00B31FE9"/>
    <w:rsid w:val="00B321C5"/>
    <w:rsid w:val="00B321E6"/>
    <w:rsid w:val="00B322D0"/>
    <w:rsid w:val="00B327BD"/>
    <w:rsid w:val="00B32AE9"/>
    <w:rsid w:val="00B32CAC"/>
    <w:rsid w:val="00B336EC"/>
    <w:rsid w:val="00B338D1"/>
    <w:rsid w:val="00B33A85"/>
    <w:rsid w:val="00B34603"/>
    <w:rsid w:val="00B346D9"/>
    <w:rsid w:val="00B3475F"/>
    <w:rsid w:val="00B349AE"/>
    <w:rsid w:val="00B34D8F"/>
    <w:rsid w:val="00B3504E"/>
    <w:rsid w:val="00B35E59"/>
    <w:rsid w:val="00B35FFF"/>
    <w:rsid w:val="00B360D7"/>
    <w:rsid w:val="00B3620C"/>
    <w:rsid w:val="00B363E7"/>
    <w:rsid w:val="00B368C7"/>
    <w:rsid w:val="00B36A28"/>
    <w:rsid w:val="00B37155"/>
    <w:rsid w:val="00B372B1"/>
    <w:rsid w:val="00B373A9"/>
    <w:rsid w:val="00B3794F"/>
    <w:rsid w:val="00B3B3B0"/>
    <w:rsid w:val="00B4063C"/>
    <w:rsid w:val="00B40896"/>
    <w:rsid w:val="00B40E3E"/>
    <w:rsid w:val="00B40E9C"/>
    <w:rsid w:val="00B40F81"/>
    <w:rsid w:val="00B41114"/>
    <w:rsid w:val="00B41226"/>
    <w:rsid w:val="00B4166E"/>
    <w:rsid w:val="00B41949"/>
    <w:rsid w:val="00B41EF7"/>
    <w:rsid w:val="00B42210"/>
    <w:rsid w:val="00B4221C"/>
    <w:rsid w:val="00B43325"/>
    <w:rsid w:val="00B43502"/>
    <w:rsid w:val="00B43A8F"/>
    <w:rsid w:val="00B43DF7"/>
    <w:rsid w:val="00B4441C"/>
    <w:rsid w:val="00B4451B"/>
    <w:rsid w:val="00B4454A"/>
    <w:rsid w:val="00B44871"/>
    <w:rsid w:val="00B44A66"/>
    <w:rsid w:val="00B44B2B"/>
    <w:rsid w:val="00B44B5D"/>
    <w:rsid w:val="00B44CB8"/>
    <w:rsid w:val="00B44F64"/>
    <w:rsid w:val="00B454D7"/>
    <w:rsid w:val="00B46069"/>
    <w:rsid w:val="00B46899"/>
    <w:rsid w:val="00B473EB"/>
    <w:rsid w:val="00B476B8"/>
    <w:rsid w:val="00B476C7"/>
    <w:rsid w:val="00B477C4"/>
    <w:rsid w:val="00B478FB"/>
    <w:rsid w:val="00B47BB6"/>
    <w:rsid w:val="00B50ED5"/>
    <w:rsid w:val="00B50F3E"/>
    <w:rsid w:val="00B51215"/>
    <w:rsid w:val="00B518F9"/>
    <w:rsid w:val="00B5194D"/>
    <w:rsid w:val="00B51B6D"/>
    <w:rsid w:val="00B51BC8"/>
    <w:rsid w:val="00B52360"/>
    <w:rsid w:val="00B5276E"/>
    <w:rsid w:val="00B527B0"/>
    <w:rsid w:val="00B52CA5"/>
    <w:rsid w:val="00B535F2"/>
    <w:rsid w:val="00B53986"/>
    <w:rsid w:val="00B53E3F"/>
    <w:rsid w:val="00B53F61"/>
    <w:rsid w:val="00B548FF"/>
    <w:rsid w:val="00B54914"/>
    <w:rsid w:val="00B54F47"/>
    <w:rsid w:val="00B554A5"/>
    <w:rsid w:val="00B55541"/>
    <w:rsid w:val="00B55620"/>
    <w:rsid w:val="00B557C3"/>
    <w:rsid w:val="00B55809"/>
    <w:rsid w:val="00B558E5"/>
    <w:rsid w:val="00B559E4"/>
    <w:rsid w:val="00B55CFD"/>
    <w:rsid w:val="00B55EBA"/>
    <w:rsid w:val="00B56041"/>
    <w:rsid w:val="00B56793"/>
    <w:rsid w:val="00B56960"/>
    <w:rsid w:val="00B56D43"/>
    <w:rsid w:val="00B56D91"/>
    <w:rsid w:val="00B5740F"/>
    <w:rsid w:val="00B57AD9"/>
    <w:rsid w:val="00B57C76"/>
    <w:rsid w:val="00B60617"/>
    <w:rsid w:val="00B61156"/>
    <w:rsid w:val="00B616E3"/>
    <w:rsid w:val="00B61C57"/>
    <w:rsid w:val="00B6202B"/>
    <w:rsid w:val="00B62134"/>
    <w:rsid w:val="00B625F1"/>
    <w:rsid w:val="00B62A42"/>
    <w:rsid w:val="00B632AC"/>
    <w:rsid w:val="00B633F6"/>
    <w:rsid w:val="00B63B85"/>
    <w:rsid w:val="00B63CF2"/>
    <w:rsid w:val="00B64198"/>
    <w:rsid w:val="00B64344"/>
    <w:rsid w:val="00B645BC"/>
    <w:rsid w:val="00B64E78"/>
    <w:rsid w:val="00B6522D"/>
    <w:rsid w:val="00B65DFE"/>
    <w:rsid w:val="00B65FA8"/>
    <w:rsid w:val="00B66152"/>
    <w:rsid w:val="00B66397"/>
    <w:rsid w:val="00B66761"/>
    <w:rsid w:val="00B669EB"/>
    <w:rsid w:val="00B66D66"/>
    <w:rsid w:val="00B66DF0"/>
    <w:rsid w:val="00B6709F"/>
    <w:rsid w:val="00B67269"/>
    <w:rsid w:val="00B676F5"/>
    <w:rsid w:val="00B67886"/>
    <w:rsid w:val="00B679F8"/>
    <w:rsid w:val="00B67BC8"/>
    <w:rsid w:val="00B67C56"/>
    <w:rsid w:val="00B705E9"/>
    <w:rsid w:val="00B706DF"/>
    <w:rsid w:val="00B7110B"/>
    <w:rsid w:val="00B71208"/>
    <w:rsid w:val="00B717E3"/>
    <w:rsid w:val="00B71B9D"/>
    <w:rsid w:val="00B723B1"/>
    <w:rsid w:val="00B72577"/>
    <w:rsid w:val="00B73122"/>
    <w:rsid w:val="00B736FF"/>
    <w:rsid w:val="00B7376E"/>
    <w:rsid w:val="00B73C2A"/>
    <w:rsid w:val="00B73EA9"/>
    <w:rsid w:val="00B73F02"/>
    <w:rsid w:val="00B73F61"/>
    <w:rsid w:val="00B7414F"/>
    <w:rsid w:val="00B747D9"/>
    <w:rsid w:val="00B74E00"/>
    <w:rsid w:val="00B74E7A"/>
    <w:rsid w:val="00B7510E"/>
    <w:rsid w:val="00B7533B"/>
    <w:rsid w:val="00B75434"/>
    <w:rsid w:val="00B75797"/>
    <w:rsid w:val="00B7581A"/>
    <w:rsid w:val="00B75D65"/>
    <w:rsid w:val="00B75FD7"/>
    <w:rsid w:val="00B76414"/>
    <w:rsid w:val="00B766D5"/>
    <w:rsid w:val="00B76FFC"/>
    <w:rsid w:val="00B772CB"/>
    <w:rsid w:val="00B775E2"/>
    <w:rsid w:val="00B778CB"/>
    <w:rsid w:val="00B77F19"/>
    <w:rsid w:val="00B8030C"/>
    <w:rsid w:val="00B807AD"/>
    <w:rsid w:val="00B8161C"/>
    <w:rsid w:val="00B816AE"/>
    <w:rsid w:val="00B81BB2"/>
    <w:rsid w:val="00B81F2E"/>
    <w:rsid w:val="00B82DF0"/>
    <w:rsid w:val="00B82E97"/>
    <w:rsid w:val="00B8339C"/>
    <w:rsid w:val="00B8349B"/>
    <w:rsid w:val="00B834A6"/>
    <w:rsid w:val="00B8367A"/>
    <w:rsid w:val="00B83CED"/>
    <w:rsid w:val="00B845AB"/>
    <w:rsid w:val="00B84B6D"/>
    <w:rsid w:val="00B850B8"/>
    <w:rsid w:val="00B853A1"/>
    <w:rsid w:val="00B854AE"/>
    <w:rsid w:val="00B85D4D"/>
    <w:rsid w:val="00B85D64"/>
    <w:rsid w:val="00B85DBC"/>
    <w:rsid w:val="00B85E52"/>
    <w:rsid w:val="00B85F39"/>
    <w:rsid w:val="00B8616C"/>
    <w:rsid w:val="00B86305"/>
    <w:rsid w:val="00B86912"/>
    <w:rsid w:val="00B86BFB"/>
    <w:rsid w:val="00B87010"/>
    <w:rsid w:val="00B87B83"/>
    <w:rsid w:val="00B87BDA"/>
    <w:rsid w:val="00B87D5B"/>
    <w:rsid w:val="00B87F3F"/>
    <w:rsid w:val="00B90058"/>
    <w:rsid w:val="00B90A52"/>
    <w:rsid w:val="00B90E53"/>
    <w:rsid w:val="00B91060"/>
    <w:rsid w:val="00B9108D"/>
    <w:rsid w:val="00B91A54"/>
    <w:rsid w:val="00B91B83"/>
    <w:rsid w:val="00B91FFA"/>
    <w:rsid w:val="00B927B2"/>
    <w:rsid w:val="00B927C8"/>
    <w:rsid w:val="00B92A9B"/>
    <w:rsid w:val="00B92B64"/>
    <w:rsid w:val="00B934F8"/>
    <w:rsid w:val="00B93638"/>
    <w:rsid w:val="00B93780"/>
    <w:rsid w:val="00B93DD4"/>
    <w:rsid w:val="00B93E84"/>
    <w:rsid w:val="00B941F9"/>
    <w:rsid w:val="00B9433D"/>
    <w:rsid w:val="00B9453D"/>
    <w:rsid w:val="00B94EFF"/>
    <w:rsid w:val="00B950B9"/>
    <w:rsid w:val="00B95101"/>
    <w:rsid w:val="00B96176"/>
    <w:rsid w:val="00B961EA"/>
    <w:rsid w:val="00B963D4"/>
    <w:rsid w:val="00B9658E"/>
    <w:rsid w:val="00B968CD"/>
    <w:rsid w:val="00B96C44"/>
    <w:rsid w:val="00B96F8A"/>
    <w:rsid w:val="00B96FD8"/>
    <w:rsid w:val="00B97445"/>
    <w:rsid w:val="00B9766C"/>
    <w:rsid w:val="00B97F16"/>
    <w:rsid w:val="00BA0068"/>
    <w:rsid w:val="00BA02FF"/>
    <w:rsid w:val="00BA07B9"/>
    <w:rsid w:val="00BA0941"/>
    <w:rsid w:val="00BA0A27"/>
    <w:rsid w:val="00BA0B52"/>
    <w:rsid w:val="00BA12DE"/>
    <w:rsid w:val="00BA19FE"/>
    <w:rsid w:val="00BA2532"/>
    <w:rsid w:val="00BA2D66"/>
    <w:rsid w:val="00BA2DE4"/>
    <w:rsid w:val="00BA40EF"/>
    <w:rsid w:val="00BA4315"/>
    <w:rsid w:val="00BA46EC"/>
    <w:rsid w:val="00BA474C"/>
    <w:rsid w:val="00BA49CD"/>
    <w:rsid w:val="00BA53B4"/>
    <w:rsid w:val="00BA5872"/>
    <w:rsid w:val="00BA596C"/>
    <w:rsid w:val="00BA665E"/>
    <w:rsid w:val="00BA670D"/>
    <w:rsid w:val="00BA6852"/>
    <w:rsid w:val="00BA7900"/>
    <w:rsid w:val="00BA7A80"/>
    <w:rsid w:val="00BA7D4C"/>
    <w:rsid w:val="00BA7EF2"/>
    <w:rsid w:val="00BB05C2"/>
    <w:rsid w:val="00BB0905"/>
    <w:rsid w:val="00BB0977"/>
    <w:rsid w:val="00BB0A87"/>
    <w:rsid w:val="00BB0AA0"/>
    <w:rsid w:val="00BB0D30"/>
    <w:rsid w:val="00BB0E84"/>
    <w:rsid w:val="00BB0F5F"/>
    <w:rsid w:val="00BB1189"/>
    <w:rsid w:val="00BB16C6"/>
    <w:rsid w:val="00BB19F9"/>
    <w:rsid w:val="00BB1F62"/>
    <w:rsid w:val="00BB2A46"/>
    <w:rsid w:val="00BB2C34"/>
    <w:rsid w:val="00BB33C7"/>
    <w:rsid w:val="00BB360E"/>
    <w:rsid w:val="00BB38EE"/>
    <w:rsid w:val="00BB3E73"/>
    <w:rsid w:val="00BB5735"/>
    <w:rsid w:val="00BB5B47"/>
    <w:rsid w:val="00BB5EDF"/>
    <w:rsid w:val="00BB62AD"/>
    <w:rsid w:val="00BB64DA"/>
    <w:rsid w:val="00BB6745"/>
    <w:rsid w:val="00BB68B6"/>
    <w:rsid w:val="00BB68E7"/>
    <w:rsid w:val="00BB6F62"/>
    <w:rsid w:val="00BB71DB"/>
    <w:rsid w:val="00BB7524"/>
    <w:rsid w:val="00BB77DE"/>
    <w:rsid w:val="00BB7ECD"/>
    <w:rsid w:val="00BBA0F9"/>
    <w:rsid w:val="00BC0420"/>
    <w:rsid w:val="00BC0A75"/>
    <w:rsid w:val="00BC0CEB"/>
    <w:rsid w:val="00BC15AF"/>
    <w:rsid w:val="00BC1830"/>
    <w:rsid w:val="00BC1986"/>
    <w:rsid w:val="00BC1BC4"/>
    <w:rsid w:val="00BC1BC9"/>
    <w:rsid w:val="00BC1D38"/>
    <w:rsid w:val="00BC1E42"/>
    <w:rsid w:val="00BC2B95"/>
    <w:rsid w:val="00BC2D78"/>
    <w:rsid w:val="00BC3074"/>
    <w:rsid w:val="00BC3641"/>
    <w:rsid w:val="00BC3C53"/>
    <w:rsid w:val="00BC3D41"/>
    <w:rsid w:val="00BC4759"/>
    <w:rsid w:val="00BC4799"/>
    <w:rsid w:val="00BC4EB4"/>
    <w:rsid w:val="00BC5384"/>
    <w:rsid w:val="00BC632B"/>
    <w:rsid w:val="00BC635C"/>
    <w:rsid w:val="00BC6A1C"/>
    <w:rsid w:val="00BC6FE5"/>
    <w:rsid w:val="00BC708F"/>
    <w:rsid w:val="00BC7124"/>
    <w:rsid w:val="00BC73B1"/>
    <w:rsid w:val="00BC7724"/>
    <w:rsid w:val="00BC7857"/>
    <w:rsid w:val="00BD001C"/>
    <w:rsid w:val="00BD02D1"/>
    <w:rsid w:val="00BD0B7E"/>
    <w:rsid w:val="00BD0C73"/>
    <w:rsid w:val="00BD1034"/>
    <w:rsid w:val="00BD177D"/>
    <w:rsid w:val="00BD1D28"/>
    <w:rsid w:val="00BD1E16"/>
    <w:rsid w:val="00BD214D"/>
    <w:rsid w:val="00BD21B2"/>
    <w:rsid w:val="00BD282C"/>
    <w:rsid w:val="00BD2A46"/>
    <w:rsid w:val="00BD2A5B"/>
    <w:rsid w:val="00BD2CF7"/>
    <w:rsid w:val="00BD2D27"/>
    <w:rsid w:val="00BD342D"/>
    <w:rsid w:val="00BD3615"/>
    <w:rsid w:val="00BD374B"/>
    <w:rsid w:val="00BD379A"/>
    <w:rsid w:val="00BD3B5F"/>
    <w:rsid w:val="00BD3EB6"/>
    <w:rsid w:val="00BD4021"/>
    <w:rsid w:val="00BD40C5"/>
    <w:rsid w:val="00BD448D"/>
    <w:rsid w:val="00BD4779"/>
    <w:rsid w:val="00BD4C1A"/>
    <w:rsid w:val="00BD4C7E"/>
    <w:rsid w:val="00BD5278"/>
    <w:rsid w:val="00BD619C"/>
    <w:rsid w:val="00BD64EC"/>
    <w:rsid w:val="00BD6542"/>
    <w:rsid w:val="00BD6548"/>
    <w:rsid w:val="00BD6855"/>
    <w:rsid w:val="00BD6C20"/>
    <w:rsid w:val="00BD6C7F"/>
    <w:rsid w:val="00BD6F2C"/>
    <w:rsid w:val="00BD7182"/>
    <w:rsid w:val="00BD77DE"/>
    <w:rsid w:val="00BD7903"/>
    <w:rsid w:val="00BD7A96"/>
    <w:rsid w:val="00BE0369"/>
    <w:rsid w:val="00BE0F72"/>
    <w:rsid w:val="00BE0FDA"/>
    <w:rsid w:val="00BE1055"/>
    <w:rsid w:val="00BE1423"/>
    <w:rsid w:val="00BE18FF"/>
    <w:rsid w:val="00BE19F0"/>
    <w:rsid w:val="00BE1F09"/>
    <w:rsid w:val="00BE211D"/>
    <w:rsid w:val="00BE2170"/>
    <w:rsid w:val="00BE21B0"/>
    <w:rsid w:val="00BE25AE"/>
    <w:rsid w:val="00BE288C"/>
    <w:rsid w:val="00BE3209"/>
    <w:rsid w:val="00BE37F9"/>
    <w:rsid w:val="00BE3C28"/>
    <w:rsid w:val="00BE3E77"/>
    <w:rsid w:val="00BE4114"/>
    <w:rsid w:val="00BE41FC"/>
    <w:rsid w:val="00BE4364"/>
    <w:rsid w:val="00BE4AA5"/>
    <w:rsid w:val="00BE4B20"/>
    <w:rsid w:val="00BE4D93"/>
    <w:rsid w:val="00BE4F35"/>
    <w:rsid w:val="00BE5378"/>
    <w:rsid w:val="00BE58FE"/>
    <w:rsid w:val="00BE5E2B"/>
    <w:rsid w:val="00BE6145"/>
    <w:rsid w:val="00BE61A4"/>
    <w:rsid w:val="00BE655E"/>
    <w:rsid w:val="00BE6A56"/>
    <w:rsid w:val="00BE6D8A"/>
    <w:rsid w:val="00BE773F"/>
    <w:rsid w:val="00BF01F4"/>
    <w:rsid w:val="00BF0353"/>
    <w:rsid w:val="00BF0489"/>
    <w:rsid w:val="00BF080B"/>
    <w:rsid w:val="00BF09E5"/>
    <w:rsid w:val="00BF0F31"/>
    <w:rsid w:val="00BF0F8B"/>
    <w:rsid w:val="00BF1342"/>
    <w:rsid w:val="00BF19C9"/>
    <w:rsid w:val="00BF1F25"/>
    <w:rsid w:val="00BF234E"/>
    <w:rsid w:val="00BF293C"/>
    <w:rsid w:val="00BF2F16"/>
    <w:rsid w:val="00BF2F37"/>
    <w:rsid w:val="00BF35E2"/>
    <w:rsid w:val="00BF37B7"/>
    <w:rsid w:val="00BF3D82"/>
    <w:rsid w:val="00BF3FE1"/>
    <w:rsid w:val="00BF41E9"/>
    <w:rsid w:val="00BF4306"/>
    <w:rsid w:val="00BF43A6"/>
    <w:rsid w:val="00BF449B"/>
    <w:rsid w:val="00BF467B"/>
    <w:rsid w:val="00BF480E"/>
    <w:rsid w:val="00BF4EB8"/>
    <w:rsid w:val="00BF5585"/>
    <w:rsid w:val="00BF5ACE"/>
    <w:rsid w:val="00BF5C25"/>
    <w:rsid w:val="00BF5DA6"/>
    <w:rsid w:val="00BF5F38"/>
    <w:rsid w:val="00BF603F"/>
    <w:rsid w:val="00BF63D5"/>
    <w:rsid w:val="00BF67F9"/>
    <w:rsid w:val="00BF6C31"/>
    <w:rsid w:val="00BF6EE3"/>
    <w:rsid w:val="00BF71DA"/>
    <w:rsid w:val="00BF7C2B"/>
    <w:rsid w:val="00BF7D92"/>
    <w:rsid w:val="00BF7E12"/>
    <w:rsid w:val="00C00A7E"/>
    <w:rsid w:val="00C015EC"/>
    <w:rsid w:val="00C016BF"/>
    <w:rsid w:val="00C016C6"/>
    <w:rsid w:val="00C01B51"/>
    <w:rsid w:val="00C0221C"/>
    <w:rsid w:val="00C0263F"/>
    <w:rsid w:val="00C0285D"/>
    <w:rsid w:val="00C0285E"/>
    <w:rsid w:val="00C02C46"/>
    <w:rsid w:val="00C02D15"/>
    <w:rsid w:val="00C032C4"/>
    <w:rsid w:val="00C0499A"/>
    <w:rsid w:val="00C04C93"/>
    <w:rsid w:val="00C04E6F"/>
    <w:rsid w:val="00C04E80"/>
    <w:rsid w:val="00C04FF5"/>
    <w:rsid w:val="00C05745"/>
    <w:rsid w:val="00C05F22"/>
    <w:rsid w:val="00C062D2"/>
    <w:rsid w:val="00C064DE"/>
    <w:rsid w:val="00C06897"/>
    <w:rsid w:val="00C06906"/>
    <w:rsid w:val="00C06A00"/>
    <w:rsid w:val="00C06CEE"/>
    <w:rsid w:val="00C06CF3"/>
    <w:rsid w:val="00C06DA6"/>
    <w:rsid w:val="00C07278"/>
    <w:rsid w:val="00C07384"/>
    <w:rsid w:val="00C07452"/>
    <w:rsid w:val="00C100BC"/>
    <w:rsid w:val="00C10107"/>
    <w:rsid w:val="00C105CC"/>
    <w:rsid w:val="00C106F9"/>
    <w:rsid w:val="00C1089D"/>
    <w:rsid w:val="00C108AA"/>
    <w:rsid w:val="00C11C4B"/>
    <w:rsid w:val="00C11DBE"/>
    <w:rsid w:val="00C12652"/>
    <w:rsid w:val="00C12909"/>
    <w:rsid w:val="00C13A01"/>
    <w:rsid w:val="00C13BC4"/>
    <w:rsid w:val="00C13D32"/>
    <w:rsid w:val="00C13E23"/>
    <w:rsid w:val="00C14193"/>
    <w:rsid w:val="00C14566"/>
    <w:rsid w:val="00C14692"/>
    <w:rsid w:val="00C148EA"/>
    <w:rsid w:val="00C1492B"/>
    <w:rsid w:val="00C14FA7"/>
    <w:rsid w:val="00C151C4"/>
    <w:rsid w:val="00C15CC9"/>
    <w:rsid w:val="00C15D5E"/>
    <w:rsid w:val="00C16660"/>
    <w:rsid w:val="00C168F3"/>
    <w:rsid w:val="00C1698A"/>
    <w:rsid w:val="00C16B99"/>
    <w:rsid w:val="00C17532"/>
    <w:rsid w:val="00C17D01"/>
    <w:rsid w:val="00C20DA8"/>
    <w:rsid w:val="00C211CB"/>
    <w:rsid w:val="00C214AC"/>
    <w:rsid w:val="00C21787"/>
    <w:rsid w:val="00C218C7"/>
    <w:rsid w:val="00C219D8"/>
    <w:rsid w:val="00C22302"/>
    <w:rsid w:val="00C2261D"/>
    <w:rsid w:val="00C2267C"/>
    <w:rsid w:val="00C22A11"/>
    <w:rsid w:val="00C232F3"/>
    <w:rsid w:val="00C23348"/>
    <w:rsid w:val="00C236DD"/>
    <w:rsid w:val="00C23CA1"/>
    <w:rsid w:val="00C23CEB"/>
    <w:rsid w:val="00C240BE"/>
    <w:rsid w:val="00C246D3"/>
    <w:rsid w:val="00C24E3D"/>
    <w:rsid w:val="00C24FEE"/>
    <w:rsid w:val="00C2567E"/>
    <w:rsid w:val="00C25803"/>
    <w:rsid w:val="00C25979"/>
    <w:rsid w:val="00C259D5"/>
    <w:rsid w:val="00C259FC"/>
    <w:rsid w:val="00C25FED"/>
    <w:rsid w:val="00C2628A"/>
    <w:rsid w:val="00C262CE"/>
    <w:rsid w:val="00C2637F"/>
    <w:rsid w:val="00C268B5"/>
    <w:rsid w:val="00C268D9"/>
    <w:rsid w:val="00C27558"/>
    <w:rsid w:val="00C27642"/>
    <w:rsid w:val="00C277BA"/>
    <w:rsid w:val="00C278BF"/>
    <w:rsid w:val="00C27D8A"/>
    <w:rsid w:val="00C30447"/>
    <w:rsid w:val="00C30C65"/>
    <w:rsid w:val="00C30E61"/>
    <w:rsid w:val="00C312FA"/>
    <w:rsid w:val="00C31788"/>
    <w:rsid w:val="00C3209F"/>
    <w:rsid w:val="00C32154"/>
    <w:rsid w:val="00C32302"/>
    <w:rsid w:val="00C3269B"/>
    <w:rsid w:val="00C32739"/>
    <w:rsid w:val="00C32A14"/>
    <w:rsid w:val="00C333D8"/>
    <w:rsid w:val="00C3364D"/>
    <w:rsid w:val="00C33789"/>
    <w:rsid w:val="00C33A9E"/>
    <w:rsid w:val="00C33F71"/>
    <w:rsid w:val="00C34A00"/>
    <w:rsid w:val="00C34D62"/>
    <w:rsid w:val="00C34F03"/>
    <w:rsid w:val="00C350E1"/>
    <w:rsid w:val="00C354EE"/>
    <w:rsid w:val="00C358A4"/>
    <w:rsid w:val="00C35C00"/>
    <w:rsid w:val="00C36253"/>
    <w:rsid w:val="00C36426"/>
    <w:rsid w:val="00C367A3"/>
    <w:rsid w:val="00C36B02"/>
    <w:rsid w:val="00C36C4B"/>
    <w:rsid w:val="00C36FDD"/>
    <w:rsid w:val="00C37470"/>
    <w:rsid w:val="00C3753A"/>
    <w:rsid w:val="00C3774F"/>
    <w:rsid w:val="00C4026B"/>
    <w:rsid w:val="00C40450"/>
    <w:rsid w:val="00C40B47"/>
    <w:rsid w:val="00C40E21"/>
    <w:rsid w:val="00C411C7"/>
    <w:rsid w:val="00C41368"/>
    <w:rsid w:val="00C41760"/>
    <w:rsid w:val="00C4177F"/>
    <w:rsid w:val="00C417AF"/>
    <w:rsid w:val="00C41C7F"/>
    <w:rsid w:val="00C41F9A"/>
    <w:rsid w:val="00C4208A"/>
    <w:rsid w:val="00C426D4"/>
    <w:rsid w:val="00C42A52"/>
    <w:rsid w:val="00C43327"/>
    <w:rsid w:val="00C43917"/>
    <w:rsid w:val="00C43F03"/>
    <w:rsid w:val="00C44227"/>
    <w:rsid w:val="00C44587"/>
    <w:rsid w:val="00C44D5E"/>
    <w:rsid w:val="00C45063"/>
    <w:rsid w:val="00C4547F"/>
    <w:rsid w:val="00C4551E"/>
    <w:rsid w:val="00C46045"/>
    <w:rsid w:val="00C460D5"/>
    <w:rsid w:val="00C464F5"/>
    <w:rsid w:val="00C4728E"/>
    <w:rsid w:val="00C47B31"/>
    <w:rsid w:val="00C47B39"/>
    <w:rsid w:val="00C5023A"/>
    <w:rsid w:val="00C50374"/>
    <w:rsid w:val="00C50640"/>
    <w:rsid w:val="00C50D12"/>
    <w:rsid w:val="00C50D46"/>
    <w:rsid w:val="00C50D70"/>
    <w:rsid w:val="00C5111B"/>
    <w:rsid w:val="00C51478"/>
    <w:rsid w:val="00C51522"/>
    <w:rsid w:val="00C516D6"/>
    <w:rsid w:val="00C51AAA"/>
    <w:rsid w:val="00C51D97"/>
    <w:rsid w:val="00C51FE2"/>
    <w:rsid w:val="00C52137"/>
    <w:rsid w:val="00C52F26"/>
    <w:rsid w:val="00C5345E"/>
    <w:rsid w:val="00C53D48"/>
    <w:rsid w:val="00C5403F"/>
    <w:rsid w:val="00C54292"/>
    <w:rsid w:val="00C54319"/>
    <w:rsid w:val="00C54399"/>
    <w:rsid w:val="00C54E20"/>
    <w:rsid w:val="00C5548F"/>
    <w:rsid w:val="00C55BE0"/>
    <w:rsid w:val="00C564C3"/>
    <w:rsid w:val="00C5673C"/>
    <w:rsid w:val="00C5674E"/>
    <w:rsid w:val="00C57BF1"/>
    <w:rsid w:val="00C57F1A"/>
    <w:rsid w:val="00C60762"/>
    <w:rsid w:val="00C60D11"/>
    <w:rsid w:val="00C60FB3"/>
    <w:rsid w:val="00C615CA"/>
    <w:rsid w:val="00C6217D"/>
    <w:rsid w:val="00C623F1"/>
    <w:rsid w:val="00C62563"/>
    <w:rsid w:val="00C626C9"/>
    <w:rsid w:val="00C6314E"/>
    <w:rsid w:val="00C63630"/>
    <w:rsid w:val="00C63ECD"/>
    <w:rsid w:val="00C63FCC"/>
    <w:rsid w:val="00C64320"/>
    <w:rsid w:val="00C647F5"/>
    <w:rsid w:val="00C6487B"/>
    <w:rsid w:val="00C6498C"/>
    <w:rsid w:val="00C64A7E"/>
    <w:rsid w:val="00C64C26"/>
    <w:rsid w:val="00C652C0"/>
    <w:rsid w:val="00C65332"/>
    <w:rsid w:val="00C65698"/>
    <w:rsid w:val="00C65A0A"/>
    <w:rsid w:val="00C65A92"/>
    <w:rsid w:val="00C65EBB"/>
    <w:rsid w:val="00C6602F"/>
    <w:rsid w:val="00C66340"/>
    <w:rsid w:val="00C66CCA"/>
    <w:rsid w:val="00C66E5F"/>
    <w:rsid w:val="00C66FAC"/>
    <w:rsid w:val="00C67889"/>
    <w:rsid w:val="00C67F6C"/>
    <w:rsid w:val="00C70438"/>
    <w:rsid w:val="00C70A03"/>
    <w:rsid w:val="00C70D3E"/>
    <w:rsid w:val="00C70DD5"/>
    <w:rsid w:val="00C71619"/>
    <w:rsid w:val="00C71856"/>
    <w:rsid w:val="00C719D1"/>
    <w:rsid w:val="00C719D5"/>
    <w:rsid w:val="00C7208D"/>
    <w:rsid w:val="00C72AF3"/>
    <w:rsid w:val="00C72F1E"/>
    <w:rsid w:val="00C72FE8"/>
    <w:rsid w:val="00C731D4"/>
    <w:rsid w:val="00C7384A"/>
    <w:rsid w:val="00C738C7"/>
    <w:rsid w:val="00C7416D"/>
    <w:rsid w:val="00C74409"/>
    <w:rsid w:val="00C74AAF"/>
    <w:rsid w:val="00C74C39"/>
    <w:rsid w:val="00C750C5"/>
    <w:rsid w:val="00C7612C"/>
    <w:rsid w:val="00C766E6"/>
    <w:rsid w:val="00C76904"/>
    <w:rsid w:val="00C76B5B"/>
    <w:rsid w:val="00C77360"/>
    <w:rsid w:val="00C774C6"/>
    <w:rsid w:val="00C777D9"/>
    <w:rsid w:val="00C77D3F"/>
    <w:rsid w:val="00C80050"/>
    <w:rsid w:val="00C80245"/>
    <w:rsid w:val="00C804F6"/>
    <w:rsid w:val="00C805FF"/>
    <w:rsid w:val="00C80747"/>
    <w:rsid w:val="00C8084A"/>
    <w:rsid w:val="00C80A84"/>
    <w:rsid w:val="00C81672"/>
    <w:rsid w:val="00C81776"/>
    <w:rsid w:val="00C81F4D"/>
    <w:rsid w:val="00C820FB"/>
    <w:rsid w:val="00C82176"/>
    <w:rsid w:val="00C82389"/>
    <w:rsid w:val="00C8296C"/>
    <w:rsid w:val="00C82C42"/>
    <w:rsid w:val="00C8310A"/>
    <w:rsid w:val="00C83289"/>
    <w:rsid w:val="00C832C9"/>
    <w:rsid w:val="00C833BF"/>
    <w:rsid w:val="00C83A6E"/>
    <w:rsid w:val="00C83FC3"/>
    <w:rsid w:val="00C84A3A"/>
    <w:rsid w:val="00C84E55"/>
    <w:rsid w:val="00C854D3"/>
    <w:rsid w:val="00C8550C"/>
    <w:rsid w:val="00C85995"/>
    <w:rsid w:val="00C85B26"/>
    <w:rsid w:val="00C85B9C"/>
    <w:rsid w:val="00C85F5F"/>
    <w:rsid w:val="00C85F93"/>
    <w:rsid w:val="00C864BA"/>
    <w:rsid w:val="00C869D6"/>
    <w:rsid w:val="00C86AEA"/>
    <w:rsid w:val="00C879A9"/>
    <w:rsid w:val="00C90078"/>
    <w:rsid w:val="00C90914"/>
    <w:rsid w:val="00C90978"/>
    <w:rsid w:val="00C90EC4"/>
    <w:rsid w:val="00C90ED8"/>
    <w:rsid w:val="00C91092"/>
    <w:rsid w:val="00C91259"/>
    <w:rsid w:val="00C9151A"/>
    <w:rsid w:val="00C9176F"/>
    <w:rsid w:val="00C9195F"/>
    <w:rsid w:val="00C91B99"/>
    <w:rsid w:val="00C92266"/>
    <w:rsid w:val="00C9259E"/>
    <w:rsid w:val="00C92DBE"/>
    <w:rsid w:val="00C93154"/>
    <w:rsid w:val="00C935D9"/>
    <w:rsid w:val="00C93ADA"/>
    <w:rsid w:val="00C93F86"/>
    <w:rsid w:val="00C94039"/>
    <w:rsid w:val="00C940D6"/>
    <w:rsid w:val="00C9476D"/>
    <w:rsid w:val="00C947C7"/>
    <w:rsid w:val="00C957AE"/>
    <w:rsid w:val="00C95B51"/>
    <w:rsid w:val="00C96398"/>
    <w:rsid w:val="00C963AD"/>
    <w:rsid w:val="00C96BA8"/>
    <w:rsid w:val="00C96BB0"/>
    <w:rsid w:val="00C96FDF"/>
    <w:rsid w:val="00C97847"/>
    <w:rsid w:val="00C97A78"/>
    <w:rsid w:val="00CA07B7"/>
    <w:rsid w:val="00CA1428"/>
    <w:rsid w:val="00CA14FC"/>
    <w:rsid w:val="00CA187F"/>
    <w:rsid w:val="00CA1904"/>
    <w:rsid w:val="00CA1C8A"/>
    <w:rsid w:val="00CA2295"/>
    <w:rsid w:val="00CA2625"/>
    <w:rsid w:val="00CA26A2"/>
    <w:rsid w:val="00CA284F"/>
    <w:rsid w:val="00CA2B50"/>
    <w:rsid w:val="00CA2F57"/>
    <w:rsid w:val="00CA3029"/>
    <w:rsid w:val="00CA3062"/>
    <w:rsid w:val="00CA3824"/>
    <w:rsid w:val="00CA38A9"/>
    <w:rsid w:val="00CA39D4"/>
    <w:rsid w:val="00CA3CE9"/>
    <w:rsid w:val="00CA461A"/>
    <w:rsid w:val="00CA4862"/>
    <w:rsid w:val="00CA4CFB"/>
    <w:rsid w:val="00CA4EED"/>
    <w:rsid w:val="00CA5680"/>
    <w:rsid w:val="00CA58C1"/>
    <w:rsid w:val="00CA5A89"/>
    <w:rsid w:val="00CA6246"/>
    <w:rsid w:val="00CA6319"/>
    <w:rsid w:val="00CA64C5"/>
    <w:rsid w:val="00CA66CA"/>
    <w:rsid w:val="00CA6719"/>
    <w:rsid w:val="00CA6FEE"/>
    <w:rsid w:val="00CA75DF"/>
    <w:rsid w:val="00CA776F"/>
    <w:rsid w:val="00CB02EA"/>
    <w:rsid w:val="00CB0301"/>
    <w:rsid w:val="00CB0562"/>
    <w:rsid w:val="00CB0875"/>
    <w:rsid w:val="00CB0F55"/>
    <w:rsid w:val="00CB135A"/>
    <w:rsid w:val="00CB161B"/>
    <w:rsid w:val="00CB1623"/>
    <w:rsid w:val="00CB17C7"/>
    <w:rsid w:val="00CB1C56"/>
    <w:rsid w:val="00CB1E9F"/>
    <w:rsid w:val="00CB2F2D"/>
    <w:rsid w:val="00CB367B"/>
    <w:rsid w:val="00CB36B5"/>
    <w:rsid w:val="00CB3803"/>
    <w:rsid w:val="00CB3A92"/>
    <w:rsid w:val="00CB42CF"/>
    <w:rsid w:val="00CB4341"/>
    <w:rsid w:val="00CB4DEA"/>
    <w:rsid w:val="00CB4F3C"/>
    <w:rsid w:val="00CB514A"/>
    <w:rsid w:val="00CB5C86"/>
    <w:rsid w:val="00CB60BD"/>
    <w:rsid w:val="00CB62F6"/>
    <w:rsid w:val="00CB65EF"/>
    <w:rsid w:val="00CB68BE"/>
    <w:rsid w:val="00CB6ACA"/>
    <w:rsid w:val="00CB6D97"/>
    <w:rsid w:val="00CB6EB2"/>
    <w:rsid w:val="00CB76DD"/>
    <w:rsid w:val="00CB771D"/>
    <w:rsid w:val="00CB787A"/>
    <w:rsid w:val="00CB7B45"/>
    <w:rsid w:val="00CB7C1B"/>
    <w:rsid w:val="00CB7EEF"/>
    <w:rsid w:val="00CC06BE"/>
    <w:rsid w:val="00CC092C"/>
    <w:rsid w:val="00CC0B47"/>
    <w:rsid w:val="00CC0D68"/>
    <w:rsid w:val="00CC0DBA"/>
    <w:rsid w:val="00CC0DD8"/>
    <w:rsid w:val="00CC0E1D"/>
    <w:rsid w:val="00CC130C"/>
    <w:rsid w:val="00CC15A1"/>
    <w:rsid w:val="00CC1663"/>
    <w:rsid w:val="00CC174C"/>
    <w:rsid w:val="00CC1AC2"/>
    <w:rsid w:val="00CC1F3A"/>
    <w:rsid w:val="00CC2097"/>
    <w:rsid w:val="00CC2335"/>
    <w:rsid w:val="00CC241C"/>
    <w:rsid w:val="00CC29B1"/>
    <w:rsid w:val="00CC2F1C"/>
    <w:rsid w:val="00CC3113"/>
    <w:rsid w:val="00CC35DC"/>
    <w:rsid w:val="00CC398B"/>
    <w:rsid w:val="00CC3EB0"/>
    <w:rsid w:val="00CC3EB2"/>
    <w:rsid w:val="00CC40D2"/>
    <w:rsid w:val="00CC40FD"/>
    <w:rsid w:val="00CC483F"/>
    <w:rsid w:val="00CC490E"/>
    <w:rsid w:val="00CC4AB0"/>
    <w:rsid w:val="00CC4DC7"/>
    <w:rsid w:val="00CC506B"/>
    <w:rsid w:val="00CC69EB"/>
    <w:rsid w:val="00CC6D55"/>
    <w:rsid w:val="00CC70B1"/>
    <w:rsid w:val="00CC76D3"/>
    <w:rsid w:val="00CC777B"/>
    <w:rsid w:val="00CC7A2B"/>
    <w:rsid w:val="00CC7BD2"/>
    <w:rsid w:val="00CD0051"/>
    <w:rsid w:val="00CD107F"/>
    <w:rsid w:val="00CD108E"/>
    <w:rsid w:val="00CD10B9"/>
    <w:rsid w:val="00CD16FE"/>
    <w:rsid w:val="00CD1892"/>
    <w:rsid w:val="00CD1F18"/>
    <w:rsid w:val="00CD29AC"/>
    <w:rsid w:val="00CD2CC7"/>
    <w:rsid w:val="00CD2F15"/>
    <w:rsid w:val="00CD3194"/>
    <w:rsid w:val="00CD360F"/>
    <w:rsid w:val="00CD3A81"/>
    <w:rsid w:val="00CD3B22"/>
    <w:rsid w:val="00CD423B"/>
    <w:rsid w:val="00CD45F0"/>
    <w:rsid w:val="00CD47A8"/>
    <w:rsid w:val="00CD53DB"/>
    <w:rsid w:val="00CD5492"/>
    <w:rsid w:val="00CD5699"/>
    <w:rsid w:val="00CD578F"/>
    <w:rsid w:val="00CD5DA3"/>
    <w:rsid w:val="00CD5E6C"/>
    <w:rsid w:val="00CD5F5C"/>
    <w:rsid w:val="00CD6464"/>
    <w:rsid w:val="00CD65A2"/>
    <w:rsid w:val="00CD66BA"/>
    <w:rsid w:val="00CD6BBC"/>
    <w:rsid w:val="00CD6DBF"/>
    <w:rsid w:val="00CD7282"/>
    <w:rsid w:val="00CD75C2"/>
    <w:rsid w:val="00CD7CF2"/>
    <w:rsid w:val="00CE0089"/>
    <w:rsid w:val="00CE00F2"/>
    <w:rsid w:val="00CE02EC"/>
    <w:rsid w:val="00CE0C48"/>
    <w:rsid w:val="00CE0FEA"/>
    <w:rsid w:val="00CE1442"/>
    <w:rsid w:val="00CE1559"/>
    <w:rsid w:val="00CE2197"/>
    <w:rsid w:val="00CE254B"/>
    <w:rsid w:val="00CE31CE"/>
    <w:rsid w:val="00CE36AF"/>
    <w:rsid w:val="00CE3A75"/>
    <w:rsid w:val="00CE3E2A"/>
    <w:rsid w:val="00CE41D1"/>
    <w:rsid w:val="00CE4594"/>
    <w:rsid w:val="00CE45EE"/>
    <w:rsid w:val="00CE46F2"/>
    <w:rsid w:val="00CE49AF"/>
    <w:rsid w:val="00CE4ED1"/>
    <w:rsid w:val="00CE5203"/>
    <w:rsid w:val="00CE5F81"/>
    <w:rsid w:val="00CE611F"/>
    <w:rsid w:val="00CE6BBC"/>
    <w:rsid w:val="00CE6BBE"/>
    <w:rsid w:val="00CE6DBF"/>
    <w:rsid w:val="00CE6DDB"/>
    <w:rsid w:val="00CE6F5B"/>
    <w:rsid w:val="00CE700C"/>
    <w:rsid w:val="00CE72F1"/>
    <w:rsid w:val="00CE7794"/>
    <w:rsid w:val="00CF018F"/>
    <w:rsid w:val="00CF0465"/>
    <w:rsid w:val="00CF0481"/>
    <w:rsid w:val="00CF0BC6"/>
    <w:rsid w:val="00CF19F2"/>
    <w:rsid w:val="00CF2D8D"/>
    <w:rsid w:val="00CF3212"/>
    <w:rsid w:val="00CF33EA"/>
    <w:rsid w:val="00CF35A1"/>
    <w:rsid w:val="00CF3DB4"/>
    <w:rsid w:val="00CF3F50"/>
    <w:rsid w:val="00CF4103"/>
    <w:rsid w:val="00CF42FD"/>
    <w:rsid w:val="00CF4328"/>
    <w:rsid w:val="00CF4450"/>
    <w:rsid w:val="00CF5178"/>
    <w:rsid w:val="00CF53BA"/>
    <w:rsid w:val="00CF57FA"/>
    <w:rsid w:val="00CF6433"/>
    <w:rsid w:val="00CF693D"/>
    <w:rsid w:val="00CF73EA"/>
    <w:rsid w:val="00CF7720"/>
    <w:rsid w:val="00CF7803"/>
    <w:rsid w:val="00CF7DEF"/>
    <w:rsid w:val="00CF7FF2"/>
    <w:rsid w:val="00D00321"/>
    <w:rsid w:val="00D00DE1"/>
    <w:rsid w:val="00D00EFD"/>
    <w:rsid w:val="00D01E15"/>
    <w:rsid w:val="00D01EFC"/>
    <w:rsid w:val="00D0225F"/>
    <w:rsid w:val="00D0266D"/>
    <w:rsid w:val="00D026FC"/>
    <w:rsid w:val="00D028AA"/>
    <w:rsid w:val="00D028F2"/>
    <w:rsid w:val="00D02C2A"/>
    <w:rsid w:val="00D0340A"/>
    <w:rsid w:val="00D03B20"/>
    <w:rsid w:val="00D042C8"/>
    <w:rsid w:val="00D04667"/>
    <w:rsid w:val="00D04D71"/>
    <w:rsid w:val="00D051F1"/>
    <w:rsid w:val="00D05A30"/>
    <w:rsid w:val="00D05A8E"/>
    <w:rsid w:val="00D05B0C"/>
    <w:rsid w:val="00D06036"/>
    <w:rsid w:val="00D0618E"/>
    <w:rsid w:val="00D06342"/>
    <w:rsid w:val="00D06997"/>
    <w:rsid w:val="00D06F32"/>
    <w:rsid w:val="00D06F7C"/>
    <w:rsid w:val="00D07029"/>
    <w:rsid w:val="00D07177"/>
    <w:rsid w:val="00D07355"/>
    <w:rsid w:val="00D078EF"/>
    <w:rsid w:val="00D07B4A"/>
    <w:rsid w:val="00D1010B"/>
    <w:rsid w:val="00D106A7"/>
    <w:rsid w:val="00D10A92"/>
    <w:rsid w:val="00D118F3"/>
    <w:rsid w:val="00D119E3"/>
    <w:rsid w:val="00D11B3C"/>
    <w:rsid w:val="00D11B45"/>
    <w:rsid w:val="00D11C84"/>
    <w:rsid w:val="00D11EDB"/>
    <w:rsid w:val="00D1229C"/>
    <w:rsid w:val="00D128D0"/>
    <w:rsid w:val="00D12A05"/>
    <w:rsid w:val="00D132C3"/>
    <w:rsid w:val="00D1351F"/>
    <w:rsid w:val="00D13C62"/>
    <w:rsid w:val="00D13EDB"/>
    <w:rsid w:val="00D13EE7"/>
    <w:rsid w:val="00D142C9"/>
    <w:rsid w:val="00D14481"/>
    <w:rsid w:val="00D144AD"/>
    <w:rsid w:val="00D14612"/>
    <w:rsid w:val="00D149E3"/>
    <w:rsid w:val="00D14B65"/>
    <w:rsid w:val="00D155D0"/>
    <w:rsid w:val="00D15913"/>
    <w:rsid w:val="00D15A31"/>
    <w:rsid w:val="00D15C66"/>
    <w:rsid w:val="00D15E54"/>
    <w:rsid w:val="00D168C9"/>
    <w:rsid w:val="00D16C4E"/>
    <w:rsid w:val="00D16EA3"/>
    <w:rsid w:val="00D16ED6"/>
    <w:rsid w:val="00D17A17"/>
    <w:rsid w:val="00D17A22"/>
    <w:rsid w:val="00D2023E"/>
    <w:rsid w:val="00D2052E"/>
    <w:rsid w:val="00D20625"/>
    <w:rsid w:val="00D20882"/>
    <w:rsid w:val="00D20BD8"/>
    <w:rsid w:val="00D21511"/>
    <w:rsid w:val="00D22021"/>
    <w:rsid w:val="00D22110"/>
    <w:rsid w:val="00D22288"/>
    <w:rsid w:val="00D227BE"/>
    <w:rsid w:val="00D22D18"/>
    <w:rsid w:val="00D23134"/>
    <w:rsid w:val="00D23234"/>
    <w:rsid w:val="00D23506"/>
    <w:rsid w:val="00D2356E"/>
    <w:rsid w:val="00D23C81"/>
    <w:rsid w:val="00D23DE3"/>
    <w:rsid w:val="00D24120"/>
    <w:rsid w:val="00D24766"/>
    <w:rsid w:val="00D2486D"/>
    <w:rsid w:val="00D24982"/>
    <w:rsid w:val="00D24D83"/>
    <w:rsid w:val="00D24E53"/>
    <w:rsid w:val="00D25900"/>
    <w:rsid w:val="00D25D55"/>
    <w:rsid w:val="00D262DB"/>
    <w:rsid w:val="00D27133"/>
    <w:rsid w:val="00D27176"/>
    <w:rsid w:val="00D272E9"/>
    <w:rsid w:val="00D27B24"/>
    <w:rsid w:val="00D27F88"/>
    <w:rsid w:val="00D3079E"/>
    <w:rsid w:val="00D30F46"/>
    <w:rsid w:val="00D314E5"/>
    <w:rsid w:val="00D3255C"/>
    <w:rsid w:val="00D338E1"/>
    <w:rsid w:val="00D33F03"/>
    <w:rsid w:val="00D33FE0"/>
    <w:rsid w:val="00D3410C"/>
    <w:rsid w:val="00D34148"/>
    <w:rsid w:val="00D342C4"/>
    <w:rsid w:val="00D34376"/>
    <w:rsid w:val="00D3460F"/>
    <w:rsid w:val="00D3583A"/>
    <w:rsid w:val="00D35DCE"/>
    <w:rsid w:val="00D36012"/>
    <w:rsid w:val="00D364DA"/>
    <w:rsid w:val="00D36CE2"/>
    <w:rsid w:val="00D36D69"/>
    <w:rsid w:val="00D36F17"/>
    <w:rsid w:val="00D36F5E"/>
    <w:rsid w:val="00D371A3"/>
    <w:rsid w:val="00D40585"/>
    <w:rsid w:val="00D40AF5"/>
    <w:rsid w:val="00D414C5"/>
    <w:rsid w:val="00D41800"/>
    <w:rsid w:val="00D41A24"/>
    <w:rsid w:val="00D42123"/>
    <w:rsid w:val="00D429B2"/>
    <w:rsid w:val="00D42A07"/>
    <w:rsid w:val="00D42B4B"/>
    <w:rsid w:val="00D42D53"/>
    <w:rsid w:val="00D435A2"/>
    <w:rsid w:val="00D43B3F"/>
    <w:rsid w:val="00D43BCB"/>
    <w:rsid w:val="00D440C1"/>
    <w:rsid w:val="00D441DC"/>
    <w:rsid w:val="00D44356"/>
    <w:rsid w:val="00D443AE"/>
    <w:rsid w:val="00D4441E"/>
    <w:rsid w:val="00D444A5"/>
    <w:rsid w:val="00D4474D"/>
    <w:rsid w:val="00D448DD"/>
    <w:rsid w:val="00D45239"/>
    <w:rsid w:val="00D4551B"/>
    <w:rsid w:val="00D45648"/>
    <w:rsid w:val="00D4585E"/>
    <w:rsid w:val="00D45DD7"/>
    <w:rsid w:val="00D45F1A"/>
    <w:rsid w:val="00D46A95"/>
    <w:rsid w:val="00D46E52"/>
    <w:rsid w:val="00D476A8"/>
    <w:rsid w:val="00D47EC4"/>
    <w:rsid w:val="00D50031"/>
    <w:rsid w:val="00D50258"/>
    <w:rsid w:val="00D503BE"/>
    <w:rsid w:val="00D50726"/>
    <w:rsid w:val="00D5133E"/>
    <w:rsid w:val="00D52443"/>
    <w:rsid w:val="00D52715"/>
    <w:rsid w:val="00D53316"/>
    <w:rsid w:val="00D537E6"/>
    <w:rsid w:val="00D53895"/>
    <w:rsid w:val="00D539CC"/>
    <w:rsid w:val="00D53B45"/>
    <w:rsid w:val="00D53E3F"/>
    <w:rsid w:val="00D5435F"/>
    <w:rsid w:val="00D54381"/>
    <w:rsid w:val="00D54CAF"/>
    <w:rsid w:val="00D54E82"/>
    <w:rsid w:val="00D54E8E"/>
    <w:rsid w:val="00D550A2"/>
    <w:rsid w:val="00D55193"/>
    <w:rsid w:val="00D56B8F"/>
    <w:rsid w:val="00D56DEF"/>
    <w:rsid w:val="00D57B40"/>
    <w:rsid w:val="00D57C2F"/>
    <w:rsid w:val="00D57C31"/>
    <w:rsid w:val="00D603D3"/>
    <w:rsid w:val="00D60602"/>
    <w:rsid w:val="00D60AEF"/>
    <w:rsid w:val="00D60E9A"/>
    <w:rsid w:val="00D60F09"/>
    <w:rsid w:val="00D60F9C"/>
    <w:rsid w:val="00D61166"/>
    <w:rsid w:val="00D617F8"/>
    <w:rsid w:val="00D61C19"/>
    <w:rsid w:val="00D61DDA"/>
    <w:rsid w:val="00D6243D"/>
    <w:rsid w:val="00D6274D"/>
    <w:rsid w:val="00D629C1"/>
    <w:rsid w:val="00D62A62"/>
    <w:rsid w:val="00D62B44"/>
    <w:rsid w:val="00D6305C"/>
    <w:rsid w:val="00D630B8"/>
    <w:rsid w:val="00D634B9"/>
    <w:rsid w:val="00D63F80"/>
    <w:rsid w:val="00D64DE2"/>
    <w:rsid w:val="00D652EC"/>
    <w:rsid w:val="00D65466"/>
    <w:rsid w:val="00D663F9"/>
    <w:rsid w:val="00D66404"/>
    <w:rsid w:val="00D66597"/>
    <w:rsid w:val="00D668D7"/>
    <w:rsid w:val="00D671CF"/>
    <w:rsid w:val="00D674F3"/>
    <w:rsid w:val="00D67800"/>
    <w:rsid w:val="00D701EF"/>
    <w:rsid w:val="00D702C3"/>
    <w:rsid w:val="00D70AC9"/>
    <w:rsid w:val="00D70EF8"/>
    <w:rsid w:val="00D712AC"/>
    <w:rsid w:val="00D717F5"/>
    <w:rsid w:val="00D7218E"/>
    <w:rsid w:val="00D7256C"/>
    <w:rsid w:val="00D7257A"/>
    <w:rsid w:val="00D72F65"/>
    <w:rsid w:val="00D72FA2"/>
    <w:rsid w:val="00D730CE"/>
    <w:rsid w:val="00D73119"/>
    <w:rsid w:val="00D734D3"/>
    <w:rsid w:val="00D73839"/>
    <w:rsid w:val="00D738A7"/>
    <w:rsid w:val="00D7395A"/>
    <w:rsid w:val="00D73DCF"/>
    <w:rsid w:val="00D74854"/>
    <w:rsid w:val="00D749CA"/>
    <w:rsid w:val="00D74B69"/>
    <w:rsid w:val="00D751A9"/>
    <w:rsid w:val="00D751FE"/>
    <w:rsid w:val="00D752F8"/>
    <w:rsid w:val="00D756A6"/>
    <w:rsid w:val="00D75A06"/>
    <w:rsid w:val="00D75B3A"/>
    <w:rsid w:val="00D75BD1"/>
    <w:rsid w:val="00D75C8E"/>
    <w:rsid w:val="00D762E1"/>
    <w:rsid w:val="00D76562"/>
    <w:rsid w:val="00D767D8"/>
    <w:rsid w:val="00D767EC"/>
    <w:rsid w:val="00D76A5A"/>
    <w:rsid w:val="00D76A72"/>
    <w:rsid w:val="00D76F43"/>
    <w:rsid w:val="00D77603"/>
    <w:rsid w:val="00D77A27"/>
    <w:rsid w:val="00D77AF4"/>
    <w:rsid w:val="00D77C4B"/>
    <w:rsid w:val="00D804D4"/>
    <w:rsid w:val="00D805F5"/>
    <w:rsid w:val="00D80740"/>
    <w:rsid w:val="00D807F3"/>
    <w:rsid w:val="00D80EA7"/>
    <w:rsid w:val="00D80F8A"/>
    <w:rsid w:val="00D81037"/>
    <w:rsid w:val="00D81C9A"/>
    <w:rsid w:val="00D81F22"/>
    <w:rsid w:val="00D81F62"/>
    <w:rsid w:val="00D82251"/>
    <w:rsid w:val="00D825E4"/>
    <w:rsid w:val="00D826D7"/>
    <w:rsid w:val="00D8382A"/>
    <w:rsid w:val="00D83B56"/>
    <w:rsid w:val="00D84784"/>
    <w:rsid w:val="00D84BDD"/>
    <w:rsid w:val="00D84C03"/>
    <w:rsid w:val="00D84C9F"/>
    <w:rsid w:val="00D84D95"/>
    <w:rsid w:val="00D859DA"/>
    <w:rsid w:val="00D85B0A"/>
    <w:rsid w:val="00D86029"/>
    <w:rsid w:val="00D8689B"/>
    <w:rsid w:val="00D86916"/>
    <w:rsid w:val="00D86A78"/>
    <w:rsid w:val="00D86F41"/>
    <w:rsid w:val="00D9021F"/>
    <w:rsid w:val="00D904AA"/>
    <w:rsid w:val="00D907E1"/>
    <w:rsid w:val="00D9085A"/>
    <w:rsid w:val="00D90BBE"/>
    <w:rsid w:val="00D91214"/>
    <w:rsid w:val="00D912C8"/>
    <w:rsid w:val="00D918E5"/>
    <w:rsid w:val="00D91B42"/>
    <w:rsid w:val="00D920A1"/>
    <w:rsid w:val="00D921D6"/>
    <w:rsid w:val="00D92372"/>
    <w:rsid w:val="00D9279C"/>
    <w:rsid w:val="00D92805"/>
    <w:rsid w:val="00D92BEF"/>
    <w:rsid w:val="00D9362D"/>
    <w:rsid w:val="00D93E18"/>
    <w:rsid w:val="00D94396"/>
    <w:rsid w:val="00D947B1"/>
    <w:rsid w:val="00D94EE8"/>
    <w:rsid w:val="00D950C8"/>
    <w:rsid w:val="00D95D09"/>
    <w:rsid w:val="00D961B7"/>
    <w:rsid w:val="00D962B6"/>
    <w:rsid w:val="00D96923"/>
    <w:rsid w:val="00D96EB7"/>
    <w:rsid w:val="00D972DB"/>
    <w:rsid w:val="00D97A52"/>
    <w:rsid w:val="00DA01CC"/>
    <w:rsid w:val="00DA081A"/>
    <w:rsid w:val="00DA093D"/>
    <w:rsid w:val="00DA0F64"/>
    <w:rsid w:val="00DA160A"/>
    <w:rsid w:val="00DA1840"/>
    <w:rsid w:val="00DA1DB7"/>
    <w:rsid w:val="00DA1F42"/>
    <w:rsid w:val="00DA2138"/>
    <w:rsid w:val="00DA22E8"/>
    <w:rsid w:val="00DA24AD"/>
    <w:rsid w:val="00DA256F"/>
    <w:rsid w:val="00DA26B0"/>
    <w:rsid w:val="00DA3A1C"/>
    <w:rsid w:val="00DA3AC4"/>
    <w:rsid w:val="00DA42AC"/>
    <w:rsid w:val="00DA4A10"/>
    <w:rsid w:val="00DA4C5C"/>
    <w:rsid w:val="00DA4C67"/>
    <w:rsid w:val="00DA4CE6"/>
    <w:rsid w:val="00DA5175"/>
    <w:rsid w:val="00DA55FE"/>
    <w:rsid w:val="00DA58EF"/>
    <w:rsid w:val="00DA5B50"/>
    <w:rsid w:val="00DA5F21"/>
    <w:rsid w:val="00DA62E7"/>
    <w:rsid w:val="00DA69C1"/>
    <w:rsid w:val="00DA721B"/>
    <w:rsid w:val="00DA7262"/>
    <w:rsid w:val="00DA77A7"/>
    <w:rsid w:val="00DA78BF"/>
    <w:rsid w:val="00DA78F4"/>
    <w:rsid w:val="00DB065A"/>
    <w:rsid w:val="00DB08EE"/>
    <w:rsid w:val="00DB0C94"/>
    <w:rsid w:val="00DB148F"/>
    <w:rsid w:val="00DB14C3"/>
    <w:rsid w:val="00DB1840"/>
    <w:rsid w:val="00DB1FD0"/>
    <w:rsid w:val="00DB2125"/>
    <w:rsid w:val="00DB2BFB"/>
    <w:rsid w:val="00DB2EE5"/>
    <w:rsid w:val="00DB332C"/>
    <w:rsid w:val="00DB356B"/>
    <w:rsid w:val="00DB35A7"/>
    <w:rsid w:val="00DB3639"/>
    <w:rsid w:val="00DB399C"/>
    <w:rsid w:val="00DB3B2E"/>
    <w:rsid w:val="00DB3D4F"/>
    <w:rsid w:val="00DB3F31"/>
    <w:rsid w:val="00DB3F4D"/>
    <w:rsid w:val="00DB4B08"/>
    <w:rsid w:val="00DB51EC"/>
    <w:rsid w:val="00DB51FC"/>
    <w:rsid w:val="00DB530D"/>
    <w:rsid w:val="00DB5865"/>
    <w:rsid w:val="00DB5A0D"/>
    <w:rsid w:val="00DB5C94"/>
    <w:rsid w:val="00DB61AB"/>
    <w:rsid w:val="00DB6380"/>
    <w:rsid w:val="00DB64D5"/>
    <w:rsid w:val="00DB6760"/>
    <w:rsid w:val="00DB6C7C"/>
    <w:rsid w:val="00DB759A"/>
    <w:rsid w:val="00DB76B0"/>
    <w:rsid w:val="00DB77A7"/>
    <w:rsid w:val="00DB7F6B"/>
    <w:rsid w:val="00DC03D6"/>
    <w:rsid w:val="00DC0497"/>
    <w:rsid w:val="00DC05B1"/>
    <w:rsid w:val="00DC0734"/>
    <w:rsid w:val="00DC1805"/>
    <w:rsid w:val="00DC1918"/>
    <w:rsid w:val="00DC1AF0"/>
    <w:rsid w:val="00DC235D"/>
    <w:rsid w:val="00DC2AF5"/>
    <w:rsid w:val="00DC2BA4"/>
    <w:rsid w:val="00DC3148"/>
    <w:rsid w:val="00DC3920"/>
    <w:rsid w:val="00DC41BD"/>
    <w:rsid w:val="00DC4A51"/>
    <w:rsid w:val="00DC4F7E"/>
    <w:rsid w:val="00DC4F95"/>
    <w:rsid w:val="00DC55D0"/>
    <w:rsid w:val="00DC5943"/>
    <w:rsid w:val="00DC5D30"/>
    <w:rsid w:val="00DC6268"/>
    <w:rsid w:val="00DC6388"/>
    <w:rsid w:val="00DC6495"/>
    <w:rsid w:val="00DC6A72"/>
    <w:rsid w:val="00DC6CC9"/>
    <w:rsid w:val="00DC7485"/>
    <w:rsid w:val="00DC74FF"/>
    <w:rsid w:val="00DC751C"/>
    <w:rsid w:val="00DC793F"/>
    <w:rsid w:val="00DD0297"/>
    <w:rsid w:val="00DD056B"/>
    <w:rsid w:val="00DD07BE"/>
    <w:rsid w:val="00DD0FBB"/>
    <w:rsid w:val="00DD1083"/>
    <w:rsid w:val="00DD1168"/>
    <w:rsid w:val="00DD1260"/>
    <w:rsid w:val="00DD1535"/>
    <w:rsid w:val="00DD15AA"/>
    <w:rsid w:val="00DD194D"/>
    <w:rsid w:val="00DD2138"/>
    <w:rsid w:val="00DD2300"/>
    <w:rsid w:val="00DD2797"/>
    <w:rsid w:val="00DD33C9"/>
    <w:rsid w:val="00DD3482"/>
    <w:rsid w:val="00DD36E4"/>
    <w:rsid w:val="00DD4497"/>
    <w:rsid w:val="00DD4D58"/>
    <w:rsid w:val="00DD5187"/>
    <w:rsid w:val="00DD5425"/>
    <w:rsid w:val="00DD58B6"/>
    <w:rsid w:val="00DD59B6"/>
    <w:rsid w:val="00DD5E47"/>
    <w:rsid w:val="00DD5E79"/>
    <w:rsid w:val="00DD6665"/>
    <w:rsid w:val="00DD7FFA"/>
    <w:rsid w:val="00DE07A0"/>
    <w:rsid w:val="00DE0A5E"/>
    <w:rsid w:val="00DE0C5E"/>
    <w:rsid w:val="00DE0D9A"/>
    <w:rsid w:val="00DE0FF8"/>
    <w:rsid w:val="00DE1015"/>
    <w:rsid w:val="00DE1367"/>
    <w:rsid w:val="00DE1815"/>
    <w:rsid w:val="00DE1DC5"/>
    <w:rsid w:val="00DE1F09"/>
    <w:rsid w:val="00DE21D2"/>
    <w:rsid w:val="00DE25B0"/>
    <w:rsid w:val="00DE25B4"/>
    <w:rsid w:val="00DE2F8A"/>
    <w:rsid w:val="00DE3B8C"/>
    <w:rsid w:val="00DE3EB3"/>
    <w:rsid w:val="00DE4C96"/>
    <w:rsid w:val="00DE5234"/>
    <w:rsid w:val="00DE543C"/>
    <w:rsid w:val="00DE56FC"/>
    <w:rsid w:val="00DE5986"/>
    <w:rsid w:val="00DE5A9C"/>
    <w:rsid w:val="00DE5F5A"/>
    <w:rsid w:val="00DE61BB"/>
    <w:rsid w:val="00DE6745"/>
    <w:rsid w:val="00DE7017"/>
    <w:rsid w:val="00DE70F1"/>
    <w:rsid w:val="00DE72BD"/>
    <w:rsid w:val="00DE7635"/>
    <w:rsid w:val="00DE7C07"/>
    <w:rsid w:val="00DE7E5C"/>
    <w:rsid w:val="00DE7FD7"/>
    <w:rsid w:val="00DF0179"/>
    <w:rsid w:val="00DF052F"/>
    <w:rsid w:val="00DF0637"/>
    <w:rsid w:val="00DF0D20"/>
    <w:rsid w:val="00DF0D49"/>
    <w:rsid w:val="00DF0E2E"/>
    <w:rsid w:val="00DF12CC"/>
    <w:rsid w:val="00DF14A5"/>
    <w:rsid w:val="00DF1A8F"/>
    <w:rsid w:val="00DF1BF8"/>
    <w:rsid w:val="00DF1C97"/>
    <w:rsid w:val="00DF1DCD"/>
    <w:rsid w:val="00DF1F32"/>
    <w:rsid w:val="00DF20B0"/>
    <w:rsid w:val="00DF20D5"/>
    <w:rsid w:val="00DF23D0"/>
    <w:rsid w:val="00DF2916"/>
    <w:rsid w:val="00DF29AB"/>
    <w:rsid w:val="00DF2BBF"/>
    <w:rsid w:val="00DF2D66"/>
    <w:rsid w:val="00DF2E30"/>
    <w:rsid w:val="00DF2F00"/>
    <w:rsid w:val="00DF4420"/>
    <w:rsid w:val="00DF50D9"/>
    <w:rsid w:val="00DF5119"/>
    <w:rsid w:val="00DF5853"/>
    <w:rsid w:val="00DF5904"/>
    <w:rsid w:val="00DF5AB4"/>
    <w:rsid w:val="00DF5D9A"/>
    <w:rsid w:val="00DF63F3"/>
    <w:rsid w:val="00DF68D8"/>
    <w:rsid w:val="00DF6FA0"/>
    <w:rsid w:val="00DF76D2"/>
    <w:rsid w:val="00DF79DD"/>
    <w:rsid w:val="00DF7C47"/>
    <w:rsid w:val="00DF7C63"/>
    <w:rsid w:val="00DF7E4F"/>
    <w:rsid w:val="00DF7F28"/>
    <w:rsid w:val="00E00139"/>
    <w:rsid w:val="00E0074F"/>
    <w:rsid w:val="00E00948"/>
    <w:rsid w:val="00E00AD0"/>
    <w:rsid w:val="00E00D69"/>
    <w:rsid w:val="00E014A6"/>
    <w:rsid w:val="00E015BE"/>
    <w:rsid w:val="00E016D4"/>
    <w:rsid w:val="00E01B72"/>
    <w:rsid w:val="00E01D1A"/>
    <w:rsid w:val="00E02B38"/>
    <w:rsid w:val="00E0321C"/>
    <w:rsid w:val="00E03731"/>
    <w:rsid w:val="00E03AA0"/>
    <w:rsid w:val="00E03AFA"/>
    <w:rsid w:val="00E03BE9"/>
    <w:rsid w:val="00E04257"/>
    <w:rsid w:val="00E04602"/>
    <w:rsid w:val="00E0472F"/>
    <w:rsid w:val="00E05601"/>
    <w:rsid w:val="00E0564B"/>
    <w:rsid w:val="00E05664"/>
    <w:rsid w:val="00E06717"/>
    <w:rsid w:val="00E06E40"/>
    <w:rsid w:val="00E073AF"/>
    <w:rsid w:val="00E078C1"/>
    <w:rsid w:val="00E103B5"/>
    <w:rsid w:val="00E104A8"/>
    <w:rsid w:val="00E108C4"/>
    <w:rsid w:val="00E108D0"/>
    <w:rsid w:val="00E10B3C"/>
    <w:rsid w:val="00E11243"/>
    <w:rsid w:val="00E11444"/>
    <w:rsid w:val="00E1168B"/>
    <w:rsid w:val="00E11782"/>
    <w:rsid w:val="00E11E9F"/>
    <w:rsid w:val="00E11F6A"/>
    <w:rsid w:val="00E12536"/>
    <w:rsid w:val="00E1255A"/>
    <w:rsid w:val="00E12B53"/>
    <w:rsid w:val="00E12E64"/>
    <w:rsid w:val="00E1390D"/>
    <w:rsid w:val="00E13FA4"/>
    <w:rsid w:val="00E143A5"/>
    <w:rsid w:val="00E147BD"/>
    <w:rsid w:val="00E1483D"/>
    <w:rsid w:val="00E148E9"/>
    <w:rsid w:val="00E14C33"/>
    <w:rsid w:val="00E14EBB"/>
    <w:rsid w:val="00E14F50"/>
    <w:rsid w:val="00E15055"/>
    <w:rsid w:val="00E15FD3"/>
    <w:rsid w:val="00E16A4A"/>
    <w:rsid w:val="00E16E6A"/>
    <w:rsid w:val="00E172CF"/>
    <w:rsid w:val="00E1781F"/>
    <w:rsid w:val="00E17CE3"/>
    <w:rsid w:val="00E17DF0"/>
    <w:rsid w:val="00E17FA6"/>
    <w:rsid w:val="00E20A48"/>
    <w:rsid w:val="00E20DA7"/>
    <w:rsid w:val="00E20E39"/>
    <w:rsid w:val="00E21038"/>
    <w:rsid w:val="00E21852"/>
    <w:rsid w:val="00E21C87"/>
    <w:rsid w:val="00E21D06"/>
    <w:rsid w:val="00E21EE9"/>
    <w:rsid w:val="00E221D4"/>
    <w:rsid w:val="00E22748"/>
    <w:rsid w:val="00E22EAD"/>
    <w:rsid w:val="00E22FF4"/>
    <w:rsid w:val="00E2351C"/>
    <w:rsid w:val="00E235C4"/>
    <w:rsid w:val="00E2368C"/>
    <w:rsid w:val="00E2386F"/>
    <w:rsid w:val="00E24494"/>
    <w:rsid w:val="00E246EE"/>
    <w:rsid w:val="00E24874"/>
    <w:rsid w:val="00E24B46"/>
    <w:rsid w:val="00E24E3B"/>
    <w:rsid w:val="00E251D0"/>
    <w:rsid w:val="00E25C77"/>
    <w:rsid w:val="00E262FA"/>
    <w:rsid w:val="00E26850"/>
    <w:rsid w:val="00E268EB"/>
    <w:rsid w:val="00E269BC"/>
    <w:rsid w:val="00E26BBD"/>
    <w:rsid w:val="00E27344"/>
    <w:rsid w:val="00E2744B"/>
    <w:rsid w:val="00E27C9D"/>
    <w:rsid w:val="00E27D7D"/>
    <w:rsid w:val="00E302B0"/>
    <w:rsid w:val="00E303EF"/>
    <w:rsid w:val="00E305CD"/>
    <w:rsid w:val="00E3094B"/>
    <w:rsid w:val="00E3125A"/>
    <w:rsid w:val="00E312A7"/>
    <w:rsid w:val="00E31421"/>
    <w:rsid w:val="00E31668"/>
    <w:rsid w:val="00E31A27"/>
    <w:rsid w:val="00E31E72"/>
    <w:rsid w:val="00E32120"/>
    <w:rsid w:val="00E32938"/>
    <w:rsid w:val="00E33522"/>
    <w:rsid w:val="00E33810"/>
    <w:rsid w:val="00E33883"/>
    <w:rsid w:val="00E33ADF"/>
    <w:rsid w:val="00E33B09"/>
    <w:rsid w:val="00E342BE"/>
    <w:rsid w:val="00E34B45"/>
    <w:rsid w:val="00E34B53"/>
    <w:rsid w:val="00E357BA"/>
    <w:rsid w:val="00E35FE7"/>
    <w:rsid w:val="00E36A44"/>
    <w:rsid w:val="00E36BC1"/>
    <w:rsid w:val="00E36CF4"/>
    <w:rsid w:val="00E36E90"/>
    <w:rsid w:val="00E37100"/>
    <w:rsid w:val="00E37143"/>
    <w:rsid w:val="00E372C2"/>
    <w:rsid w:val="00E37385"/>
    <w:rsid w:val="00E373CC"/>
    <w:rsid w:val="00E40207"/>
    <w:rsid w:val="00E40359"/>
    <w:rsid w:val="00E4070B"/>
    <w:rsid w:val="00E40AA7"/>
    <w:rsid w:val="00E41233"/>
    <w:rsid w:val="00E41665"/>
    <w:rsid w:val="00E416A4"/>
    <w:rsid w:val="00E41A4F"/>
    <w:rsid w:val="00E41B4A"/>
    <w:rsid w:val="00E420ED"/>
    <w:rsid w:val="00E42360"/>
    <w:rsid w:val="00E423C9"/>
    <w:rsid w:val="00E425B2"/>
    <w:rsid w:val="00E4285D"/>
    <w:rsid w:val="00E42CA1"/>
    <w:rsid w:val="00E4309C"/>
    <w:rsid w:val="00E436A0"/>
    <w:rsid w:val="00E43CE6"/>
    <w:rsid w:val="00E4431C"/>
    <w:rsid w:val="00E4493E"/>
    <w:rsid w:val="00E44A71"/>
    <w:rsid w:val="00E44EB4"/>
    <w:rsid w:val="00E457DF"/>
    <w:rsid w:val="00E458F7"/>
    <w:rsid w:val="00E45ECC"/>
    <w:rsid w:val="00E45F01"/>
    <w:rsid w:val="00E46048"/>
    <w:rsid w:val="00E46061"/>
    <w:rsid w:val="00E46B58"/>
    <w:rsid w:val="00E47326"/>
    <w:rsid w:val="00E47A18"/>
    <w:rsid w:val="00E47AA5"/>
    <w:rsid w:val="00E47ACF"/>
    <w:rsid w:val="00E47AD0"/>
    <w:rsid w:val="00E50230"/>
    <w:rsid w:val="00E50251"/>
    <w:rsid w:val="00E503FC"/>
    <w:rsid w:val="00E50959"/>
    <w:rsid w:val="00E50B1A"/>
    <w:rsid w:val="00E50B94"/>
    <w:rsid w:val="00E50D3F"/>
    <w:rsid w:val="00E51240"/>
    <w:rsid w:val="00E51980"/>
    <w:rsid w:val="00E51E67"/>
    <w:rsid w:val="00E51F00"/>
    <w:rsid w:val="00E51F0A"/>
    <w:rsid w:val="00E52A77"/>
    <w:rsid w:val="00E52D49"/>
    <w:rsid w:val="00E53424"/>
    <w:rsid w:val="00E535D8"/>
    <w:rsid w:val="00E53B0E"/>
    <w:rsid w:val="00E53EC5"/>
    <w:rsid w:val="00E5400F"/>
    <w:rsid w:val="00E54302"/>
    <w:rsid w:val="00E545A8"/>
    <w:rsid w:val="00E54B5A"/>
    <w:rsid w:val="00E54CA0"/>
    <w:rsid w:val="00E54E9F"/>
    <w:rsid w:val="00E55021"/>
    <w:rsid w:val="00E55070"/>
    <w:rsid w:val="00E557EC"/>
    <w:rsid w:val="00E558C8"/>
    <w:rsid w:val="00E55EF4"/>
    <w:rsid w:val="00E5648B"/>
    <w:rsid w:val="00E565D9"/>
    <w:rsid w:val="00E5690B"/>
    <w:rsid w:val="00E56C66"/>
    <w:rsid w:val="00E57648"/>
    <w:rsid w:val="00E57693"/>
    <w:rsid w:val="00E5796C"/>
    <w:rsid w:val="00E57AB7"/>
    <w:rsid w:val="00E57AE8"/>
    <w:rsid w:val="00E6057D"/>
    <w:rsid w:val="00E606EC"/>
    <w:rsid w:val="00E607D4"/>
    <w:rsid w:val="00E608D0"/>
    <w:rsid w:val="00E60A7A"/>
    <w:rsid w:val="00E61472"/>
    <w:rsid w:val="00E6180C"/>
    <w:rsid w:val="00E61C09"/>
    <w:rsid w:val="00E62260"/>
    <w:rsid w:val="00E62D13"/>
    <w:rsid w:val="00E62F30"/>
    <w:rsid w:val="00E637AA"/>
    <w:rsid w:val="00E63D5F"/>
    <w:rsid w:val="00E6450A"/>
    <w:rsid w:val="00E648D9"/>
    <w:rsid w:val="00E6493A"/>
    <w:rsid w:val="00E64968"/>
    <w:rsid w:val="00E64EEB"/>
    <w:rsid w:val="00E6514D"/>
    <w:rsid w:val="00E652F8"/>
    <w:rsid w:val="00E65758"/>
    <w:rsid w:val="00E65936"/>
    <w:rsid w:val="00E65D28"/>
    <w:rsid w:val="00E6685D"/>
    <w:rsid w:val="00E669BF"/>
    <w:rsid w:val="00E66A3D"/>
    <w:rsid w:val="00E66B11"/>
    <w:rsid w:val="00E67154"/>
    <w:rsid w:val="00E67341"/>
    <w:rsid w:val="00E678CF"/>
    <w:rsid w:val="00E679C8"/>
    <w:rsid w:val="00E70026"/>
    <w:rsid w:val="00E70BA8"/>
    <w:rsid w:val="00E70BCB"/>
    <w:rsid w:val="00E71599"/>
    <w:rsid w:val="00E71B55"/>
    <w:rsid w:val="00E71FC3"/>
    <w:rsid w:val="00E721E4"/>
    <w:rsid w:val="00E7252D"/>
    <w:rsid w:val="00E72695"/>
    <w:rsid w:val="00E72CEE"/>
    <w:rsid w:val="00E72E3D"/>
    <w:rsid w:val="00E72F56"/>
    <w:rsid w:val="00E733A6"/>
    <w:rsid w:val="00E7353A"/>
    <w:rsid w:val="00E73B17"/>
    <w:rsid w:val="00E73B29"/>
    <w:rsid w:val="00E73BED"/>
    <w:rsid w:val="00E74551"/>
    <w:rsid w:val="00E746B2"/>
    <w:rsid w:val="00E74978"/>
    <w:rsid w:val="00E750E3"/>
    <w:rsid w:val="00E753B5"/>
    <w:rsid w:val="00E75469"/>
    <w:rsid w:val="00E755FF"/>
    <w:rsid w:val="00E756D8"/>
    <w:rsid w:val="00E76006"/>
    <w:rsid w:val="00E760A5"/>
    <w:rsid w:val="00E76409"/>
    <w:rsid w:val="00E76939"/>
    <w:rsid w:val="00E76CBF"/>
    <w:rsid w:val="00E7712D"/>
    <w:rsid w:val="00E77165"/>
    <w:rsid w:val="00E777B4"/>
    <w:rsid w:val="00E778AB"/>
    <w:rsid w:val="00E778DB"/>
    <w:rsid w:val="00E77B22"/>
    <w:rsid w:val="00E77FA1"/>
    <w:rsid w:val="00E80123"/>
    <w:rsid w:val="00E80289"/>
    <w:rsid w:val="00E80D8F"/>
    <w:rsid w:val="00E818E5"/>
    <w:rsid w:val="00E81CD9"/>
    <w:rsid w:val="00E8207D"/>
    <w:rsid w:val="00E82147"/>
    <w:rsid w:val="00E826BD"/>
    <w:rsid w:val="00E8338C"/>
    <w:rsid w:val="00E83651"/>
    <w:rsid w:val="00E83B4C"/>
    <w:rsid w:val="00E852D0"/>
    <w:rsid w:val="00E85774"/>
    <w:rsid w:val="00E857D4"/>
    <w:rsid w:val="00E857DB"/>
    <w:rsid w:val="00E85A9E"/>
    <w:rsid w:val="00E85C2E"/>
    <w:rsid w:val="00E85FF6"/>
    <w:rsid w:val="00E8614E"/>
    <w:rsid w:val="00E8645D"/>
    <w:rsid w:val="00E86EBA"/>
    <w:rsid w:val="00E8700D"/>
    <w:rsid w:val="00E87AE8"/>
    <w:rsid w:val="00E87C93"/>
    <w:rsid w:val="00E87F30"/>
    <w:rsid w:val="00E90834"/>
    <w:rsid w:val="00E9149C"/>
    <w:rsid w:val="00E9251F"/>
    <w:rsid w:val="00E92CB0"/>
    <w:rsid w:val="00E93044"/>
    <w:rsid w:val="00E93131"/>
    <w:rsid w:val="00E93895"/>
    <w:rsid w:val="00E941C5"/>
    <w:rsid w:val="00E9437A"/>
    <w:rsid w:val="00E94B46"/>
    <w:rsid w:val="00E94E69"/>
    <w:rsid w:val="00E9564B"/>
    <w:rsid w:val="00E95819"/>
    <w:rsid w:val="00E961AD"/>
    <w:rsid w:val="00E96412"/>
    <w:rsid w:val="00E96B3A"/>
    <w:rsid w:val="00E96DDA"/>
    <w:rsid w:val="00E971B6"/>
    <w:rsid w:val="00E97446"/>
    <w:rsid w:val="00E97EE2"/>
    <w:rsid w:val="00EA04EA"/>
    <w:rsid w:val="00EA078B"/>
    <w:rsid w:val="00EA0D3C"/>
    <w:rsid w:val="00EA0EC1"/>
    <w:rsid w:val="00EA1401"/>
    <w:rsid w:val="00EA1547"/>
    <w:rsid w:val="00EA2592"/>
    <w:rsid w:val="00EA2726"/>
    <w:rsid w:val="00EA27B0"/>
    <w:rsid w:val="00EA2866"/>
    <w:rsid w:val="00EA2B11"/>
    <w:rsid w:val="00EA2F36"/>
    <w:rsid w:val="00EA3574"/>
    <w:rsid w:val="00EA3869"/>
    <w:rsid w:val="00EA3A8E"/>
    <w:rsid w:val="00EA3E17"/>
    <w:rsid w:val="00EA4467"/>
    <w:rsid w:val="00EA464A"/>
    <w:rsid w:val="00EA4904"/>
    <w:rsid w:val="00EA4C55"/>
    <w:rsid w:val="00EA4D40"/>
    <w:rsid w:val="00EA4E61"/>
    <w:rsid w:val="00EA50B8"/>
    <w:rsid w:val="00EA50ED"/>
    <w:rsid w:val="00EA5552"/>
    <w:rsid w:val="00EA5825"/>
    <w:rsid w:val="00EA6284"/>
    <w:rsid w:val="00EA6574"/>
    <w:rsid w:val="00EA65E5"/>
    <w:rsid w:val="00EA65E9"/>
    <w:rsid w:val="00EA6769"/>
    <w:rsid w:val="00EA698B"/>
    <w:rsid w:val="00EA6AD2"/>
    <w:rsid w:val="00EA6B88"/>
    <w:rsid w:val="00EA6CF7"/>
    <w:rsid w:val="00EB025A"/>
    <w:rsid w:val="00EB0315"/>
    <w:rsid w:val="00EB065C"/>
    <w:rsid w:val="00EB0E91"/>
    <w:rsid w:val="00EB1557"/>
    <w:rsid w:val="00EB16E4"/>
    <w:rsid w:val="00EB1A37"/>
    <w:rsid w:val="00EB1A6B"/>
    <w:rsid w:val="00EB26DD"/>
    <w:rsid w:val="00EB32CD"/>
    <w:rsid w:val="00EB3697"/>
    <w:rsid w:val="00EB4087"/>
    <w:rsid w:val="00EB408E"/>
    <w:rsid w:val="00EB4452"/>
    <w:rsid w:val="00EB457A"/>
    <w:rsid w:val="00EB47FF"/>
    <w:rsid w:val="00EB484F"/>
    <w:rsid w:val="00EB4A21"/>
    <w:rsid w:val="00EB5738"/>
    <w:rsid w:val="00EB57B3"/>
    <w:rsid w:val="00EB57F8"/>
    <w:rsid w:val="00EB5D8C"/>
    <w:rsid w:val="00EB6324"/>
    <w:rsid w:val="00EB6ABB"/>
    <w:rsid w:val="00EB6FDC"/>
    <w:rsid w:val="00EB72F5"/>
    <w:rsid w:val="00EB7838"/>
    <w:rsid w:val="00EC0192"/>
    <w:rsid w:val="00EC033C"/>
    <w:rsid w:val="00EC0A9C"/>
    <w:rsid w:val="00EC11B9"/>
    <w:rsid w:val="00EC169F"/>
    <w:rsid w:val="00EC1F48"/>
    <w:rsid w:val="00EC2B70"/>
    <w:rsid w:val="00EC2C0F"/>
    <w:rsid w:val="00EC2E48"/>
    <w:rsid w:val="00EC30E4"/>
    <w:rsid w:val="00EC3432"/>
    <w:rsid w:val="00EC34CB"/>
    <w:rsid w:val="00EC394A"/>
    <w:rsid w:val="00EC3B12"/>
    <w:rsid w:val="00EC3DA9"/>
    <w:rsid w:val="00EC3EBC"/>
    <w:rsid w:val="00EC3F85"/>
    <w:rsid w:val="00EC4B01"/>
    <w:rsid w:val="00EC5082"/>
    <w:rsid w:val="00EC53E6"/>
    <w:rsid w:val="00EC54DF"/>
    <w:rsid w:val="00EC5813"/>
    <w:rsid w:val="00EC5F66"/>
    <w:rsid w:val="00EC61E8"/>
    <w:rsid w:val="00EC634F"/>
    <w:rsid w:val="00EC69A7"/>
    <w:rsid w:val="00EC6E59"/>
    <w:rsid w:val="00EC6F71"/>
    <w:rsid w:val="00EC7A0F"/>
    <w:rsid w:val="00EC7A78"/>
    <w:rsid w:val="00EC7C8C"/>
    <w:rsid w:val="00ED0D08"/>
    <w:rsid w:val="00ED0ED1"/>
    <w:rsid w:val="00ED1C64"/>
    <w:rsid w:val="00ED1D95"/>
    <w:rsid w:val="00ED1EE3"/>
    <w:rsid w:val="00ED1F65"/>
    <w:rsid w:val="00ED26C5"/>
    <w:rsid w:val="00ED2C4F"/>
    <w:rsid w:val="00ED2CBB"/>
    <w:rsid w:val="00ED2DCA"/>
    <w:rsid w:val="00ED2DD4"/>
    <w:rsid w:val="00ED2FC3"/>
    <w:rsid w:val="00ED3CFB"/>
    <w:rsid w:val="00ED432E"/>
    <w:rsid w:val="00ED4FEE"/>
    <w:rsid w:val="00ED534C"/>
    <w:rsid w:val="00ED5FCA"/>
    <w:rsid w:val="00ED645C"/>
    <w:rsid w:val="00ED66F3"/>
    <w:rsid w:val="00ED698B"/>
    <w:rsid w:val="00ED7050"/>
    <w:rsid w:val="00ED712E"/>
    <w:rsid w:val="00ED733E"/>
    <w:rsid w:val="00ED7998"/>
    <w:rsid w:val="00ED7FA7"/>
    <w:rsid w:val="00EE00F8"/>
    <w:rsid w:val="00EE05C6"/>
    <w:rsid w:val="00EE08AC"/>
    <w:rsid w:val="00EE0A2B"/>
    <w:rsid w:val="00EE0BBA"/>
    <w:rsid w:val="00EE0DBF"/>
    <w:rsid w:val="00EE14BB"/>
    <w:rsid w:val="00EE15DE"/>
    <w:rsid w:val="00EE1601"/>
    <w:rsid w:val="00EE2867"/>
    <w:rsid w:val="00EE2A35"/>
    <w:rsid w:val="00EE2B98"/>
    <w:rsid w:val="00EE2DCA"/>
    <w:rsid w:val="00EE322F"/>
    <w:rsid w:val="00EE327C"/>
    <w:rsid w:val="00EE43B2"/>
    <w:rsid w:val="00EE4756"/>
    <w:rsid w:val="00EE4A17"/>
    <w:rsid w:val="00EE4AA3"/>
    <w:rsid w:val="00EE4CBE"/>
    <w:rsid w:val="00EE4F85"/>
    <w:rsid w:val="00EE4FA0"/>
    <w:rsid w:val="00EE5584"/>
    <w:rsid w:val="00EE5859"/>
    <w:rsid w:val="00EE5B55"/>
    <w:rsid w:val="00EE5DF9"/>
    <w:rsid w:val="00EE6249"/>
    <w:rsid w:val="00EE63EE"/>
    <w:rsid w:val="00EE643A"/>
    <w:rsid w:val="00EE6857"/>
    <w:rsid w:val="00EE72E4"/>
    <w:rsid w:val="00EE7502"/>
    <w:rsid w:val="00EE7695"/>
    <w:rsid w:val="00EF2265"/>
    <w:rsid w:val="00EF284A"/>
    <w:rsid w:val="00EF36AC"/>
    <w:rsid w:val="00EF3703"/>
    <w:rsid w:val="00EF3C0D"/>
    <w:rsid w:val="00EF409B"/>
    <w:rsid w:val="00EF40A6"/>
    <w:rsid w:val="00EF4261"/>
    <w:rsid w:val="00EF4295"/>
    <w:rsid w:val="00EF45B6"/>
    <w:rsid w:val="00EF5291"/>
    <w:rsid w:val="00EF5572"/>
    <w:rsid w:val="00EF5597"/>
    <w:rsid w:val="00EF5A3F"/>
    <w:rsid w:val="00EF5D69"/>
    <w:rsid w:val="00EF6536"/>
    <w:rsid w:val="00EF71B1"/>
    <w:rsid w:val="00EF7342"/>
    <w:rsid w:val="00EF7C5E"/>
    <w:rsid w:val="00EF7F9F"/>
    <w:rsid w:val="00F0029A"/>
    <w:rsid w:val="00F00359"/>
    <w:rsid w:val="00F00569"/>
    <w:rsid w:val="00F007DD"/>
    <w:rsid w:val="00F00BC7"/>
    <w:rsid w:val="00F01587"/>
    <w:rsid w:val="00F021FD"/>
    <w:rsid w:val="00F02322"/>
    <w:rsid w:val="00F02475"/>
    <w:rsid w:val="00F0258A"/>
    <w:rsid w:val="00F02760"/>
    <w:rsid w:val="00F02906"/>
    <w:rsid w:val="00F0294D"/>
    <w:rsid w:val="00F02BFF"/>
    <w:rsid w:val="00F02DC7"/>
    <w:rsid w:val="00F031E1"/>
    <w:rsid w:val="00F0371D"/>
    <w:rsid w:val="00F03947"/>
    <w:rsid w:val="00F041D9"/>
    <w:rsid w:val="00F042EA"/>
    <w:rsid w:val="00F050C7"/>
    <w:rsid w:val="00F052D0"/>
    <w:rsid w:val="00F057A2"/>
    <w:rsid w:val="00F060E9"/>
    <w:rsid w:val="00F0622C"/>
    <w:rsid w:val="00F063CC"/>
    <w:rsid w:val="00F067DD"/>
    <w:rsid w:val="00F06A71"/>
    <w:rsid w:val="00F06C4B"/>
    <w:rsid w:val="00F06D1F"/>
    <w:rsid w:val="00F06E56"/>
    <w:rsid w:val="00F06F97"/>
    <w:rsid w:val="00F0766C"/>
    <w:rsid w:val="00F07FCA"/>
    <w:rsid w:val="00F10142"/>
    <w:rsid w:val="00F106A0"/>
    <w:rsid w:val="00F10742"/>
    <w:rsid w:val="00F10B29"/>
    <w:rsid w:val="00F10CF1"/>
    <w:rsid w:val="00F1101F"/>
    <w:rsid w:val="00F11417"/>
    <w:rsid w:val="00F11666"/>
    <w:rsid w:val="00F12179"/>
    <w:rsid w:val="00F12CB1"/>
    <w:rsid w:val="00F12F95"/>
    <w:rsid w:val="00F13352"/>
    <w:rsid w:val="00F13BFD"/>
    <w:rsid w:val="00F14047"/>
    <w:rsid w:val="00F140FB"/>
    <w:rsid w:val="00F14311"/>
    <w:rsid w:val="00F14377"/>
    <w:rsid w:val="00F14A2B"/>
    <w:rsid w:val="00F14CCE"/>
    <w:rsid w:val="00F14EAB"/>
    <w:rsid w:val="00F151A4"/>
    <w:rsid w:val="00F156EF"/>
    <w:rsid w:val="00F157CE"/>
    <w:rsid w:val="00F15946"/>
    <w:rsid w:val="00F15992"/>
    <w:rsid w:val="00F15E49"/>
    <w:rsid w:val="00F15F38"/>
    <w:rsid w:val="00F15FA7"/>
    <w:rsid w:val="00F16651"/>
    <w:rsid w:val="00F169B9"/>
    <w:rsid w:val="00F169DC"/>
    <w:rsid w:val="00F16AAD"/>
    <w:rsid w:val="00F16BDB"/>
    <w:rsid w:val="00F17A84"/>
    <w:rsid w:val="00F17D23"/>
    <w:rsid w:val="00F201FD"/>
    <w:rsid w:val="00F2057F"/>
    <w:rsid w:val="00F20953"/>
    <w:rsid w:val="00F2109A"/>
    <w:rsid w:val="00F21127"/>
    <w:rsid w:val="00F22583"/>
    <w:rsid w:val="00F22A67"/>
    <w:rsid w:val="00F22C2A"/>
    <w:rsid w:val="00F22C48"/>
    <w:rsid w:val="00F22C57"/>
    <w:rsid w:val="00F23595"/>
    <w:rsid w:val="00F2379E"/>
    <w:rsid w:val="00F24394"/>
    <w:rsid w:val="00F24574"/>
    <w:rsid w:val="00F2479F"/>
    <w:rsid w:val="00F24C8C"/>
    <w:rsid w:val="00F25AD4"/>
    <w:rsid w:val="00F264FA"/>
    <w:rsid w:val="00F26B73"/>
    <w:rsid w:val="00F26C14"/>
    <w:rsid w:val="00F26EA5"/>
    <w:rsid w:val="00F27307"/>
    <w:rsid w:val="00F3010C"/>
    <w:rsid w:val="00F306B1"/>
    <w:rsid w:val="00F30AB0"/>
    <w:rsid w:val="00F31AF7"/>
    <w:rsid w:val="00F327A2"/>
    <w:rsid w:val="00F32C22"/>
    <w:rsid w:val="00F32ECC"/>
    <w:rsid w:val="00F32FF7"/>
    <w:rsid w:val="00F330F8"/>
    <w:rsid w:val="00F336DB"/>
    <w:rsid w:val="00F33708"/>
    <w:rsid w:val="00F340C2"/>
    <w:rsid w:val="00F34B1F"/>
    <w:rsid w:val="00F34C5F"/>
    <w:rsid w:val="00F34FB6"/>
    <w:rsid w:val="00F3592D"/>
    <w:rsid w:val="00F35E58"/>
    <w:rsid w:val="00F35FE0"/>
    <w:rsid w:val="00F36649"/>
    <w:rsid w:val="00F36B2E"/>
    <w:rsid w:val="00F3700E"/>
    <w:rsid w:val="00F37105"/>
    <w:rsid w:val="00F37131"/>
    <w:rsid w:val="00F371B3"/>
    <w:rsid w:val="00F379BF"/>
    <w:rsid w:val="00F37D9A"/>
    <w:rsid w:val="00F40403"/>
    <w:rsid w:val="00F404AB"/>
    <w:rsid w:val="00F40A6C"/>
    <w:rsid w:val="00F40B02"/>
    <w:rsid w:val="00F40C57"/>
    <w:rsid w:val="00F41053"/>
    <w:rsid w:val="00F413F1"/>
    <w:rsid w:val="00F4141F"/>
    <w:rsid w:val="00F41A64"/>
    <w:rsid w:val="00F41A7C"/>
    <w:rsid w:val="00F41C95"/>
    <w:rsid w:val="00F41FEE"/>
    <w:rsid w:val="00F42490"/>
    <w:rsid w:val="00F433AD"/>
    <w:rsid w:val="00F4376A"/>
    <w:rsid w:val="00F43D86"/>
    <w:rsid w:val="00F44324"/>
    <w:rsid w:val="00F44B54"/>
    <w:rsid w:val="00F44D60"/>
    <w:rsid w:val="00F44DBB"/>
    <w:rsid w:val="00F45046"/>
    <w:rsid w:val="00F4518C"/>
    <w:rsid w:val="00F454A4"/>
    <w:rsid w:val="00F454E8"/>
    <w:rsid w:val="00F45D63"/>
    <w:rsid w:val="00F46335"/>
    <w:rsid w:val="00F466B0"/>
    <w:rsid w:val="00F46BA3"/>
    <w:rsid w:val="00F46EB3"/>
    <w:rsid w:val="00F47040"/>
    <w:rsid w:val="00F47115"/>
    <w:rsid w:val="00F47C08"/>
    <w:rsid w:val="00F47EF6"/>
    <w:rsid w:val="00F501D0"/>
    <w:rsid w:val="00F50287"/>
    <w:rsid w:val="00F50E7E"/>
    <w:rsid w:val="00F50EAF"/>
    <w:rsid w:val="00F51818"/>
    <w:rsid w:val="00F51A35"/>
    <w:rsid w:val="00F52618"/>
    <w:rsid w:val="00F53745"/>
    <w:rsid w:val="00F5408B"/>
    <w:rsid w:val="00F546E8"/>
    <w:rsid w:val="00F546FE"/>
    <w:rsid w:val="00F54D61"/>
    <w:rsid w:val="00F554EC"/>
    <w:rsid w:val="00F5559F"/>
    <w:rsid w:val="00F55614"/>
    <w:rsid w:val="00F55C1D"/>
    <w:rsid w:val="00F55E68"/>
    <w:rsid w:val="00F560C0"/>
    <w:rsid w:val="00F56249"/>
    <w:rsid w:val="00F565D8"/>
    <w:rsid w:val="00F569E1"/>
    <w:rsid w:val="00F569ED"/>
    <w:rsid w:val="00F56E98"/>
    <w:rsid w:val="00F570D5"/>
    <w:rsid w:val="00F57BAF"/>
    <w:rsid w:val="00F607AB"/>
    <w:rsid w:val="00F608E7"/>
    <w:rsid w:val="00F609F2"/>
    <w:rsid w:val="00F60B3F"/>
    <w:rsid w:val="00F60CA5"/>
    <w:rsid w:val="00F6106D"/>
    <w:rsid w:val="00F611D2"/>
    <w:rsid w:val="00F614DD"/>
    <w:rsid w:val="00F61790"/>
    <w:rsid w:val="00F61C4A"/>
    <w:rsid w:val="00F62080"/>
    <w:rsid w:val="00F620C8"/>
    <w:rsid w:val="00F6218A"/>
    <w:rsid w:val="00F6267E"/>
    <w:rsid w:val="00F626E2"/>
    <w:rsid w:val="00F62FAA"/>
    <w:rsid w:val="00F6324B"/>
    <w:rsid w:val="00F63788"/>
    <w:rsid w:val="00F63843"/>
    <w:rsid w:val="00F63E9F"/>
    <w:rsid w:val="00F63F30"/>
    <w:rsid w:val="00F64D52"/>
    <w:rsid w:val="00F64E50"/>
    <w:rsid w:val="00F654C6"/>
    <w:rsid w:val="00F65595"/>
    <w:rsid w:val="00F657FE"/>
    <w:rsid w:val="00F658BF"/>
    <w:rsid w:val="00F65B96"/>
    <w:rsid w:val="00F65C60"/>
    <w:rsid w:val="00F65EFF"/>
    <w:rsid w:val="00F6609C"/>
    <w:rsid w:val="00F66218"/>
    <w:rsid w:val="00F6674C"/>
    <w:rsid w:val="00F667A7"/>
    <w:rsid w:val="00F66E55"/>
    <w:rsid w:val="00F66F1F"/>
    <w:rsid w:val="00F67221"/>
    <w:rsid w:val="00F67635"/>
    <w:rsid w:val="00F678C4"/>
    <w:rsid w:val="00F679B2"/>
    <w:rsid w:val="00F67E89"/>
    <w:rsid w:val="00F700B4"/>
    <w:rsid w:val="00F704F9"/>
    <w:rsid w:val="00F70541"/>
    <w:rsid w:val="00F70AE5"/>
    <w:rsid w:val="00F713AE"/>
    <w:rsid w:val="00F71904"/>
    <w:rsid w:val="00F71A9A"/>
    <w:rsid w:val="00F71AFF"/>
    <w:rsid w:val="00F71CCA"/>
    <w:rsid w:val="00F72654"/>
    <w:rsid w:val="00F72CE4"/>
    <w:rsid w:val="00F72CF9"/>
    <w:rsid w:val="00F72F01"/>
    <w:rsid w:val="00F73527"/>
    <w:rsid w:val="00F7380B"/>
    <w:rsid w:val="00F738A1"/>
    <w:rsid w:val="00F739F9"/>
    <w:rsid w:val="00F73C9E"/>
    <w:rsid w:val="00F73DEC"/>
    <w:rsid w:val="00F742CB"/>
    <w:rsid w:val="00F7446B"/>
    <w:rsid w:val="00F74705"/>
    <w:rsid w:val="00F747B7"/>
    <w:rsid w:val="00F74E07"/>
    <w:rsid w:val="00F75AE7"/>
    <w:rsid w:val="00F760A8"/>
    <w:rsid w:val="00F76858"/>
    <w:rsid w:val="00F768C2"/>
    <w:rsid w:val="00F76D43"/>
    <w:rsid w:val="00F76E21"/>
    <w:rsid w:val="00F7726F"/>
    <w:rsid w:val="00F8060B"/>
    <w:rsid w:val="00F80A8B"/>
    <w:rsid w:val="00F80EB7"/>
    <w:rsid w:val="00F8149D"/>
    <w:rsid w:val="00F81946"/>
    <w:rsid w:val="00F82518"/>
    <w:rsid w:val="00F82628"/>
    <w:rsid w:val="00F832C0"/>
    <w:rsid w:val="00F834CD"/>
    <w:rsid w:val="00F840C6"/>
    <w:rsid w:val="00F84278"/>
    <w:rsid w:val="00F84455"/>
    <w:rsid w:val="00F8449D"/>
    <w:rsid w:val="00F8452C"/>
    <w:rsid w:val="00F848CE"/>
    <w:rsid w:val="00F84B2C"/>
    <w:rsid w:val="00F85478"/>
    <w:rsid w:val="00F8571F"/>
    <w:rsid w:val="00F858D9"/>
    <w:rsid w:val="00F85FEE"/>
    <w:rsid w:val="00F868D6"/>
    <w:rsid w:val="00F874DE"/>
    <w:rsid w:val="00F87BEC"/>
    <w:rsid w:val="00F87C2C"/>
    <w:rsid w:val="00F87CB0"/>
    <w:rsid w:val="00F901F1"/>
    <w:rsid w:val="00F90378"/>
    <w:rsid w:val="00F907F6"/>
    <w:rsid w:val="00F90919"/>
    <w:rsid w:val="00F910F6"/>
    <w:rsid w:val="00F9187B"/>
    <w:rsid w:val="00F91A00"/>
    <w:rsid w:val="00F91A93"/>
    <w:rsid w:val="00F91B05"/>
    <w:rsid w:val="00F922EA"/>
    <w:rsid w:val="00F928D1"/>
    <w:rsid w:val="00F928E8"/>
    <w:rsid w:val="00F9353A"/>
    <w:rsid w:val="00F937ED"/>
    <w:rsid w:val="00F93B82"/>
    <w:rsid w:val="00F93E6F"/>
    <w:rsid w:val="00F93F18"/>
    <w:rsid w:val="00F9409F"/>
    <w:rsid w:val="00F940B6"/>
    <w:rsid w:val="00F944CD"/>
    <w:rsid w:val="00F94925"/>
    <w:rsid w:val="00F94B97"/>
    <w:rsid w:val="00F95705"/>
    <w:rsid w:val="00F964E0"/>
    <w:rsid w:val="00F96A15"/>
    <w:rsid w:val="00F96C6F"/>
    <w:rsid w:val="00F97651"/>
    <w:rsid w:val="00F97855"/>
    <w:rsid w:val="00F978BE"/>
    <w:rsid w:val="00F97A12"/>
    <w:rsid w:val="00FA0C9C"/>
    <w:rsid w:val="00FA11D2"/>
    <w:rsid w:val="00FA127B"/>
    <w:rsid w:val="00FA1636"/>
    <w:rsid w:val="00FA16A7"/>
    <w:rsid w:val="00FA1729"/>
    <w:rsid w:val="00FA1DB5"/>
    <w:rsid w:val="00FA231F"/>
    <w:rsid w:val="00FA252B"/>
    <w:rsid w:val="00FA2A2E"/>
    <w:rsid w:val="00FA3444"/>
    <w:rsid w:val="00FA350B"/>
    <w:rsid w:val="00FA368D"/>
    <w:rsid w:val="00FA3AFA"/>
    <w:rsid w:val="00FA3E89"/>
    <w:rsid w:val="00FA44EF"/>
    <w:rsid w:val="00FA4690"/>
    <w:rsid w:val="00FA4DB6"/>
    <w:rsid w:val="00FA5067"/>
    <w:rsid w:val="00FA564F"/>
    <w:rsid w:val="00FA57E7"/>
    <w:rsid w:val="00FA64B4"/>
    <w:rsid w:val="00FA6A67"/>
    <w:rsid w:val="00FA6C60"/>
    <w:rsid w:val="00FA705A"/>
    <w:rsid w:val="00FA78DD"/>
    <w:rsid w:val="00FA7C3C"/>
    <w:rsid w:val="00FB02AF"/>
    <w:rsid w:val="00FB0572"/>
    <w:rsid w:val="00FB08CE"/>
    <w:rsid w:val="00FB0B7D"/>
    <w:rsid w:val="00FB11DF"/>
    <w:rsid w:val="00FB1360"/>
    <w:rsid w:val="00FB1B4B"/>
    <w:rsid w:val="00FB1B96"/>
    <w:rsid w:val="00FB258F"/>
    <w:rsid w:val="00FB346D"/>
    <w:rsid w:val="00FB3EA5"/>
    <w:rsid w:val="00FB3FD0"/>
    <w:rsid w:val="00FB4020"/>
    <w:rsid w:val="00FB43C9"/>
    <w:rsid w:val="00FB441F"/>
    <w:rsid w:val="00FB4BFF"/>
    <w:rsid w:val="00FB4DD8"/>
    <w:rsid w:val="00FB51A1"/>
    <w:rsid w:val="00FB58D7"/>
    <w:rsid w:val="00FB5985"/>
    <w:rsid w:val="00FB5F29"/>
    <w:rsid w:val="00FB6039"/>
    <w:rsid w:val="00FB619F"/>
    <w:rsid w:val="00FB62EE"/>
    <w:rsid w:val="00FB6B1B"/>
    <w:rsid w:val="00FB6D63"/>
    <w:rsid w:val="00FB6DCF"/>
    <w:rsid w:val="00FB7660"/>
    <w:rsid w:val="00FB7B31"/>
    <w:rsid w:val="00FC01B2"/>
    <w:rsid w:val="00FC0285"/>
    <w:rsid w:val="00FC0AD9"/>
    <w:rsid w:val="00FC1046"/>
    <w:rsid w:val="00FC1B98"/>
    <w:rsid w:val="00FC1CB1"/>
    <w:rsid w:val="00FC203B"/>
    <w:rsid w:val="00FC23DA"/>
    <w:rsid w:val="00FC25BB"/>
    <w:rsid w:val="00FC25DC"/>
    <w:rsid w:val="00FC2C69"/>
    <w:rsid w:val="00FC2DD6"/>
    <w:rsid w:val="00FC31BF"/>
    <w:rsid w:val="00FC3777"/>
    <w:rsid w:val="00FC3887"/>
    <w:rsid w:val="00FC38FE"/>
    <w:rsid w:val="00FC3C3A"/>
    <w:rsid w:val="00FC4B01"/>
    <w:rsid w:val="00FC4CAC"/>
    <w:rsid w:val="00FC5064"/>
    <w:rsid w:val="00FC553F"/>
    <w:rsid w:val="00FC57F9"/>
    <w:rsid w:val="00FC63A3"/>
    <w:rsid w:val="00FC6423"/>
    <w:rsid w:val="00FC679A"/>
    <w:rsid w:val="00FC683F"/>
    <w:rsid w:val="00FC6929"/>
    <w:rsid w:val="00FC6B77"/>
    <w:rsid w:val="00FC6EC2"/>
    <w:rsid w:val="00FC7589"/>
    <w:rsid w:val="00FC75EA"/>
    <w:rsid w:val="00FC78A3"/>
    <w:rsid w:val="00FC7AB6"/>
    <w:rsid w:val="00FC7DBF"/>
    <w:rsid w:val="00FD02FA"/>
    <w:rsid w:val="00FD0A73"/>
    <w:rsid w:val="00FD0C03"/>
    <w:rsid w:val="00FD150A"/>
    <w:rsid w:val="00FD1914"/>
    <w:rsid w:val="00FD1B5F"/>
    <w:rsid w:val="00FD2333"/>
    <w:rsid w:val="00FD239E"/>
    <w:rsid w:val="00FD386F"/>
    <w:rsid w:val="00FD3871"/>
    <w:rsid w:val="00FD38CC"/>
    <w:rsid w:val="00FD39D2"/>
    <w:rsid w:val="00FD39ED"/>
    <w:rsid w:val="00FD3B86"/>
    <w:rsid w:val="00FD3E6F"/>
    <w:rsid w:val="00FD413E"/>
    <w:rsid w:val="00FD487B"/>
    <w:rsid w:val="00FD488F"/>
    <w:rsid w:val="00FD4A05"/>
    <w:rsid w:val="00FD4BA7"/>
    <w:rsid w:val="00FD5773"/>
    <w:rsid w:val="00FD5991"/>
    <w:rsid w:val="00FD5BCE"/>
    <w:rsid w:val="00FD60D2"/>
    <w:rsid w:val="00FD643A"/>
    <w:rsid w:val="00FD643F"/>
    <w:rsid w:val="00FD6AC5"/>
    <w:rsid w:val="00FD6C69"/>
    <w:rsid w:val="00FD6CC2"/>
    <w:rsid w:val="00FD72B3"/>
    <w:rsid w:val="00FD75ED"/>
    <w:rsid w:val="00FD78BB"/>
    <w:rsid w:val="00FE003A"/>
    <w:rsid w:val="00FE04C7"/>
    <w:rsid w:val="00FE04D0"/>
    <w:rsid w:val="00FE129F"/>
    <w:rsid w:val="00FE1524"/>
    <w:rsid w:val="00FE2076"/>
    <w:rsid w:val="00FE209C"/>
    <w:rsid w:val="00FE2969"/>
    <w:rsid w:val="00FE2BA2"/>
    <w:rsid w:val="00FE2C71"/>
    <w:rsid w:val="00FE2CE6"/>
    <w:rsid w:val="00FE2FA3"/>
    <w:rsid w:val="00FE305F"/>
    <w:rsid w:val="00FE34C6"/>
    <w:rsid w:val="00FE3B9E"/>
    <w:rsid w:val="00FE3C48"/>
    <w:rsid w:val="00FE3F29"/>
    <w:rsid w:val="00FE4674"/>
    <w:rsid w:val="00FE4785"/>
    <w:rsid w:val="00FE5023"/>
    <w:rsid w:val="00FE525A"/>
    <w:rsid w:val="00FE5981"/>
    <w:rsid w:val="00FE59CE"/>
    <w:rsid w:val="00FE5B13"/>
    <w:rsid w:val="00FE5C20"/>
    <w:rsid w:val="00FE5C43"/>
    <w:rsid w:val="00FE6363"/>
    <w:rsid w:val="00FE6793"/>
    <w:rsid w:val="00FE6843"/>
    <w:rsid w:val="00FE6869"/>
    <w:rsid w:val="00FE6AE8"/>
    <w:rsid w:val="00FE77C2"/>
    <w:rsid w:val="00FE7A20"/>
    <w:rsid w:val="00FE7BD3"/>
    <w:rsid w:val="00FE7C40"/>
    <w:rsid w:val="00FE7ED3"/>
    <w:rsid w:val="00FF147D"/>
    <w:rsid w:val="00FF153A"/>
    <w:rsid w:val="00FF1ECA"/>
    <w:rsid w:val="00FF1FE9"/>
    <w:rsid w:val="00FF2094"/>
    <w:rsid w:val="00FF2520"/>
    <w:rsid w:val="00FF2A3E"/>
    <w:rsid w:val="00FF2D3D"/>
    <w:rsid w:val="00FF2D6F"/>
    <w:rsid w:val="00FF30E8"/>
    <w:rsid w:val="00FF319F"/>
    <w:rsid w:val="00FF3728"/>
    <w:rsid w:val="00FF3D9E"/>
    <w:rsid w:val="00FF3E62"/>
    <w:rsid w:val="00FF41C7"/>
    <w:rsid w:val="00FF494A"/>
    <w:rsid w:val="00FF4D46"/>
    <w:rsid w:val="00FF4E9B"/>
    <w:rsid w:val="00FF4F3B"/>
    <w:rsid w:val="00FF50A3"/>
    <w:rsid w:val="00FF5715"/>
    <w:rsid w:val="00FF5771"/>
    <w:rsid w:val="00FF585A"/>
    <w:rsid w:val="00FF5CE4"/>
    <w:rsid w:val="00FF675B"/>
    <w:rsid w:val="00FF678A"/>
    <w:rsid w:val="00FF678F"/>
    <w:rsid w:val="00FF6B06"/>
    <w:rsid w:val="00FF6C5F"/>
    <w:rsid w:val="00FF6DEF"/>
    <w:rsid w:val="00FF6F34"/>
    <w:rsid w:val="00FF71DD"/>
    <w:rsid w:val="00FF7BA6"/>
    <w:rsid w:val="010F2CC6"/>
    <w:rsid w:val="01261535"/>
    <w:rsid w:val="012C4D2C"/>
    <w:rsid w:val="013395CC"/>
    <w:rsid w:val="014702AB"/>
    <w:rsid w:val="0154D9FB"/>
    <w:rsid w:val="015A2F45"/>
    <w:rsid w:val="016D7DE8"/>
    <w:rsid w:val="018D293F"/>
    <w:rsid w:val="0196FB28"/>
    <w:rsid w:val="019ADFEE"/>
    <w:rsid w:val="01AAB457"/>
    <w:rsid w:val="01C596BC"/>
    <w:rsid w:val="01CCAEBC"/>
    <w:rsid w:val="01CE0D70"/>
    <w:rsid w:val="01EA760C"/>
    <w:rsid w:val="02107BC5"/>
    <w:rsid w:val="0210E729"/>
    <w:rsid w:val="02153BC2"/>
    <w:rsid w:val="024B89EB"/>
    <w:rsid w:val="025184B4"/>
    <w:rsid w:val="026CDBF7"/>
    <w:rsid w:val="0284D3C4"/>
    <w:rsid w:val="02AB0C7E"/>
    <w:rsid w:val="02B98964"/>
    <w:rsid w:val="02B9D8E2"/>
    <w:rsid w:val="02C02C02"/>
    <w:rsid w:val="02E24841"/>
    <w:rsid w:val="02E5581D"/>
    <w:rsid w:val="02E64678"/>
    <w:rsid w:val="02EC0D50"/>
    <w:rsid w:val="03254096"/>
    <w:rsid w:val="034005E2"/>
    <w:rsid w:val="0340E33A"/>
    <w:rsid w:val="0363EB5D"/>
    <w:rsid w:val="03690B74"/>
    <w:rsid w:val="037CF3F6"/>
    <w:rsid w:val="038ABAA4"/>
    <w:rsid w:val="038C3920"/>
    <w:rsid w:val="03920C86"/>
    <w:rsid w:val="0393459A"/>
    <w:rsid w:val="039A2144"/>
    <w:rsid w:val="039DE918"/>
    <w:rsid w:val="03B00D33"/>
    <w:rsid w:val="03BD330C"/>
    <w:rsid w:val="03BFA764"/>
    <w:rsid w:val="03E65212"/>
    <w:rsid w:val="03F71778"/>
    <w:rsid w:val="0402DA27"/>
    <w:rsid w:val="04086A29"/>
    <w:rsid w:val="04113D47"/>
    <w:rsid w:val="04190F32"/>
    <w:rsid w:val="0419638D"/>
    <w:rsid w:val="04205F79"/>
    <w:rsid w:val="04221363"/>
    <w:rsid w:val="04256F9C"/>
    <w:rsid w:val="0425E090"/>
    <w:rsid w:val="043067A8"/>
    <w:rsid w:val="043D078B"/>
    <w:rsid w:val="044E8DD1"/>
    <w:rsid w:val="0454B849"/>
    <w:rsid w:val="0454E801"/>
    <w:rsid w:val="04953BB5"/>
    <w:rsid w:val="049673F0"/>
    <w:rsid w:val="04A1F826"/>
    <w:rsid w:val="04A6CD45"/>
    <w:rsid w:val="04B6A597"/>
    <w:rsid w:val="04CD66E3"/>
    <w:rsid w:val="04D0CB6D"/>
    <w:rsid w:val="04D3D36A"/>
    <w:rsid w:val="04D8F06C"/>
    <w:rsid w:val="04DD6ED3"/>
    <w:rsid w:val="04E3B671"/>
    <w:rsid w:val="0505D968"/>
    <w:rsid w:val="050E1AA0"/>
    <w:rsid w:val="0517B9FE"/>
    <w:rsid w:val="051CDEC2"/>
    <w:rsid w:val="0534EB89"/>
    <w:rsid w:val="0536FE10"/>
    <w:rsid w:val="05507580"/>
    <w:rsid w:val="058CDBF3"/>
    <w:rsid w:val="059073C8"/>
    <w:rsid w:val="05A8D400"/>
    <w:rsid w:val="05B11E1E"/>
    <w:rsid w:val="05C60FCB"/>
    <w:rsid w:val="05DB2846"/>
    <w:rsid w:val="05ED3BDD"/>
    <w:rsid w:val="05EF7D9D"/>
    <w:rsid w:val="060D79C5"/>
    <w:rsid w:val="063C5426"/>
    <w:rsid w:val="065ED7FC"/>
    <w:rsid w:val="065F673A"/>
    <w:rsid w:val="0666A1AA"/>
    <w:rsid w:val="0690F50E"/>
    <w:rsid w:val="069E0009"/>
    <w:rsid w:val="06A073FE"/>
    <w:rsid w:val="06DFA6B2"/>
    <w:rsid w:val="06E1ECB4"/>
    <w:rsid w:val="06E5CE6F"/>
    <w:rsid w:val="06E8FECD"/>
    <w:rsid w:val="06FA1829"/>
    <w:rsid w:val="0705175B"/>
    <w:rsid w:val="0723C7DC"/>
    <w:rsid w:val="0730528C"/>
    <w:rsid w:val="0735410C"/>
    <w:rsid w:val="07367AB9"/>
    <w:rsid w:val="073C2108"/>
    <w:rsid w:val="074987B3"/>
    <w:rsid w:val="075A0F8C"/>
    <w:rsid w:val="0760FDE4"/>
    <w:rsid w:val="0761FA89"/>
    <w:rsid w:val="076B1E1F"/>
    <w:rsid w:val="077976D5"/>
    <w:rsid w:val="077B3CC4"/>
    <w:rsid w:val="077C5045"/>
    <w:rsid w:val="0796EA06"/>
    <w:rsid w:val="079CBC6B"/>
    <w:rsid w:val="07A077E0"/>
    <w:rsid w:val="07ADCC81"/>
    <w:rsid w:val="07B9B2AB"/>
    <w:rsid w:val="07BDF2CA"/>
    <w:rsid w:val="07CB01D6"/>
    <w:rsid w:val="07E1F9FF"/>
    <w:rsid w:val="082B54C9"/>
    <w:rsid w:val="08310CD9"/>
    <w:rsid w:val="085D49B9"/>
    <w:rsid w:val="085F8082"/>
    <w:rsid w:val="08756273"/>
    <w:rsid w:val="08803C50"/>
    <w:rsid w:val="088220D5"/>
    <w:rsid w:val="088EF9B9"/>
    <w:rsid w:val="08B8695A"/>
    <w:rsid w:val="08D90D79"/>
    <w:rsid w:val="08F03647"/>
    <w:rsid w:val="090F6E9F"/>
    <w:rsid w:val="091F3AC5"/>
    <w:rsid w:val="093E2130"/>
    <w:rsid w:val="09592712"/>
    <w:rsid w:val="0960DF29"/>
    <w:rsid w:val="09638CBB"/>
    <w:rsid w:val="096992A4"/>
    <w:rsid w:val="096FB5A8"/>
    <w:rsid w:val="09808381"/>
    <w:rsid w:val="09B6F876"/>
    <w:rsid w:val="09B6F8E8"/>
    <w:rsid w:val="09B9280C"/>
    <w:rsid w:val="09C31B59"/>
    <w:rsid w:val="09CC1C08"/>
    <w:rsid w:val="09D86057"/>
    <w:rsid w:val="09DE8AC4"/>
    <w:rsid w:val="09EA7489"/>
    <w:rsid w:val="0A0AC57E"/>
    <w:rsid w:val="0A1C6A47"/>
    <w:rsid w:val="0A1F90BB"/>
    <w:rsid w:val="0A2765E7"/>
    <w:rsid w:val="0A3D1C10"/>
    <w:rsid w:val="0A5867B6"/>
    <w:rsid w:val="0A74F7D9"/>
    <w:rsid w:val="0A7747CE"/>
    <w:rsid w:val="0A80EDEC"/>
    <w:rsid w:val="0A99A55C"/>
    <w:rsid w:val="0ABDF348"/>
    <w:rsid w:val="0AC2E2AA"/>
    <w:rsid w:val="0AC89B14"/>
    <w:rsid w:val="0AD8843E"/>
    <w:rsid w:val="0ADBC91D"/>
    <w:rsid w:val="0B07815A"/>
    <w:rsid w:val="0B0E1B00"/>
    <w:rsid w:val="0B29A0E6"/>
    <w:rsid w:val="0B5E62BC"/>
    <w:rsid w:val="0B769435"/>
    <w:rsid w:val="0B91A56E"/>
    <w:rsid w:val="0BB47ED1"/>
    <w:rsid w:val="0BB5C92A"/>
    <w:rsid w:val="0BBFE6D3"/>
    <w:rsid w:val="0BDDF8A0"/>
    <w:rsid w:val="0BE252FF"/>
    <w:rsid w:val="0C322B4B"/>
    <w:rsid w:val="0C6303AA"/>
    <w:rsid w:val="0C7BE892"/>
    <w:rsid w:val="0CA03C30"/>
    <w:rsid w:val="0CA1A254"/>
    <w:rsid w:val="0CA75B99"/>
    <w:rsid w:val="0CAF06B0"/>
    <w:rsid w:val="0CB4F8B6"/>
    <w:rsid w:val="0CBD153B"/>
    <w:rsid w:val="0CC12446"/>
    <w:rsid w:val="0CE782B0"/>
    <w:rsid w:val="0CF07A3E"/>
    <w:rsid w:val="0D583F2A"/>
    <w:rsid w:val="0D5DE93C"/>
    <w:rsid w:val="0D6F0D72"/>
    <w:rsid w:val="0D7879B3"/>
    <w:rsid w:val="0D80031C"/>
    <w:rsid w:val="0D819641"/>
    <w:rsid w:val="0D84FB09"/>
    <w:rsid w:val="0D9449C7"/>
    <w:rsid w:val="0D9BEE53"/>
    <w:rsid w:val="0D9E179D"/>
    <w:rsid w:val="0DB57A40"/>
    <w:rsid w:val="0DBB265B"/>
    <w:rsid w:val="0DBCB072"/>
    <w:rsid w:val="0DD1A2B4"/>
    <w:rsid w:val="0DD3B6C3"/>
    <w:rsid w:val="0E0259C4"/>
    <w:rsid w:val="0E05318C"/>
    <w:rsid w:val="0E053801"/>
    <w:rsid w:val="0E1B2289"/>
    <w:rsid w:val="0E384FA2"/>
    <w:rsid w:val="0E612C91"/>
    <w:rsid w:val="0E64AF64"/>
    <w:rsid w:val="0EB4C761"/>
    <w:rsid w:val="0EB5568B"/>
    <w:rsid w:val="0EB94C64"/>
    <w:rsid w:val="0EC5E8A5"/>
    <w:rsid w:val="0ECDCF91"/>
    <w:rsid w:val="0ECE2E0B"/>
    <w:rsid w:val="0ED6F92C"/>
    <w:rsid w:val="0EFB85C0"/>
    <w:rsid w:val="0F0316D0"/>
    <w:rsid w:val="0F0BACC4"/>
    <w:rsid w:val="0F0F5B93"/>
    <w:rsid w:val="0F23BD49"/>
    <w:rsid w:val="0F2A9971"/>
    <w:rsid w:val="0F2C486D"/>
    <w:rsid w:val="0F3E2CE0"/>
    <w:rsid w:val="0F3FB7D4"/>
    <w:rsid w:val="0F451E1C"/>
    <w:rsid w:val="0F4EB65B"/>
    <w:rsid w:val="0F56CBC5"/>
    <w:rsid w:val="0F87D081"/>
    <w:rsid w:val="0FA24350"/>
    <w:rsid w:val="0FC2F00D"/>
    <w:rsid w:val="0FCE3747"/>
    <w:rsid w:val="0FD646DE"/>
    <w:rsid w:val="0FEF069F"/>
    <w:rsid w:val="0FF8728D"/>
    <w:rsid w:val="1006A352"/>
    <w:rsid w:val="100E1002"/>
    <w:rsid w:val="1018C160"/>
    <w:rsid w:val="1019E500"/>
    <w:rsid w:val="103AC095"/>
    <w:rsid w:val="103EFA6F"/>
    <w:rsid w:val="104BB219"/>
    <w:rsid w:val="1050BDFB"/>
    <w:rsid w:val="105A64AC"/>
    <w:rsid w:val="1084DE77"/>
    <w:rsid w:val="10B6B605"/>
    <w:rsid w:val="10BD8285"/>
    <w:rsid w:val="10D660C4"/>
    <w:rsid w:val="10DD0182"/>
    <w:rsid w:val="10EB5E05"/>
    <w:rsid w:val="10F53EA0"/>
    <w:rsid w:val="10FF994C"/>
    <w:rsid w:val="110B11DD"/>
    <w:rsid w:val="1127A367"/>
    <w:rsid w:val="113233A2"/>
    <w:rsid w:val="1138E013"/>
    <w:rsid w:val="114839ED"/>
    <w:rsid w:val="11489FE8"/>
    <w:rsid w:val="1152DFF4"/>
    <w:rsid w:val="1154B661"/>
    <w:rsid w:val="11607E9A"/>
    <w:rsid w:val="11764011"/>
    <w:rsid w:val="117902D6"/>
    <w:rsid w:val="1189A73A"/>
    <w:rsid w:val="1195E8D1"/>
    <w:rsid w:val="119ADB0C"/>
    <w:rsid w:val="11B4533B"/>
    <w:rsid w:val="11C065BF"/>
    <w:rsid w:val="11D37D51"/>
    <w:rsid w:val="11D9AC3A"/>
    <w:rsid w:val="11DEE6A9"/>
    <w:rsid w:val="11EC8E5C"/>
    <w:rsid w:val="11F22D24"/>
    <w:rsid w:val="121A7449"/>
    <w:rsid w:val="121ECC2B"/>
    <w:rsid w:val="122CD7BA"/>
    <w:rsid w:val="122F9F8F"/>
    <w:rsid w:val="1236A1CC"/>
    <w:rsid w:val="124B8087"/>
    <w:rsid w:val="124C8918"/>
    <w:rsid w:val="1253C34F"/>
    <w:rsid w:val="127F89A0"/>
    <w:rsid w:val="1290C0E0"/>
    <w:rsid w:val="12A4A8F1"/>
    <w:rsid w:val="12AD34F2"/>
    <w:rsid w:val="12B6FFBE"/>
    <w:rsid w:val="12BA37B2"/>
    <w:rsid w:val="12C37AE8"/>
    <w:rsid w:val="12C4A6D1"/>
    <w:rsid w:val="12D0D97E"/>
    <w:rsid w:val="12EA168A"/>
    <w:rsid w:val="12F606F9"/>
    <w:rsid w:val="1307EEDD"/>
    <w:rsid w:val="13216EF5"/>
    <w:rsid w:val="132323E2"/>
    <w:rsid w:val="1336D965"/>
    <w:rsid w:val="133FFC4E"/>
    <w:rsid w:val="13400589"/>
    <w:rsid w:val="134A295E"/>
    <w:rsid w:val="13595768"/>
    <w:rsid w:val="138A009B"/>
    <w:rsid w:val="138B56D8"/>
    <w:rsid w:val="139E3C82"/>
    <w:rsid w:val="13A54444"/>
    <w:rsid w:val="13B427F5"/>
    <w:rsid w:val="13BA8D54"/>
    <w:rsid w:val="13BFC7A0"/>
    <w:rsid w:val="13E302EB"/>
    <w:rsid w:val="13E47844"/>
    <w:rsid w:val="13F8A971"/>
    <w:rsid w:val="1401CA21"/>
    <w:rsid w:val="14027C94"/>
    <w:rsid w:val="1404656C"/>
    <w:rsid w:val="14146065"/>
    <w:rsid w:val="142A4A6C"/>
    <w:rsid w:val="14D3ECEF"/>
    <w:rsid w:val="14E2A35A"/>
    <w:rsid w:val="14E45533"/>
    <w:rsid w:val="14F9708E"/>
    <w:rsid w:val="15010E96"/>
    <w:rsid w:val="150BF37E"/>
    <w:rsid w:val="1511FA62"/>
    <w:rsid w:val="1520F264"/>
    <w:rsid w:val="15238869"/>
    <w:rsid w:val="1523CC3F"/>
    <w:rsid w:val="153588E0"/>
    <w:rsid w:val="156C37F1"/>
    <w:rsid w:val="15849497"/>
    <w:rsid w:val="1595DD0A"/>
    <w:rsid w:val="159D26D6"/>
    <w:rsid w:val="15A1F7CF"/>
    <w:rsid w:val="15B4D6D4"/>
    <w:rsid w:val="15BFB49D"/>
    <w:rsid w:val="15CBCE2F"/>
    <w:rsid w:val="15E91708"/>
    <w:rsid w:val="15EAE5C6"/>
    <w:rsid w:val="15F36784"/>
    <w:rsid w:val="1601C4DE"/>
    <w:rsid w:val="16061F51"/>
    <w:rsid w:val="1609A27B"/>
    <w:rsid w:val="160D862A"/>
    <w:rsid w:val="1622EC4B"/>
    <w:rsid w:val="16272FC1"/>
    <w:rsid w:val="163A67BF"/>
    <w:rsid w:val="1645D7FE"/>
    <w:rsid w:val="165788C0"/>
    <w:rsid w:val="169D432D"/>
    <w:rsid w:val="16A5023E"/>
    <w:rsid w:val="16BA8D1A"/>
    <w:rsid w:val="16CD5903"/>
    <w:rsid w:val="16D2E3B0"/>
    <w:rsid w:val="16DE0237"/>
    <w:rsid w:val="170B5C9F"/>
    <w:rsid w:val="171334CF"/>
    <w:rsid w:val="173F71BC"/>
    <w:rsid w:val="1749F01A"/>
    <w:rsid w:val="1762E358"/>
    <w:rsid w:val="177125CB"/>
    <w:rsid w:val="1772CEE1"/>
    <w:rsid w:val="1780339E"/>
    <w:rsid w:val="1781D4F5"/>
    <w:rsid w:val="1784F535"/>
    <w:rsid w:val="1794E7E6"/>
    <w:rsid w:val="17A5D60E"/>
    <w:rsid w:val="17ABFF3B"/>
    <w:rsid w:val="17B5684F"/>
    <w:rsid w:val="17E25166"/>
    <w:rsid w:val="17E645AD"/>
    <w:rsid w:val="17F4153A"/>
    <w:rsid w:val="17F52B22"/>
    <w:rsid w:val="17F8429A"/>
    <w:rsid w:val="17FAEEE8"/>
    <w:rsid w:val="17FC3F15"/>
    <w:rsid w:val="17FD4A0E"/>
    <w:rsid w:val="18162D38"/>
    <w:rsid w:val="18276E3D"/>
    <w:rsid w:val="1847AE8E"/>
    <w:rsid w:val="184AF7D1"/>
    <w:rsid w:val="186C7B19"/>
    <w:rsid w:val="18795B41"/>
    <w:rsid w:val="187BCA37"/>
    <w:rsid w:val="1882FF3F"/>
    <w:rsid w:val="189477CA"/>
    <w:rsid w:val="189BCFBE"/>
    <w:rsid w:val="18A070D4"/>
    <w:rsid w:val="18AC0211"/>
    <w:rsid w:val="18C394C1"/>
    <w:rsid w:val="18C661EB"/>
    <w:rsid w:val="18C8EA0F"/>
    <w:rsid w:val="18CC4319"/>
    <w:rsid w:val="18D0AECA"/>
    <w:rsid w:val="18E120BB"/>
    <w:rsid w:val="18E6C07F"/>
    <w:rsid w:val="18EE7525"/>
    <w:rsid w:val="190BD174"/>
    <w:rsid w:val="19393B5F"/>
    <w:rsid w:val="195F8BFB"/>
    <w:rsid w:val="19607BA0"/>
    <w:rsid w:val="1965BC24"/>
    <w:rsid w:val="19791813"/>
    <w:rsid w:val="1979DA18"/>
    <w:rsid w:val="19941D14"/>
    <w:rsid w:val="19A159F3"/>
    <w:rsid w:val="19D289B1"/>
    <w:rsid w:val="19D3F080"/>
    <w:rsid w:val="19DB7A6B"/>
    <w:rsid w:val="19F6D0B1"/>
    <w:rsid w:val="19FAEB87"/>
    <w:rsid w:val="19FE90F0"/>
    <w:rsid w:val="1A0AB1D5"/>
    <w:rsid w:val="1A2AE2A2"/>
    <w:rsid w:val="1A380D68"/>
    <w:rsid w:val="1A3C6C0D"/>
    <w:rsid w:val="1A5B3F75"/>
    <w:rsid w:val="1A628415"/>
    <w:rsid w:val="1A7423C2"/>
    <w:rsid w:val="1A744FF4"/>
    <w:rsid w:val="1A7A1452"/>
    <w:rsid w:val="1A7CC518"/>
    <w:rsid w:val="1A8BE209"/>
    <w:rsid w:val="1A905B22"/>
    <w:rsid w:val="1A9B0C71"/>
    <w:rsid w:val="1A9CEFCD"/>
    <w:rsid w:val="1AA39CFB"/>
    <w:rsid w:val="1AB8EE5C"/>
    <w:rsid w:val="1AC81827"/>
    <w:rsid w:val="1ACC7918"/>
    <w:rsid w:val="1ADD139E"/>
    <w:rsid w:val="1AE80923"/>
    <w:rsid w:val="1AEC1EF5"/>
    <w:rsid w:val="1AFA26B2"/>
    <w:rsid w:val="1AFD3C56"/>
    <w:rsid w:val="1B0E53DE"/>
    <w:rsid w:val="1B1DB793"/>
    <w:rsid w:val="1B1E9962"/>
    <w:rsid w:val="1B28B67B"/>
    <w:rsid w:val="1B4A77F3"/>
    <w:rsid w:val="1B4D0CB1"/>
    <w:rsid w:val="1B5C13F1"/>
    <w:rsid w:val="1B5D56A5"/>
    <w:rsid w:val="1B8E39C5"/>
    <w:rsid w:val="1BA6F82C"/>
    <w:rsid w:val="1BAC7C95"/>
    <w:rsid w:val="1BBCCB82"/>
    <w:rsid w:val="1BDA08E4"/>
    <w:rsid w:val="1BE7B2E8"/>
    <w:rsid w:val="1BEDAC3D"/>
    <w:rsid w:val="1BFD76EB"/>
    <w:rsid w:val="1C03F462"/>
    <w:rsid w:val="1C07091F"/>
    <w:rsid w:val="1C07F022"/>
    <w:rsid w:val="1C0B591D"/>
    <w:rsid w:val="1C152B1A"/>
    <w:rsid w:val="1C1EF7E0"/>
    <w:rsid w:val="1C34C56D"/>
    <w:rsid w:val="1C369178"/>
    <w:rsid w:val="1C42177F"/>
    <w:rsid w:val="1C57AFFA"/>
    <w:rsid w:val="1C5C04EC"/>
    <w:rsid w:val="1C61D739"/>
    <w:rsid w:val="1C74BABB"/>
    <w:rsid w:val="1C74D907"/>
    <w:rsid w:val="1C77EAEC"/>
    <w:rsid w:val="1C799827"/>
    <w:rsid w:val="1CB37588"/>
    <w:rsid w:val="1CC1B4A5"/>
    <w:rsid w:val="1CC53435"/>
    <w:rsid w:val="1CD72C28"/>
    <w:rsid w:val="1CE44018"/>
    <w:rsid w:val="1CF0312D"/>
    <w:rsid w:val="1D093F34"/>
    <w:rsid w:val="1D0CFBD8"/>
    <w:rsid w:val="1D3617F0"/>
    <w:rsid w:val="1D43074F"/>
    <w:rsid w:val="1D4A3A19"/>
    <w:rsid w:val="1D4A619E"/>
    <w:rsid w:val="1D71F303"/>
    <w:rsid w:val="1D81986E"/>
    <w:rsid w:val="1D8A91A0"/>
    <w:rsid w:val="1D960EA5"/>
    <w:rsid w:val="1DB64B3B"/>
    <w:rsid w:val="1DC9A30D"/>
    <w:rsid w:val="1DD03B0C"/>
    <w:rsid w:val="1DE7B9F2"/>
    <w:rsid w:val="1DF3E497"/>
    <w:rsid w:val="1DF5F40C"/>
    <w:rsid w:val="1DF865D5"/>
    <w:rsid w:val="1DF9C067"/>
    <w:rsid w:val="1DFBB8FA"/>
    <w:rsid w:val="1E0ACDE9"/>
    <w:rsid w:val="1E124EF4"/>
    <w:rsid w:val="1E1A93B1"/>
    <w:rsid w:val="1E33B6D1"/>
    <w:rsid w:val="1E3EBC1D"/>
    <w:rsid w:val="1E473ACC"/>
    <w:rsid w:val="1E8C4F8C"/>
    <w:rsid w:val="1ED5B759"/>
    <w:rsid w:val="1EF0E2E6"/>
    <w:rsid w:val="1F14B6C2"/>
    <w:rsid w:val="1F159522"/>
    <w:rsid w:val="1F23C02A"/>
    <w:rsid w:val="1F392257"/>
    <w:rsid w:val="1F4517E6"/>
    <w:rsid w:val="1F487A18"/>
    <w:rsid w:val="1F5708D1"/>
    <w:rsid w:val="1F793F78"/>
    <w:rsid w:val="1F858350"/>
    <w:rsid w:val="1F88B416"/>
    <w:rsid w:val="1F91DC13"/>
    <w:rsid w:val="1F962D76"/>
    <w:rsid w:val="1FBF9841"/>
    <w:rsid w:val="1FC8A25E"/>
    <w:rsid w:val="1FDD7977"/>
    <w:rsid w:val="1FEB7371"/>
    <w:rsid w:val="1FF6B020"/>
    <w:rsid w:val="20125739"/>
    <w:rsid w:val="20137F86"/>
    <w:rsid w:val="2020F1FC"/>
    <w:rsid w:val="20270F2A"/>
    <w:rsid w:val="2030A7D4"/>
    <w:rsid w:val="20464ADF"/>
    <w:rsid w:val="206401DF"/>
    <w:rsid w:val="2069C337"/>
    <w:rsid w:val="20825026"/>
    <w:rsid w:val="208A3B08"/>
    <w:rsid w:val="20AE77DA"/>
    <w:rsid w:val="20B820EE"/>
    <w:rsid w:val="20BE9A32"/>
    <w:rsid w:val="2110CEA8"/>
    <w:rsid w:val="21161E64"/>
    <w:rsid w:val="2122923F"/>
    <w:rsid w:val="21340306"/>
    <w:rsid w:val="215F4D14"/>
    <w:rsid w:val="21923E51"/>
    <w:rsid w:val="219D6486"/>
    <w:rsid w:val="21ADE9D4"/>
    <w:rsid w:val="21C7EAB9"/>
    <w:rsid w:val="21D946DC"/>
    <w:rsid w:val="21DA821F"/>
    <w:rsid w:val="21DFE65C"/>
    <w:rsid w:val="21E4526C"/>
    <w:rsid w:val="21EAB595"/>
    <w:rsid w:val="221B48D3"/>
    <w:rsid w:val="2226ABF2"/>
    <w:rsid w:val="222931E0"/>
    <w:rsid w:val="22474013"/>
    <w:rsid w:val="224901A1"/>
    <w:rsid w:val="225A472C"/>
    <w:rsid w:val="225DDC88"/>
    <w:rsid w:val="2264482A"/>
    <w:rsid w:val="227D31B3"/>
    <w:rsid w:val="228931FF"/>
    <w:rsid w:val="22946A2E"/>
    <w:rsid w:val="22988975"/>
    <w:rsid w:val="22A22D8C"/>
    <w:rsid w:val="22C4B59E"/>
    <w:rsid w:val="22D547A0"/>
    <w:rsid w:val="22DCAF58"/>
    <w:rsid w:val="22ED9523"/>
    <w:rsid w:val="22F5CD03"/>
    <w:rsid w:val="231C65D2"/>
    <w:rsid w:val="23204D2B"/>
    <w:rsid w:val="23217B6B"/>
    <w:rsid w:val="232D999F"/>
    <w:rsid w:val="233DBB22"/>
    <w:rsid w:val="23470E20"/>
    <w:rsid w:val="235B5156"/>
    <w:rsid w:val="238C6170"/>
    <w:rsid w:val="23916196"/>
    <w:rsid w:val="23923F58"/>
    <w:rsid w:val="239FB7E3"/>
    <w:rsid w:val="23B7D60F"/>
    <w:rsid w:val="23BBF2DE"/>
    <w:rsid w:val="23BE3679"/>
    <w:rsid w:val="23E4C729"/>
    <w:rsid w:val="23EE7AD0"/>
    <w:rsid w:val="23F5FE97"/>
    <w:rsid w:val="23FF9435"/>
    <w:rsid w:val="242F24E4"/>
    <w:rsid w:val="24422623"/>
    <w:rsid w:val="2446B298"/>
    <w:rsid w:val="2448499E"/>
    <w:rsid w:val="24546086"/>
    <w:rsid w:val="246C70E3"/>
    <w:rsid w:val="2476ADE4"/>
    <w:rsid w:val="24807F39"/>
    <w:rsid w:val="2487CAAA"/>
    <w:rsid w:val="248AD1C7"/>
    <w:rsid w:val="2497E1C0"/>
    <w:rsid w:val="249C5506"/>
    <w:rsid w:val="24B1968B"/>
    <w:rsid w:val="24F53B60"/>
    <w:rsid w:val="24FE22E1"/>
    <w:rsid w:val="25026A93"/>
    <w:rsid w:val="250A7180"/>
    <w:rsid w:val="250B4033"/>
    <w:rsid w:val="250D38F7"/>
    <w:rsid w:val="251CE685"/>
    <w:rsid w:val="25267CD7"/>
    <w:rsid w:val="2529B426"/>
    <w:rsid w:val="254FB08F"/>
    <w:rsid w:val="255827A6"/>
    <w:rsid w:val="2568C800"/>
    <w:rsid w:val="25995F2B"/>
    <w:rsid w:val="25B776D9"/>
    <w:rsid w:val="25CDD09D"/>
    <w:rsid w:val="25CF09DF"/>
    <w:rsid w:val="25D113C6"/>
    <w:rsid w:val="25FC8DCE"/>
    <w:rsid w:val="25FD067C"/>
    <w:rsid w:val="26189555"/>
    <w:rsid w:val="261AC134"/>
    <w:rsid w:val="261CB0E3"/>
    <w:rsid w:val="264278F7"/>
    <w:rsid w:val="26CC4E05"/>
    <w:rsid w:val="26CE15A2"/>
    <w:rsid w:val="26D125F7"/>
    <w:rsid w:val="26DE9F4F"/>
    <w:rsid w:val="26EFA033"/>
    <w:rsid w:val="26FD4E78"/>
    <w:rsid w:val="270988E8"/>
    <w:rsid w:val="2713A162"/>
    <w:rsid w:val="272ED396"/>
    <w:rsid w:val="2733B56B"/>
    <w:rsid w:val="2743F9FB"/>
    <w:rsid w:val="275459B8"/>
    <w:rsid w:val="275E96C0"/>
    <w:rsid w:val="277EC36D"/>
    <w:rsid w:val="27876069"/>
    <w:rsid w:val="278B83B4"/>
    <w:rsid w:val="27968B4A"/>
    <w:rsid w:val="27E1481A"/>
    <w:rsid w:val="27E21689"/>
    <w:rsid w:val="27F6C1DC"/>
    <w:rsid w:val="280E3EE6"/>
    <w:rsid w:val="281A3804"/>
    <w:rsid w:val="281CE161"/>
    <w:rsid w:val="28238B18"/>
    <w:rsid w:val="282EE735"/>
    <w:rsid w:val="284FB9F8"/>
    <w:rsid w:val="28564F8E"/>
    <w:rsid w:val="2876213B"/>
    <w:rsid w:val="2891D957"/>
    <w:rsid w:val="28978706"/>
    <w:rsid w:val="28B4B6CE"/>
    <w:rsid w:val="28C198F9"/>
    <w:rsid w:val="28F86A03"/>
    <w:rsid w:val="2902991B"/>
    <w:rsid w:val="292521BF"/>
    <w:rsid w:val="29696A90"/>
    <w:rsid w:val="296B450A"/>
    <w:rsid w:val="297ECD39"/>
    <w:rsid w:val="29A64FFB"/>
    <w:rsid w:val="29C582C4"/>
    <w:rsid w:val="29C76862"/>
    <w:rsid w:val="29D42ACC"/>
    <w:rsid w:val="29DDD996"/>
    <w:rsid w:val="29DEA5AE"/>
    <w:rsid w:val="29DFDCC7"/>
    <w:rsid w:val="29E02CF6"/>
    <w:rsid w:val="29EFA50C"/>
    <w:rsid w:val="2A0E12FD"/>
    <w:rsid w:val="2A0F3757"/>
    <w:rsid w:val="2A16D8D4"/>
    <w:rsid w:val="2A2FC788"/>
    <w:rsid w:val="2A42441D"/>
    <w:rsid w:val="2A6E4448"/>
    <w:rsid w:val="2A80DD34"/>
    <w:rsid w:val="2A925E0C"/>
    <w:rsid w:val="2AB85BE2"/>
    <w:rsid w:val="2AC064E9"/>
    <w:rsid w:val="2AC1B1F2"/>
    <w:rsid w:val="2ACB97BC"/>
    <w:rsid w:val="2AE116E8"/>
    <w:rsid w:val="2AF92554"/>
    <w:rsid w:val="2B15BECB"/>
    <w:rsid w:val="2B1DB149"/>
    <w:rsid w:val="2B3374C1"/>
    <w:rsid w:val="2B3CB51C"/>
    <w:rsid w:val="2B41E924"/>
    <w:rsid w:val="2B4ACCF7"/>
    <w:rsid w:val="2B54984A"/>
    <w:rsid w:val="2B55E236"/>
    <w:rsid w:val="2B5BEC46"/>
    <w:rsid w:val="2B61F566"/>
    <w:rsid w:val="2B791C31"/>
    <w:rsid w:val="2B7DBFF0"/>
    <w:rsid w:val="2B9430F9"/>
    <w:rsid w:val="2B98F6D2"/>
    <w:rsid w:val="2B9D10BA"/>
    <w:rsid w:val="2BAD0FDF"/>
    <w:rsid w:val="2BC78492"/>
    <w:rsid w:val="2BCFD92C"/>
    <w:rsid w:val="2BD43BD0"/>
    <w:rsid w:val="2BE64210"/>
    <w:rsid w:val="2BFBC883"/>
    <w:rsid w:val="2BFD959F"/>
    <w:rsid w:val="2BFE20F8"/>
    <w:rsid w:val="2BFE8EF6"/>
    <w:rsid w:val="2C099B74"/>
    <w:rsid w:val="2C169C72"/>
    <w:rsid w:val="2C1BF089"/>
    <w:rsid w:val="2C23653A"/>
    <w:rsid w:val="2C4B870B"/>
    <w:rsid w:val="2C65F457"/>
    <w:rsid w:val="2C774C01"/>
    <w:rsid w:val="2C8EB194"/>
    <w:rsid w:val="2C9019A2"/>
    <w:rsid w:val="2C911540"/>
    <w:rsid w:val="2CD98206"/>
    <w:rsid w:val="2CFC55DF"/>
    <w:rsid w:val="2CFF018D"/>
    <w:rsid w:val="2D1A2FD8"/>
    <w:rsid w:val="2D2305B1"/>
    <w:rsid w:val="2D2C95C8"/>
    <w:rsid w:val="2D3BDD85"/>
    <w:rsid w:val="2D40A53D"/>
    <w:rsid w:val="2D42C88F"/>
    <w:rsid w:val="2D55161F"/>
    <w:rsid w:val="2D581C3A"/>
    <w:rsid w:val="2D6C0D03"/>
    <w:rsid w:val="2D71A746"/>
    <w:rsid w:val="2D8D7EC9"/>
    <w:rsid w:val="2D971613"/>
    <w:rsid w:val="2D9A730B"/>
    <w:rsid w:val="2D9B0E61"/>
    <w:rsid w:val="2DB3EE71"/>
    <w:rsid w:val="2DCE38CF"/>
    <w:rsid w:val="2DD1B122"/>
    <w:rsid w:val="2DD8214D"/>
    <w:rsid w:val="2DD925F4"/>
    <w:rsid w:val="2E0E9F92"/>
    <w:rsid w:val="2E17181C"/>
    <w:rsid w:val="2E23BBEE"/>
    <w:rsid w:val="2E2A6499"/>
    <w:rsid w:val="2E61ECD9"/>
    <w:rsid w:val="2E86B751"/>
    <w:rsid w:val="2E8E1E2F"/>
    <w:rsid w:val="2E99C276"/>
    <w:rsid w:val="2EA88768"/>
    <w:rsid w:val="2EC2A521"/>
    <w:rsid w:val="2EC365CD"/>
    <w:rsid w:val="2ED9F886"/>
    <w:rsid w:val="2EE7465E"/>
    <w:rsid w:val="2EEC7FFC"/>
    <w:rsid w:val="2F401DC8"/>
    <w:rsid w:val="2F76456D"/>
    <w:rsid w:val="2F76E5B1"/>
    <w:rsid w:val="2F76FE62"/>
    <w:rsid w:val="2F7CCD54"/>
    <w:rsid w:val="2FB5D28C"/>
    <w:rsid w:val="2FCC2472"/>
    <w:rsid w:val="2FD67E93"/>
    <w:rsid w:val="2FE38B71"/>
    <w:rsid w:val="2FF11ABC"/>
    <w:rsid w:val="2FFC9A4A"/>
    <w:rsid w:val="300E0D76"/>
    <w:rsid w:val="302F1FBD"/>
    <w:rsid w:val="302FBDA0"/>
    <w:rsid w:val="30459793"/>
    <w:rsid w:val="304F39EF"/>
    <w:rsid w:val="305F7AC3"/>
    <w:rsid w:val="306266C4"/>
    <w:rsid w:val="3073780F"/>
    <w:rsid w:val="307A5451"/>
    <w:rsid w:val="309114C1"/>
    <w:rsid w:val="30A772B3"/>
    <w:rsid w:val="30B2822E"/>
    <w:rsid w:val="30B7F7FD"/>
    <w:rsid w:val="30BF3E3C"/>
    <w:rsid w:val="30C79B12"/>
    <w:rsid w:val="30C7C1F7"/>
    <w:rsid w:val="30D6E51B"/>
    <w:rsid w:val="30DA2E86"/>
    <w:rsid w:val="30DD3965"/>
    <w:rsid w:val="30DD78A4"/>
    <w:rsid w:val="30EB1CF7"/>
    <w:rsid w:val="30FB209C"/>
    <w:rsid w:val="3122E0C6"/>
    <w:rsid w:val="312D951F"/>
    <w:rsid w:val="314CB22B"/>
    <w:rsid w:val="3168B43D"/>
    <w:rsid w:val="317B604E"/>
    <w:rsid w:val="31870F9A"/>
    <w:rsid w:val="3191ADE0"/>
    <w:rsid w:val="3195856A"/>
    <w:rsid w:val="3195BA53"/>
    <w:rsid w:val="319EF800"/>
    <w:rsid w:val="31EC312E"/>
    <w:rsid w:val="31F3DC91"/>
    <w:rsid w:val="31FABEC5"/>
    <w:rsid w:val="31FD2DB1"/>
    <w:rsid w:val="320A0C5E"/>
    <w:rsid w:val="3226ABC4"/>
    <w:rsid w:val="3227FBF4"/>
    <w:rsid w:val="32283BE2"/>
    <w:rsid w:val="3266D52C"/>
    <w:rsid w:val="327945D6"/>
    <w:rsid w:val="3280DB81"/>
    <w:rsid w:val="3289814E"/>
    <w:rsid w:val="32B04FD8"/>
    <w:rsid w:val="32BF2677"/>
    <w:rsid w:val="32C50584"/>
    <w:rsid w:val="32CA6629"/>
    <w:rsid w:val="32CCA8C1"/>
    <w:rsid w:val="32D888AF"/>
    <w:rsid w:val="32F27194"/>
    <w:rsid w:val="330F32A7"/>
    <w:rsid w:val="3317A1CF"/>
    <w:rsid w:val="33272717"/>
    <w:rsid w:val="332CBC58"/>
    <w:rsid w:val="3333BA80"/>
    <w:rsid w:val="3338C0CE"/>
    <w:rsid w:val="336051B2"/>
    <w:rsid w:val="3379814A"/>
    <w:rsid w:val="339524A3"/>
    <w:rsid w:val="33D120BA"/>
    <w:rsid w:val="33F79017"/>
    <w:rsid w:val="33F81F81"/>
    <w:rsid w:val="33FE1049"/>
    <w:rsid w:val="340F69D9"/>
    <w:rsid w:val="3419D3FF"/>
    <w:rsid w:val="3426DD33"/>
    <w:rsid w:val="343AA882"/>
    <w:rsid w:val="344AC59A"/>
    <w:rsid w:val="3457F60C"/>
    <w:rsid w:val="345875C7"/>
    <w:rsid w:val="345AB4E4"/>
    <w:rsid w:val="345E5650"/>
    <w:rsid w:val="3462CAB3"/>
    <w:rsid w:val="34771156"/>
    <w:rsid w:val="34788C04"/>
    <w:rsid w:val="347C3910"/>
    <w:rsid w:val="3499D7CD"/>
    <w:rsid w:val="349DE009"/>
    <w:rsid w:val="34A38877"/>
    <w:rsid w:val="34AA23FB"/>
    <w:rsid w:val="34BF171D"/>
    <w:rsid w:val="3513CF8A"/>
    <w:rsid w:val="35169477"/>
    <w:rsid w:val="352AF29F"/>
    <w:rsid w:val="355BC9F5"/>
    <w:rsid w:val="356A00EE"/>
    <w:rsid w:val="357877D2"/>
    <w:rsid w:val="35A6482A"/>
    <w:rsid w:val="35BBC6A2"/>
    <w:rsid w:val="35D029C8"/>
    <w:rsid w:val="35E2BF5B"/>
    <w:rsid w:val="364A9946"/>
    <w:rsid w:val="3656FFFA"/>
    <w:rsid w:val="3663C2E2"/>
    <w:rsid w:val="3678862C"/>
    <w:rsid w:val="367A8AC0"/>
    <w:rsid w:val="36A85900"/>
    <w:rsid w:val="36ACBAA8"/>
    <w:rsid w:val="36B1BCB5"/>
    <w:rsid w:val="36EDD5AE"/>
    <w:rsid w:val="3703A6ED"/>
    <w:rsid w:val="3706DB23"/>
    <w:rsid w:val="371C614C"/>
    <w:rsid w:val="372913B8"/>
    <w:rsid w:val="373237C3"/>
    <w:rsid w:val="37476BAA"/>
    <w:rsid w:val="374FD19F"/>
    <w:rsid w:val="376A1108"/>
    <w:rsid w:val="376BEE4A"/>
    <w:rsid w:val="3776B70E"/>
    <w:rsid w:val="3777424E"/>
    <w:rsid w:val="37834ECD"/>
    <w:rsid w:val="3783A455"/>
    <w:rsid w:val="3783D370"/>
    <w:rsid w:val="37932C79"/>
    <w:rsid w:val="379D6FBB"/>
    <w:rsid w:val="37A8666D"/>
    <w:rsid w:val="37B3D59F"/>
    <w:rsid w:val="37BBD465"/>
    <w:rsid w:val="37CA4A4D"/>
    <w:rsid w:val="37EE5E86"/>
    <w:rsid w:val="37F34D1A"/>
    <w:rsid w:val="380A16F1"/>
    <w:rsid w:val="38128FEB"/>
    <w:rsid w:val="3826133D"/>
    <w:rsid w:val="382A5302"/>
    <w:rsid w:val="38312A1F"/>
    <w:rsid w:val="38449B7A"/>
    <w:rsid w:val="3847320C"/>
    <w:rsid w:val="384B742E"/>
    <w:rsid w:val="384E130C"/>
    <w:rsid w:val="3873FBCB"/>
    <w:rsid w:val="3882AD0A"/>
    <w:rsid w:val="388BE460"/>
    <w:rsid w:val="389651B4"/>
    <w:rsid w:val="389E05C6"/>
    <w:rsid w:val="38A6ED0C"/>
    <w:rsid w:val="38B7805F"/>
    <w:rsid w:val="38BCC0FD"/>
    <w:rsid w:val="38D10505"/>
    <w:rsid w:val="38D40F4A"/>
    <w:rsid w:val="38E4D4E2"/>
    <w:rsid w:val="38F5197C"/>
    <w:rsid w:val="38FEE46B"/>
    <w:rsid w:val="3907ED89"/>
    <w:rsid w:val="3911CCCC"/>
    <w:rsid w:val="391D86D2"/>
    <w:rsid w:val="392EEBEF"/>
    <w:rsid w:val="3938A1AB"/>
    <w:rsid w:val="3940672E"/>
    <w:rsid w:val="394272FB"/>
    <w:rsid w:val="39495417"/>
    <w:rsid w:val="39610EEE"/>
    <w:rsid w:val="39773855"/>
    <w:rsid w:val="397B39D8"/>
    <w:rsid w:val="39935C1C"/>
    <w:rsid w:val="39A04906"/>
    <w:rsid w:val="39AF446C"/>
    <w:rsid w:val="39B0B0C0"/>
    <w:rsid w:val="39C08506"/>
    <w:rsid w:val="39C3D01E"/>
    <w:rsid w:val="39C672AE"/>
    <w:rsid w:val="39C99ACE"/>
    <w:rsid w:val="39CA3050"/>
    <w:rsid w:val="39D0B300"/>
    <w:rsid w:val="39E043D1"/>
    <w:rsid w:val="39F968CF"/>
    <w:rsid w:val="3A006EA0"/>
    <w:rsid w:val="3A092C31"/>
    <w:rsid w:val="3A1AF011"/>
    <w:rsid w:val="3A4E4FCC"/>
    <w:rsid w:val="3AB5ACA3"/>
    <w:rsid w:val="3AB932E7"/>
    <w:rsid w:val="3ABB9008"/>
    <w:rsid w:val="3ADBA35A"/>
    <w:rsid w:val="3AE55A86"/>
    <w:rsid w:val="3AFBBDB7"/>
    <w:rsid w:val="3B0ECF77"/>
    <w:rsid w:val="3B219524"/>
    <w:rsid w:val="3B2E3F10"/>
    <w:rsid w:val="3B463F96"/>
    <w:rsid w:val="3B4C598C"/>
    <w:rsid w:val="3B68D939"/>
    <w:rsid w:val="3B6F0A92"/>
    <w:rsid w:val="3B9CDDB8"/>
    <w:rsid w:val="3BC57659"/>
    <w:rsid w:val="3BCD54FD"/>
    <w:rsid w:val="3BD9BCA2"/>
    <w:rsid w:val="3BE4F028"/>
    <w:rsid w:val="3BFBB646"/>
    <w:rsid w:val="3C057099"/>
    <w:rsid w:val="3C0A3FB9"/>
    <w:rsid w:val="3C1ECA56"/>
    <w:rsid w:val="3C48770E"/>
    <w:rsid w:val="3C4E9E17"/>
    <w:rsid w:val="3C69D42A"/>
    <w:rsid w:val="3C6DD7FF"/>
    <w:rsid w:val="3CB034AF"/>
    <w:rsid w:val="3CB2CF72"/>
    <w:rsid w:val="3CB52114"/>
    <w:rsid w:val="3CB6905F"/>
    <w:rsid w:val="3CC52BDF"/>
    <w:rsid w:val="3CCCD173"/>
    <w:rsid w:val="3CDEF95A"/>
    <w:rsid w:val="3CE4ABC2"/>
    <w:rsid w:val="3CEA0205"/>
    <w:rsid w:val="3D19FD0F"/>
    <w:rsid w:val="3D1BBCA7"/>
    <w:rsid w:val="3D2025AE"/>
    <w:rsid w:val="3D366C44"/>
    <w:rsid w:val="3D37E05D"/>
    <w:rsid w:val="3D4A12F1"/>
    <w:rsid w:val="3D539471"/>
    <w:rsid w:val="3D56669B"/>
    <w:rsid w:val="3D5CD094"/>
    <w:rsid w:val="3D5F0E73"/>
    <w:rsid w:val="3D744B27"/>
    <w:rsid w:val="3D7C2FBC"/>
    <w:rsid w:val="3D7D9739"/>
    <w:rsid w:val="3D8F1168"/>
    <w:rsid w:val="3DDCF47A"/>
    <w:rsid w:val="3E1F2697"/>
    <w:rsid w:val="3E267467"/>
    <w:rsid w:val="3E375CBC"/>
    <w:rsid w:val="3E378482"/>
    <w:rsid w:val="3E38BD8D"/>
    <w:rsid w:val="3E47C177"/>
    <w:rsid w:val="3E4AE1B8"/>
    <w:rsid w:val="3E6AE9B3"/>
    <w:rsid w:val="3E73155D"/>
    <w:rsid w:val="3E75B518"/>
    <w:rsid w:val="3E7757ED"/>
    <w:rsid w:val="3E81BFE4"/>
    <w:rsid w:val="3EA33A3C"/>
    <w:rsid w:val="3EB818A3"/>
    <w:rsid w:val="3ECD6F28"/>
    <w:rsid w:val="3EF92E57"/>
    <w:rsid w:val="3F0C18CD"/>
    <w:rsid w:val="3F170759"/>
    <w:rsid w:val="3F22D607"/>
    <w:rsid w:val="3F3EBD7E"/>
    <w:rsid w:val="3F3EFCBA"/>
    <w:rsid w:val="3F47D740"/>
    <w:rsid w:val="3F4D6235"/>
    <w:rsid w:val="3F617FC4"/>
    <w:rsid w:val="3F6C1796"/>
    <w:rsid w:val="3F82484E"/>
    <w:rsid w:val="3F84358A"/>
    <w:rsid w:val="3F98316F"/>
    <w:rsid w:val="3FA0BF0B"/>
    <w:rsid w:val="3FBB2AC9"/>
    <w:rsid w:val="3FC4EDD9"/>
    <w:rsid w:val="3FE8F199"/>
    <w:rsid w:val="3FEEFACF"/>
    <w:rsid w:val="3FF59831"/>
    <w:rsid w:val="3FF7C1FB"/>
    <w:rsid w:val="3FFD001A"/>
    <w:rsid w:val="4002E5C5"/>
    <w:rsid w:val="4071CE31"/>
    <w:rsid w:val="409D8D16"/>
    <w:rsid w:val="40B5DDB8"/>
    <w:rsid w:val="40C11D63"/>
    <w:rsid w:val="40C84F89"/>
    <w:rsid w:val="40EE2882"/>
    <w:rsid w:val="41097E80"/>
    <w:rsid w:val="4117F0CB"/>
    <w:rsid w:val="411BC7CE"/>
    <w:rsid w:val="41288CC6"/>
    <w:rsid w:val="412E7E78"/>
    <w:rsid w:val="413057BA"/>
    <w:rsid w:val="4133EFE6"/>
    <w:rsid w:val="41386845"/>
    <w:rsid w:val="413CC619"/>
    <w:rsid w:val="414AE2E6"/>
    <w:rsid w:val="41685C3F"/>
    <w:rsid w:val="416A8961"/>
    <w:rsid w:val="416F5C35"/>
    <w:rsid w:val="41A09128"/>
    <w:rsid w:val="41DFE385"/>
    <w:rsid w:val="41E75F61"/>
    <w:rsid w:val="41ECC63F"/>
    <w:rsid w:val="41FB2FE5"/>
    <w:rsid w:val="4207C393"/>
    <w:rsid w:val="4210CC8B"/>
    <w:rsid w:val="42306B61"/>
    <w:rsid w:val="4236933B"/>
    <w:rsid w:val="4245A386"/>
    <w:rsid w:val="424AD3AA"/>
    <w:rsid w:val="42750D15"/>
    <w:rsid w:val="427A6590"/>
    <w:rsid w:val="428A044B"/>
    <w:rsid w:val="42BCEC76"/>
    <w:rsid w:val="42CEB274"/>
    <w:rsid w:val="42EBE196"/>
    <w:rsid w:val="42F2B61F"/>
    <w:rsid w:val="4307D178"/>
    <w:rsid w:val="43093AA5"/>
    <w:rsid w:val="43185C71"/>
    <w:rsid w:val="43269B63"/>
    <w:rsid w:val="4344C452"/>
    <w:rsid w:val="43458CC1"/>
    <w:rsid w:val="434806C3"/>
    <w:rsid w:val="43623552"/>
    <w:rsid w:val="43661FB0"/>
    <w:rsid w:val="4366BD76"/>
    <w:rsid w:val="436CE9BC"/>
    <w:rsid w:val="4379C092"/>
    <w:rsid w:val="4398579D"/>
    <w:rsid w:val="43A1AA8A"/>
    <w:rsid w:val="43B42F61"/>
    <w:rsid w:val="43BB8CE3"/>
    <w:rsid w:val="43E3F71B"/>
    <w:rsid w:val="43E58D37"/>
    <w:rsid w:val="43FCCCA7"/>
    <w:rsid w:val="440E4287"/>
    <w:rsid w:val="4410143D"/>
    <w:rsid w:val="4428FBC5"/>
    <w:rsid w:val="443C9640"/>
    <w:rsid w:val="443E0492"/>
    <w:rsid w:val="445A51F4"/>
    <w:rsid w:val="4464BA33"/>
    <w:rsid w:val="44667D1C"/>
    <w:rsid w:val="4467286C"/>
    <w:rsid w:val="447CAA74"/>
    <w:rsid w:val="4481B7F5"/>
    <w:rsid w:val="448558A3"/>
    <w:rsid w:val="44896C33"/>
    <w:rsid w:val="449AD608"/>
    <w:rsid w:val="44B7FD5F"/>
    <w:rsid w:val="44B93D54"/>
    <w:rsid w:val="44CFA2C8"/>
    <w:rsid w:val="44E36334"/>
    <w:rsid w:val="44F3C58C"/>
    <w:rsid w:val="4518A66F"/>
    <w:rsid w:val="45192419"/>
    <w:rsid w:val="451B6DAD"/>
    <w:rsid w:val="451F059F"/>
    <w:rsid w:val="4521B796"/>
    <w:rsid w:val="45228D79"/>
    <w:rsid w:val="452EC024"/>
    <w:rsid w:val="4538E786"/>
    <w:rsid w:val="4538EDDF"/>
    <w:rsid w:val="454BBDBF"/>
    <w:rsid w:val="455183B9"/>
    <w:rsid w:val="455C71EA"/>
    <w:rsid w:val="45668E99"/>
    <w:rsid w:val="456D04FF"/>
    <w:rsid w:val="45717DA0"/>
    <w:rsid w:val="4581F5AF"/>
    <w:rsid w:val="4582ADCC"/>
    <w:rsid w:val="4593348C"/>
    <w:rsid w:val="45A9C5CD"/>
    <w:rsid w:val="45B12DBE"/>
    <w:rsid w:val="45CF0B9C"/>
    <w:rsid w:val="45D298B6"/>
    <w:rsid w:val="45F24C6B"/>
    <w:rsid w:val="45FFC76B"/>
    <w:rsid w:val="45FFF9ED"/>
    <w:rsid w:val="460B9DB0"/>
    <w:rsid w:val="461F1E38"/>
    <w:rsid w:val="4623CF1D"/>
    <w:rsid w:val="4628F9B4"/>
    <w:rsid w:val="4647FC94"/>
    <w:rsid w:val="4651BCC9"/>
    <w:rsid w:val="46662836"/>
    <w:rsid w:val="467E1837"/>
    <w:rsid w:val="46802B46"/>
    <w:rsid w:val="46A9E77B"/>
    <w:rsid w:val="46B92E21"/>
    <w:rsid w:val="46BCB77F"/>
    <w:rsid w:val="46BD1AA4"/>
    <w:rsid w:val="46BFB186"/>
    <w:rsid w:val="46C0AC83"/>
    <w:rsid w:val="46C74424"/>
    <w:rsid w:val="46F4160D"/>
    <w:rsid w:val="471187F0"/>
    <w:rsid w:val="4713AE1F"/>
    <w:rsid w:val="471F0413"/>
    <w:rsid w:val="47344D24"/>
    <w:rsid w:val="473A8D91"/>
    <w:rsid w:val="475A1103"/>
    <w:rsid w:val="475C8BEC"/>
    <w:rsid w:val="476470CA"/>
    <w:rsid w:val="47855D5B"/>
    <w:rsid w:val="47882755"/>
    <w:rsid w:val="47990AD0"/>
    <w:rsid w:val="47A0236D"/>
    <w:rsid w:val="47AB35D2"/>
    <w:rsid w:val="47CE854E"/>
    <w:rsid w:val="47EC1FCB"/>
    <w:rsid w:val="4809C157"/>
    <w:rsid w:val="481D186A"/>
    <w:rsid w:val="4824024D"/>
    <w:rsid w:val="483C5434"/>
    <w:rsid w:val="484C64EE"/>
    <w:rsid w:val="484CDE3B"/>
    <w:rsid w:val="4854E1E4"/>
    <w:rsid w:val="487D6CE9"/>
    <w:rsid w:val="488CB7FB"/>
    <w:rsid w:val="48961C41"/>
    <w:rsid w:val="48A5E5AC"/>
    <w:rsid w:val="48B2C38A"/>
    <w:rsid w:val="48C213CE"/>
    <w:rsid w:val="48C5B239"/>
    <w:rsid w:val="48D22AF9"/>
    <w:rsid w:val="48DBE090"/>
    <w:rsid w:val="490AB4BE"/>
    <w:rsid w:val="490D4ABF"/>
    <w:rsid w:val="490E2E55"/>
    <w:rsid w:val="491A788F"/>
    <w:rsid w:val="4931E58F"/>
    <w:rsid w:val="49473DDE"/>
    <w:rsid w:val="494E6643"/>
    <w:rsid w:val="49640575"/>
    <w:rsid w:val="496C1BD2"/>
    <w:rsid w:val="496E1406"/>
    <w:rsid w:val="4991A014"/>
    <w:rsid w:val="499471D1"/>
    <w:rsid w:val="49987901"/>
    <w:rsid w:val="499BEDF0"/>
    <w:rsid w:val="49A3F930"/>
    <w:rsid w:val="49B1E5F9"/>
    <w:rsid w:val="49B33ED3"/>
    <w:rsid w:val="49B64DAE"/>
    <w:rsid w:val="49BB7E58"/>
    <w:rsid w:val="49BDC9C7"/>
    <w:rsid w:val="49C7F9A9"/>
    <w:rsid w:val="49CEEFCE"/>
    <w:rsid w:val="49D92FFF"/>
    <w:rsid w:val="49E3C532"/>
    <w:rsid w:val="49E9101D"/>
    <w:rsid w:val="49F66514"/>
    <w:rsid w:val="49F846B8"/>
    <w:rsid w:val="4A08694B"/>
    <w:rsid w:val="4A22CF17"/>
    <w:rsid w:val="4A34A0B7"/>
    <w:rsid w:val="4A43B1CB"/>
    <w:rsid w:val="4A445392"/>
    <w:rsid w:val="4A44D5D8"/>
    <w:rsid w:val="4A5D1ED5"/>
    <w:rsid w:val="4A6BB2CB"/>
    <w:rsid w:val="4A8828F4"/>
    <w:rsid w:val="4A9D317C"/>
    <w:rsid w:val="4AAC0730"/>
    <w:rsid w:val="4ABCD5B5"/>
    <w:rsid w:val="4ACB67E2"/>
    <w:rsid w:val="4AD5DCED"/>
    <w:rsid w:val="4ADA94B3"/>
    <w:rsid w:val="4ADDAC93"/>
    <w:rsid w:val="4AE2DFA1"/>
    <w:rsid w:val="4AF63E35"/>
    <w:rsid w:val="4AF7B13B"/>
    <w:rsid w:val="4B0411B6"/>
    <w:rsid w:val="4B1C9FC2"/>
    <w:rsid w:val="4B2B8969"/>
    <w:rsid w:val="4B439F96"/>
    <w:rsid w:val="4B5D0528"/>
    <w:rsid w:val="4B609C72"/>
    <w:rsid w:val="4B811A7D"/>
    <w:rsid w:val="4B8AE348"/>
    <w:rsid w:val="4B8B3B5D"/>
    <w:rsid w:val="4BCEE3F5"/>
    <w:rsid w:val="4BDB0259"/>
    <w:rsid w:val="4BF31345"/>
    <w:rsid w:val="4BF68F86"/>
    <w:rsid w:val="4C021ADA"/>
    <w:rsid w:val="4C057F6E"/>
    <w:rsid w:val="4C105C31"/>
    <w:rsid w:val="4C1A536C"/>
    <w:rsid w:val="4C2AA855"/>
    <w:rsid w:val="4C37977E"/>
    <w:rsid w:val="4C4E43F4"/>
    <w:rsid w:val="4C5BD622"/>
    <w:rsid w:val="4C71E0D9"/>
    <w:rsid w:val="4C7CF0CD"/>
    <w:rsid w:val="4C89173B"/>
    <w:rsid w:val="4C936806"/>
    <w:rsid w:val="4CA073B1"/>
    <w:rsid w:val="4CAA62C4"/>
    <w:rsid w:val="4CCC216F"/>
    <w:rsid w:val="4CF50952"/>
    <w:rsid w:val="4D09DB2E"/>
    <w:rsid w:val="4D6ACA61"/>
    <w:rsid w:val="4D71B42B"/>
    <w:rsid w:val="4D936C1E"/>
    <w:rsid w:val="4DBFBB7D"/>
    <w:rsid w:val="4DBFFA67"/>
    <w:rsid w:val="4DD6081A"/>
    <w:rsid w:val="4DF87FFC"/>
    <w:rsid w:val="4E02ED31"/>
    <w:rsid w:val="4E0988BB"/>
    <w:rsid w:val="4E0FCEF2"/>
    <w:rsid w:val="4E1040DB"/>
    <w:rsid w:val="4E1E24DF"/>
    <w:rsid w:val="4E20A2B7"/>
    <w:rsid w:val="4E2553EB"/>
    <w:rsid w:val="4E320ED2"/>
    <w:rsid w:val="4E58B910"/>
    <w:rsid w:val="4E665058"/>
    <w:rsid w:val="4E855439"/>
    <w:rsid w:val="4EAAF842"/>
    <w:rsid w:val="4EEB8265"/>
    <w:rsid w:val="4F0E07D9"/>
    <w:rsid w:val="4F140E7B"/>
    <w:rsid w:val="4F3BDC72"/>
    <w:rsid w:val="4F8203E9"/>
    <w:rsid w:val="4F8220E1"/>
    <w:rsid w:val="4F8265C5"/>
    <w:rsid w:val="4F8B5DF5"/>
    <w:rsid w:val="4F98AC22"/>
    <w:rsid w:val="4F990325"/>
    <w:rsid w:val="4FB70F1C"/>
    <w:rsid w:val="4FD1EBCE"/>
    <w:rsid w:val="500AA694"/>
    <w:rsid w:val="50264973"/>
    <w:rsid w:val="504029A4"/>
    <w:rsid w:val="5054971F"/>
    <w:rsid w:val="505B9546"/>
    <w:rsid w:val="50634880"/>
    <w:rsid w:val="50710512"/>
    <w:rsid w:val="508DC2CD"/>
    <w:rsid w:val="50C17A08"/>
    <w:rsid w:val="50D19889"/>
    <w:rsid w:val="50DA41C5"/>
    <w:rsid w:val="512603E3"/>
    <w:rsid w:val="512664EC"/>
    <w:rsid w:val="51448898"/>
    <w:rsid w:val="5153AAB7"/>
    <w:rsid w:val="51611B91"/>
    <w:rsid w:val="51653B4E"/>
    <w:rsid w:val="517A8A5A"/>
    <w:rsid w:val="518704AE"/>
    <w:rsid w:val="51ACE691"/>
    <w:rsid w:val="51B0134B"/>
    <w:rsid w:val="51B35802"/>
    <w:rsid w:val="51B7F1D5"/>
    <w:rsid w:val="51B8B02F"/>
    <w:rsid w:val="5229D585"/>
    <w:rsid w:val="5242E9CB"/>
    <w:rsid w:val="5246ED3D"/>
    <w:rsid w:val="525BD073"/>
    <w:rsid w:val="52662D57"/>
    <w:rsid w:val="52680E44"/>
    <w:rsid w:val="527732ED"/>
    <w:rsid w:val="527C4A60"/>
    <w:rsid w:val="52860358"/>
    <w:rsid w:val="5286616C"/>
    <w:rsid w:val="528F81CA"/>
    <w:rsid w:val="52985760"/>
    <w:rsid w:val="52A4E81D"/>
    <w:rsid w:val="52A87C2A"/>
    <w:rsid w:val="52BD4291"/>
    <w:rsid w:val="52D102A9"/>
    <w:rsid w:val="52D21BEC"/>
    <w:rsid w:val="52D58CB1"/>
    <w:rsid w:val="52DF02FC"/>
    <w:rsid w:val="52FF1E58"/>
    <w:rsid w:val="534CA862"/>
    <w:rsid w:val="538987CA"/>
    <w:rsid w:val="539D3C14"/>
    <w:rsid w:val="53A770B3"/>
    <w:rsid w:val="53AC89FD"/>
    <w:rsid w:val="53ADE562"/>
    <w:rsid w:val="53D22283"/>
    <w:rsid w:val="53DE50CB"/>
    <w:rsid w:val="53E307FC"/>
    <w:rsid w:val="5407A23B"/>
    <w:rsid w:val="541B1D8C"/>
    <w:rsid w:val="5439A3A3"/>
    <w:rsid w:val="5439D50B"/>
    <w:rsid w:val="543F726B"/>
    <w:rsid w:val="5445A6CD"/>
    <w:rsid w:val="545CE0E0"/>
    <w:rsid w:val="54603531"/>
    <w:rsid w:val="54663022"/>
    <w:rsid w:val="54755F57"/>
    <w:rsid w:val="54766EEC"/>
    <w:rsid w:val="547969A7"/>
    <w:rsid w:val="54832131"/>
    <w:rsid w:val="548F656B"/>
    <w:rsid w:val="5491CDA1"/>
    <w:rsid w:val="54985F28"/>
    <w:rsid w:val="54A16927"/>
    <w:rsid w:val="54AE66E7"/>
    <w:rsid w:val="54C34BA5"/>
    <w:rsid w:val="54C9B110"/>
    <w:rsid w:val="54DA9A39"/>
    <w:rsid w:val="54EAA132"/>
    <w:rsid w:val="54EBBF2A"/>
    <w:rsid w:val="54F1193C"/>
    <w:rsid w:val="5505BE50"/>
    <w:rsid w:val="5505DA72"/>
    <w:rsid w:val="553DCA06"/>
    <w:rsid w:val="5545C908"/>
    <w:rsid w:val="554E284C"/>
    <w:rsid w:val="5551D49F"/>
    <w:rsid w:val="5564888F"/>
    <w:rsid w:val="5572D88F"/>
    <w:rsid w:val="5574953A"/>
    <w:rsid w:val="5583932E"/>
    <w:rsid w:val="5584113C"/>
    <w:rsid w:val="559904B5"/>
    <w:rsid w:val="559D0F79"/>
    <w:rsid w:val="55AFD5A1"/>
    <w:rsid w:val="55BA2F4E"/>
    <w:rsid w:val="55C68C3F"/>
    <w:rsid w:val="55C722A7"/>
    <w:rsid w:val="55CC70B0"/>
    <w:rsid w:val="55EFB357"/>
    <w:rsid w:val="562248A0"/>
    <w:rsid w:val="564780A6"/>
    <w:rsid w:val="56A5871F"/>
    <w:rsid w:val="56AC6845"/>
    <w:rsid w:val="56D9246A"/>
    <w:rsid w:val="56E0C419"/>
    <w:rsid w:val="56ED1B74"/>
    <w:rsid w:val="56EDD665"/>
    <w:rsid w:val="56F47548"/>
    <w:rsid w:val="570C1CB1"/>
    <w:rsid w:val="5729EE1C"/>
    <w:rsid w:val="574017FA"/>
    <w:rsid w:val="5751E857"/>
    <w:rsid w:val="57580FB6"/>
    <w:rsid w:val="5760966E"/>
    <w:rsid w:val="5774228F"/>
    <w:rsid w:val="577FE64E"/>
    <w:rsid w:val="57826DB8"/>
    <w:rsid w:val="579B0C2F"/>
    <w:rsid w:val="57B35BF5"/>
    <w:rsid w:val="57BC909F"/>
    <w:rsid w:val="57CCA142"/>
    <w:rsid w:val="57D9B46F"/>
    <w:rsid w:val="5806E65E"/>
    <w:rsid w:val="58078226"/>
    <w:rsid w:val="580EE611"/>
    <w:rsid w:val="582D3CB4"/>
    <w:rsid w:val="582F990F"/>
    <w:rsid w:val="583E58A4"/>
    <w:rsid w:val="584FFAEF"/>
    <w:rsid w:val="5894EF93"/>
    <w:rsid w:val="589C86F6"/>
    <w:rsid w:val="589D9EE0"/>
    <w:rsid w:val="58AA516F"/>
    <w:rsid w:val="58B55DFF"/>
    <w:rsid w:val="58B61108"/>
    <w:rsid w:val="58C5EB13"/>
    <w:rsid w:val="58CA390D"/>
    <w:rsid w:val="58CB6B6E"/>
    <w:rsid w:val="58CD8DC4"/>
    <w:rsid w:val="58CF4C09"/>
    <w:rsid w:val="58F16D50"/>
    <w:rsid w:val="59000C57"/>
    <w:rsid w:val="590FF595"/>
    <w:rsid w:val="5914C068"/>
    <w:rsid w:val="59172D9A"/>
    <w:rsid w:val="59521417"/>
    <w:rsid w:val="5967ABA7"/>
    <w:rsid w:val="59769754"/>
    <w:rsid w:val="5979EB52"/>
    <w:rsid w:val="59A9D1D5"/>
    <w:rsid w:val="59BD72BF"/>
    <w:rsid w:val="59C22599"/>
    <w:rsid w:val="59CB24E7"/>
    <w:rsid w:val="5A07B56B"/>
    <w:rsid w:val="5A12AF88"/>
    <w:rsid w:val="5A131B99"/>
    <w:rsid w:val="5A1FCD0D"/>
    <w:rsid w:val="5A21D5BB"/>
    <w:rsid w:val="5A21D8D3"/>
    <w:rsid w:val="5A2BEE4D"/>
    <w:rsid w:val="5A30DD65"/>
    <w:rsid w:val="5A385FB1"/>
    <w:rsid w:val="5A4B2E0C"/>
    <w:rsid w:val="5A540011"/>
    <w:rsid w:val="5A5712F2"/>
    <w:rsid w:val="5A68D2BE"/>
    <w:rsid w:val="5A86CDE9"/>
    <w:rsid w:val="5A9B9923"/>
    <w:rsid w:val="5AAF1013"/>
    <w:rsid w:val="5AB52BF0"/>
    <w:rsid w:val="5AC69A5B"/>
    <w:rsid w:val="5AC70483"/>
    <w:rsid w:val="5ACC1DC8"/>
    <w:rsid w:val="5AD7AB35"/>
    <w:rsid w:val="5AE0BDF3"/>
    <w:rsid w:val="5AF69502"/>
    <w:rsid w:val="5B1FDFDB"/>
    <w:rsid w:val="5B34ED36"/>
    <w:rsid w:val="5B3C4CE8"/>
    <w:rsid w:val="5B4B1312"/>
    <w:rsid w:val="5B636822"/>
    <w:rsid w:val="5B70687B"/>
    <w:rsid w:val="5B84E182"/>
    <w:rsid w:val="5B8AB2E6"/>
    <w:rsid w:val="5BA640E3"/>
    <w:rsid w:val="5BAEFD89"/>
    <w:rsid w:val="5BC82EBB"/>
    <w:rsid w:val="5BD43148"/>
    <w:rsid w:val="5BDB7210"/>
    <w:rsid w:val="5BEA95E2"/>
    <w:rsid w:val="5BEC9583"/>
    <w:rsid w:val="5BF09FB5"/>
    <w:rsid w:val="5C1339CC"/>
    <w:rsid w:val="5C1C54B1"/>
    <w:rsid w:val="5C239CC8"/>
    <w:rsid w:val="5C620BD3"/>
    <w:rsid w:val="5C7FD0F3"/>
    <w:rsid w:val="5C8CAECE"/>
    <w:rsid w:val="5CA9F9E6"/>
    <w:rsid w:val="5CBB3341"/>
    <w:rsid w:val="5CD272A2"/>
    <w:rsid w:val="5CD6919B"/>
    <w:rsid w:val="5CDAF349"/>
    <w:rsid w:val="5CE0DCDA"/>
    <w:rsid w:val="5CED3987"/>
    <w:rsid w:val="5D0F88F3"/>
    <w:rsid w:val="5D227853"/>
    <w:rsid w:val="5D298C11"/>
    <w:rsid w:val="5D620488"/>
    <w:rsid w:val="5D678612"/>
    <w:rsid w:val="5D6D8457"/>
    <w:rsid w:val="5D792450"/>
    <w:rsid w:val="5D804CEC"/>
    <w:rsid w:val="5D96BC50"/>
    <w:rsid w:val="5DAB7EFF"/>
    <w:rsid w:val="5DB8857C"/>
    <w:rsid w:val="5DB9E40D"/>
    <w:rsid w:val="5DD90D8B"/>
    <w:rsid w:val="5DF9F5D5"/>
    <w:rsid w:val="5DFC1179"/>
    <w:rsid w:val="5DFC15E2"/>
    <w:rsid w:val="5E1A3BD6"/>
    <w:rsid w:val="5E215C8C"/>
    <w:rsid w:val="5E3630BD"/>
    <w:rsid w:val="5E63401D"/>
    <w:rsid w:val="5E67A3AF"/>
    <w:rsid w:val="5E91A066"/>
    <w:rsid w:val="5EB33F77"/>
    <w:rsid w:val="5EB490E9"/>
    <w:rsid w:val="5ECB3702"/>
    <w:rsid w:val="5EE5812A"/>
    <w:rsid w:val="5F080044"/>
    <w:rsid w:val="5F194205"/>
    <w:rsid w:val="5F21D2C1"/>
    <w:rsid w:val="5F27354B"/>
    <w:rsid w:val="5F339AE9"/>
    <w:rsid w:val="5F365BCF"/>
    <w:rsid w:val="5F3A36DC"/>
    <w:rsid w:val="5F4AF8DC"/>
    <w:rsid w:val="5F4B3546"/>
    <w:rsid w:val="5F5AEBBF"/>
    <w:rsid w:val="5F67419A"/>
    <w:rsid w:val="5F6BE331"/>
    <w:rsid w:val="5F7F23DC"/>
    <w:rsid w:val="5F92A4B4"/>
    <w:rsid w:val="5FADB0D1"/>
    <w:rsid w:val="5FBEF07F"/>
    <w:rsid w:val="5FDC09B9"/>
    <w:rsid w:val="5FDDBD8B"/>
    <w:rsid w:val="5FE8F74A"/>
    <w:rsid w:val="5FEB3FFE"/>
    <w:rsid w:val="5FF40243"/>
    <w:rsid w:val="5FF46902"/>
    <w:rsid w:val="5FFA6A52"/>
    <w:rsid w:val="601DB8C1"/>
    <w:rsid w:val="601EA99E"/>
    <w:rsid w:val="6025870D"/>
    <w:rsid w:val="60278A5F"/>
    <w:rsid w:val="6031E568"/>
    <w:rsid w:val="60343032"/>
    <w:rsid w:val="6048503C"/>
    <w:rsid w:val="6051170E"/>
    <w:rsid w:val="605AC66F"/>
    <w:rsid w:val="605B1E3D"/>
    <w:rsid w:val="60719932"/>
    <w:rsid w:val="607A3848"/>
    <w:rsid w:val="607F9C9C"/>
    <w:rsid w:val="6088792A"/>
    <w:rsid w:val="609126FC"/>
    <w:rsid w:val="609976D1"/>
    <w:rsid w:val="60A1DBE7"/>
    <w:rsid w:val="60CC5B01"/>
    <w:rsid w:val="610D0A62"/>
    <w:rsid w:val="6131EADA"/>
    <w:rsid w:val="613F24F9"/>
    <w:rsid w:val="61454D37"/>
    <w:rsid w:val="614599FF"/>
    <w:rsid w:val="61661F94"/>
    <w:rsid w:val="616D752C"/>
    <w:rsid w:val="617FC7AE"/>
    <w:rsid w:val="61957706"/>
    <w:rsid w:val="619AD0EE"/>
    <w:rsid w:val="61B91FD1"/>
    <w:rsid w:val="61DAD82C"/>
    <w:rsid w:val="61DD5C71"/>
    <w:rsid w:val="61E11967"/>
    <w:rsid w:val="61F20E9D"/>
    <w:rsid w:val="61FB2C29"/>
    <w:rsid w:val="6209853F"/>
    <w:rsid w:val="62198903"/>
    <w:rsid w:val="625662AF"/>
    <w:rsid w:val="626594EA"/>
    <w:rsid w:val="62784F25"/>
    <w:rsid w:val="627D5C36"/>
    <w:rsid w:val="627E2D56"/>
    <w:rsid w:val="62A35DEE"/>
    <w:rsid w:val="62CB8D4C"/>
    <w:rsid w:val="62D5B18D"/>
    <w:rsid w:val="62F6647F"/>
    <w:rsid w:val="62F901CD"/>
    <w:rsid w:val="6317B2F5"/>
    <w:rsid w:val="631E94E1"/>
    <w:rsid w:val="63483B26"/>
    <w:rsid w:val="634D09E8"/>
    <w:rsid w:val="63638948"/>
    <w:rsid w:val="6374B40B"/>
    <w:rsid w:val="637D2BDF"/>
    <w:rsid w:val="6382DD32"/>
    <w:rsid w:val="63843DAA"/>
    <w:rsid w:val="63923FAD"/>
    <w:rsid w:val="63A9372C"/>
    <w:rsid w:val="63AC1F85"/>
    <w:rsid w:val="63C98EE2"/>
    <w:rsid w:val="63D43DC2"/>
    <w:rsid w:val="63E08DC4"/>
    <w:rsid w:val="64013AE0"/>
    <w:rsid w:val="6417A8D4"/>
    <w:rsid w:val="641EBADD"/>
    <w:rsid w:val="6446DAB7"/>
    <w:rsid w:val="644A680B"/>
    <w:rsid w:val="644B9F44"/>
    <w:rsid w:val="645A68AE"/>
    <w:rsid w:val="646F9998"/>
    <w:rsid w:val="6475E6EB"/>
    <w:rsid w:val="647C5988"/>
    <w:rsid w:val="64929769"/>
    <w:rsid w:val="649B53AE"/>
    <w:rsid w:val="649F6D76"/>
    <w:rsid w:val="64A7457F"/>
    <w:rsid w:val="64AEB06A"/>
    <w:rsid w:val="64BA08BE"/>
    <w:rsid w:val="64BF0627"/>
    <w:rsid w:val="64E30503"/>
    <w:rsid w:val="64E3B293"/>
    <w:rsid w:val="651E23A7"/>
    <w:rsid w:val="6521B5B0"/>
    <w:rsid w:val="652D7E89"/>
    <w:rsid w:val="653A0CE0"/>
    <w:rsid w:val="655BF389"/>
    <w:rsid w:val="6585A162"/>
    <w:rsid w:val="658760C3"/>
    <w:rsid w:val="658E78A2"/>
    <w:rsid w:val="65A7DD09"/>
    <w:rsid w:val="65B401FE"/>
    <w:rsid w:val="65B436F5"/>
    <w:rsid w:val="65B907A1"/>
    <w:rsid w:val="65C48AE6"/>
    <w:rsid w:val="65E55786"/>
    <w:rsid w:val="6602A957"/>
    <w:rsid w:val="66072FE9"/>
    <w:rsid w:val="66155A2A"/>
    <w:rsid w:val="663E68F6"/>
    <w:rsid w:val="6646AD42"/>
    <w:rsid w:val="66573BA1"/>
    <w:rsid w:val="6668E61E"/>
    <w:rsid w:val="66742D5D"/>
    <w:rsid w:val="66BC7ECD"/>
    <w:rsid w:val="66BDCD63"/>
    <w:rsid w:val="66C2775B"/>
    <w:rsid w:val="66D335D3"/>
    <w:rsid w:val="66E78FE7"/>
    <w:rsid w:val="66F0EBDE"/>
    <w:rsid w:val="66F3B551"/>
    <w:rsid w:val="6700BCDA"/>
    <w:rsid w:val="67156C77"/>
    <w:rsid w:val="67178F45"/>
    <w:rsid w:val="67212F5F"/>
    <w:rsid w:val="672BF26C"/>
    <w:rsid w:val="67345987"/>
    <w:rsid w:val="673ABFA1"/>
    <w:rsid w:val="6749A2B2"/>
    <w:rsid w:val="6773E7D2"/>
    <w:rsid w:val="677CCA50"/>
    <w:rsid w:val="67943801"/>
    <w:rsid w:val="679C0A97"/>
    <w:rsid w:val="67A0EC7B"/>
    <w:rsid w:val="67A3FC6C"/>
    <w:rsid w:val="67A5F57B"/>
    <w:rsid w:val="67B07548"/>
    <w:rsid w:val="67B53023"/>
    <w:rsid w:val="67C64854"/>
    <w:rsid w:val="67D323AF"/>
    <w:rsid w:val="6814C730"/>
    <w:rsid w:val="681AB663"/>
    <w:rsid w:val="682D9D8E"/>
    <w:rsid w:val="6832F185"/>
    <w:rsid w:val="68461894"/>
    <w:rsid w:val="684B0FAF"/>
    <w:rsid w:val="684D3EEE"/>
    <w:rsid w:val="68601C75"/>
    <w:rsid w:val="686A5BA5"/>
    <w:rsid w:val="686BF654"/>
    <w:rsid w:val="68727F82"/>
    <w:rsid w:val="6888523E"/>
    <w:rsid w:val="688DB01D"/>
    <w:rsid w:val="689B7C1A"/>
    <w:rsid w:val="68A0AE67"/>
    <w:rsid w:val="68AAF8F5"/>
    <w:rsid w:val="68BCD7D1"/>
    <w:rsid w:val="68C400BD"/>
    <w:rsid w:val="68C7F965"/>
    <w:rsid w:val="68CC4AB6"/>
    <w:rsid w:val="68D8670A"/>
    <w:rsid w:val="68D8FEE0"/>
    <w:rsid w:val="68E0EE55"/>
    <w:rsid w:val="690A70C5"/>
    <w:rsid w:val="69161CF0"/>
    <w:rsid w:val="693B3094"/>
    <w:rsid w:val="6953F052"/>
    <w:rsid w:val="696ACC1B"/>
    <w:rsid w:val="6970AF02"/>
    <w:rsid w:val="697A29BD"/>
    <w:rsid w:val="698574E8"/>
    <w:rsid w:val="6991BAF3"/>
    <w:rsid w:val="69927564"/>
    <w:rsid w:val="69A30D9C"/>
    <w:rsid w:val="69ABEA68"/>
    <w:rsid w:val="69DB3842"/>
    <w:rsid w:val="69E0D283"/>
    <w:rsid w:val="69E505C1"/>
    <w:rsid w:val="69FDF9F7"/>
    <w:rsid w:val="6A05EB10"/>
    <w:rsid w:val="6A0E3F11"/>
    <w:rsid w:val="6A1CAE01"/>
    <w:rsid w:val="6A1CF6AD"/>
    <w:rsid w:val="6A2C9C52"/>
    <w:rsid w:val="6A2D7141"/>
    <w:rsid w:val="6A3C6F80"/>
    <w:rsid w:val="6A44DB7E"/>
    <w:rsid w:val="6A498BB4"/>
    <w:rsid w:val="6A5C9724"/>
    <w:rsid w:val="6A5DD184"/>
    <w:rsid w:val="6A735D83"/>
    <w:rsid w:val="6A78E1B1"/>
    <w:rsid w:val="6A7D6A42"/>
    <w:rsid w:val="6A941BD7"/>
    <w:rsid w:val="6AAD07A0"/>
    <w:rsid w:val="6AAE16D8"/>
    <w:rsid w:val="6ABA39D9"/>
    <w:rsid w:val="6ABDAD37"/>
    <w:rsid w:val="6AC172EA"/>
    <w:rsid w:val="6AC21D69"/>
    <w:rsid w:val="6AC3D7DB"/>
    <w:rsid w:val="6AD53B42"/>
    <w:rsid w:val="6ADAD498"/>
    <w:rsid w:val="6AE6EC7B"/>
    <w:rsid w:val="6AFA6526"/>
    <w:rsid w:val="6AFEF5CB"/>
    <w:rsid w:val="6B15CD0A"/>
    <w:rsid w:val="6B1BD2EF"/>
    <w:rsid w:val="6B2A6647"/>
    <w:rsid w:val="6B3511EB"/>
    <w:rsid w:val="6B545B16"/>
    <w:rsid w:val="6B587956"/>
    <w:rsid w:val="6B620B08"/>
    <w:rsid w:val="6B682903"/>
    <w:rsid w:val="6B689E06"/>
    <w:rsid w:val="6B8CD646"/>
    <w:rsid w:val="6B8E7887"/>
    <w:rsid w:val="6B90A32A"/>
    <w:rsid w:val="6BA375F9"/>
    <w:rsid w:val="6BC08039"/>
    <w:rsid w:val="6BC0FB42"/>
    <w:rsid w:val="6BC1A1E8"/>
    <w:rsid w:val="6BD223EB"/>
    <w:rsid w:val="6BE75737"/>
    <w:rsid w:val="6C08A0DF"/>
    <w:rsid w:val="6C132805"/>
    <w:rsid w:val="6C1E43CD"/>
    <w:rsid w:val="6C209078"/>
    <w:rsid w:val="6C224066"/>
    <w:rsid w:val="6C246495"/>
    <w:rsid w:val="6C26FEA5"/>
    <w:rsid w:val="6C315AB6"/>
    <w:rsid w:val="6C548D1B"/>
    <w:rsid w:val="6C59BBE8"/>
    <w:rsid w:val="6C5B7DB3"/>
    <w:rsid w:val="6C70A02D"/>
    <w:rsid w:val="6C8955F6"/>
    <w:rsid w:val="6CA5049E"/>
    <w:rsid w:val="6CAD736A"/>
    <w:rsid w:val="6CC08FB8"/>
    <w:rsid w:val="6CCE0AE7"/>
    <w:rsid w:val="6CF0F6D6"/>
    <w:rsid w:val="6CF6E744"/>
    <w:rsid w:val="6D2F1D20"/>
    <w:rsid w:val="6D358F67"/>
    <w:rsid w:val="6D404092"/>
    <w:rsid w:val="6D63CB62"/>
    <w:rsid w:val="6D7F911F"/>
    <w:rsid w:val="6D879CDC"/>
    <w:rsid w:val="6D98425E"/>
    <w:rsid w:val="6DCAE847"/>
    <w:rsid w:val="6DD3350D"/>
    <w:rsid w:val="6DDE4F8D"/>
    <w:rsid w:val="6DE93A1A"/>
    <w:rsid w:val="6E098C77"/>
    <w:rsid w:val="6E18E783"/>
    <w:rsid w:val="6E230E3B"/>
    <w:rsid w:val="6E255641"/>
    <w:rsid w:val="6E387D69"/>
    <w:rsid w:val="6E7AF6C0"/>
    <w:rsid w:val="6E9073D5"/>
    <w:rsid w:val="6EA01C21"/>
    <w:rsid w:val="6EA5D2D0"/>
    <w:rsid w:val="6EA7601A"/>
    <w:rsid w:val="6EA906C8"/>
    <w:rsid w:val="6EDC17C6"/>
    <w:rsid w:val="6EED2863"/>
    <w:rsid w:val="6EF08F0A"/>
    <w:rsid w:val="6EFCE7F1"/>
    <w:rsid w:val="6EFD6E7F"/>
    <w:rsid w:val="6F0E0229"/>
    <w:rsid w:val="6F2CAE53"/>
    <w:rsid w:val="6F3D919A"/>
    <w:rsid w:val="6F425125"/>
    <w:rsid w:val="6F4DA426"/>
    <w:rsid w:val="6F6D6B61"/>
    <w:rsid w:val="6F92C1C0"/>
    <w:rsid w:val="6FA6F1BA"/>
    <w:rsid w:val="6FC4314E"/>
    <w:rsid w:val="6FDF1BD9"/>
    <w:rsid w:val="6FE22A7D"/>
    <w:rsid w:val="7010FD09"/>
    <w:rsid w:val="70279A11"/>
    <w:rsid w:val="70285C07"/>
    <w:rsid w:val="702F729F"/>
    <w:rsid w:val="7043E88D"/>
    <w:rsid w:val="7078F266"/>
    <w:rsid w:val="707DE59F"/>
    <w:rsid w:val="708DD7E0"/>
    <w:rsid w:val="70936E39"/>
    <w:rsid w:val="709FD14A"/>
    <w:rsid w:val="70A5D4AE"/>
    <w:rsid w:val="70AA977D"/>
    <w:rsid w:val="70ABCD18"/>
    <w:rsid w:val="70C2069F"/>
    <w:rsid w:val="70D07B10"/>
    <w:rsid w:val="70D613FE"/>
    <w:rsid w:val="70DBE04E"/>
    <w:rsid w:val="70F3A5EF"/>
    <w:rsid w:val="70F53524"/>
    <w:rsid w:val="70F8DF46"/>
    <w:rsid w:val="710CA762"/>
    <w:rsid w:val="71157EC9"/>
    <w:rsid w:val="71175CDC"/>
    <w:rsid w:val="712222ED"/>
    <w:rsid w:val="7126C7C7"/>
    <w:rsid w:val="7128EC28"/>
    <w:rsid w:val="712BB8F2"/>
    <w:rsid w:val="7138CFCD"/>
    <w:rsid w:val="7146DEB6"/>
    <w:rsid w:val="7158F5D6"/>
    <w:rsid w:val="716E2C13"/>
    <w:rsid w:val="71810A7E"/>
    <w:rsid w:val="7193A0E1"/>
    <w:rsid w:val="7195809B"/>
    <w:rsid w:val="719872EE"/>
    <w:rsid w:val="71ACB2B0"/>
    <w:rsid w:val="71C045DD"/>
    <w:rsid w:val="71D4C2B4"/>
    <w:rsid w:val="71E3C08A"/>
    <w:rsid w:val="71E77113"/>
    <w:rsid w:val="71F25A8B"/>
    <w:rsid w:val="720957F0"/>
    <w:rsid w:val="720B2C06"/>
    <w:rsid w:val="720E44DC"/>
    <w:rsid w:val="7213B563"/>
    <w:rsid w:val="721775EC"/>
    <w:rsid w:val="7241B1A3"/>
    <w:rsid w:val="72432F8A"/>
    <w:rsid w:val="7251C17D"/>
    <w:rsid w:val="72551B2F"/>
    <w:rsid w:val="726ABC7A"/>
    <w:rsid w:val="726C2BFF"/>
    <w:rsid w:val="727D832A"/>
    <w:rsid w:val="728067BC"/>
    <w:rsid w:val="728209B9"/>
    <w:rsid w:val="72938721"/>
    <w:rsid w:val="72A2074B"/>
    <w:rsid w:val="72EE0723"/>
    <w:rsid w:val="72FED0E0"/>
    <w:rsid w:val="72FF07E3"/>
    <w:rsid w:val="7300E29C"/>
    <w:rsid w:val="7300EF1C"/>
    <w:rsid w:val="73231430"/>
    <w:rsid w:val="7325AC7D"/>
    <w:rsid w:val="732D3CF3"/>
    <w:rsid w:val="733D2540"/>
    <w:rsid w:val="73438DD3"/>
    <w:rsid w:val="73518543"/>
    <w:rsid w:val="736EEC34"/>
    <w:rsid w:val="7372A0CD"/>
    <w:rsid w:val="73BDBDFE"/>
    <w:rsid w:val="73C4C920"/>
    <w:rsid w:val="73DFDD61"/>
    <w:rsid w:val="73E02D52"/>
    <w:rsid w:val="73FBDA3B"/>
    <w:rsid w:val="7406A14C"/>
    <w:rsid w:val="74137A8B"/>
    <w:rsid w:val="7424EAB4"/>
    <w:rsid w:val="744E746A"/>
    <w:rsid w:val="7452F3EC"/>
    <w:rsid w:val="746A9BC5"/>
    <w:rsid w:val="7471F052"/>
    <w:rsid w:val="74757853"/>
    <w:rsid w:val="74776B76"/>
    <w:rsid w:val="748B1658"/>
    <w:rsid w:val="7496F374"/>
    <w:rsid w:val="74A04153"/>
    <w:rsid w:val="74B99567"/>
    <w:rsid w:val="74C5D019"/>
    <w:rsid w:val="74C82F7F"/>
    <w:rsid w:val="74C9AD49"/>
    <w:rsid w:val="74E05C3D"/>
    <w:rsid w:val="74E76272"/>
    <w:rsid w:val="74EFDCEF"/>
    <w:rsid w:val="7515F365"/>
    <w:rsid w:val="7529C046"/>
    <w:rsid w:val="753291ED"/>
    <w:rsid w:val="75394563"/>
    <w:rsid w:val="7545BC49"/>
    <w:rsid w:val="75511134"/>
    <w:rsid w:val="756C176A"/>
    <w:rsid w:val="756F3C81"/>
    <w:rsid w:val="759F2B69"/>
    <w:rsid w:val="75AFA0D8"/>
    <w:rsid w:val="75B590DD"/>
    <w:rsid w:val="75D78898"/>
    <w:rsid w:val="75D7BA24"/>
    <w:rsid w:val="75FC0DAA"/>
    <w:rsid w:val="75FE9F7A"/>
    <w:rsid w:val="76044518"/>
    <w:rsid w:val="76179730"/>
    <w:rsid w:val="761FC9C1"/>
    <w:rsid w:val="763265EF"/>
    <w:rsid w:val="765387C4"/>
    <w:rsid w:val="765587A9"/>
    <w:rsid w:val="767986A9"/>
    <w:rsid w:val="7686778C"/>
    <w:rsid w:val="768A2B67"/>
    <w:rsid w:val="768DE139"/>
    <w:rsid w:val="7697C798"/>
    <w:rsid w:val="769FA550"/>
    <w:rsid w:val="76A3E598"/>
    <w:rsid w:val="76C2E1B2"/>
    <w:rsid w:val="76D82300"/>
    <w:rsid w:val="76F7CB15"/>
    <w:rsid w:val="77016B70"/>
    <w:rsid w:val="77041AAF"/>
    <w:rsid w:val="770F8BF1"/>
    <w:rsid w:val="771CEA39"/>
    <w:rsid w:val="7727CA36"/>
    <w:rsid w:val="773B8A66"/>
    <w:rsid w:val="773E2DE5"/>
    <w:rsid w:val="774AE906"/>
    <w:rsid w:val="7769B188"/>
    <w:rsid w:val="77704211"/>
    <w:rsid w:val="778A0625"/>
    <w:rsid w:val="778D1F0B"/>
    <w:rsid w:val="77A69200"/>
    <w:rsid w:val="77BB2B62"/>
    <w:rsid w:val="77C8A168"/>
    <w:rsid w:val="77CA4852"/>
    <w:rsid w:val="77D0F0A4"/>
    <w:rsid w:val="77DEC6E4"/>
    <w:rsid w:val="7807AFC2"/>
    <w:rsid w:val="7809BD9D"/>
    <w:rsid w:val="780CE04F"/>
    <w:rsid w:val="781405DD"/>
    <w:rsid w:val="782650AA"/>
    <w:rsid w:val="783F45AB"/>
    <w:rsid w:val="7841CF09"/>
    <w:rsid w:val="7844B27E"/>
    <w:rsid w:val="7874FEB9"/>
    <w:rsid w:val="787DA4BA"/>
    <w:rsid w:val="78995083"/>
    <w:rsid w:val="78A1F910"/>
    <w:rsid w:val="78B0584A"/>
    <w:rsid w:val="78B2CD3A"/>
    <w:rsid w:val="78DFBBF0"/>
    <w:rsid w:val="78E24AC6"/>
    <w:rsid w:val="78E7E85C"/>
    <w:rsid w:val="78E8FCF1"/>
    <w:rsid w:val="78EB6B6C"/>
    <w:rsid w:val="78F101D4"/>
    <w:rsid w:val="78F81394"/>
    <w:rsid w:val="78FD7266"/>
    <w:rsid w:val="7923CE33"/>
    <w:rsid w:val="792630E9"/>
    <w:rsid w:val="794BDB29"/>
    <w:rsid w:val="797FF1BC"/>
    <w:rsid w:val="798557E3"/>
    <w:rsid w:val="79A795AC"/>
    <w:rsid w:val="79D028A7"/>
    <w:rsid w:val="79ED0F86"/>
    <w:rsid w:val="79ED7171"/>
    <w:rsid w:val="79F01D3E"/>
    <w:rsid w:val="7A3FF5E3"/>
    <w:rsid w:val="7A4D43BB"/>
    <w:rsid w:val="7A552ABD"/>
    <w:rsid w:val="7A6CC4F8"/>
    <w:rsid w:val="7A6F2F0E"/>
    <w:rsid w:val="7A7CF8A8"/>
    <w:rsid w:val="7AB416B6"/>
    <w:rsid w:val="7AB6AAE9"/>
    <w:rsid w:val="7AC67620"/>
    <w:rsid w:val="7ACAB100"/>
    <w:rsid w:val="7AD53918"/>
    <w:rsid w:val="7AD6CD11"/>
    <w:rsid w:val="7AE3D422"/>
    <w:rsid w:val="7AE62410"/>
    <w:rsid w:val="7AE9B0D4"/>
    <w:rsid w:val="7B1DB0B6"/>
    <w:rsid w:val="7B5DC89B"/>
    <w:rsid w:val="7B62A225"/>
    <w:rsid w:val="7B6A586F"/>
    <w:rsid w:val="7B6B7FA5"/>
    <w:rsid w:val="7B8118BD"/>
    <w:rsid w:val="7B8C70BF"/>
    <w:rsid w:val="7B9D8E4F"/>
    <w:rsid w:val="7B9E933F"/>
    <w:rsid w:val="7BB052FE"/>
    <w:rsid w:val="7BBBA7DF"/>
    <w:rsid w:val="7BC4C05D"/>
    <w:rsid w:val="7BE08F46"/>
    <w:rsid w:val="7BF961B1"/>
    <w:rsid w:val="7C020EB9"/>
    <w:rsid w:val="7C0CE536"/>
    <w:rsid w:val="7C0D90BA"/>
    <w:rsid w:val="7C2ECCFB"/>
    <w:rsid w:val="7C3383A5"/>
    <w:rsid w:val="7C3F3152"/>
    <w:rsid w:val="7C41B337"/>
    <w:rsid w:val="7C4C753C"/>
    <w:rsid w:val="7C55D29D"/>
    <w:rsid w:val="7C6C6667"/>
    <w:rsid w:val="7C7581E6"/>
    <w:rsid w:val="7C79B109"/>
    <w:rsid w:val="7C79D870"/>
    <w:rsid w:val="7C9E6E8D"/>
    <w:rsid w:val="7CC2910F"/>
    <w:rsid w:val="7CC426A5"/>
    <w:rsid w:val="7CC77DB2"/>
    <w:rsid w:val="7CCC4A8E"/>
    <w:rsid w:val="7CDE513E"/>
    <w:rsid w:val="7CF52CCB"/>
    <w:rsid w:val="7D035FBA"/>
    <w:rsid w:val="7D22CD97"/>
    <w:rsid w:val="7D3DB38C"/>
    <w:rsid w:val="7D51347C"/>
    <w:rsid w:val="7D522C4A"/>
    <w:rsid w:val="7D5D3929"/>
    <w:rsid w:val="7D5EABF2"/>
    <w:rsid w:val="7D8192A3"/>
    <w:rsid w:val="7D94818D"/>
    <w:rsid w:val="7D9A4FE9"/>
    <w:rsid w:val="7D9C83C1"/>
    <w:rsid w:val="7DB54E36"/>
    <w:rsid w:val="7DBDA2F5"/>
    <w:rsid w:val="7DDBAA15"/>
    <w:rsid w:val="7DEAFDC2"/>
    <w:rsid w:val="7E0A9EA8"/>
    <w:rsid w:val="7E1F0FBE"/>
    <w:rsid w:val="7E2153E0"/>
    <w:rsid w:val="7E28B2F6"/>
    <w:rsid w:val="7E2C1CA4"/>
    <w:rsid w:val="7E44C747"/>
    <w:rsid w:val="7E475419"/>
    <w:rsid w:val="7E4E20E5"/>
    <w:rsid w:val="7E59E19A"/>
    <w:rsid w:val="7E6234B7"/>
    <w:rsid w:val="7E7D9267"/>
    <w:rsid w:val="7E8B870D"/>
    <w:rsid w:val="7E8D2633"/>
    <w:rsid w:val="7EAFF8BE"/>
    <w:rsid w:val="7EB323C5"/>
    <w:rsid w:val="7ED0D23D"/>
    <w:rsid w:val="7ED6DCB1"/>
    <w:rsid w:val="7ED77D4F"/>
    <w:rsid w:val="7EE1947C"/>
    <w:rsid w:val="7F0E309A"/>
    <w:rsid w:val="7F1E4012"/>
    <w:rsid w:val="7F2EBD36"/>
    <w:rsid w:val="7F4A5757"/>
    <w:rsid w:val="7F4E69DF"/>
    <w:rsid w:val="7F58A4BA"/>
    <w:rsid w:val="7F604911"/>
    <w:rsid w:val="7F6766B8"/>
    <w:rsid w:val="7F67FE93"/>
    <w:rsid w:val="7F777764"/>
    <w:rsid w:val="7F7C58F1"/>
    <w:rsid w:val="7F91153D"/>
    <w:rsid w:val="7F967263"/>
    <w:rsid w:val="7FA5FAA9"/>
    <w:rsid w:val="7FB24D32"/>
    <w:rsid w:val="7FC4D8A3"/>
    <w:rsid w:val="7FCD5B36"/>
    <w:rsid w:val="7FD6F272"/>
    <w:rsid w:val="7FDFB744"/>
    <w:rsid w:val="7FF831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26ADE"/>
  <w15:chartTrackingRefBased/>
  <w15:docId w15:val="{980591DC-7992-416A-B303-64BAD1ACA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20AB"/>
    <w:rPr>
      <w:rFonts w:ascii="BC Sans" w:hAnsi="BC Sans"/>
    </w:rPr>
  </w:style>
  <w:style w:type="paragraph" w:styleId="Heading1">
    <w:uiPriority w:val="9"/>
    <w:name w:val="heading 1"/>
    <w:basedOn w:val="ListParagraph"/>
    <w:next w:val="Normal"/>
    <w:link w:val="Heading1Char"/>
    <w:qFormat/>
    <w:rsid w:val="7CCC4A8E"/>
    <w:rPr>
      <w:rFonts w:ascii="BC Sans" w:hAnsi="BC Sans" w:eastAsia="BC Sans" w:cs="BC Sans" w:asciiTheme="minorAscii" w:hAnsiTheme="minorAscii" w:eastAsiaTheme="minorAscii" w:cstheme="minorBidi"/>
      <w:b w:val="1"/>
      <w:bCs w:val="1"/>
      <w:i w:val="0"/>
      <w:iCs w:val="0"/>
      <w:caps w:val="0"/>
      <w:smallCaps w:val="0"/>
      <w:noProof w:val="0"/>
      <w:color w:val="000000" w:themeColor="text1" w:themeTint="FF" w:themeShade="FF"/>
      <w:sz w:val="48"/>
      <w:szCs w:val="48"/>
      <w:lang w:val="en-CA"/>
    </w:rPr>
    <w:pPr>
      <w:keepNext w:val="1"/>
      <w:keepLines w:val="1"/>
      <w:spacing w:before="240" w:after="240" w:line="240" w:lineRule="auto"/>
      <w:ind w:left="0"/>
      <w:outlineLvl w:val="0"/>
    </w:pPr>
  </w:style>
  <w:style w:type="paragraph" w:styleId="Heading2">
    <w:uiPriority w:val="9"/>
    <w:name w:val="heading 2"/>
    <w:basedOn w:val="Normal"/>
    <w:next w:val="Normal"/>
    <w:unhideWhenUsed/>
    <w:link w:val="Heading2Char"/>
    <w:qFormat/>
    <w:rsid w:val="38128FEB"/>
    <w:rPr>
      <w:rFonts w:eastAsia="BC Sans" w:cs="BC Sans" w:asciiTheme="minorAscii" w:hAnsiTheme="minorAscii" w:eastAsiaTheme="majorEastAsia" w:cstheme="majorBidi"/>
      <w:b w:val="1"/>
      <w:bCs w:val="1"/>
      <w:noProof w:val="0"/>
      <w:sz w:val="36"/>
      <w:szCs w:val="36"/>
      <w:lang w:val="en-US"/>
    </w:rPr>
    <w:pPr>
      <w:keepNext w:val="1"/>
      <w:keepLines w:val="1"/>
      <w:spacing w:before="299" w:beforeAutospacing="off" w:after="299" w:afterAutospacing="off" w:line="240" w:lineRule="auto"/>
      <w:outlineLvl w:val="1"/>
    </w:pPr>
  </w:style>
  <w:style w:type="paragraph" w:styleId="Heading3">
    <w:uiPriority w:val="9"/>
    <w:name w:val="heading 3"/>
    <w:basedOn w:val="Normal"/>
    <w:next w:val="Normal"/>
    <w:unhideWhenUsed/>
    <w:link w:val="Heading3Char"/>
    <w:qFormat/>
    <w:rsid w:val="7CCC4A8E"/>
    <w:rPr>
      <w:rFonts w:eastAsia="BC Sans" w:cs="BC Sans" w:asciiTheme="minorAscii" w:hAnsiTheme="minorAscii" w:eastAsiaTheme="majorEastAsia" w:cstheme="majorBidi"/>
      <w:b w:val="1"/>
      <w:bCs w:val="1"/>
      <w:noProof w:val="0"/>
      <w:sz w:val="28"/>
      <w:szCs w:val="28"/>
      <w:lang w:val="en-CA"/>
    </w:rPr>
    <w:pPr>
      <w:keepNext w:val="1"/>
      <w:keepLines w:val="1"/>
      <w:spacing w:before="281" w:beforeAutospacing="off" w:after="281" w:afterAutospacing="off"/>
      <w:outlineLvl w:val="2"/>
    </w:pPr>
  </w:style>
  <w:style w:type="paragraph" w:styleId="Heading4">
    <w:name w:val="heading 4"/>
    <w:basedOn w:val="Normal"/>
    <w:next w:val="Normal"/>
    <w:link w:val="Heading4Char"/>
    <w:uiPriority w:val="9"/>
    <w:unhideWhenUsed/>
    <w:qFormat/>
    <w:rsid w:val="00297020"/>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F2F11"/>
    <w:pPr>
      <w:tabs>
        <w:tab w:val="center" w:pos="4680"/>
        <w:tab w:val="right" w:pos="9360"/>
      </w:tabs>
      <w:spacing w:after="0" w:line="240" w:lineRule="auto"/>
    </w:pPr>
  </w:style>
  <w:style w:type="character" w:styleId="HeaderChar" w:customStyle="1">
    <w:name w:val="Header Char"/>
    <w:basedOn w:val="DefaultParagraphFont"/>
    <w:link w:val="Header"/>
    <w:uiPriority w:val="99"/>
    <w:rsid w:val="000F2F11"/>
  </w:style>
  <w:style w:type="paragraph" w:styleId="Footer">
    <w:name w:val="footer"/>
    <w:basedOn w:val="Normal"/>
    <w:link w:val="FooterChar"/>
    <w:uiPriority w:val="99"/>
    <w:unhideWhenUsed/>
    <w:rsid w:val="000F2F11"/>
    <w:pPr>
      <w:tabs>
        <w:tab w:val="center" w:pos="4680"/>
        <w:tab w:val="right" w:pos="9360"/>
      </w:tabs>
      <w:spacing w:after="0" w:line="240" w:lineRule="auto"/>
    </w:pPr>
  </w:style>
  <w:style w:type="character" w:styleId="FooterChar" w:customStyle="1">
    <w:name w:val="Footer Char"/>
    <w:basedOn w:val="DefaultParagraphFont"/>
    <w:link w:val="Footer"/>
    <w:uiPriority w:val="99"/>
    <w:rsid w:val="000F2F11"/>
  </w:style>
  <w:style w:type="paragraph" w:styleId="ListParagraph">
    <w:name w:val="List Paragraph"/>
    <w:aliases w:val="BN 1,Bullet List,FooterText,1st Level Bullet,Indent Paragraph,Dot pt,F5 List Paragraph,List Paragraph1,Colorful List - Accent 11,No Spacing1,List Paragraph Char Char Char,Indicator Text,Numbered Para 1,Bullet 1,Bullet Points"/>
    <w:basedOn w:val="Normal"/>
    <w:link w:val="ListParagraphChar"/>
    <w:uiPriority w:val="99"/>
    <w:qFormat/>
    <w:rsid w:val="00BE0369"/>
    <w:pPr>
      <w:ind w:left="720"/>
      <w:contextualSpacing/>
    </w:pPr>
  </w:style>
  <w:style w:type="character" w:styleId="CommentReference">
    <w:name w:val="annotation reference"/>
    <w:basedOn w:val="DefaultParagraphFont"/>
    <w:uiPriority w:val="99"/>
    <w:semiHidden/>
    <w:unhideWhenUsed/>
    <w:rsid w:val="00B706DF"/>
    <w:rPr>
      <w:sz w:val="16"/>
      <w:szCs w:val="16"/>
    </w:rPr>
  </w:style>
  <w:style w:type="paragraph" w:styleId="CommentText">
    <w:name w:val="annotation text"/>
    <w:basedOn w:val="Normal"/>
    <w:link w:val="CommentTextChar"/>
    <w:uiPriority w:val="99"/>
    <w:unhideWhenUsed/>
    <w:rsid w:val="00B706DF"/>
    <w:pPr>
      <w:spacing w:line="240" w:lineRule="auto"/>
    </w:pPr>
    <w:rPr>
      <w:sz w:val="20"/>
      <w:szCs w:val="20"/>
    </w:rPr>
  </w:style>
  <w:style w:type="character" w:styleId="CommentTextChar" w:customStyle="1">
    <w:name w:val="Comment Text Char"/>
    <w:basedOn w:val="DefaultParagraphFont"/>
    <w:link w:val="CommentText"/>
    <w:uiPriority w:val="99"/>
    <w:rsid w:val="00B706DF"/>
    <w:rPr>
      <w:sz w:val="20"/>
      <w:szCs w:val="20"/>
    </w:rPr>
  </w:style>
  <w:style w:type="paragraph" w:styleId="CommentSubject">
    <w:name w:val="annotation subject"/>
    <w:basedOn w:val="CommentText"/>
    <w:next w:val="CommentText"/>
    <w:link w:val="CommentSubjectChar"/>
    <w:uiPriority w:val="99"/>
    <w:semiHidden/>
    <w:unhideWhenUsed/>
    <w:rsid w:val="00B706DF"/>
    <w:rPr>
      <w:b/>
      <w:bCs/>
    </w:rPr>
  </w:style>
  <w:style w:type="character" w:styleId="CommentSubjectChar" w:customStyle="1">
    <w:name w:val="Comment Subject Char"/>
    <w:basedOn w:val="CommentTextChar"/>
    <w:link w:val="CommentSubject"/>
    <w:uiPriority w:val="99"/>
    <w:semiHidden/>
    <w:rsid w:val="00B706DF"/>
    <w:rPr>
      <w:b/>
      <w:bCs/>
      <w:sz w:val="20"/>
      <w:szCs w:val="20"/>
    </w:rPr>
  </w:style>
  <w:style w:type="paragraph" w:styleId="BalloonText">
    <w:name w:val="Balloon Text"/>
    <w:basedOn w:val="Normal"/>
    <w:link w:val="BalloonTextChar"/>
    <w:uiPriority w:val="99"/>
    <w:semiHidden/>
    <w:unhideWhenUsed/>
    <w:rsid w:val="00B706DF"/>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706DF"/>
    <w:rPr>
      <w:rFonts w:ascii="Segoe UI" w:hAnsi="Segoe UI" w:cs="Segoe UI"/>
      <w:sz w:val="18"/>
      <w:szCs w:val="18"/>
    </w:rPr>
  </w:style>
  <w:style w:type="character" w:styleId="Hyperlink">
    <w:name w:val="Hyperlink"/>
    <w:basedOn w:val="DefaultParagraphFont"/>
    <w:uiPriority w:val="99"/>
    <w:unhideWhenUsed/>
    <w:rsid w:val="00C70DD5"/>
    <w:rPr>
      <w:color w:val="0563C1" w:themeColor="hyperlink"/>
      <w:u w:val="single"/>
    </w:rPr>
  </w:style>
  <w:style w:type="character" w:styleId="UnresolvedMention">
    <w:name w:val="Unresolved Mention"/>
    <w:basedOn w:val="DefaultParagraphFont"/>
    <w:uiPriority w:val="99"/>
    <w:unhideWhenUsed/>
    <w:rsid w:val="00C70DD5"/>
    <w:rPr>
      <w:color w:val="605E5C"/>
      <w:shd w:val="clear" w:color="auto" w:fill="E1DFDD"/>
    </w:rPr>
  </w:style>
  <w:style w:type="paragraph" w:styleId="NormalWeb">
    <w:name w:val="Normal (Web)"/>
    <w:basedOn w:val="Normal"/>
    <w:uiPriority w:val="99"/>
    <w:unhideWhenUsed/>
    <w:rsid w:val="00DF23D0"/>
    <w:pPr>
      <w:spacing w:before="100" w:beforeAutospacing="1" w:after="100" w:afterAutospacing="1" w:line="240" w:lineRule="auto"/>
    </w:pPr>
    <w:rPr>
      <w:rFonts w:ascii="Times New Roman" w:hAnsi="Times New Roman" w:eastAsia="Times New Roman" w:cs="Times New Roman"/>
      <w:sz w:val="24"/>
      <w:szCs w:val="24"/>
      <w:lang w:eastAsia="en-CA"/>
    </w:rPr>
  </w:style>
  <w:style w:type="character" w:styleId="Strong">
    <w:name w:val="Strong"/>
    <w:basedOn w:val="DefaultParagraphFont"/>
    <w:uiPriority w:val="22"/>
    <w:qFormat/>
    <w:rsid w:val="00DF23D0"/>
    <w:rPr>
      <w:b/>
      <w:bCs/>
    </w:rPr>
  </w:style>
  <w:style w:type="character" w:styleId="FollowedHyperlink">
    <w:name w:val="FollowedHyperlink"/>
    <w:basedOn w:val="DefaultParagraphFont"/>
    <w:uiPriority w:val="99"/>
    <w:semiHidden/>
    <w:unhideWhenUsed/>
    <w:rsid w:val="00F15946"/>
    <w:rPr>
      <w:color w:val="954F72" w:themeColor="followedHyperlink"/>
      <w:u w:val="single"/>
    </w:rPr>
  </w:style>
  <w:style w:type="character" w:styleId="Heading2Char" w:customStyle="true">
    <w:uiPriority w:val="9"/>
    <w:name w:val="Heading 2 Char"/>
    <w:basedOn w:val="DefaultParagraphFont"/>
    <w:link w:val="Heading2"/>
    <w:rsid w:val="38128FEB"/>
    <w:rPr>
      <w:rFonts w:ascii="BC Sans" w:hAnsi="BC Sans" w:eastAsia="BC Sans" w:cs="BC Sans" w:asciiTheme="minorAscii" w:hAnsiTheme="minorAscii" w:eastAsiaTheme="majorEastAsia" w:cstheme="majorBidi"/>
      <w:b w:val="1"/>
      <w:bCs w:val="1"/>
      <w:noProof w:val="0"/>
      <w:sz w:val="36"/>
      <w:szCs w:val="36"/>
      <w:lang w:val="en-US"/>
    </w:rPr>
  </w:style>
  <w:style w:type="table" w:styleId="TableGrid">
    <w:name w:val="Table Grid"/>
    <w:basedOn w:val="TableNormal"/>
    <w:uiPriority w:val="59"/>
    <w:rsid w:val="00C5673C"/>
    <w:pPr>
      <w:spacing w:after="0" w:line="240" w:lineRule="auto"/>
    </w:pPr>
    <w:rPr>
      <w:rFonts w:ascii="Calibri" w:hAnsi="Calibri" w:eastAsia="Calibri" w:cs="Times New Roman"/>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uiPriority w:val="39"/>
    <w:rsid w:val="00C5673C"/>
    <w:pPr>
      <w:spacing w:after="0" w:line="240" w:lineRule="auto"/>
    </w:pPr>
    <w:rPr>
      <w:rFonts w:ascii="Calibri" w:hAnsi="Calibri" w:eastAsia="Calibri" w:cs="Times New Roman"/>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6E0F7C"/>
    <w:pPr>
      <w:spacing w:after="0" w:line="240" w:lineRule="auto"/>
    </w:pPr>
  </w:style>
  <w:style w:type="paragraph" w:styleId="FootnoteText">
    <w:name w:val="footnote text"/>
    <w:basedOn w:val="Normal"/>
    <w:link w:val="FootnoteTextChar"/>
    <w:uiPriority w:val="99"/>
    <w:unhideWhenUsed/>
    <w:rsid w:val="003033C6"/>
    <w:pPr>
      <w:spacing w:after="0" w:line="240" w:lineRule="auto"/>
    </w:pPr>
    <w:rPr>
      <w:sz w:val="20"/>
      <w:szCs w:val="20"/>
    </w:rPr>
  </w:style>
  <w:style w:type="character" w:styleId="FootnoteTextChar" w:customStyle="1">
    <w:name w:val="Footnote Text Char"/>
    <w:basedOn w:val="DefaultParagraphFont"/>
    <w:link w:val="FootnoteText"/>
    <w:uiPriority w:val="99"/>
    <w:rsid w:val="003033C6"/>
    <w:rPr>
      <w:sz w:val="20"/>
      <w:szCs w:val="20"/>
    </w:rPr>
  </w:style>
  <w:style w:type="character" w:styleId="FootnoteReference">
    <w:name w:val="footnote reference"/>
    <w:basedOn w:val="DefaultParagraphFont"/>
    <w:uiPriority w:val="99"/>
    <w:semiHidden/>
    <w:unhideWhenUsed/>
    <w:rsid w:val="003033C6"/>
    <w:rPr>
      <w:vertAlign w:val="superscript"/>
    </w:rPr>
  </w:style>
  <w:style w:type="character" w:styleId="hvr" w:customStyle="1">
    <w:name w:val="hvr"/>
    <w:basedOn w:val="DefaultParagraphFont"/>
    <w:rsid w:val="007E2FBF"/>
  </w:style>
  <w:style w:type="table" w:styleId="TableGrid2" w:customStyle="1">
    <w:name w:val="Table Grid2"/>
    <w:basedOn w:val="TableNormal"/>
    <w:next w:val="TableGrid"/>
    <w:uiPriority w:val="39"/>
    <w:rsid w:val="00636EB3"/>
    <w:pPr>
      <w:spacing w:after="0" w:line="240" w:lineRule="auto"/>
    </w:pPr>
    <w:tblPr/>
  </w:style>
  <w:style w:type="character" w:styleId="Heading1Char" w:customStyle="true">
    <w:uiPriority w:val="9"/>
    <w:name w:val="Heading 1 Char"/>
    <w:basedOn w:val="DefaultParagraphFont"/>
    <w:link w:val="Heading1"/>
    <w:rsid w:val="7CCC4A8E"/>
    <w:rPr>
      <w:rFonts w:ascii="BC Sans" w:hAnsi="BC Sans" w:eastAsia="BC Sans" w:cs="BC Sans" w:asciiTheme="minorAscii" w:hAnsiTheme="minorAscii" w:eastAsiaTheme="minorAscii" w:cstheme="minorBidi"/>
      <w:b w:val="1"/>
      <w:bCs w:val="1"/>
      <w:i w:val="0"/>
      <w:iCs w:val="0"/>
      <w:caps w:val="0"/>
      <w:smallCaps w:val="0"/>
      <w:noProof w:val="0"/>
      <w:color w:val="000000" w:themeColor="text1" w:themeTint="FF" w:themeShade="FF"/>
      <w:sz w:val="48"/>
      <w:szCs w:val="48"/>
      <w:lang w:val="en-CA"/>
    </w:rPr>
  </w:style>
  <w:style w:type="character" w:styleId="Emphasis">
    <w:name w:val="Emphasis"/>
    <w:basedOn w:val="DefaultParagraphFont"/>
    <w:uiPriority w:val="20"/>
    <w:qFormat/>
    <w:rsid w:val="003C790C"/>
    <w:rPr>
      <w:i/>
      <w:iCs/>
    </w:rPr>
  </w:style>
  <w:style w:type="table" w:styleId="TableGrid3" w:customStyle="1">
    <w:name w:val="Table Grid3"/>
    <w:basedOn w:val="TableNormal"/>
    <w:next w:val="TableGrid"/>
    <w:uiPriority w:val="39"/>
    <w:rsid w:val="00390467"/>
    <w:pPr>
      <w:spacing w:after="0" w:line="240" w:lineRule="auto"/>
    </w:pPr>
    <w:tblPr/>
  </w:style>
  <w:style w:type="character" w:styleId="BookTitle">
    <w:name w:val="Book Title"/>
    <w:basedOn w:val="DefaultParagraphFont"/>
    <w:uiPriority w:val="33"/>
    <w:qFormat/>
    <w:rsid w:val="007068E4"/>
    <w:rPr>
      <w:b/>
      <w:bCs/>
      <w:i/>
      <w:iCs/>
      <w:spacing w:val="5"/>
    </w:rPr>
  </w:style>
  <w:style w:type="character" w:styleId="Heading3Char" w:customStyle="true">
    <w:uiPriority w:val="9"/>
    <w:name w:val="Heading 3 Char"/>
    <w:basedOn w:val="DefaultParagraphFont"/>
    <w:link w:val="Heading3"/>
    <w:rsid w:val="7CCC4A8E"/>
    <w:rPr>
      <w:rFonts w:ascii="BC Sans" w:hAnsi="BC Sans" w:eastAsia="BC Sans" w:cs="BC Sans" w:asciiTheme="minorAscii" w:hAnsiTheme="minorAscii" w:eastAsiaTheme="majorEastAsia" w:cstheme="majorBidi"/>
      <w:b w:val="1"/>
      <w:bCs w:val="1"/>
      <w:noProof w:val="0"/>
      <w:sz w:val="28"/>
      <w:szCs w:val="28"/>
      <w:lang w:val="en-CA"/>
    </w:rPr>
  </w:style>
  <w:style w:type="paragraph" w:styleId="IntenseQuote">
    <w:name w:val="Intense Quote"/>
    <w:basedOn w:val="Normal"/>
    <w:next w:val="Normal"/>
    <w:link w:val="IntenseQuoteChar"/>
    <w:uiPriority w:val="30"/>
    <w:qFormat/>
    <w:rsid w:val="00856D42"/>
    <w:pPr>
      <w:pBdr>
        <w:top w:val="single" w:color="7F7F7F" w:themeColor="text1" w:themeTint="80" w:sz="12" w:space="10"/>
        <w:bottom w:val="single" w:color="7F7F7F" w:themeColor="text1" w:themeTint="80" w:sz="12" w:space="10"/>
      </w:pBdr>
      <w:spacing w:before="360" w:after="360"/>
      <w:ind w:left="864" w:right="864"/>
      <w:jc w:val="center"/>
    </w:pPr>
    <w:rPr>
      <w:i/>
      <w:iCs/>
      <w:color w:val="000000" w:themeColor="text1"/>
    </w:rPr>
  </w:style>
  <w:style w:type="character" w:styleId="IntenseQuoteChar" w:customStyle="1">
    <w:name w:val="Intense Quote Char"/>
    <w:basedOn w:val="DefaultParagraphFont"/>
    <w:link w:val="IntenseQuote"/>
    <w:uiPriority w:val="30"/>
    <w:rsid w:val="00856D42"/>
    <w:rPr>
      <w:i/>
      <w:iCs/>
      <w:color w:val="000000" w:themeColor="text1"/>
    </w:rPr>
  </w:style>
  <w:style w:type="paragraph" w:styleId="TOC1">
    <w:name w:val="toc 1"/>
    <w:basedOn w:val="Normal"/>
    <w:next w:val="Normal"/>
    <w:autoRedefine/>
    <w:uiPriority w:val="39"/>
    <w:unhideWhenUsed/>
    <w:rsid w:val="00FE5C20"/>
    <w:pPr>
      <w:tabs>
        <w:tab w:val="right" w:leader="dot" w:pos="9350"/>
      </w:tabs>
      <w:spacing w:after="100"/>
    </w:pPr>
  </w:style>
  <w:style w:type="character" w:styleId="ListParagraphChar" w:customStyle="1">
    <w:name w:val="List Paragraph Char"/>
    <w:aliases w:val="BN 1 Char,Bullet List Char,FooterText Char,1st Level Bullet Char,Indent Paragraph Char,Dot pt Char,F5 List Paragraph Char,List Paragraph1 Char,Colorful List - Accent 11 Char,No Spacing1 Char,List Paragraph Char Char Char Char"/>
    <w:basedOn w:val="DefaultParagraphFont"/>
    <w:link w:val="ListParagraph"/>
    <w:uiPriority w:val="34"/>
    <w:qFormat/>
    <w:locked/>
    <w:rsid w:val="00053CD1"/>
  </w:style>
  <w:style w:type="character" w:styleId="normaltextrun" w:customStyle="1">
    <w:name w:val="normaltextrun"/>
    <w:basedOn w:val="DefaultParagraphFont"/>
    <w:rsid w:val="001C0F14"/>
  </w:style>
  <w:style w:type="character" w:styleId="eop" w:customStyle="1">
    <w:name w:val="eop"/>
    <w:basedOn w:val="DefaultParagraphFont"/>
    <w:rsid w:val="001C0F14"/>
  </w:style>
  <w:style w:type="character" w:styleId="Heading4Char" w:customStyle="1">
    <w:name w:val="Heading 4 Char"/>
    <w:basedOn w:val="DefaultParagraphFont"/>
    <w:link w:val="Heading4"/>
    <w:uiPriority w:val="9"/>
    <w:rsid w:val="00297020"/>
    <w:rPr>
      <w:rFonts w:asciiTheme="majorHAnsi" w:hAnsiTheme="majorHAnsi" w:eastAsiaTheme="majorEastAsia" w:cstheme="majorBidi"/>
      <w:i/>
      <w:iCs/>
      <w:color w:val="2F5496" w:themeColor="accent1" w:themeShade="BF"/>
    </w:rPr>
  </w:style>
  <w:style w:type="paragraph" w:styleId="Caption">
    <w:name w:val="caption"/>
    <w:basedOn w:val="Normal"/>
    <w:next w:val="Normal"/>
    <w:uiPriority w:val="35"/>
    <w:unhideWhenUsed/>
    <w:qFormat/>
    <w:rsid w:val="00384593"/>
    <w:pPr>
      <w:spacing w:after="200" w:line="240" w:lineRule="auto"/>
    </w:pPr>
    <w:rPr>
      <w:i/>
      <w:iCs/>
      <w:color w:val="44546A" w:themeColor="text2"/>
      <w:sz w:val="18"/>
      <w:szCs w:val="18"/>
    </w:rPr>
  </w:style>
  <w:style w:type="character" w:styleId="Mention">
    <w:name w:val="Mention"/>
    <w:basedOn w:val="DefaultParagraphFont"/>
    <w:uiPriority w:val="99"/>
    <w:unhideWhenUsed/>
    <w:rsid w:val="001F6EA2"/>
    <w:rPr>
      <w:color w:val="2B579A"/>
      <w:shd w:val="clear" w:color="auto" w:fill="E1DFDD"/>
    </w:rPr>
  </w:style>
  <w:style w:type="paragraph" w:styleId="paragraph" w:customStyle="1">
    <w:name w:val="paragraph"/>
    <w:basedOn w:val="Normal"/>
    <w:rsid w:val="008E4247"/>
    <w:pPr>
      <w:spacing w:before="100" w:beforeAutospacing="1" w:after="100" w:afterAutospacing="1" w:line="240" w:lineRule="auto"/>
    </w:pPr>
    <w:rPr>
      <w:rFonts w:ascii="Times New Roman" w:hAnsi="Times New Roman" w:eastAsia="Times New Roman" w:cs="Times New Roman"/>
      <w:sz w:val="24"/>
      <w:szCs w:val="24"/>
    </w:rPr>
  </w:style>
  <w:style w:type="paragraph" w:styleId="Title">
    <w:uiPriority w:val="10"/>
    <w:name w:val="Title"/>
    <w:basedOn w:val="Heading1"/>
    <w:next w:val="Normal"/>
    <w:link w:val="TitleChar"/>
    <w:qFormat/>
    <w:rsid w:val="7CCC4A8E"/>
    <w:rPr>
      <w:rFonts w:eastAsia="游ゴシック Light" w:cs="Times New Roman" w:eastAsiaTheme="majorEastAsia" w:cstheme="majorBidi"/>
      <w:sz w:val="60"/>
      <w:szCs w:val="60"/>
    </w:rPr>
    <w:pPr>
      <w:ind w:left="1077"/>
    </w:pPr>
  </w:style>
  <w:style w:type="character" w:styleId="TitleChar" w:customStyle="1">
    <w:name w:val="Title Char"/>
    <w:basedOn w:val="DefaultParagraphFont"/>
    <w:link w:val="Title"/>
    <w:uiPriority w:val="10"/>
    <w:rsid w:val="0017133B"/>
    <w:rPr>
      <w:rFonts w:ascii="BC Sans" w:hAnsi="BC Sans" w:eastAsiaTheme="majorEastAsia" w:cstheme="majorBidi"/>
      <w:b/>
      <w:spacing w:val="-10"/>
      <w:kern w:val="28"/>
      <w:sz w:val="60"/>
      <w:szCs w:val="56"/>
    </w:rPr>
  </w:style>
  <w:style w:type="paragraph" w:styleId="Subtitle">
    <w:name w:val="Subtitle"/>
    <w:basedOn w:val="Normal"/>
    <w:next w:val="Normal"/>
    <w:link w:val="SubtitleChar"/>
    <w:uiPriority w:val="11"/>
    <w:qFormat/>
    <w:rsid w:val="00E56C66"/>
    <w:pPr>
      <w:numPr>
        <w:ilvl w:val="1"/>
      </w:numPr>
    </w:pPr>
    <w:rPr>
      <w:rFonts w:asciiTheme="minorHAnsi" w:hAnsiTheme="minorHAnsi" w:eastAsiaTheme="minorEastAsia"/>
      <w:color w:val="5A5A5A" w:themeColor="text1" w:themeTint="A5"/>
      <w:spacing w:val="15"/>
    </w:rPr>
  </w:style>
  <w:style w:type="character" w:styleId="SubtitleChar" w:customStyle="1">
    <w:name w:val="Subtitle Char"/>
    <w:basedOn w:val="DefaultParagraphFont"/>
    <w:link w:val="Subtitle"/>
    <w:uiPriority w:val="11"/>
    <w:rsid w:val="00E56C66"/>
    <w:rPr>
      <w:rFonts w:eastAsiaTheme="minorEastAsia"/>
      <w:color w:val="5A5A5A" w:themeColor="text1" w:themeTint="A5"/>
      <w:spacing w:val="15"/>
      <w:lang w:val="en-US"/>
    </w:rPr>
  </w:style>
  <w:style w:type="character" w:styleId="SubtleEmphasis">
    <w:name w:val="Subtle Emphasis"/>
    <w:basedOn w:val="DefaultParagraphFont"/>
    <w:uiPriority w:val="19"/>
    <w:qFormat/>
    <w:rsid w:val="00E56C66"/>
    <w:rPr>
      <w:i/>
      <w:iCs/>
      <w:color w:val="404040" w:themeColor="text1" w:themeTint="BF"/>
    </w:rPr>
  </w:style>
  <w:style w:type="paragraph" w:styleId="NoSpacing">
    <w:name w:val="No Spacing"/>
    <w:uiPriority w:val="1"/>
    <w:qFormat/>
    <w:rsid w:val="0051385F"/>
    <w:pPr>
      <w:spacing w:after="0" w:line="240" w:lineRule="auto"/>
    </w:pPr>
    <w:rPr>
      <w:rFonts w:ascii="BC Sans" w:hAnsi="BC Sans"/>
      <w:lang w:val="en-US"/>
    </w:rPr>
  </w:style>
  <w:style w:type="table" w:styleId="GridTable1Light">
    <w:name w:val="Grid Table 1 Light"/>
    <w:basedOn w:val="TableNormal"/>
    <w:uiPriority w:val="46"/>
    <w:rsid w:val="00A835F8"/>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E20E39"/>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ListTable3-Accent5">
    <w:name w:val="List Table 3 Accent 5"/>
    <w:basedOn w:val="TableNormal"/>
    <w:uiPriority w:val="48"/>
    <w:rsid w:val="00E20E39"/>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val="FFFFFF" w:themeColor="background1"/>
      </w:rPr>
      <w:tblPr/>
      <w:tcPr>
        <w:shd w:val="clear" w:color="auto" w:fill="5B9BD5" w:themeFill="accent5"/>
      </w:tcPr>
    </w:tblStylePr>
    <w:tblStylePr w:type="lastRow">
      <w:rPr>
        <w:b/>
        <w:bCs/>
      </w:rPr>
      <w:tblPr/>
      <w:tcPr>
        <w:tcBorders>
          <w:top w:val="double" w:color="5B9BD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5" w:sz="4" w:space="0"/>
          <w:right w:val="single" w:color="5B9BD5" w:themeColor="accent5" w:sz="4" w:space="0"/>
        </w:tcBorders>
      </w:tcPr>
    </w:tblStylePr>
    <w:tblStylePr w:type="band1Horz">
      <w:tblPr/>
      <w:tcPr>
        <w:tcBorders>
          <w:top w:val="single" w:color="5B9BD5" w:themeColor="accent5" w:sz="4" w:space="0"/>
          <w:bottom w:val="single" w:color="5B9BD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5" w:sz="4" w:space="0"/>
          <w:left w:val="nil"/>
        </w:tcBorders>
      </w:tcPr>
    </w:tblStylePr>
    <w:tblStylePr w:type="swCell">
      <w:tblPr/>
      <w:tcPr>
        <w:tcBorders>
          <w:top w:val="double" w:color="5B9BD5" w:themeColor="accent5" w:sz="4" w:space="0"/>
          <w:right w:val="nil"/>
        </w:tcBorders>
      </w:tcPr>
    </w:tblStylePr>
  </w:style>
  <w:style w:type="table" w:styleId="ListTable7Colorful-Accent1">
    <w:name w:val="List Table 7 Colorful Accent 1"/>
    <w:basedOn w:val="TableNormal"/>
    <w:uiPriority w:val="52"/>
    <w:rsid w:val="00BA12DE"/>
    <w:pPr>
      <w:spacing w:after="0" w:line="240" w:lineRule="auto"/>
    </w:pPr>
    <w:rPr>
      <w:color w:val="2F5496"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472C4"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472C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472C4"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472C4" w:themeColor="accent1" w:sz="4" w:space="0"/>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5">
    <w:name w:val="Grid Table 5 Dark Accent 5"/>
    <w:basedOn w:val="TableNormal"/>
    <w:uiPriority w:val="50"/>
    <w:rsid w:val="00BA12DE"/>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1">
    <w:name w:val="Grid Table 1 Light Accent 1"/>
    <w:basedOn w:val="TableNormal"/>
    <w:uiPriority w:val="46"/>
    <w:rsid w:val="00C77360"/>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paragraph" w:styleId="TOCHeading">
    <w:uiPriority w:val="39"/>
    <w:name w:val="TOC Heading"/>
    <w:basedOn w:val="Heading1"/>
    <w:next w:val="Normal"/>
    <w:unhideWhenUsed/>
    <w:qFormat/>
    <w:rsid w:val="7CCC4A8E"/>
    <w:rPr>
      <w:rFonts w:ascii="Calibri Light" w:hAnsi="Calibri Light" w:eastAsia="游ゴシック Light" w:cs="Times New Roman" w:asciiTheme="majorAscii" w:hAnsiTheme="majorAscii" w:eastAsiaTheme="majorEastAsia" w:cstheme="majorBidi"/>
      <w:b w:val="0"/>
      <w:bCs w:val="0"/>
      <w:color w:val="2F5496" w:themeColor="accent1" w:themeTint="FF" w:themeShade="BF"/>
    </w:rPr>
    <w:pPr>
      <w:spacing/>
    </w:pPr>
  </w:style>
  <w:style w:type="paragraph" w:styleId="TOC2">
    <w:name w:val="toc 2"/>
    <w:basedOn w:val="Normal"/>
    <w:next w:val="Normal"/>
    <w:autoRedefine/>
    <w:uiPriority w:val="39"/>
    <w:unhideWhenUsed/>
    <w:rsid w:val="004129A8"/>
    <w:pPr>
      <w:spacing w:after="100"/>
      <w:ind w:left="220"/>
    </w:pPr>
  </w:style>
  <w:style w:type="paragraph" w:styleId="TOC3">
    <w:name w:val="toc 3"/>
    <w:basedOn w:val="Normal"/>
    <w:next w:val="Normal"/>
    <w:autoRedefine/>
    <w:uiPriority w:val="39"/>
    <w:unhideWhenUsed/>
    <w:rsid w:val="004129A8"/>
    <w:pPr>
      <w:spacing w:after="100"/>
      <w:ind w:left="440"/>
    </w:pPr>
  </w:style>
  <w:style w:type="paragraph" w:styleId="Quote">
    <w:name w:val="Quote"/>
    <w:basedOn w:val="Normal"/>
    <w:next w:val="Normal"/>
    <w:link w:val="QuoteChar"/>
    <w:uiPriority w:val="29"/>
    <w:qFormat/>
    <w:rsid w:val="249C5506"/>
    <w:pPr>
      <w:spacing w:before="160"/>
      <w:jc w:val="center"/>
    </w:pPr>
    <w:rPr>
      <w:i/>
      <w:iCs/>
      <w:color w:val="404040" w:themeColor="text1" w:themeTint="BF"/>
    </w:rPr>
  </w:style>
  <w:style w:type="character" w:styleId="QuoteChar" w:customStyle="1">
    <w:name w:val="Quote Char"/>
    <w:basedOn w:val="DefaultParagraphFont"/>
    <w:link w:val="Quote"/>
    <w:uiPriority w:val="29"/>
    <w:rsid w:val="249C550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4633">
      <w:bodyDiv w:val="1"/>
      <w:marLeft w:val="0"/>
      <w:marRight w:val="0"/>
      <w:marTop w:val="0"/>
      <w:marBottom w:val="0"/>
      <w:divBdr>
        <w:top w:val="none" w:sz="0" w:space="0" w:color="auto"/>
        <w:left w:val="none" w:sz="0" w:space="0" w:color="auto"/>
        <w:bottom w:val="none" w:sz="0" w:space="0" w:color="auto"/>
        <w:right w:val="none" w:sz="0" w:space="0" w:color="auto"/>
      </w:divBdr>
    </w:div>
    <w:div w:id="74481516">
      <w:bodyDiv w:val="1"/>
      <w:marLeft w:val="0"/>
      <w:marRight w:val="0"/>
      <w:marTop w:val="0"/>
      <w:marBottom w:val="0"/>
      <w:divBdr>
        <w:top w:val="none" w:sz="0" w:space="0" w:color="auto"/>
        <w:left w:val="none" w:sz="0" w:space="0" w:color="auto"/>
        <w:bottom w:val="none" w:sz="0" w:space="0" w:color="auto"/>
        <w:right w:val="none" w:sz="0" w:space="0" w:color="auto"/>
      </w:divBdr>
    </w:div>
    <w:div w:id="91976047">
      <w:bodyDiv w:val="1"/>
      <w:marLeft w:val="0"/>
      <w:marRight w:val="0"/>
      <w:marTop w:val="0"/>
      <w:marBottom w:val="0"/>
      <w:divBdr>
        <w:top w:val="none" w:sz="0" w:space="0" w:color="auto"/>
        <w:left w:val="none" w:sz="0" w:space="0" w:color="auto"/>
        <w:bottom w:val="none" w:sz="0" w:space="0" w:color="auto"/>
        <w:right w:val="none" w:sz="0" w:space="0" w:color="auto"/>
      </w:divBdr>
      <w:divsChild>
        <w:div w:id="1833910970">
          <w:marLeft w:val="0"/>
          <w:marRight w:val="0"/>
          <w:marTop w:val="0"/>
          <w:marBottom w:val="0"/>
          <w:divBdr>
            <w:top w:val="none" w:sz="0" w:space="0" w:color="auto"/>
            <w:left w:val="none" w:sz="0" w:space="0" w:color="auto"/>
            <w:bottom w:val="none" w:sz="0" w:space="0" w:color="auto"/>
            <w:right w:val="none" w:sz="0" w:space="0" w:color="auto"/>
          </w:divBdr>
        </w:div>
        <w:div w:id="2000191315">
          <w:marLeft w:val="0"/>
          <w:marRight w:val="0"/>
          <w:marTop w:val="0"/>
          <w:marBottom w:val="0"/>
          <w:divBdr>
            <w:top w:val="none" w:sz="0" w:space="0" w:color="auto"/>
            <w:left w:val="none" w:sz="0" w:space="0" w:color="auto"/>
            <w:bottom w:val="none" w:sz="0" w:space="0" w:color="auto"/>
            <w:right w:val="none" w:sz="0" w:space="0" w:color="auto"/>
          </w:divBdr>
        </w:div>
      </w:divsChild>
    </w:div>
    <w:div w:id="109398770">
      <w:bodyDiv w:val="1"/>
      <w:marLeft w:val="0"/>
      <w:marRight w:val="0"/>
      <w:marTop w:val="0"/>
      <w:marBottom w:val="0"/>
      <w:divBdr>
        <w:top w:val="none" w:sz="0" w:space="0" w:color="auto"/>
        <w:left w:val="none" w:sz="0" w:space="0" w:color="auto"/>
        <w:bottom w:val="none" w:sz="0" w:space="0" w:color="auto"/>
        <w:right w:val="none" w:sz="0" w:space="0" w:color="auto"/>
      </w:divBdr>
      <w:divsChild>
        <w:div w:id="45688205">
          <w:marLeft w:val="0"/>
          <w:marRight w:val="0"/>
          <w:marTop w:val="0"/>
          <w:marBottom w:val="0"/>
          <w:divBdr>
            <w:top w:val="none" w:sz="0" w:space="0" w:color="auto"/>
            <w:left w:val="none" w:sz="0" w:space="0" w:color="auto"/>
            <w:bottom w:val="none" w:sz="0" w:space="0" w:color="auto"/>
            <w:right w:val="none" w:sz="0" w:space="0" w:color="auto"/>
          </w:divBdr>
        </w:div>
        <w:div w:id="91172706">
          <w:marLeft w:val="0"/>
          <w:marRight w:val="0"/>
          <w:marTop w:val="0"/>
          <w:marBottom w:val="0"/>
          <w:divBdr>
            <w:top w:val="none" w:sz="0" w:space="0" w:color="auto"/>
            <w:left w:val="none" w:sz="0" w:space="0" w:color="auto"/>
            <w:bottom w:val="none" w:sz="0" w:space="0" w:color="auto"/>
            <w:right w:val="none" w:sz="0" w:space="0" w:color="auto"/>
          </w:divBdr>
        </w:div>
        <w:div w:id="107087928">
          <w:marLeft w:val="0"/>
          <w:marRight w:val="0"/>
          <w:marTop w:val="0"/>
          <w:marBottom w:val="0"/>
          <w:divBdr>
            <w:top w:val="none" w:sz="0" w:space="0" w:color="auto"/>
            <w:left w:val="none" w:sz="0" w:space="0" w:color="auto"/>
            <w:bottom w:val="none" w:sz="0" w:space="0" w:color="auto"/>
            <w:right w:val="none" w:sz="0" w:space="0" w:color="auto"/>
          </w:divBdr>
        </w:div>
        <w:div w:id="123931377">
          <w:marLeft w:val="0"/>
          <w:marRight w:val="0"/>
          <w:marTop w:val="0"/>
          <w:marBottom w:val="0"/>
          <w:divBdr>
            <w:top w:val="none" w:sz="0" w:space="0" w:color="auto"/>
            <w:left w:val="none" w:sz="0" w:space="0" w:color="auto"/>
            <w:bottom w:val="none" w:sz="0" w:space="0" w:color="auto"/>
            <w:right w:val="none" w:sz="0" w:space="0" w:color="auto"/>
          </w:divBdr>
        </w:div>
        <w:div w:id="177551287">
          <w:marLeft w:val="0"/>
          <w:marRight w:val="0"/>
          <w:marTop w:val="0"/>
          <w:marBottom w:val="0"/>
          <w:divBdr>
            <w:top w:val="none" w:sz="0" w:space="0" w:color="auto"/>
            <w:left w:val="none" w:sz="0" w:space="0" w:color="auto"/>
            <w:bottom w:val="none" w:sz="0" w:space="0" w:color="auto"/>
            <w:right w:val="none" w:sz="0" w:space="0" w:color="auto"/>
          </w:divBdr>
        </w:div>
        <w:div w:id="252976275">
          <w:marLeft w:val="0"/>
          <w:marRight w:val="0"/>
          <w:marTop w:val="0"/>
          <w:marBottom w:val="0"/>
          <w:divBdr>
            <w:top w:val="none" w:sz="0" w:space="0" w:color="auto"/>
            <w:left w:val="none" w:sz="0" w:space="0" w:color="auto"/>
            <w:bottom w:val="none" w:sz="0" w:space="0" w:color="auto"/>
            <w:right w:val="none" w:sz="0" w:space="0" w:color="auto"/>
          </w:divBdr>
        </w:div>
        <w:div w:id="286083524">
          <w:marLeft w:val="0"/>
          <w:marRight w:val="0"/>
          <w:marTop w:val="0"/>
          <w:marBottom w:val="0"/>
          <w:divBdr>
            <w:top w:val="none" w:sz="0" w:space="0" w:color="auto"/>
            <w:left w:val="none" w:sz="0" w:space="0" w:color="auto"/>
            <w:bottom w:val="none" w:sz="0" w:space="0" w:color="auto"/>
            <w:right w:val="none" w:sz="0" w:space="0" w:color="auto"/>
          </w:divBdr>
        </w:div>
        <w:div w:id="315038989">
          <w:marLeft w:val="0"/>
          <w:marRight w:val="0"/>
          <w:marTop w:val="0"/>
          <w:marBottom w:val="0"/>
          <w:divBdr>
            <w:top w:val="none" w:sz="0" w:space="0" w:color="auto"/>
            <w:left w:val="none" w:sz="0" w:space="0" w:color="auto"/>
            <w:bottom w:val="none" w:sz="0" w:space="0" w:color="auto"/>
            <w:right w:val="none" w:sz="0" w:space="0" w:color="auto"/>
          </w:divBdr>
        </w:div>
        <w:div w:id="340547046">
          <w:marLeft w:val="0"/>
          <w:marRight w:val="0"/>
          <w:marTop w:val="0"/>
          <w:marBottom w:val="0"/>
          <w:divBdr>
            <w:top w:val="none" w:sz="0" w:space="0" w:color="auto"/>
            <w:left w:val="none" w:sz="0" w:space="0" w:color="auto"/>
            <w:bottom w:val="none" w:sz="0" w:space="0" w:color="auto"/>
            <w:right w:val="none" w:sz="0" w:space="0" w:color="auto"/>
          </w:divBdr>
        </w:div>
        <w:div w:id="607085372">
          <w:marLeft w:val="0"/>
          <w:marRight w:val="0"/>
          <w:marTop w:val="0"/>
          <w:marBottom w:val="0"/>
          <w:divBdr>
            <w:top w:val="none" w:sz="0" w:space="0" w:color="auto"/>
            <w:left w:val="none" w:sz="0" w:space="0" w:color="auto"/>
            <w:bottom w:val="none" w:sz="0" w:space="0" w:color="auto"/>
            <w:right w:val="none" w:sz="0" w:space="0" w:color="auto"/>
          </w:divBdr>
        </w:div>
        <w:div w:id="740834672">
          <w:marLeft w:val="0"/>
          <w:marRight w:val="0"/>
          <w:marTop w:val="0"/>
          <w:marBottom w:val="0"/>
          <w:divBdr>
            <w:top w:val="none" w:sz="0" w:space="0" w:color="auto"/>
            <w:left w:val="none" w:sz="0" w:space="0" w:color="auto"/>
            <w:bottom w:val="none" w:sz="0" w:space="0" w:color="auto"/>
            <w:right w:val="none" w:sz="0" w:space="0" w:color="auto"/>
          </w:divBdr>
        </w:div>
        <w:div w:id="769013943">
          <w:marLeft w:val="0"/>
          <w:marRight w:val="0"/>
          <w:marTop w:val="0"/>
          <w:marBottom w:val="0"/>
          <w:divBdr>
            <w:top w:val="none" w:sz="0" w:space="0" w:color="auto"/>
            <w:left w:val="none" w:sz="0" w:space="0" w:color="auto"/>
            <w:bottom w:val="none" w:sz="0" w:space="0" w:color="auto"/>
            <w:right w:val="none" w:sz="0" w:space="0" w:color="auto"/>
          </w:divBdr>
        </w:div>
        <w:div w:id="852573320">
          <w:marLeft w:val="0"/>
          <w:marRight w:val="0"/>
          <w:marTop w:val="0"/>
          <w:marBottom w:val="0"/>
          <w:divBdr>
            <w:top w:val="none" w:sz="0" w:space="0" w:color="auto"/>
            <w:left w:val="none" w:sz="0" w:space="0" w:color="auto"/>
            <w:bottom w:val="none" w:sz="0" w:space="0" w:color="auto"/>
            <w:right w:val="none" w:sz="0" w:space="0" w:color="auto"/>
          </w:divBdr>
        </w:div>
        <w:div w:id="914515752">
          <w:marLeft w:val="0"/>
          <w:marRight w:val="0"/>
          <w:marTop w:val="0"/>
          <w:marBottom w:val="0"/>
          <w:divBdr>
            <w:top w:val="none" w:sz="0" w:space="0" w:color="auto"/>
            <w:left w:val="none" w:sz="0" w:space="0" w:color="auto"/>
            <w:bottom w:val="none" w:sz="0" w:space="0" w:color="auto"/>
            <w:right w:val="none" w:sz="0" w:space="0" w:color="auto"/>
          </w:divBdr>
        </w:div>
        <w:div w:id="1309481332">
          <w:marLeft w:val="0"/>
          <w:marRight w:val="0"/>
          <w:marTop w:val="0"/>
          <w:marBottom w:val="0"/>
          <w:divBdr>
            <w:top w:val="none" w:sz="0" w:space="0" w:color="auto"/>
            <w:left w:val="none" w:sz="0" w:space="0" w:color="auto"/>
            <w:bottom w:val="none" w:sz="0" w:space="0" w:color="auto"/>
            <w:right w:val="none" w:sz="0" w:space="0" w:color="auto"/>
          </w:divBdr>
        </w:div>
        <w:div w:id="1424763014">
          <w:marLeft w:val="0"/>
          <w:marRight w:val="0"/>
          <w:marTop w:val="0"/>
          <w:marBottom w:val="0"/>
          <w:divBdr>
            <w:top w:val="none" w:sz="0" w:space="0" w:color="auto"/>
            <w:left w:val="none" w:sz="0" w:space="0" w:color="auto"/>
            <w:bottom w:val="none" w:sz="0" w:space="0" w:color="auto"/>
            <w:right w:val="none" w:sz="0" w:space="0" w:color="auto"/>
          </w:divBdr>
        </w:div>
        <w:div w:id="1443263820">
          <w:marLeft w:val="0"/>
          <w:marRight w:val="0"/>
          <w:marTop w:val="0"/>
          <w:marBottom w:val="0"/>
          <w:divBdr>
            <w:top w:val="none" w:sz="0" w:space="0" w:color="auto"/>
            <w:left w:val="none" w:sz="0" w:space="0" w:color="auto"/>
            <w:bottom w:val="none" w:sz="0" w:space="0" w:color="auto"/>
            <w:right w:val="none" w:sz="0" w:space="0" w:color="auto"/>
          </w:divBdr>
        </w:div>
        <w:div w:id="1618219099">
          <w:marLeft w:val="0"/>
          <w:marRight w:val="0"/>
          <w:marTop w:val="0"/>
          <w:marBottom w:val="0"/>
          <w:divBdr>
            <w:top w:val="none" w:sz="0" w:space="0" w:color="auto"/>
            <w:left w:val="none" w:sz="0" w:space="0" w:color="auto"/>
            <w:bottom w:val="none" w:sz="0" w:space="0" w:color="auto"/>
            <w:right w:val="none" w:sz="0" w:space="0" w:color="auto"/>
          </w:divBdr>
        </w:div>
        <w:div w:id="1803382085">
          <w:marLeft w:val="0"/>
          <w:marRight w:val="0"/>
          <w:marTop w:val="0"/>
          <w:marBottom w:val="0"/>
          <w:divBdr>
            <w:top w:val="none" w:sz="0" w:space="0" w:color="auto"/>
            <w:left w:val="none" w:sz="0" w:space="0" w:color="auto"/>
            <w:bottom w:val="none" w:sz="0" w:space="0" w:color="auto"/>
            <w:right w:val="none" w:sz="0" w:space="0" w:color="auto"/>
          </w:divBdr>
        </w:div>
        <w:div w:id="1843741271">
          <w:marLeft w:val="0"/>
          <w:marRight w:val="0"/>
          <w:marTop w:val="0"/>
          <w:marBottom w:val="0"/>
          <w:divBdr>
            <w:top w:val="none" w:sz="0" w:space="0" w:color="auto"/>
            <w:left w:val="none" w:sz="0" w:space="0" w:color="auto"/>
            <w:bottom w:val="none" w:sz="0" w:space="0" w:color="auto"/>
            <w:right w:val="none" w:sz="0" w:space="0" w:color="auto"/>
          </w:divBdr>
        </w:div>
        <w:div w:id="1848324826">
          <w:marLeft w:val="0"/>
          <w:marRight w:val="0"/>
          <w:marTop w:val="0"/>
          <w:marBottom w:val="0"/>
          <w:divBdr>
            <w:top w:val="none" w:sz="0" w:space="0" w:color="auto"/>
            <w:left w:val="none" w:sz="0" w:space="0" w:color="auto"/>
            <w:bottom w:val="none" w:sz="0" w:space="0" w:color="auto"/>
            <w:right w:val="none" w:sz="0" w:space="0" w:color="auto"/>
          </w:divBdr>
        </w:div>
        <w:div w:id="2079400393">
          <w:marLeft w:val="0"/>
          <w:marRight w:val="0"/>
          <w:marTop w:val="0"/>
          <w:marBottom w:val="0"/>
          <w:divBdr>
            <w:top w:val="none" w:sz="0" w:space="0" w:color="auto"/>
            <w:left w:val="none" w:sz="0" w:space="0" w:color="auto"/>
            <w:bottom w:val="none" w:sz="0" w:space="0" w:color="auto"/>
            <w:right w:val="none" w:sz="0" w:space="0" w:color="auto"/>
          </w:divBdr>
        </w:div>
        <w:div w:id="2081442248">
          <w:marLeft w:val="0"/>
          <w:marRight w:val="0"/>
          <w:marTop w:val="0"/>
          <w:marBottom w:val="0"/>
          <w:divBdr>
            <w:top w:val="none" w:sz="0" w:space="0" w:color="auto"/>
            <w:left w:val="none" w:sz="0" w:space="0" w:color="auto"/>
            <w:bottom w:val="none" w:sz="0" w:space="0" w:color="auto"/>
            <w:right w:val="none" w:sz="0" w:space="0" w:color="auto"/>
          </w:divBdr>
        </w:div>
        <w:div w:id="2102530040">
          <w:marLeft w:val="0"/>
          <w:marRight w:val="0"/>
          <w:marTop w:val="0"/>
          <w:marBottom w:val="0"/>
          <w:divBdr>
            <w:top w:val="none" w:sz="0" w:space="0" w:color="auto"/>
            <w:left w:val="none" w:sz="0" w:space="0" w:color="auto"/>
            <w:bottom w:val="none" w:sz="0" w:space="0" w:color="auto"/>
            <w:right w:val="none" w:sz="0" w:space="0" w:color="auto"/>
          </w:divBdr>
        </w:div>
      </w:divsChild>
    </w:div>
    <w:div w:id="332144196">
      <w:bodyDiv w:val="1"/>
      <w:marLeft w:val="0"/>
      <w:marRight w:val="0"/>
      <w:marTop w:val="0"/>
      <w:marBottom w:val="0"/>
      <w:divBdr>
        <w:top w:val="none" w:sz="0" w:space="0" w:color="auto"/>
        <w:left w:val="none" w:sz="0" w:space="0" w:color="auto"/>
        <w:bottom w:val="none" w:sz="0" w:space="0" w:color="auto"/>
        <w:right w:val="none" w:sz="0" w:space="0" w:color="auto"/>
      </w:divBdr>
    </w:div>
    <w:div w:id="340082982">
      <w:bodyDiv w:val="1"/>
      <w:marLeft w:val="0"/>
      <w:marRight w:val="0"/>
      <w:marTop w:val="0"/>
      <w:marBottom w:val="0"/>
      <w:divBdr>
        <w:top w:val="none" w:sz="0" w:space="0" w:color="auto"/>
        <w:left w:val="none" w:sz="0" w:space="0" w:color="auto"/>
        <w:bottom w:val="none" w:sz="0" w:space="0" w:color="auto"/>
        <w:right w:val="none" w:sz="0" w:space="0" w:color="auto"/>
      </w:divBdr>
      <w:divsChild>
        <w:div w:id="58524050">
          <w:marLeft w:val="0"/>
          <w:marRight w:val="0"/>
          <w:marTop w:val="0"/>
          <w:marBottom w:val="0"/>
          <w:divBdr>
            <w:top w:val="none" w:sz="0" w:space="0" w:color="auto"/>
            <w:left w:val="none" w:sz="0" w:space="0" w:color="auto"/>
            <w:bottom w:val="none" w:sz="0" w:space="0" w:color="auto"/>
            <w:right w:val="none" w:sz="0" w:space="0" w:color="auto"/>
          </w:divBdr>
        </w:div>
        <w:div w:id="92480351">
          <w:marLeft w:val="0"/>
          <w:marRight w:val="0"/>
          <w:marTop w:val="0"/>
          <w:marBottom w:val="0"/>
          <w:divBdr>
            <w:top w:val="none" w:sz="0" w:space="0" w:color="auto"/>
            <w:left w:val="none" w:sz="0" w:space="0" w:color="auto"/>
            <w:bottom w:val="none" w:sz="0" w:space="0" w:color="auto"/>
            <w:right w:val="none" w:sz="0" w:space="0" w:color="auto"/>
          </w:divBdr>
        </w:div>
        <w:div w:id="132986144">
          <w:marLeft w:val="0"/>
          <w:marRight w:val="0"/>
          <w:marTop w:val="0"/>
          <w:marBottom w:val="0"/>
          <w:divBdr>
            <w:top w:val="none" w:sz="0" w:space="0" w:color="auto"/>
            <w:left w:val="none" w:sz="0" w:space="0" w:color="auto"/>
            <w:bottom w:val="none" w:sz="0" w:space="0" w:color="auto"/>
            <w:right w:val="none" w:sz="0" w:space="0" w:color="auto"/>
          </w:divBdr>
        </w:div>
        <w:div w:id="172644275">
          <w:marLeft w:val="0"/>
          <w:marRight w:val="0"/>
          <w:marTop w:val="0"/>
          <w:marBottom w:val="0"/>
          <w:divBdr>
            <w:top w:val="none" w:sz="0" w:space="0" w:color="auto"/>
            <w:left w:val="none" w:sz="0" w:space="0" w:color="auto"/>
            <w:bottom w:val="none" w:sz="0" w:space="0" w:color="auto"/>
            <w:right w:val="none" w:sz="0" w:space="0" w:color="auto"/>
          </w:divBdr>
        </w:div>
        <w:div w:id="242109185">
          <w:marLeft w:val="0"/>
          <w:marRight w:val="0"/>
          <w:marTop w:val="0"/>
          <w:marBottom w:val="0"/>
          <w:divBdr>
            <w:top w:val="none" w:sz="0" w:space="0" w:color="auto"/>
            <w:left w:val="none" w:sz="0" w:space="0" w:color="auto"/>
            <w:bottom w:val="none" w:sz="0" w:space="0" w:color="auto"/>
            <w:right w:val="none" w:sz="0" w:space="0" w:color="auto"/>
          </w:divBdr>
        </w:div>
        <w:div w:id="385490528">
          <w:marLeft w:val="0"/>
          <w:marRight w:val="0"/>
          <w:marTop w:val="0"/>
          <w:marBottom w:val="0"/>
          <w:divBdr>
            <w:top w:val="none" w:sz="0" w:space="0" w:color="auto"/>
            <w:left w:val="none" w:sz="0" w:space="0" w:color="auto"/>
            <w:bottom w:val="none" w:sz="0" w:space="0" w:color="auto"/>
            <w:right w:val="none" w:sz="0" w:space="0" w:color="auto"/>
          </w:divBdr>
        </w:div>
        <w:div w:id="415132948">
          <w:marLeft w:val="0"/>
          <w:marRight w:val="0"/>
          <w:marTop w:val="0"/>
          <w:marBottom w:val="0"/>
          <w:divBdr>
            <w:top w:val="none" w:sz="0" w:space="0" w:color="auto"/>
            <w:left w:val="none" w:sz="0" w:space="0" w:color="auto"/>
            <w:bottom w:val="none" w:sz="0" w:space="0" w:color="auto"/>
            <w:right w:val="none" w:sz="0" w:space="0" w:color="auto"/>
          </w:divBdr>
        </w:div>
        <w:div w:id="566107373">
          <w:marLeft w:val="0"/>
          <w:marRight w:val="0"/>
          <w:marTop w:val="0"/>
          <w:marBottom w:val="0"/>
          <w:divBdr>
            <w:top w:val="none" w:sz="0" w:space="0" w:color="auto"/>
            <w:left w:val="none" w:sz="0" w:space="0" w:color="auto"/>
            <w:bottom w:val="none" w:sz="0" w:space="0" w:color="auto"/>
            <w:right w:val="none" w:sz="0" w:space="0" w:color="auto"/>
          </w:divBdr>
        </w:div>
        <w:div w:id="697392015">
          <w:marLeft w:val="0"/>
          <w:marRight w:val="0"/>
          <w:marTop w:val="0"/>
          <w:marBottom w:val="0"/>
          <w:divBdr>
            <w:top w:val="none" w:sz="0" w:space="0" w:color="auto"/>
            <w:left w:val="none" w:sz="0" w:space="0" w:color="auto"/>
            <w:bottom w:val="none" w:sz="0" w:space="0" w:color="auto"/>
            <w:right w:val="none" w:sz="0" w:space="0" w:color="auto"/>
          </w:divBdr>
        </w:div>
        <w:div w:id="778910317">
          <w:marLeft w:val="0"/>
          <w:marRight w:val="0"/>
          <w:marTop w:val="0"/>
          <w:marBottom w:val="0"/>
          <w:divBdr>
            <w:top w:val="none" w:sz="0" w:space="0" w:color="auto"/>
            <w:left w:val="none" w:sz="0" w:space="0" w:color="auto"/>
            <w:bottom w:val="none" w:sz="0" w:space="0" w:color="auto"/>
            <w:right w:val="none" w:sz="0" w:space="0" w:color="auto"/>
          </w:divBdr>
        </w:div>
        <w:div w:id="847601048">
          <w:marLeft w:val="0"/>
          <w:marRight w:val="0"/>
          <w:marTop w:val="0"/>
          <w:marBottom w:val="0"/>
          <w:divBdr>
            <w:top w:val="none" w:sz="0" w:space="0" w:color="auto"/>
            <w:left w:val="none" w:sz="0" w:space="0" w:color="auto"/>
            <w:bottom w:val="none" w:sz="0" w:space="0" w:color="auto"/>
            <w:right w:val="none" w:sz="0" w:space="0" w:color="auto"/>
          </w:divBdr>
        </w:div>
        <w:div w:id="934821309">
          <w:marLeft w:val="0"/>
          <w:marRight w:val="0"/>
          <w:marTop w:val="0"/>
          <w:marBottom w:val="0"/>
          <w:divBdr>
            <w:top w:val="none" w:sz="0" w:space="0" w:color="auto"/>
            <w:left w:val="none" w:sz="0" w:space="0" w:color="auto"/>
            <w:bottom w:val="none" w:sz="0" w:space="0" w:color="auto"/>
            <w:right w:val="none" w:sz="0" w:space="0" w:color="auto"/>
          </w:divBdr>
        </w:div>
        <w:div w:id="940912941">
          <w:marLeft w:val="0"/>
          <w:marRight w:val="0"/>
          <w:marTop w:val="0"/>
          <w:marBottom w:val="0"/>
          <w:divBdr>
            <w:top w:val="none" w:sz="0" w:space="0" w:color="auto"/>
            <w:left w:val="none" w:sz="0" w:space="0" w:color="auto"/>
            <w:bottom w:val="none" w:sz="0" w:space="0" w:color="auto"/>
            <w:right w:val="none" w:sz="0" w:space="0" w:color="auto"/>
          </w:divBdr>
        </w:div>
        <w:div w:id="950816148">
          <w:marLeft w:val="0"/>
          <w:marRight w:val="0"/>
          <w:marTop w:val="0"/>
          <w:marBottom w:val="0"/>
          <w:divBdr>
            <w:top w:val="none" w:sz="0" w:space="0" w:color="auto"/>
            <w:left w:val="none" w:sz="0" w:space="0" w:color="auto"/>
            <w:bottom w:val="none" w:sz="0" w:space="0" w:color="auto"/>
            <w:right w:val="none" w:sz="0" w:space="0" w:color="auto"/>
          </w:divBdr>
        </w:div>
        <w:div w:id="1065957694">
          <w:marLeft w:val="0"/>
          <w:marRight w:val="0"/>
          <w:marTop w:val="0"/>
          <w:marBottom w:val="0"/>
          <w:divBdr>
            <w:top w:val="none" w:sz="0" w:space="0" w:color="auto"/>
            <w:left w:val="none" w:sz="0" w:space="0" w:color="auto"/>
            <w:bottom w:val="none" w:sz="0" w:space="0" w:color="auto"/>
            <w:right w:val="none" w:sz="0" w:space="0" w:color="auto"/>
          </w:divBdr>
        </w:div>
        <w:div w:id="1173298465">
          <w:marLeft w:val="0"/>
          <w:marRight w:val="0"/>
          <w:marTop w:val="0"/>
          <w:marBottom w:val="0"/>
          <w:divBdr>
            <w:top w:val="none" w:sz="0" w:space="0" w:color="auto"/>
            <w:left w:val="none" w:sz="0" w:space="0" w:color="auto"/>
            <w:bottom w:val="none" w:sz="0" w:space="0" w:color="auto"/>
            <w:right w:val="none" w:sz="0" w:space="0" w:color="auto"/>
          </w:divBdr>
        </w:div>
        <w:div w:id="1291399454">
          <w:marLeft w:val="0"/>
          <w:marRight w:val="0"/>
          <w:marTop w:val="0"/>
          <w:marBottom w:val="0"/>
          <w:divBdr>
            <w:top w:val="none" w:sz="0" w:space="0" w:color="auto"/>
            <w:left w:val="none" w:sz="0" w:space="0" w:color="auto"/>
            <w:bottom w:val="none" w:sz="0" w:space="0" w:color="auto"/>
            <w:right w:val="none" w:sz="0" w:space="0" w:color="auto"/>
          </w:divBdr>
        </w:div>
        <w:div w:id="1338189298">
          <w:marLeft w:val="0"/>
          <w:marRight w:val="0"/>
          <w:marTop w:val="0"/>
          <w:marBottom w:val="0"/>
          <w:divBdr>
            <w:top w:val="none" w:sz="0" w:space="0" w:color="auto"/>
            <w:left w:val="none" w:sz="0" w:space="0" w:color="auto"/>
            <w:bottom w:val="none" w:sz="0" w:space="0" w:color="auto"/>
            <w:right w:val="none" w:sz="0" w:space="0" w:color="auto"/>
          </w:divBdr>
        </w:div>
        <w:div w:id="1391418047">
          <w:marLeft w:val="0"/>
          <w:marRight w:val="0"/>
          <w:marTop w:val="0"/>
          <w:marBottom w:val="0"/>
          <w:divBdr>
            <w:top w:val="none" w:sz="0" w:space="0" w:color="auto"/>
            <w:left w:val="none" w:sz="0" w:space="0" w:color="auto"/>
            <w:bottom w:val="none" w:sz="0" w:space="0" w:color="auto"/>
            <w:right w:val="none" w:sz="0" w:space="0" w:color="auto"/>
          </w:divBdr>
        </w:div>
        <w:div w:id="1406994733">
          <w:marLeft w:val="0"/>
          <w:marRight w:val="0"/>
          <w:marTop w:val="0"/>
          <w:marBottom w:val="0"/>
          <w:divBdr>
            <w:top w:val="none" w:sz="0" w:space="0" w:color="auto"/>
            <w:left w:val="none" w:sz="0" w:space="0" w:color="auto"/>
            <w:bottom w:val="none" w:sz="0" w:space="0" w:color="auto"/>
            <w:right w:val="none" w:sz="0" w:space="0" w:color="auto"/>
          </w:divBdr>
        </w:div>
        <w:div w:id="1511680386">
          <w:marLeft w:val="0"/>
          <w:marRight w:val="0"/>
          <w:marTop w:val="0"/>
          <w:marBottom w:val="0"/>
          <w:divBdr>
            <w:top w:val="none" w:sz="0" w:space="0" w:color="auto"/>
            <w:left w:val="none" w:sz="0" w:space="0" w:color="auto"/>
            <w:bottom w:val="none" w:sz="0" w:space="0" w:color="auto"/>
            <w:right w:val="none" w:sz="0" w:space="0" w:color="auto"/>
          </w:divBdr>
        </w:div>
        <w:div w:id="1842744385">
          <w:marLeft w:val="0"/>
          <w:marRight w:val="0"/>
          <w:marTop w:val="0"/>
          <w:marBottom w:val="0"/>
          <w:divBdr>
            <w:top w:val="none" w:sz="0" w:space="0" w:color="auto"/>
            <w:left w:val="none" w:sz="0" w:space="0" w:color="auto"/>
            <w:bottom w:val="none" w:sz="0" w:space="0" w:color="auto"/>
            <w:right w:val="none" w:sz="0" w:space="0" w:color="auto"/>
          </w:divBdr>
        </w:div>
        <w:div w:id="1939218397">
          <w:marLeft w:val="0"/>
          <w:marRight w:val="0"/>
          <w:marTop w:val="0"/>
          <w:marBottom w:val="0"/>
          <w:divBdr>
            <w:top w:val="none" w:sz="0" w:space="0" w:color="auto"/>
            <w:left w:val="none" w:sz="0" w:space="0" w:color="auto"/>
            <w:bottom w:val="none" w:sz="0" w:space="0" w:color="auto"/>
            <w:right w:val="none" w:sz="0" w:space="0" w:color="auto"/>
          </w:divBdr>
        </w:div>
        <w:div w:id="2030914231">
          <w:marLeft w:val="0"/>
          <w:marRight w:val="0"/>
          <w:marTop w:val="0"/>
          <w:marBottom w:val="0"/>
          <w:divBdr>
            <w:top w:val="none" w:sz="0" w:space="0" w:color="auto"/>
            <w:left w:val="none" w:sz="0" w:space="0" w:color="auto"/>
            <w:bottom w:val="none" w:sz="0" w:space="0" w:color="auto"/>
            <w:right w:val="none" w:sz="0" w:space="0" w:color="auto"/>
          </w:divBdr>
        </w:div>
      </w:divsChild>
    </w:div>
    <w:div w:id="435373127">
      <w:bodyDiv w:val="1"/>
      <w:marLeft w:val="0"/>
      <w:marRight w:val="0"/>
      <w:marTop w:val="0"/>
      <w:marBottom w:val="0"/>
      <w:divBdr>
        <w:top w:val="none" w:sz="0" w:space="0" w:color="auto"/>
        <w:left w:val="none" w:sz="0" w:space="0" w:color="auto"/>
        <w:bottom w:val="none" w:sz="0" w:space="0" w:color="auto"/>
        <w:right w:val="none" w:sz="0" w:space="0" w:color="auto"/>
      </w:divBdr>
    </w:div>
    <w:div w:id="439380004">
      <w:bodyDiv w:val="1"/>
      <w:marLeft w:val="0"/>
      <w:marRight w:val="0"/>
      <w:marTop w:val="0"/>
      <w:marBottom w:val="0"/>
      <w:divBdr>
        <w:top w:val="none" w:sz="0" w:space="0" w:color="auto"/>
        <w:left w:val="none" w:sz="0" w:space="0" w:color="auto"/>
        <w:bottom w:val="none" w:sz="0" w:space="0" w:color="auto"/>
        <w:right w:val="none" w:sz="0" w:space="0" w:color="auto"/>
      </w:divBdr>
    </w:div>
    <w:div w:id="465196023">
      <w:bodyDiv w:val="1"/>
      <w:marLeft w:val="0"/>
      <w:marRight w:val="0"/>
      <w:marTop w:val="0"/>
      <w:marBottom w:val="0"/>
      <w:divBdr>
        <w:top w:val="none" w:sz="0" w:space="0" w:color="auto"/>
        <w:left w:val="none" w:sz="0" w:space="0" w:color="auto"/>
        <w:bottom w:val="none" w:sz="0" w:space="0" w:color="auto"/>
        <w:right w:val="none" w:sz="0" w:space="0" w:color="auto"/>
      </w:divBdr>
    </w:div>
    <w:div w:id="585188830">
      <w:bodyDiv w:val="1"/>
      <w:marLeft w:val="0"/>
      <w:marRight w:val="0"/>
      <w:marTop w:val="0"/>
      <w:marBottom w:val="0"/>
      <w:divBdr>
        <w:top w:val="none" w:sz="0" w:space="0" w:color="auto"/>
        <w:left w:val="none" w:sz="0" w:space="0" w:color="auto"/>
        <w:bottom w:val="none" w:sz="0" w:space="0" w:color="auto"/>
        <w:right w:val="none" w:sz="0" w:space="0" w:color="auto"/>
      </w:divBdr>
    </w:div>
    <w:div w:id="724180053">
      <w:bodyDiv w:val="1"/>
      <w:marLeft w:val="0"/>
      <w:marRight w:val="0"/>
      <w:marTop w:val="0"/>
      <w:marBottom w:val="0"/>
      <w:divBdr>
        <w:top w:val="none" w:sz="0" w:space="0" w:color="auto"/>
        <w:left w:val="none" w:sz="0" w:space="0" w:color="auto"/>
        <w:bottom w:val="none" w:sz="0" w:space="0" w:color="auto"/>
        <w:right w:val="none" w:sz="0" w:space="0" w:color="auto"/>
      </w:divBdr>
    </w:div>
    <w:div w:id="810757910">
      <w:bodyDiv w:val="1"/>
      <w:marLeft w:val="0"/>
      <w:marRight w:val="0"/>
      <w:marTop w:val="0"/>
      <w:marBottom w:val="0"/>
      <w:divBdr>
        <w:top w:val="none" w:sz="0" w:space="0" w:color="auto"/>
        <w:left w:val="none" w:sz="0" w:space="0" w:color="auto"/>
        <w:bottom w:val="none" w:sz="0" w:space="0" w:color="auto"/>
        <w:right w:val="none" w:sz="0" w:space="0" w:color="auto"/>
      </w:divBdr>
      <w:divsChild>
        <w:div w:id="1140266583">
          <w:marLeft w:val="0"/>
          <w:marRight w:val="0"/>
          <w:marTop w:val="0"/>
          <w:marBottom w:val="0"/>
          <w:divBdr>
            <w:top w:val="none" w:sz="0" w:space="0" w:color="auto"/>
            <w:left w:val="none" w:sz="0" w:space="0" w:color="auto"/>
            <w:bottom w:val="none" w:sz="0" w:space="0" w:color="auto"/>
            <w:right w:val="none" w:sz="0" w:space="0" w:color="auto"/>
          </w:divBdr>
          <w:divsChild>
            <w:div w:id="1214191329">
              <w:marLeft w:val="0"/>
              <w:marRight w:val="0"/>
              <w:marTop w:val="0"/>
              <w:marBottom w:val="0"/>
              <w:divBdr>
                <w:top w:val="none" w:sz="0" w:space="0" w:color="auto"/>
                <w:left w:val="none" w:sz="0" w:space="0" w:color="auto"/>
                <w:bottom w:val="none" w:sz="0" w:space="0" w:color="auto"/>
                <w:right w:val="none" w:sz="0" w:space="0" w:color="auto"/>
              </w:divBdr>
            </w:div>
          </w:divsChild>
        </w:div>
        <w:div w:id="1753695093">
          <w:marLeft w:val="0"/>
          <w:marRight w:val="0"/>
          <w:marTop w:val="0"/>
          <w:marBottom w:val="0"/>
          <w:divBdr>
            <w:top w:val="none" w:sz="0" w:space="0" w:color="auto"/>
            <w:left w:val="none" w:sz="0" w:space="0" w:color="auto"/>
            <w:bottom w:val="none" w:sz="0" w:space="0" w:color="auto"/>
            <w:right w:val="none" w:sz="0" w:space="0" w:color="auto"/>
          </w:divBdr>
          <w:divsChild>
            <w:div w:id="37435866">
              <w:marLeft w:val="0"/>
              <w:marRight w:val="0"/>
              <w:marTop w:val="0"/>
              <w:marBottom w:val="0"/>
              <w:divBdr>
                <w:top w:val="none" w:sz="0" w:space="0" w:color="auto"/>
                <w:left w:val="none" w:sz="0" w:space="0" w:color="auto"/>
                <w:bottom w:val="none" w:sz="0" w:space="0" w:color="auto"/>
                <w:right w:val="none" w:sz="0" w:space="0" w:color="auto"/>
              </w:divBdr>
            </w:div>
          </w:divsChild>
        </w:div>
        <w:div w:id="2077363393">
          <w:marLeft w:val="0"/>
          <w:marRight w:val="0"/>
          <w:marTop w:val="0"/>
          <w:marBottom w:val="0"/>
          <w:divBdr>
            <w:top w:val="none" w:sz="0" w:space="0" w:color="auto"/>
            <w:left w:val="none" w:sz="0" w:space="0" w:color="auto"/>
            <w:bottom w:val="none" w:sz="0" w:space="0" w:color="auto"/>
            <w:right w:val="none" w:sz="0" w:space="0" w:color="auto"/>
          </w:divBdr>
          <w:divsChild>
            <w:div w:id="20504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2706">
      <w:bodyDiv w:val="1"/>
      <w:marLeft w:val="0"/>
      <w:marRight w:val="0"/>
      <w:marTop w:val="0"/>
      <w:marBottom w:val="0"/>
      <w:divBdr>
        <w:top w:val="none" w:sz="0" w:space="0" w:color="auto"/>
        <w:left w:val="none" w:sz="0" w:space="0" w:color="auto"/>
        <w:bottom w:val="none" w:sz="0" w:space="0" w:color="auto"/>
        <w:right w:val="none" w:sz="0" w:space="0" w:color="auto"/>
      </w:divBdr>
    </w:div>
    <w:div w:id="988553081">
      <w:bodyDiv w:val="1"/>
      <w:marLeft w:val="0"/>
      <w:marRight w:val="0"/>
      <w:marTop w:val="0"/>
      <w:marBottom w:val="0"/>
      <w:divBdr>
        <w:top w:val="none" w:sz="0" w:space="0" w:color="auto"/>
        <w:left w:val="none" w:sz="0" w:space="0" w:color="auto"/>
        <w:bottom w:val="none" w:sz="0" w:space="0" w:color="auto"/>
        <w:right w:val="none" w:sz="0" w:space="0" w:color="auto"/>
      </w:divBdr>
    </w:div>
    <w:div w:id="1271425939">
      <w:bodyDiv w:val="1"/>
      <w:marLeft w:val="0"/>
      <w:marRight w:val="0"/>
      <w:marTop w:val="0"/>
      <w:marBottom w:val="0"/>
      <w:divBdr>
        <w:top w:val="none" w:sz="0" w:space="0" w:color="auto"/>
        <w:left w:val="none" w:sz="0" w:space="0" w:color="auto"/>
        <w:bottom w:val="none" w:sz="0" w:space="0" w:color="auto"/>
        <w:right w:val="none" w:sz="0" w:space="0" w:color="auto"/>
      </w:divBdr>
      <w:divsChild>
        <w:div w:id="1590311885">
          <w:marLeft w:val="0"/>
          <w:marRight w:val="0"/>
          <w:marTop w:val="0"/>
          <w:marBottom w:val="0"/>
          <w:divBdr>
            <w:top w:val="none" w:sz="0" w:space="0" w:color="auto"/>
            <w:left w:val="none" w:sz="0" w:space="0" w:color="auto"/>
            <w:bottom w:val="none" w:sz="0" w:space="0" w:color="auto"/>
            <w:right w:val="none" w:sz="0" w:space="0" w:color="auto"/>
          </w:divBdr>
        </w:div>
      </w:divsChild>
    </w:div>
    <w:div w:id="1409841985">
      <w:bodyDiv w:val="1"/>
      <w:marLeft w:val="0"/>
      <w:marRight w:val="0"/>
      <w:marTop w:val="0"/>
      <w:marBottom w:val="0"/>
      <w:divBdr>
        <w:top w:val="none" w:sz="0" w:space="0" w:color="auto"/>
        <w:left w:val="none" w:sz="0" w:space="0" w:color="auto"/>
        <w:bottom w:val="none" w:sz="0" w:space="0" w:color="auto"/>
        <w:right w:val="none" w:sz="0" w:space="0" w:color="auto"/>
      </w:divBdr>
    </w:div>
    <w:div w:id="1488009765">
      <w:bodyDiv w:val="1"/>
      <w:marLeft w:val="0"/>
      <w:marRight w:val="0"/>
      <w:marTop w:val="0"/>
      <w:marBottom w:val="0"/>
      <w:divBdr>
        <w:top w:val="none" w:sz="0" w:space="0" w:color="auto"/>
        <w:left w:val="none" w:sz="0" w:space="0" w:color="auto"/>
        <w:bottom w:val="none" w:sz="0" w:space="0" w:color="auto"/>
        <w:right w:val="none" w:sz="0" w:space="0" w:color="auto"/>
      </w:divBdr>
      <w:divsChild>
        <w:div w:id="298922030">
          <w:marLeft w:val="0"/>
          <w:marRight w:val="0"/>
          <w:marTop w:val="0"/>
          <w:marBottom w:val="0"/>
          <w:divBdr>
            <w:top w:val="none" w:sz="0" w:space="0" w:color="auto"/>
            <w:left w:val="none" w:sz="0" w:space="0" w:color="auto"/>
            <w:bottom w:val="none" w:sz="0" w:space="0" w:color="auto"/>
            <w:right w:val="none" w:sz="0" w:space="0" w:color="auto"/>
          </w:divBdr>
        </w:div>
        <w:div w:id="346948943">
          <w:marLeft w:val="0"/>
          <w:marRight w:val="0"/>
          <w:marTop w:val="0"/>
          <w:marBottom w:val="0"/>
          <w:divBdr>
            <w:top w:val="none" w:sz="0" w:space="0" w:color="auto"/>
            <w:left w:val="none" w:sz="0" w:space="0" w:color="auto"/>
            <w:bottom w:val="none" w:sz="0" w:space="0" w:color="auto"/>
            <w:right w:val="none" w:sz="0" w:space="0" w:color="auto"/>
          </w:divBdr>
        </w:div>
        <w:div w:id="367224460">
          <w:marLeft w:val="0"/>
          <w:marRight w:val="0"/>
          <w:marTop w:val="0"/>
          <w:marBottom w:val="0"/>
          <w:divBdr>
            <w:top w:val="none" w:sz="0" w:space="0" w:color="auto"/>
            <w:left w:val="none" w:sz="0" w:space="0" w:color="auto"/>
            <w:bottom w:val="none" w:sz="0" w:space="0" w:color="auto"/>
            <w:right w:val="none" w:sz="0" w:space="0" w:color="auto"/>
          </w:divBdr>
        </w:div>
        <w:div w:id="399714689">
          <w:marLeft w:val="0"/>
          <w:marRight w:val="0"/>
          <w:marTop w:val="0"/>
          <w:marBottom w:val="0"/>
          <w:divBdr>
            <w:top w:val="none" w:sz="0" w:space="0" w:color="auto"/>
            <w:left w:val="none" w:sz="0" w:space="0" w:color="auto"/>
            <w:bottom w:val="none" w:sz="0" w:space="0" w:color="auto"/>
            <w:right w:val="none" w:sz="0" w:space="0" w:color="auto"/>
          </w:divBdr>
        </w:div>
        <w:div w:id="507253047">
          <w:marLeft w:val="0"/>
          <w:marRight w:val="0"/>
          <w:marTop w:val="0"/>
          <w:marBottom w:val="0"/>
          <w:divBdr>
            <w:top w:val="none" w:sz="0" w:space="0" w:color="auto"/>
            <w:left w:val="none" w:sz="0" w:space="0" w:color="auto"/>
            <w:bottom w:val="none" w:sz="0" w:space="0" w:color="auto"/>
            <w:right w:val="none" w:sz="0" w:space="0" w:color="auto"/>
          </w:divBdr>
        </w:div>
        <w:div w:id="623074448">
          <w:marLeft w:val="0"/>
          <w:marRight w:val="0"/>
          <w:marTop w:val="0"/>
          <w:marBottom w:val="0"/>
          <w:divBdr>
            <w:top w:val="none" w:sz="0" w:space="0" w:color="auto"/>
            <w:left w:val="none" w:sz="0" w:space="0" w:color="auto"/>
            <w:bottom w:val="none" w:sz="0" w:space="0" w:color="auto"/>
            <w:right w:val="none" w:sz="0" w:space="0" w:color="auto"/>
          </w:divBdr>
        </w:div>
        <w:div w:id="680549700">
          <w:marLeft w:val="0"/>
          <w:marRight w:val="0"/>
          <w:marTop w:val="0"/>
          <w:marBottom w:val="0"/>
          <w:divBdr>
            <w:top w:val="none" w:sz="0" w:space="0" w:color="auto"/>
            <w:left w:val="none" w:sz="0" w:space="0" w:color="auto"/>
            <w:bottom w:val="none" w:sz="0" w:space="0" w:color="auto"/>
            <w:right w:val="none" w:sz="0" w:space="0" w:color="auto"/>
          </w:divBdr>
        </w:div>
        <w:div w:id="821965695">
          <w:marLeft w:val="0"/>
          <w:marRight w:val="0"/>
          <w:marTop w:val="0"/>
          <w:marBottom w:val="0"/>
          <w:divBdr>
            <w:top w:val="none" w:sz="0" w:space="0" w:color="auto"/>
            <w:left w:val="none" w:sz="0" w:space="0" w:color="auto"/>
            <w:bottom w:val="none" w:sz="0" w:space="0" w:color="auto"/>
            <w:right w:val="none" w:sz="0" w:space="0" w:color="auto"/>
          </w:divBdr>
        </w:div>
        <w:div w:id="853567888">
          <w:marLeft w:val="0"/>
          <w:marRight w:val="0"/>
          <w:marTop w:val="0"/>
          <w:marBottom w:val="0"/>
          <w:divBdr>
            <w:top w:val="none" w:sz="0" w:space="0" w:color="auto"/>
            <w:left w:val="none" w:sz="0" w:space="0" w:color="auto"/>
            <w:bottom w:val="none" w:sz="0" w:space="0" w:color="auto"/>
            <w:right w:val="none" w:sz="0" w:space="0" w:color="auto"/>
          </w:divBdr>
        </w:div>
        <w:div w:id="873007445">
          <w:marLeft w:val="0"/>
          <w:marRight w:val="0"/>
          <w:marTop w:val="0"/>
          <w:marBottom w:val="0"/>
          <w:divBdr>
            <w:top w:val="none" w:sz="0" w:space="0" w:color="auto"/>
            <w:left w:val="none" w:sz="0" w:space="0" w:color="auto"/>
            <w:bottom w:val="none" w:sz="0" w:space="0" w:color="auto"/>
            <w:right w:val="none" w:sz="0" w:space="0" w:color="auto"/>
          </w:divBdr>
        </w:div>
        <w:div w:id="979116738">
          <w:marLeft w:val="0"/>
          <w:marRight w:val="0"/>
          <w:marTop w:val="0"/>
          <w:marBottom w:val="0"/>
          <w:divBdr>
            <w:top w:val="none" w:sz="0" w:space="0" w:color="auto"/>
            <w:left w:val="none" w:sz="0" w:space="0" w:color="auto"/>
            <w:bottom w:val="none" w:sz="0" w:space="0" w:color="auto"/>
            <w:right w:val="none" w:sz="0" w:space="0" w:color="auto"/>
          </w:divBdr>
        </w:div>
        <w:div w:id="1165364457">
          <w:marLeft w:val="0"/>
          <w:marRight w:val="0"/>
          <w:marTop w:val="0"/>
          <w:marBottom w:val="0"/>
          <w:divBdr>
            <w:top w:val="none" w:sz="0" w:space="0" w:color="auto"/>
            <w:left w:val="none" w:sz="0" w:space="0" w:color="auto"/>
            <w:bottom w:val="none" w:sz="0" w:space="0" w:color="auto"/>
            <w:right w:val="none" w:sz="0" w:space="0" w:color="auto"/>
          </w:divBdr>
        </w:div>
        <w:div w:id="1227031500">
          <w:marLeft w:val="0"/>
          <w:marRight w:val="0"/>
          <w:marTop w:val="0"/>
          <w:marBottom w:val="0"/>
          <w:divBdr>
            <w:top w:val="none" w:sz="0" w:space="0" w:color="auto"/>
            <w:left w:val="none" w:sz="0" w:space="0" w:color="auto"/>
            <w:bottom w:val="none" w:sz="0" w:space="0" w:color="auto"/>
            <w:right w:val="none" w:sz="0" w:space="0" w:color="auto"/>
          </w:divBdr>
        </w:div>
        <w:div w:id="1236740616">
          <w:marLeft w:val="0"/>
          <w:marRight w:val="0"/>
          <w:marTop w:val="0"/>
          <w:marBottom w:val="0"/>
          <w:divBdr>
            <w:top w:val="none" w:sz="0" w:space="0" w:color="auto"/>
            <w:left w:val="none" w:sz="0" w:space="0" w:color="auto"/>
            <w:bottom w:val="none" w:sz="0" w:space="0" w:color="auto"/>
            <w:right w:val="none" w:sz="0" w:space="0" w:color="auto"/>
          </w:divBdr>
        </w:div>
        <w:div w:id="1494491694">
          <w:marLeft w:val="0"/>
          <w:marRight w:val="0"/>
          <w:marTop w:val="0"/>
          <w:marBottom w:val="0"/>
          <w:divBdr>
            <w:top w:val="none" w:sz="0" w:space="0" w:color="auto"/>
            <w:left w:val="none" w:sz="0" w:space="0" w:color="auto"/>
            <w:bottom w:val="none" w:sz="0" w:space="0" w:color="auto"/>
            <w:right w:val="none" w:sz="0" w:space="0" w:color="auto"/>
          </w:divBdr>
        </w:div>
        <w:div w:id="1519465760">
          <w:marLeft w:val="0"/>
          <w:marRight w:val="0"/>
          <w:marTop w:val="0"/>
          <w:marBottom w:val="0"/>
          <w:divBdr>
            <w:top w:val="none" w:sz="0" w:space="0" w:color="auto"/>
            <w:left w:val="none" w:sz="0" w:space="0" w:color="auto"/>
            <w:bottom w:val="none" w:sz="0" w:space="0" w:color="auto"/>
            <w:right w:val="none" w:sz="0" w:space="0" w:color="auto"/>
          </w:divBdr>
        </w:div>
        <w:div w:id="1540822359">
          <w:marLeft w:val="0"/>
          <w:marRight w:val="0"/>
          <w:marTop w:val="0"/>
          <w:marBottom w:val="0"/>
          <w:divBdr>
            <w:top w:val="none" w:sz="0" w:space="0" w:color="auto"/>
            <w:left w:val="none" w:sz="0" w:space="0" w:color="auto"/>
            <w:bottom w:val="none" w:sz="0" w:space="0" w:color="auto"/>
            <w:right w:val="none" w:sz="0" w:space="0" w:color="auto"/>
          </w:divBdr>
        </w:div>
        <w:div w:id="1702894123">
          <w:marLeft w:val="0"/>
          <w:marRight w:val="0"/>
          <w:marTop w:val="0"/>
          <w:marBottom w:val="0"/>
          <w:divBdr>
            <w:top w:val="none" w:sz="0" w:space="0" w:color="auto"/>
            <w:left w:val="none" w:sz="0" w:space="0" w:color="auto"/>
            <w:bottom w:val="none" w:sz="0" w:space="0" w:color="auto"/>
            <w:right w:val="none" w:sz="0" w:space="0" w:color="auto"/>
          </w:divBdr>
        </w:div>
        <w:div w:id="1702896495">
          <w:marLeft w:val="0"/>
          <w:marRight w:val="0"/>
          <w:marTop w:val="0"/>
          <w:marBottom w:val="0"/>
          <w:divBdr>
            <w:top w:val="none" w:sz="0" w:space="0" w:color="auto"/>
            <w:left w:val="none" w:sz="0" w:space="0" w:color="auto"/>
            <w:bottom w:val="none" w:sz="0" w:space="0" w:color="auto"/>
            <w:right w:val="none" w:sz="0" w:space="0" w:color="auto"/>
          </w:divBdr>
        </w:div>
        <w:div w:id="1844317920">
          <w:marLeft w:val="0"/>
          <w:marRight w:val="0"/>
          <w:marTop w:val="0"/>
          <w:marBottom w:val="0"/>
          <w:divBdr>
            <w:top w:val="none" w:sz="0" w:space="0" w:color="auto"/>
            <w:left w:val="none" w:sz="0" w:space="0" w:color="auto"/>
            <w:bottom w:val="none" w:sz="0" w:space="0" w:color="auto"/>
            <w:right w:val="none" w:sz="0" w:space="0" w:color="auto"/>
          </w:divBdr>
        </w:div>
        <w:div w:id="1881436360">
          <w:marLeft w:val="0"/>
          <w:marRight w:val="0"/>
          <w:marTop w:val="0"/>
          <w:marBottom w:val="0"/>
          <w:divBdr>
            <w:top w:val="none" w:sz="0" w:space="0" w:color="auto"/>
            <w:left w:val="none" w:sz="0" w:space="0" w:color="auto"/>
            <w:bottom w:val="none" w:sz="0" w:space="0" w:color="auto"/>
            <w:right w:val="none" w:sz="0" w:space="0" w:color="auto"/>
          </w:divBdr>
        </w:div>
        <w:div w:id="1894269786">
          <w:marLeft w:val="0"/>
          <w:marRight w:val="0"/>
          <w:marTop w:val="0"/>
          <w:marBottom w:val="0"/>
          <w:divBdr>
            <w:top w:val="none" w:sz="0" w:space="0" w:color="auto"/>
            <w:left w:val="none" w:sz="0" w:space="0" w:color="auto"/>
            <w:bottom w:val="none" w:sz="0" w:space="0" w:color="auto"/>
            <w:right w:val="none" w:sz="0" w:space="0" w:color="auto"/>
          </w:divBdr>
        </w:div>
        <w:div w:id="1956400004">
          <w:marLeft w:val="0"/>
          <w:marRight w:val="0"/>
          <w:marTop w:val="0"/>
          <w:marBottom w:val="0"/>
          <w:divBdr>
            <w:top w:val="none" w:sz="0" w:space="0" w:color="auto"/>
            <w:left w:val="none" w:sz="0" w:space="0" w:color="auto"/>
            <w:bottom w:val="none" w:sz="0" w:space="0" w:color="auto"/>
            <w:right w:val="none" w:sz="0" w:space="0" w:color="auto"/>
          </w:divBdr>
        </w:div>
        <w:div w:id="1999530574">
          <w:marLeft w:val="0"/>
          <w:marRight w:val="0"/>
          <w:marTop w:val="0"/>
          <w:marBottom w:val="0"/>
          <w:divBdr>
            <w:top w:val="none" w:sz="0" w:space="0" w:color="auto"/>
            <w:left w:val="none" w:sz="0" w:space="0" w:color="auto"/>
            <w:bottom w:val="none" w:sz="0" w:space="0" w:color="auto"/>
            <w:right w:val="none" w:sz="0" w:space="0" w:color="auto"/>
          </w:divBdr>
        </w:div>
      </w:divsChild>
    </w:div>
    <w:div w:id="1664235193">
      <w:bodyDiv w:val="1"/>
      <w:marLeft w:val="0"/>
      <w:marRight w:val="0"/>
      <w:marTop w:val="0"/>
      <w:marBottom w:val="0"/>
      <w:divBdr>
        <w:top w:val="none" w:sz="0" w:space="0" w:color="auto"/>
        <w:left w:val="none" w:sz="0" w:space="0" w:color="auto"/>
        <w:bottom w:val="none" w:sz="0" w:space="0" w:color="auto"/>
        <w:right w:val="none" w:sz="0" w:space="0" w:color="auto"/>
      </w:divBdr>
    </w:div>
    <w:div w:id="1760711448">
      <w:bodyDiv w:val="1"/>
      <w:marLeft w:val="0"/>
      <w:marRight w:val="0"/>
      <w:marTop w:val="0"/>
      <w:marBottom w:val="0"/>
      <w:divBdr>
        <w:top w:val="none" w:sz="0" w:space="0" w:color="auto"/>
        <w:left w:val="none" w:sz="0" w:space="0" w:color="auto"/>
        <w:bottom w:val="none" w:sz="0" w:space="0" w:color="auto"/>
        <w:right w:val="none" w:sz="0" w:space="0" w:color="auto"/>
      </w:divBdr>
    </w:div>
    <w:div w:id="1795562111">
      <w:bodyDiv w:val="1"/>
      <w:marLeft w:val="0"/>
      <w:marRight w:val="0"/>
      <w:marTop w:val="0"/>
      <w:marBottom w:val="0"/>
      <w:divBdr>
        <w:top w:val="none" w:sz="0" w:space="0" w:color="auto"/>
        <w:left w:val="none" w:sz="0" w:space="0" w:color="auto"/>
        <w:bottom w:val="none" w:sz="0" w:space="0" w:color="auto"/>
        <w:right w:val="none" w:sz="0" w:space="0" w:color="auto"/>
      </w:divBdr>
    </w:div>
    <w:div w:id="201268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bcgov.sharepoint.com/:p:/r/teams/00108/_layouts/15/Doc.aspx?sourcedoc=%7BEAA223EE-504B-4515-BE43-869AA1FB6AD0%7D&amp;file=2026_AUG_11%20ADM%20Alignment%20Table%20Deck%20-%20ADR%20FINAL.pptx&amp;action=edit&amp;mobileredirect=true" TargetMode="External" Id="rId3" /><Relationship Type="http://schemas.openxmlformats.org/officeDocument/2006/relationships/hyperlink" Target="https://bcgov.sharepoint.com/:p:/r/teams/00108/_layouts/15/Doc.aspx?sourcedoc=%7BEAA223EE-504B-4515-BE43-869AA1FB6AD0%7D&amp;file=2026_AUG_11%20ADM%20Alignment%20Table%20Deck%20-%20ADR%20FINAL.pptx&amp;action=edit&amp;mobileredirect=true" TargetMode="External" Id="rId1" /></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customXml" Target="../customXml/item2.xml" Id="rId2"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theme" Target="theme/theme1.xml" Id="rId24" /><Relationship Type="http://schemas.openxmlformats.org/officeDocument/2006/relationships/numbering" Target="numbering.xml" Id="rId5" /><Relationship Type="http://schemas.microsoft.com/office/2011/relationships/people" Target="people.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fontTable" Target="fontTable.xml" Id="rId22" /><Relationship Type="http://schemas.openxmlformats.org/officeDocument/2006/relationships/image" Target="/media/image4.png" Id="rId1360447021" /><Relationship Type="http://schemas.openxmlformats.org/officeDocument/2006/relationships/hyperlink" Target="https://dev.developer.gov.bc.ca/docs/default/component/connected-services-semantics/" TargetMode="External" Id="R769da48b13614b2e" /><Relationship Type="http://schemas.openxmlformats.org/officeDocument/2006/relationships/hyperlink" Target="https://dev.developer.gov.bc.ca/docs/default/component/connected-services-semantics/" TargetMode="External" Id="R7e5d4990c8254c66" /><Relationship Type="http://schemas.openxmlformats.org/officeDocument/2006/relationships/hyperlink" Target="https://dev.developer.gov.bc.ca/docs/default/component/connected-services-semantics/" TargetMode="External" Id="R5aac93574a7640d5"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1EDB674357C8499026510B07C7DCBD" ma:contentTypeVersion="27" ma:contentTypeDescription="Create a new document." ma:contentTypeScope="" ma:versionID="e81cdab490a9a624f4afdd305d7b9f3c">
  <xsd:schema xmlns:xsd="http://www.w3.org/2001/XMLSchema" xmlns:xs="http://www.w3.org/2001/XMLSchema" xmlns:p="http://schemas.microsoft.com/office/2006/metadata/properties" xmlns:ns2="39f3446f-e6da-4805-994a-13bbd6dccf18" xmlns:ns3="b22fc790-25fd-41db-90ab-657e83ed8416" targetNamespace="http://schemas.microsoft.com/office/2006/metadata/properties" ma:root="true" ma:fieldsID="b79919ef49cbf3a07bdbfde13033ccdb" ns2:_="" ns3:_="">
    <xsd:import namespace="39f3446f-e6da-4805-994a-13bbd6dccf18"/>
    <xsd:import namespace="b22fc790-25fd-41db-90ab-657e83ed84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Date"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3446f-e6da-4805-994a-13bbd6dcc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hidden="true" ma:internalName="MediaServiceLocation" ma:readOnly="true">
      <xsd:simpleType>
        <xsd:restriction base="dms:Text"/>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Date" ma:index="24" nillable="true" ma:displayName="Date" ma:format="DateOnly" ma:internalName="Date">
      <xsd:simpleType>
        <xsd:restriction base="dms:DateTim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2fc790-25fd-41db-90ab-657e83ed8416"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a2720b7b-1a4c-4a5e-8ba1-5ebbc9e25479}" ma:internalName="TaxCatchAll" ma:readOnly="false" ma:showField="CatchAllData" ma:web="b22fc790-25fd-41db-90ab-657e83ed84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3446f-e6da-4805-994a-13bbd6dccf18">
      <Terms xmlns="http://schemas.microsoft.com/office/infopath/2007/PartnerControls"/>
    </lcf76f155ced4ddcb4097134ff3c332f>
    <TaxCatchAll xmlns="b22fc790-25fd-41db-90ab-657e83ed8416" xsi:nil="true"/>
    <Date xmlns="39f3446f-e6da-4805-994a-13bbd6dccf18" xsi:nil="true"/>
    <_Flow_SignoffStatus xmlns="39f3446f-e6da-4805-994a-13bbd6dccf18" xsi:nil="true"/>
    <SharedWithUsers xmlns="b22fc790-25fd-41db-90ab-657e83ed8416">
      <UserInfo>
        <DisplayName>Collins, Beth CITZ:EX</DisplayName>
        <AccountId>25</AccountId>
        <AccountType/>
      </UserInfo>
    </SharedWithUsers>
  </documentManagement>
</p:properties>
</file>

<file path=customXml/itemProps1.xml><?xml version="1.0" encoding="utf-8"?>
<ds:datastoreItem xmlns:ds="http://schemas.openxmlformats.org/officeDocument/2006/customXml" ds:itemID="{633B8476-5F4D-4F98-A4F2-12A0E32FA2CA}">
  <ds:schemaRefs>
    <ds:schemaRef ds:uri="http://schemas.openxmlformats.org/officeDocument/2006/bibliography"/>
  </ds:schemaRefs>
</ds:datastoreItem>
</file>

<file path=customXml/itemProps2.xml><?xml version="1.0" encoding="utf-8"?>
<ds:datastoreItem xmlns:ds="http://schemas.openxmlformats.org/officeDocument/2006/customXml" ds:itemID="{A0902DF9-EF5A-4B9F-A8D7-C7176C7AF163}">
  <ds:schemaRefs>
    <ds:schemaRef ds:uri="http://schemas.microsoft.com/sharepoint/v3/contenttype/forms"/>
  </ds:schemaRefs>
</ds:datastoreItem>
</file>

<file path=customXml/itemProps3.xml><?xml version="1.0" encoding="utf-8"?>
<ds:datastoreItem xmlns:ds="http://schemas.openxmlformats.org/officeDocument/2006/customXml" ds:itemID="{2CEB18C7-4338-4463-9E7C-85F06A43F2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f3446f-e6da-4805-994a-13bbd6dccf18"/>
    <ds:schemaRef ds:uri="b22fc790-25fd-41db-90ab-657e83ed84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6BA896-2E77-4C80-A3E7-71AB28AE271C}">
  <ds:schemaRefs>
    <ds:schemaRef ds:uri="http://schemas.microsoft.com/office/2006/metadata/properties"/>
    <ds:schemaRef ds:uri="http://schemas.microsoft.com/office/infopath/2007/PartnerControls"/>
    <ds:schemaRef ds:uri="39f3446f-e6da-4805-994a-13bbd6dccf18"/>
    <ds:schemaRef ds:uri="b22fc790-25fd-41db-90ab-657e83ed8416"/>
  </ds:schemaRefs>
</ds:datastoreItem>
</file>

<file path=docMetadata/LabelInfo.xml><?xml version="1.0" encoding="utf-8"?>
<clbl:labelList xmlns:clbl="http://schemas.microsoft.com/office/2020/mipLabelMetadata">
  <clbl:label id="{6be7ebee-5b98-4973-86ef-ae3752ea54e7}" enabled="1" method="Privileged" siteId="{b9fec68c-c92d-461e-9a97-3d03a0f18b82}"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ADR-DataDomainProfile</dc:title>
  <dc:subject/>
  <dc:creator>Microsoft Office User</dc:creator>
  <keywords/>
  <dc:description/>
  <lastModifiedBy>Dadfar, Sophie 2 CITZ:EX</lastModifiedBy>
  <revision>101</revision>
  <dcterms:created xsi:type="dcterms:W3CDTF">2026-05-29T21:10:00.0000000Z</dcterms:created>
  <dcterms:modified xsi:type="dcterms:W3CDTF">2026-09-10T23:36:11.6679984Z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0x010100701EDB674357C8499026510B07C7DCBD</vt:lpwstr>
  </property>
  <property fmtid="{D5CDD505-2E9C-101B-9397-08002B2CF9AE}" pid="3" name="_dlc_DocIdItemGuid">
    <vt:lpwstr>d648fc18-1dd8-432b-b6c3-aa37f5ebdba3</vt:lpwstr>
  </property>
  <property fmtid="{D5CDD505-2E9C-101B-9397-08002B2CF9AE}" pid="4" name="MediaServiceImageTags">
    <vt:lpwstr/>
  </property>
</Properties>
</file>