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6"/>
          <w:szCs w:val="26"/>
        </w:rPr>
        <w:t xml:space="preserve">UMOWA</w:t>
      </w:r>
    </w:p>
    <w:p>
      <w:pPr>
        <w:spacing w:after="80"/>
        <w:jc w:val="center"/>
      </w:pPr>
      <w:r>
        <w:rPr>
          <w:rFonts w:ascii="Calibri" w:cs="Calibri" w:eastAsia="Calibri" w:hAnsi="Calibri"/>
          <w:b/>
          <w:bCs/>
          <w:sz w:val="22"/>
          <w:szCs w:val="22"/>
        </w:rPr>
        <w:t xml:space="preserve">o usługi księgowe</w:t>
      </w:r>
    </w:p>
    <w:p>
      <w:pPr>
        <w:spacing w:after="240"/>
        <w:jc w:val="center"/>
      </w:pPr>
      <w:r>
        <w:rPr>
          <w:rFonts w:ascii="Calibri" w:cs="Calibri" w:eastAsia="Calibri" w:hAnsi="Calibri"/>
          <w:i/>
          <w:iCs/>
          <w:sz w:val="20"/>
          <w:szCs w:val="20"/>
        </w:rPr>
        <w:t xml:space="preserve">[księgi rachunkowe]</w:t>
      </w:r>
    </w:p>
    <w:p>
      <w:pPr>
        <w:spacing w:after="160" w:line="276"/>
        <w:jc w:val="left"/>
      </w:pPr>
      <w:r>
        <w:rPr>
          <w:rFonts w:ascii="Calibri" w:cs="Calibri" w:eastAsia="Calibri" w:hAnsi="Calibri"/>
          <w:b w:val="false"/>
          <w:bCs w:val="false"/>
          <w:i w:val="false"/>
          <w:iCs w:val="false"/>
          <w:sz w:val="22"/>
          <w:szCs w:val="22"/>
        </w:rPr>
        <w:t xml:space="preserve">Zawarta zgodnie z datą podpisów elektronicznych, we Wrocławiu, w formie elektronicznej, pomiędzy:</w:t>
      </w:r>
    </w:p>
    <w:p>
      <w:pPr>
        <w:spacing w:after="160" w:line="276"/>
        <w:jc w:val="both"/>
      </w:pPr>
      <w:r>
        <w:rPr>
          <w:rFonts w:ascii="Calibri" w:cs="Calibri" w:eastAsia="Calibri" w:hAnsi="Calibri"/>
          <w:b/>
          <w:bCs/>
          <w:i w:val="false"/>
          <w:iCs w:val="false"/>
          <w:sz w:val="22"/>
          <w:szCs w:val="22"/>
        </w:rPr>
        <w:t xml:space="preserve">RKDP spółka doradztwa podatkowego spółka z ograniczoną odpowiedzialnością</w:t>
      </w:r>
      <w:r>
        <w:rPr>
          <w:rFonts w:ascii="Calibri" w:cs="Calibri" w:eastAsia="Calibri" w:hAnsi="Calibri"/>
          <w:b w:val="false"/>
          <w:bCs w:val="false"/>
          <w:i w:val="false"/>
          <w:iCs w:val="false"/>
          <w:sz w:val="22"/>
          <w:szCs w:val="22"/>
        </w:rPr>
        <w:t xml:space="preserve"> z siedzibą w Ozorzycach, przy ul. Czereśniowej 28d, 55-010 Ozorzyce, zarejestrowaną w Rejestrze Przedsiębiorców prowadzonym przez Sąd Rejonowy dla Wrocławia-Fabrycznej we Wrocławiu, VI Wydział Gospodarczy Krajowego Rejestru Sądowego, pod numerem KRS 0000812185, REGON 384812329, NIP 8992871126, o kapitale zakładowym w wysokości 50.000,00 zł, pokrytym w całości, reprezentowaną przez Michała Ruszniaka – Prezesa Zarządu, zwaną dalej „Zleceniobiorcą”,</w:t>
      </w:r>
    </w:p>
    <w:p>
      <w:pPr>
        <w:spacing w:after="160" w:line="276"/>
        <w:jc w:val="left"/>
      </w:pPr>
      <w:r>
        <w:rPr>
          <w:rFonts w:ascii="Calibri" w:cs="Calibri" w:eastAsia="Calibri" w:hAnsi="Calibri"/>
          <w:b w:val="false"/>
          <w:bCs w:val="false"/>
          <w:i w:val="false"/>
          <w:iCs w:val="false"/>
          <w:sz w:val="22"/>
          <w:szCs w:val="22"/>
        </w:rPr>
        <w:t xml:space="preserve">a</w:t>
      </w:r>
    </w:p>
    <w:p>
      <w:pPr>
        <w:spacing w:after="160" w:line="276"/>
        <w:jc w:val="both"/>
      </w:pPr>
      <w:r>
        <w:rPr>
          <w:rFonts w:ascii="Calibri" w:cs="Calibri" w:eastAsia="Calibri" w:hAnsi="Calibri"/>
          <w:b/>
          <w:bCs/>
          <w:i w:val="false"/>
          <w:iCs w:val="false"/>
          <w:sz w:val="22"/>
          <w:szCs w:val="22"/>
        </w:rPr>
        <w:t xml:space="preserve">[NAZWA SPÓŁKI] Sp. z o.o.</w:t>
      </w:r>
      <w:r>
        <w:rPr>
          <w:rFonts w:ascii="Calibri" w:cs="Calibri" w:eastAsia="Calibri" w:hAnsi="Calibri"/>
          <w:b w:val="false"/>
          <w:bCs w:val="false"/>
          <w:i w:val="false"/>
          <w:iCs w:val="false"/>
          <w:sz w:val="22"/>
          <w:szCs w:val="22"/>
        </w:rPr>
        <w:t xml:space="preserve"> z siedzibą w [MIEJSCOWOŚĆ], przy ul. [ULICA, NR], [KOD POCZTOWY] [MIEJSCOWOŚĆ], wpisaną do Rejestru Przedsiębiorców Krajowego Rejestru Sądowego pod numerem KRS [NUMER KRS], REGON [REGON], NIP [NIP], reprezentowaną przez [IMIĘ I NAZWISKO – STANOWISKO], zwaną dalej „Zleceniodawcą”,</w:t>
      </w:r>
    </w:p>
    <w:p>
      <w:pPr>
        <w:spacing w:after="160" w:line="276"/>
        <w:jc w:val="left"/>
      </w:pPr>
      <w:r>
        <w:rPr>
          <w:rFonts w:ascii="Calibri" w:cs="Calibri" w:eastAsia="Calibri" w:hAnsi="Calibri"/>
          <w:b w:val="false"/>
          <w:bCs w:val="false"/>
          <w:i w:val="false"/>
          <w:iCs w:val="false"/>
          <w:sz w:val="22"/>
          <w:szCs w:val="22"/>
        </w:rPr>
        <w:t xml:space="preserve">łącznie zwanymi dalej „Stronami”.</w:t>
      </w:r>
    </w:p>
    <w:p>
      <w:pPr>
        <w:spacing w:after="200" w:before="320"/>
        <w:jc w:val="center"/>
      </w:pPr>
      <w:r>
        <w:rPr>
          <w:rFonts w:ascii="Calibri" w:cs="Calibri" w:eastAsia="Calibri" w:hAnsi="Calibri"/>
          <w:b/>
          <w:bCs/>
          <w:sz w:val="24"/>
          <w:szCs w:val="24"/>
        </w:rPr>
        <w:t xml:space="preserve">Oświadczenia o prawnej skuteczności stron</w:t>
      </w:r>
    </w:p>
    <w:p>
      <w:pPr>
        <w:spacing w:after="200" w:line="276"/>
        <w:jc w:val="center"/>
      </w:pPr>
      <w:r>
        <w:rPr>
          <w:rFonts w:ascii="Calibri" w:cs="Calibri" w:eastAsia="Calibri" w:hAnsi="Calibri"/>
          <w:b/>
          <w:bCs/>
          <w:i w:val="false"/>
          <w:iCs w:val="false"/>
          <w:sz w:val="22"/>
          <w:szCs w:val="22"/>
        </w:rPr>
        <w:t xml:space="preserve">§ 1</w:t>
      </w:r>
    </w:p>
    <w:p>
      <w:pPr>
        <w:spacing w:after="160" w:line="276"/>
        <w:jc w:val="both"/>
      </w:pPr>
      <w:r>
        <w:rPr>
          <w:rFonts w:ascii="Calibri" w:cs="Calibri" w:eastAsia="Calibri" w:hAnsi="Calibri"/>
          <w:b w:val="false"/>
          <w:bCs w:val="false"/>
          <w:i w:val="false"/>
          <w:iCs w:val="false"/>
          <w:sz w:val="22"/>
          <w:szCs w:val="22"/>
        </w:rPr>
        <w:t xml:space="preserve">1. Strony oraz osoby je reprezentujące przy zawarciu niniejszej Umowy oświadczają, że oświadczenia w imieniu Stron złożone są przez osoby i organy prawidłowo umocowane do skutecznego zawarcia niniejszej Umowy.</w:t>
      </w:r>
    </w:p>
    <w:p>
      <w:pPr>
        <w:spacing w:after="160" w:line="276"/>
        <w:jc w:val="both"/>
      </w:pPr>
      <w:r>
        <w:rPr>
          <w:rFonts w:ascii="Calibri" w:cs="Calibri" w:eastAsia="Calibri" w:hAnsi="Calibri"/>
          <w:b w:val="false"/>
          <w:bCs w:val="false"/>
          <w:i w:val="false"/>
          <w:iCs w:val="false"/>
          <w:sz w:val="22"/>
          <w:szCs w:val="22"/>
        </w:rPr>
        <w:t xml:space="preserve">2. W związku z powyższym Zleceniodawca zleca, a Zleceniobiorca przyjmuje zlecenie świadczenia usług księgowych, o których mowa w § 2, na warunkach określonych w niniejszej Umowie.</w:t>
      </w:r>
    </w:p>
    <w:p>
      <w:pPr>
        <w:spacing w:after="160" w:line="276"/>
        <w:jc w:val="both"/>
      </w:pPr>
      <w:r>
        <w:rPr>
          <w:rFonts w:ascii="Calibri" w:cs="Calibri" w:eastAsia="Calibri" w:hAnsi="Calibri"/>
          <w:b w:val="false"/>
          <w:bCs w:val="false"/>
          <w:i w:val="false"/>
          <w:iCs w:val="false"/>
          <w:sz w:val="22"/>
          <w:szCs w:val="22"/>
        </w:rPr>
        <w:t xml:space="preserve">3. Pierwszym miesiącem współpracy jest [MIESIĄC ROK] r.</w:t>
      </w:r>
    </w:p>
    <w:p>
      <w:pPr>
        <w:spacing w:after="200" w:before="320"/>
        <w:jc w:val="center"/>
      </w:pPr>
      <w:r>
        <w:rPr>
          <w:rFonts w:ascii="Calibri" w:cs="Calibri" w:eastAsia="Calibri" w:hAnsi="Calibri"/>
          <w:b/>
          <w:bCs/>
          <w:sz w:val="24"/>
          <w:szCs w:val="24"/>
        </w:rPr>
        <w:t xml:space="preserve">Zakres usług</w:t>
      </w:r>
    </w:p>
    <w:p>
      <w:pPr>
        <w:spacing w:after="200" w:line="276"/>
        <w:jc w:val="center"/>
      </w:pPr>
      <w:r>
        <w:rPr>
          <w:rFonts w:ascii="Calibri" w:cs="Calibri" w:eastAsia="Calibri" w:hAnsi="Calibri"/>
          <w:b/>
          <w:bCs/>
          <w:i w:val="false"/>
          <w:iCs w:val="false"/>
          <w:sz w:val="22"/>
          <w:szCs w:val="22"/>
        </w:rPr>
        <w:t xml:space="preserve">§ 2</w:t>
      </w:r>
    </w:p>
    <w:p>
      <w:pPr>
        <w:spacing w:after="160" w:line="276"/>
        <w:jc w:val="both"/>
      </w:pPr>
      <w:r>
        <w:rPr>
          <w:rFonts w:ascii="Calibri" w:cs="Calibri" w:eastAsia="Calibri" w:hAnsi="Calibri"/>
          <w:b w:val="false"/>
          <w:bCs w:val="false"/>
          <w:i w:val="false"/>
          <w:iCs w:val="false"/>
          <w:sz w:val="22"/>
          <w:szCs w:val="22"/>
        </w:rPr>
        <w:t xml:space="preserve">1. Zleceniodawca zleca, a Zleceniobiorca przyjmuje zlecenie prowadzenia dla Zleceniodawcy ksiąg rachunkowych według zasad określonych w ustawie z dnia 29 września 1994 r. o rachunkowości (t.j. Dz. U. z 2026 r. poz. 522 z późn. zm.), z wyłączeniem obsługi BHP.</w:t>
      </w:r>
    </w:p>
    <w:p>
      <w:pPr>
        <w:spacing w:after="80" w:line="276"/>
        <w:jc w:val="both"/>
      </w:pPr>
      <w:r>
        <w:rPr>
          <w:rFonts w:ascii="Calibri" w:cs="Calibri" w:eastAsia="Calibri" w:hAnsi="Calibri"/>
          <w:b w:val="false"/>
          <w:bCs w:val="false"/>
          <w:i w:val="false"/>
          <w:iCs w:val="false"/>
          <w:sz w:val="22"/>
          <w:szCs w:val="22"/>
        </w:rPr>
        <w:t xml:space="preserve">Zakres usług świadczonych na podstawie Umowy obejmuje:</w:t>
      </w:r>
    </w:p>
    <w:p>
      <w:pPr>
        <w:spacing w:after="80" w:line="276"/>
        <w:jc w:val="both"/>
      </w:pPr>
      <w:r>
        <w:rPr>
          <w:rFonts w:ascii="Calibri" w:cs="Calibri" w:eastAsia="Calibri" w:hAnsi="Calibri"/>
          <w:b/>
          <w:bCs/>
          <w:i w:val="false"/>
          <w:iCs w:val="false"/>
          <w:sz w:val="22"/>
          <w:szCs w:val="22"/>
        </w:rPr>
        <w:t xml:space="preserve">I. Prace księgowe – wyłącznie na podstawie dokumentów dostarczonych przez Zleceniodawcę:</w:t>
      </w:r>
    </w:p>
    <w:p>
      <w:pPr>
        <w:spacing w:after="160" w:line="276"/>
        <w:ind w:left="360"/>
        <w:jc w:val="both"/>
      </w:pPr>
      <w:r>
        <w:rPr>
          <w:rFonts w:ascii="Calibri" w:cs="Calibri" w:eastAsia="Calibri" w:hAnsi="Calibri"/>
          <w:b w:val="false"/>
          <w:bCs w:val="false"/>
          <w:i w:val="false"/>
          <w:iCs w:val="false"/>
          <w:sz w:val="22"/>
          <w:szCs w:val="22"/>
        </w:rPr>
        <w:t xml:space="preserve">a) prowadzenie ksiąg rachunkowych zgodnie z obowiązującymi przepisami prawa i na podstawie dokumentów dostarczonych przez Zleceniodawcę,</w:t>
      </w:r>
    </w:p>
    <w:p>
      <w:pPr>
        <w:spacing w:after="160" w:line="276"/>
        <w:ind w:left="360"/>
        <w:jc w:val="both"/>
      </w:pPr>
      <w:r>
        <w:rPr>
          <w:rFonts w:ascii="Calibri" w:cs="Calibri" w:eastAsia="Calibri" w:hAnsi="Calibri"/>
          <w:b w:val="false"/>
          <w:bCs w:val="false"/>
          <w:i w:val="false"/>
          <w:iCs w:val="false"/>
          <w:sz w:val="22"/>
          <w:szCs w:val="22"/>
        </w:rPr>
        <w:t xml:space="preserve">b) prowadzenie ewidencji środków trwałych oraz wartości niematerialnych i prawnych, w tym dokonywanie odpisów amortyzacyjnych,</w:t>
      </w:r>
    </w:p>
    <w:p>
      <w:pPr>
        <w:spacing w:after="160" w:line="276"/>
        <w:ind w:left="360"/>
        <w:jc w:val="both"/>
      </w:pPr>
      <w:r>
        <w:rPr>
          <w:rFonts w:ascii="Calibri" w:cs="Calibri" w:eastAsia="Calibri" w:hAnsi="Calibri"/>
          <w:b w:val="false"/>
          <w:bCs w:val="false"/>
          <w:i w:val="false"/>
          <w:iCs w:val="false"/>
          <w:sz w:val="22"/>
          <w:szCs w:val="22"/>
        </w:rPr>
        <w:t xml:space="preserve">c) sporządzanie rocznych deklaracji podatku dochodowego od osób prawnych oraz ustalanie miesięcznych lub kwartalnych zaliczek,</w:t>
      </w:r>
    </w:p>
    <w:p>
      <w:pPr>
        <w:spacing w:after="160" w:line="276"/>
        <w:ind w:left="360"/>
        <w:jc w:val="both"/>
      </w:pPr>
      <w:r>
        <w:rPr>
          <w:rFonts w:ascii="Calibri" w:cs="Calibri" w:eastAsia="Calibri" w:hAnsi="Calibri"/>
          <w:b w:val="false"/>
          <w:bCs w:val="false"/>
          <w:i w:val="false"/>
          <w:iCs w:val="false"/>
          <w:sz w:val="22"/>
          <w:szCs w:val="22"/>
        </w:rPr>
        <w:t xml:space="preserve">d) sporządzanie sprawozdania finansowego (rocznego bilansu, rachunku zysków i strat, informacji dodatkowych – z wyłączeniem sprawozdania zarządu z działalności spółki),</w:t>
      </w:r>
    </w:p>
    <w:p>
      <w:pPr>
        <w:spacing w:after="160" w:line="276"/>
        <w:ind w:left="360"/>
        <w:jc w:val="both"/>
      </w:pPr>
      <w:r>
        <w:rPr>
          <w:rFonts w:ascii="Calibri" w:cs="Calibri" w:eastAsia="Calibri" w:hAnsi="Calibri"/>
          <w:b w:val="false"/>
          <w:bCs w:val="false"/>
          <w:i w:val="false"/>
          <w:iCs w:val="false"/>
          <w:sz w:val="22"/>
          <w:szCs w:val="22"/>
        </w:rPr>
        <w:t xml:space="preserve">e) prowadzenie rozliczeń z tytułu podatku VAT,</w:t>
      </w:r>
    </w:p>
    <w:p>
      <w:pPr>
        <w:spacing w:after="160" w:line="276"/>
        <w:ind w:left="360"/>
        <w:jc w:val="both"/>
      </w:pPr>
      <w:r>
        <w:rPr>
          <w:rFonts w:ascii="Calibri" w:cs="Calibri" w:eastAsia="Calibri" w:hAnsi="Calibri"/>
          <w:b w:val="false"/>
          <w:bCs w:val="false"/>
          <w:i w:val="false"/>
          <w:iCs w:val="false"/>
          <w:sz w:val="22"/>
          <w:szCs w:val="22"/>
        </w:rPr>
        <w:t xml:space="preserve">f) przygotowywanie i składanie do Urzędu Skarbowego deklaracji VAT, VAT-UE oraz JPK (jednolitego pliku kontrolnego VAT),</w:t>
      </w:r>
    </w:p>
    <w:p>
      <w:pPr>
        <w:spacing w:after="160" w:line="276"/>
        <w:ind w:left="360"/>
        <w:jc w:val="both"/>
      </w:pPr>
      <w:r>
        <w:rPr>
          <w:rFonts w:ascii="Calibri" w:cs="Calibri" w:eastAsia="Calibri" w:hAnsi="Calibri"/>
          <w:b w:val="false"/>
          <w:bCs w:val="false"/>
          <w:i w:val="false"/>
          <w:iCs w:val="false"/>
          <w:sz w:val="22"/>
          <w:szCs w:val="22"/>
        </w:rPr>
        <w:t xml:space="preserve">g) przygotowywanie i składanie do Urzędu Skarbowego deklaracji JPK_CIT (jednolitego pliku kontrolnego CIT),</w:t>
      </w:r>
    </w:p>
    <w:p>
      <w:pPr>
        <w:spacing w:after="160" w:line="276"/>
        <w:ind w:left="360"/>
        <w:jc w:val="both"/>
      </w:pPr>
      <w:r>
        <w:rPr>
          <w:rFonts w:ascii="Calibri" w:cs="Calibri" w:eastAsia="Calibri" w:hAnsi="Calibri"/>
          <w:b w:val="false"/>
          <w:bCs w:val="false"/>
          <w:i w:val="false"/>
          <w:iCs w:val="false"/>
          <w:sz w:val="22"/>
          <w:szCs w:val="22"/>
        </w:rPr>
        <w:t xml:space="preserve">h) sporządzanie korekt deklaracji podatkowych CIT i VAT sporządzonych przez Zleceniobiorcę.</w:t>
      </w:r>
    </w:p>
    <w:p>
      <w:pPr>
        <w:spacing w:after="200" w:line="276"/>
        <w:jc w:val="both"/>
      </w:pPr>
      <w:r>
        <w:rPr>
          <w:rFonts w:ascii="Calibri" w:cs="Calibri" w:eastAsia="Calibri" w:hAnsi="Calibri"/>
          <w:b/>
          <w:bCs/>
          <w:i w:val="false"/>
          <w:iCs w:val="false"/>
          <w:sz w:val="22"/>
          <w:szCs w:val="22"/>
        </w:rPr>
        <w:t xml:space="preserve">Wyłączenia: </w:t>
      </w:r>
      <w:r>
        <w:rPr>
          <w:rFonts w:ascii="Calibri" w:cs="Calibri" w:eastAsia="Calibri" w:hAnsi="Calibri"/>
          <w:b w:val="false"/>
          <w:bCs w:val="false"/>
          <w:i w:val="false"/>
          <w:iCs w:val="false"/>
          <w:sz w:val="22"/>
          <w:szCs w:val="22"/>
        </w:rPr>
        <w:t xml:space="preserve">Zleceniobiorca nie prowadzi kartoteki magazynowej ilościowo-wartościowej ani magazynu oraz nie wystawia faktur i dokumentów dostawy i wydania towarów.</w:t>
      </w:r>
    </w:p>
    <w:p>
      <w:pPr>
        <w:spacing w:after="80" w:line="276"/>
        <w:jc w:val="both"/>
      </w:pPr>
      <w:r>
        <w:rPr>
          <w:rFonts w:ascii="Calibri" w:cs="Calibri" w:eastAsia="Calibri" w:hAnsi="Calibri"/>
          <w:b/>
          <w:bCs/>
          <w:i w:val="false"/>
          <w:iCs w:val="false"/>
          <w:sz w:val="22"/>
          <w:szCs w:val="22"/>
        </w:rPr>
        <w:t xml:space="preserve">II. Prace kadrowo-płacowe – wyłącznie na podstawie dokumentów dostarczonych przez Zleceniodawcę:</w:t>
      </w:r>
    </w:p>
    <w:p>
      <w:pPr>
        <w:spacing w:after="160" w:line="276"/>
        <w:ind w:left="360"/>
        <w:jc w:val="both"/>
      </w:pPr>
      <w:r>
        <w:rPr>
          <w:rFonts w:ascii="Calibri" w:cs="Calibri" w:eastAsia="Calibri" w:hAnsi="Calibri"/>
          <w:b w:val="false"/>
          <w:bCs w:val="false"/>
          <w:i w:val="false"/>
          <w:iCs w:val="false"/>
          <w:sz w:val="22"/>
          <w:szCs w:val="22"/>
        </w:rPr>
        <w:t xml:space="preserve">a) zgłaszanie, zmiany, korekty i wyrejestrowywanie płatników składek oraz pracowników i zleceniobiorców do ZUS,</w:t>
      </w:r>
    </w:p>
    <w:p>
      <w:pPr>
        <w:spacing w:after="160" w:line="276"/>
        <w:ind w:left="360"/>
        <w:jc w:val="both"/>
      </w:pPr>
      <w:r>
        <w:rPr>
          <w:rFonts w:ascii="Calibri" w:cs="Calibri" w:eastAsia="Calibri" w:hAnsi="Calibri"/>
          <w:b w:val="false"/>
          <w:bCs w:val="false"/>
          <w:i w:val="false"/>
          <w:iCs w:val="false"/>
          <w:sz w:val="22"/>
          <w:szCs w:val="22"/>
        </w:rPr>
        <w:t xml:space="preserve">b) sporządzanie miesięcznych list wynagrodzeń pracowników i zleceniobiorców,</w:t>
      </w:r>
    </w:p>
    <w:p>
      <w:pPr>
        <w:spacing w:after="160" w:line="276"/>
        <w:ind w:left="360"/>
        <w:jc w:val="both"/>
      </w:pPr>
      <w:r>
        <w:rPr>
          <w:rFonts w:ascii="Calibri" w:cs="Calibri" w:eastAsia="Calibri" w:hAnsi="Calibri"/>
          <w:b w:val="false"/>
          <w:bCs w:val="false"/>
          <w:i w:val="false"/>
          <w:iCs w:val="false"/>
          <w:sz w:val="22"/>
          <w:szCs w:val="22"/>
        </w:rPr>
        <w:t xml:space="preserve">c) sporządzanie rozliczeń RMUA dla każdego pracownika,</w:t>
      </w:r>
    </w:p>
    <w:p>
      <w:pPr>
        <w:spacing w:after="160" w:line="276"/>
        <w:ind w:left="360"/>
        <w:jc w:val="both"/>
      </w:pPr>
      <w:r>
        <w:rPr>
          <w:rFonts w:ascii="Calibri" w:cs="Calibri" w:eastAsia="Calibri" w:hAnsi="Calibri"/>
          <w:b w:val="false"/>
          <w:bCs w:val="false"/>
          <w:i w:val="false"/>
          <w:iCs w:val="false"/>
          <w:sz w:val="22"/>
          <w:szCs w:val="22"/>
        </w:rPr>
        <w:t xml:space="preserve">d) sporządzanie miesięcznych i rocznych deklaracji podatkowych PIT-4, PIT-11, PIT-8AR,</w:t>
      </w:r>
    </w:p>
    <w:p>
      <w:pPr>
        <w:spacing w:after="160" w:line="276"/>
        <w:ind w:left="360"/>
        <w:jc w:val="both"/>
      </w:pPr>
      <w:r>
        <w:rPr>
          <w:rFonts w:ascii="Calibri" w:cs="Calibri" w:eastAsia="Calibri" w:hAnsi="Calibri"/>
          <w:b w:val="false"/>
          <w:bCs w:val="false"/>
          <w:i w:val="false"/>
          <w:iCs w:val="false"/>
          <w:sz w:val="22"/>
          <w:szCs w:val="22"/>
        </w:rPr>
        <w:t xml:space="preserve">e) sporządzanie deklaracji składek ZUS,</w:t>
      </w:r>
    </w:p>
    <w:p>
      <w:pPr>
        <w:spacing w:after="160" w:line="276"/>
        <w:ind w:left="360"/>
        <w:jc w:val="both"/>
      </w:pPr>
      <w:r>
        <w:rPr>
          <w:rFonts w:ascii="Calibri" w:cs="Calibri" w:eastAsia="Calibri" w:hAnsi="Calibri"/>
          <w:b w:val="false"/>
          <w:bCs w:val="false"/>
          <w:i w:val="false"/>
          <w:iCs w:val="false"/>
          <w:sz w:val="22"/>
          <w:szCs w:val="22"/>
        </w:rPr>
        <w:t xml:space="preserve">f) przesyłanie deklaracji do ZUS drogą elektroniczną przy użyciu podpisu kwalifikowanego,</w:t>
      </w:r>
    </w:p>
    <w:p>
      <w:pPr>
        <w:spacing w:after="160" w:line="276"/>
        <w:ind w:left="360"/>
        <w:jc w:val="both"/>
      </w:pPr>
      <w:r>
        <w:rPr>
          <w:rFonts w:ascii="Calibri" w:cs="Calibri" w:eastAsia="Calibri" w:hAnsi="Calibri"/>
          <w:b w:val="false"/>
          <w:bCs w:val="false"/>
          <w:i w:val="false"/>
          <w:iCs w:val="false"/>
          <w:sz w:val="22"/>
          <w:szCs w:val="22"/>
        </w:rPr>
        <w:t xml:space="preserve">g) rozliczanie umów o dzieło.</w:t>
      </w:r>
    </w:p>
    <w:p>
      <w:pPr>
        <w:spacing w:after="160" w:line="276"/>
        <w:jc w:val="both"/>
      </w:pPr>
      <w:r>
        <w:rPr>
          <w:rFonts w:ascii="Calibri" w:cs="Calibri" w:eastAsia="Calibri" w:hAnsi="Calibri"/>
          <w:b w:val="false"/>
          <w:bCs w:val="false"/>
          <w:i w:val="false"/>
          <w:iCs w:val="false"/>
          <w:sz w:val="22"/>
          <w:szCs w:val="22"/>
        </w:rPr>
        <w:t xml:space="preserve">2. Strony mogą ustalić dodatkowy zakres usług księgowych oraz doradztwa bilansowego.</w:t>
      </w:r>
    </w:p>
    <w:p>
      <w:pPr>
        <w:spacing w:after="80" w:line="276"/>
        <w:jc w:val="both"/>
      </w:pPr>
      <w:r>
        <w:rPr>
          <w:rFonts w:ascii="Calibri" w:cs="Calibri" w:eastAsia="Calibri" w:hAnsi="Calibri"/>
          <w:b w:val="false"/>
          <w:bCs w:val="false"/>
          <w:i w:val="false"/>
          <w:iCs w:val="false"/>
          <w:sz w:val="22"/>
          <w:szCs w:val="22"/>
        </w:rPr>
        <w:t xml:space="preserve">3. Czynności określone w niniejszej Umowie nie obejmują:</w:t>
      </w:r>
    </w:p>
    <w:p>
      <w:pPr>
        <w:spacing w:after="160" w:line="276"/>
        <w:ind w:left="360"/>
        <w:jc w:val="both"/>
      </w:pPr>
      <w:r>
        <w:rPr>
          <w:rFonts w:ascii="Calibri" w:cs="Calibri" w:eastAsia="Calibri" w:hAnsi="Calibri"/>
          <w:b w:val="false"/>
          <w:bCs w:val="false"/>
          <w:i w:val="false"/>
          <w:iCs w:val="false"/>
          <w:sz w:val="22"/>
          <w:szCs w:val="22"/>
        </w:rPr>
        <w:t xml:space="preserve">1) nadzoru ani zajmowania się sprawami gospodarczymi, w tym finansowymi, Zleceniodawcy,</w:t>
      </w:r>
    </w:p>
    <w:p>
      <w:pPr>
        <w:spacing w:after="160" w:line="276"/>
        <w:ind w:left="360"/>
        <w:jc w:val="both"/>
      </w:pPr>
      <w:r>
        <w:rPr>
          <w:rFonts w:ascii="Calibri" w:cs="Calibri" w:eastAsia="Calibri" w:hAnsi="Calibri"/>
          <w:b w:val="false"/>
          <w:bCs w:val="false"/>
          <w:i w:val="false"/>
          <w:iCs w:val="false"/>
          <w:sz w:val="22"/>
          <w:szCs w:val="22"/>
        </w:rPr>
        <w:t xml:space="preserve">2) weryfikacji rzetelności dokumentacji dostarczanej przez Zleceniodawcę,</w:t>
      </w:r>
    </w:p>
    <w:p>
      <w:pPr>
        <w:spacing w:after="160" w:line="276"/>
        <w:ind w:left="360"/>
        <w:jc w:val="both"/>
      </w:pPr>
      <w:r>
        <w:rPr>
          <w:rFonts w:ascii="Calibri" w:cs="Calibri" w:eastAsia="Calibri" w:hAnsi="Calibri"/>
          <w:b w:val="false"/>
          <w:bCs w:val="false"/>
          <w:i w:val="false"/>
          <w:iCs w:val="false"/>
          <w:sz w:val="22"/>
          <w:szCs w:val="22"/>
        </w:rPr>
        <w:t xml:space="preserve">3) wykonywania obowiązków w zakresie opisanym w art. 4 ust. 5 ustawy o rachunkowości (t.j. Dz. U. z 2026 r. poz. 522 z późn. zm.).</w:t>
      </w:r>
    </w:p>
    <w:p>
      <w:pPr>
        <w:spacing w:after="200" w:before="320"/>
        <w:jc w:val="center"/>
      </w:pPr>
      <w:r>
        <w:rPr>
          <w:rFonts w:ascii="Calibri" w:cs="Calibri" w:eastAsia="Calibri" w:hAnsi="Calibri"/>
          <w:b/>
          <w:bCs/>
          <w:sz w:val="24"/>
          <w:szCs w:val="24"/>
        </w:rPr>
        <w:t xml:space="preserve">Zasady świadczenia usług</w:t>
      </w:r>
    </w:p>
    <w:p>
      <w:pPr>
        <w:spacing w:after="200" w:line="276"/>
        <w:jc w:val="center"/>
      </w:pPr>
      <w:r>
        <w:rPr>
          <w:rFonts w:ascii="Calibri" w:cs="Calibri" w:eastAsia="Calibri" w:hAnsi="Calibri"/>
          <w:b/>
          <w:bCs/>
          <w:i w:val="false"/>
          <w:iCs w:val="false"/>
          <w:sz w:val="22"/>
          <w:szCs w:val="22"/>
        </w:rPr>
        <w:t xml:space="preserve">§ 3</w:t>
      </w:r>
    </w:p>
    <w:p>
      <w:pPr>
        <w:spacing w:after="160" w:line="276"/>
        <w:jc w:val="both"/>
      </w:pPr>
      <w:r>
        <w:rPr>
          <w:rFonts w:ascii="Calibri" w:cs="Calibri" w:eastAsia="Calibri" w:hAnsi="Calibri"/>
          <w:b w:val="false"/>
          <w:bCs w:val="false"/>
          <w:i w:val="false"/>
          <w:iCs w:val="false"/>
          <w:sz w:val="22"/>
          <w:szCs w:val="22"/>
        </w:rPr>
        <w:t xml:space="preserve">1. Usługi objęte Umową realizowane będą w ścisłej współpracy ze Zleceniodawcą i w oparciu o dane przygotowane i przedstawione przez Zleceniodawcę. Zleceniodawca zobowiązuje się również do udzielania Zleceniobiorcy wszelkich informacji, które mogą mieć wpływ na zakres, przedmiot oraz cel zagadnień będących przedmiotem usług. Dostarczanie przez Zleceniodawcę informacji i dokumentów będzie następować bez zbędnej zwłoki.</w:t>
      </w:r>
    </w:p>
    <w:p>
      <w:pPr>
        <w:spacing w:after="160" w:line="276"/>
        <w:jc w:val="both"/>
      </w:pPr>
      <w:r>
        <w:rPr>
          <w:rFonts w:ascii="Calibri" w:cs="Calibri" w:eastAsia="Calibri" w:hAnsi="Calibri"/>
          <w:b w:val="false"/>
          <w:bCs w:val="false"/>
          <w:i w:val="false"/>
          <w:iCs w:val="false"/>
          <w:sz w:val="22"/>
          <w:szCs w:val="22"/>
        </w:rPr>
        <w:t xml:space="preserve">2. Otrzymane informacje w zakresie realizacji i rozliczenia transakcji Zleceniodawcy nie podlegają weryfikacji przez Zleceniobiorcę z zewnętrznymi, niezależnymi źródłami. Zleceniodawca deklaruje posiadanie dokumentów źródłowych potwierdzających zrealizowanie przedmiotowych transakcji.</w:t>
      </w:r>
    </w:p>
    <w:p>
      <w:pPr>
        <w:spacing w:after="160" w:line="276"/>
        <w:jc w:val="both"/>
      </w:pPr>
      <w:r>
        <w:rPr>
          <w:rFonts w:ascii="Calibri" w:cs="Calibri" w:eastAsia="Calibri" w:hAnsi="Calibri"/>
          <w:b w:val="false"/>
          <w:bCs w:val="false"/>
          <w:i w:val="false"/>
          <w:iCs w:val="false"/>
          <w:sz w:val="22"/>
          <w:szCs w:val="22"/>
        </w:rPr>
        <w:t xml:space="preserve">3. Zleceniobiorca może zatrudnić inne podmioty świadczące usługi księgowe lub specjalistów i ekspertów w celu przygotowania określonych opinii lub świadczenia usług księgowych na potrzeby Zleceniodawcy, pod warunkiem że zatrudnienie osoby trzeciej nie spowoduje powstania jakiegokolwiek wiążącego stosunku prawnego między taką osobą trzecią a Zleceniodawcą. Zleceniobiorca będzie świadczyć usługi za pośrednictwem takiej osoby trzeciej na własne ryzyko i odpowiedzialność.</w:t>
      </w:r>
    </w:p>
    <w:p>
      <w:pPr>
        <w:spacing w:after="160" w:line="276"/>
        <w:jc w:val="both"/>
      </w:pPr>
      <w:r>
        <w:rPr>
          <w:rFonts w:ascii="Calibri" w:cs="Calibri" w:eastAsia="Calibri" w:hAnsi="Calibri"/>
          <w:b w:val="false"/>
          <w:bCs w:val="false"/>
          <w:i w:val="false"/>
          <w:iCs w:val="false"/>
          <w:sz w:val="22"/>
          <w:szCs w:val="22"/>
        </w:rPr>
        <w:t xml:space="preserve">4. Zleceniobiorca informuje, a Zleceniodawca przyjmuje do wiadomości, że z uwagi na brak regulacji prawnych w danym zakresie bądź z uwagi na niejasne regulacje prawne w danym zakresie Zleceniobiorca będzie dokonywać prawnie dopuszczalnych interpretacji przepisów prawnych, stanowiących tym samym opinię Zleceniobiorcy, o której wdrożeniu każdorazowo decyduje samodzielnie Zleceniodawca.</w:t>
      </w:r>
    </w:p>
    <w:p>
      <w:pPr>
        <w:spacing w:after="200" w:before="320"/>
        <w:jc w:val="center"/>
      </w:pPr>
      <w:r>
        <w:rPr>
          <w:rFonts w:ascii="Calibri" w:cs="Calibri" w:eastAsia="Calibri" w:hAnsi="Calibri"/>
          <w:b/>
          <w:bCs/>
          <w:sz w:val="24"/>
          <w:szCs w:val="24"/>
        </w:rPr>
        <w:t xml:space="preserve">Zobowiązania Zleceniodawcy</w:t>
      </w:r>
    </w:p>
    <w:p>
      <w:pPr>
        <w:spacing w:after="200" w:line="276"/>
        <w:jc w:val="center"/>
      </w:pPr>
      <w:r>
        <w:rPr>
          <w:rFonts w:ascii="Calibri" w:cs="Calibri" w:eastAsia="Calibri" w:hAnsi="Calibri"/>
          <w:b/>
          <w:bCs/>
          <w:i w:val="false"/>
          <w:iCs w:val="false"/>
          <w:sz w:val="22"/>
          <w:szCs w:val="22"/>
        </w:rPr>
        <w:t xml:space="preserve">§ 4</w:t>
      </w:r>
    </w:p>
    <w:p>
      <w:pPr>
        <w:spacing w:after="80" w:line="276"/>
        <w:jc w:val="both"/>
      </w:pPr>
      <w:r>
        <w:rPr>
          <w:rFonts w:ascii="Calibri" w:cs="Calibri" w:eastAsia="Calibri" w:hAnsi="Calibri"/>
          <w:b w:val="false"/>
          <w:bCs w:val="false"/>
          <w:i w:val="false"/>
          <w:iCs w:val="false"/>
          <w:sz w:val="22"/>
          <w:szCs w:val="22"/>
        </w:rPr>
        <w:t xml:space="preserve">Zleceniodawca zobowiązuje się do:</w:t>
      </w:r>
    </w:p>
    <w:p>
      <w:pPr>
        <w:spacing w:after="160" w:line="276"/>
        <w:ind w:left="360"/>
        <w:jc w:val="both"/>
      </w:pPr>
      <w:r>
        <w:rPr>
          <w:rFonts w:ascii="Calibri" w:cs="Calibri" w:eastAsia="Calibri" w:hAnsi="Calibri"/>
          <w:b w:val="false"/>
          <w:bCs w:val="false"/>
          <w:i w:val="false"/>
          <w:iCs w:val="false"/>
          <w:sz w:val="22"/>
          <w:szCs w:val="22"/>
        </w:rPr>
        <w:t xml:space="preserve">a) przedkładania w Departamencie Usług Księgowych Zleceniobiorcy części dokumentów księgowych w terminie do 5. dnia miesiąca następującego bezpośrednio po miesiącu, którego dokumenty dotyczą; pozostała część dokumentów nieprzekazana w pierwszym terminie zostanie przekazana najpóźniej do 10. dnia miesiąca następującego bezpośrednio po miesiącu, którego dokumenty dotyczą. Jeżeli 10. dzień miesiąca jest dniem ustawowo wolnym od pracy, dokumenty powinny zostać przekazane w ostatnim dniu roboczym poprzedzającym tę datę. Przekazanie dokumentów odbywa się poprzez dodanie ich do aplikacji SaldeoSmart (prowadzonej przez zewnętrzny podmiot). Zleceniobiorca nie odpowiada za ewentualne przerwy w dostępie do programu SaldeoSmart – w przypadku braku dostępu do programu dokumenty należy przesłać wiadomością e-mail, w załączniku, w skompresowanym folderze zabezpieczonym hasłem stanowiącym NIP Zleceniodawcy. Faktury wystawione i pobrane za pośrednictwem systemu KSeF muszą zostać opisane przez Zleceniodawcę i zaakceptowane pod kątem merytorycznym, formalnym i rachunkowym w terminach, o których mowa w niniejszym ustępie. Brak zatwierdzenia dokumentu przez Zleceniodawcę oznacza, że nie został on formalnie przedłożony i nie zostanie ujęty w naliczeniach zgodnie z niniejszą Umową (dokument nieopisany traktowany jest jako niedostarczony);</w:t>
      </w:r>
    </w:p>
    <w:p>
      <w:pPr>
        <w:spacing w:after="160" w:line="276"/>
        <w:ind w:left="360"/>
        <w:jc w:val="both"/>
      </w:pPr>
      <w:r>
        <w:rPr>
          <w:rFonts w:ascii="Calibri" w:cs="Calibri" w:eastAsia="Calibri" w:hAnsi="Calibri"/>
          <w:b w:val="false"/>
          <w:bCs w:val="false"/>
          <w:i w:val="false"/>
          <w:iCs w:val="false"/>
          <w:sz w:val="22"/>
          <w:szCs w:val="22"/>
        </w:rPr>
        <w:t xml:space="preserve">b) zapoznania się z dokonanymi przez Zleceniobiorcę naliczeniami i zapisami – niezłożenie przez Zleceniodawcę pisemnych uwag co do wysokości poszczególnych kwot traktowane będzie jako ich akceptacja;</w:t>
      </w:r>
    </w:p>
    <w:p>
      <w:pPr>
        <w:spacing w:after="160" w:line="276"/>
        <w:ind w:left="360"/>
        <w:jc w:val="both"/>
      </w:pPr>
      <w:r>
        <w:rPr>
          <w:rFonts w:ascii="Calibri" w:cs="Calibri" w:eastAsia="Calibri" w:hAnsi="Calibri"/>
          <w:b w:val="false"/>
          <w:bCs w:val="false"/>
          <w:i w:val="false"/>
          <w:iCs w:val="false"/>
          <w:sz w:val="22"/>
          <w:szCs w:val="22"/>
        </w:rPr>
        <w:t xml:space="preserve">c) dostarczania prawidłowych pod względem formalnym i rzetelnych dokumentów księgowych, odzwierciedlających operacje gospodarcze podlegające wpisowi do ksiąg rachunkowych i ewidencji, zgodnych z obowiązującymi przepisami;</w:t>
      </w:r>
    </w:p>
    <w:p>
      <w:pPr>
        <w:spacing w:after="160" w:line="276"/>
        <w:ind w:left="360"/>
        <w:jc w:val="both"/>
      </w:pPr>
      <w:r>
        <w:rPr>
          <w:rFonts w:ascii="Calibri" w:cs="Calibri" w:eastAsia="Calibri" w:hAnsi="Calibri"/>
          <w:b w:val="false"/>
          <w:bCs w:val="false"/>
          <w:i w:val="false"/>
          <w:iCs w:val="false"/>
          <w:sz w:val="22"/>
          <w:szCs w:val="22"/>
        </w:rPr>
        <w:t xml:space="preserve">d) niezwłocznego informowania Zleceniobiorcy, nie później niż w dniu przekazywania dokumentów, o wszelkich zdarzeniach mogących mieć wpływ na podatek dochodowy oraz rozliczenie podatku od towarów i usług (VAT);</w:t>
      </w:r>
    </w:p>
    <w:p>
      <w:pPr>
        <w:spacing w:after="160" w:line="276"/>
        <w:ind w:left="360"/>
        <w:jc w:val="both"/>
      </w:pPr>
      <w:r>
        <w:rPr>
          <w:rFonts w:ascii="Calibri" w:cs="Calibri" w:eastAsia="Calibri" w:hAnsi="Calibri"/>
          <w:b w:val="false"/>
          <w:bCs w:val="false"/>
          <w:i w:val="false"/>
          <w:iCs w:val="false"/>
          <w:sz w:val="22"/>
          <w:szCs w:val="22"/>
        </w:rPr>
        <w:t xml:space="preserve">e) niezwłocznego informowania Zleceniobiorcy, nie później niż w dniu dostarczenia dokumentów, o przypadkach nieuregulowania (w części bądź w całości) należności wynikającej z faktury dokumentującej dostawę towarów lub świadczenie usług na terytorium kraju w terminie 90 dni od dnia upływu terminu jej płatności określonego w umowie lub na fakturze;</w:t>
      </w:r>
    </w:p>
    <w:p>
      <w:pPr>
        <w:spacing w:after="160" w:line="276"/>
        <w:ind w:left="360"/>
        <w:jc w:val="both"/>
      </w:pPr>
      <w:r>
        <w:rPr>
          <w:rFonts w:ascii="Calibri" w:cs="Calibri" w:eastAsia="Calibri" w:hAnsi="Calibri"/>
          <w:b w:val="false"/>
          <w:bCs w:val="false"/>
          <w:i w:val="false"/>
          <w:iCs w:val="false"/>
          <w:sz w:val="22"/>
          <w:szCs w:val="22"/>
        </w:rPr>
        <w:t xml:space="preserve">f) niezwłocznego informowania o wszelkich sytuacjach, które mogą mieć wpływ na zdolność do wypełniania obowiązków wynikających z Umowy, w tym o toczących się wobec Zleceniodawcy postępowaniach egzekucyjnych, postępowaniu upadłościowym, restrukturyzacyjnym, czy też o rozpoczęciu procesu likwidacji lub przekształceń podmiotowych z udziałem Zleceniodawcy (w tym również podziałów czy łączeń);</w:t>
      </w:r>
    </w:p>
    <w:p>
      <w:pPr>
        <w:spacing w:after="160" w:line="276"/>
        <w:ind w:left="360"/>
        <w:jc w:val="both"/>
      </w:pPr>
      <w:r>
        <w:rPr>
          <w:rFonts w:ascii="Calibri" w:cs="Calibri" w:eastAsia="Calibri" w:hAnsi="Calibri"/>
          <w:b w:val="false"/>
          <w:bCs w:val="false"/>
          <w:i w:val="false"/>
          <w:iCs w:val="false"/>
          <w:sz w:val="22"/>
          <w:szCs w:val="22"/>
        </w:rPr>
        <w:t xml:space="preserve">g) właściwego pod względem formalnym i rzetelnego pod względem merytorycznym dokumentowania operacji gospodarczych podlegających wpisowi do ksiąg rachunkowych i ewidencji.</w:t>
      </w:r>
    </w:p>
    <w:p>
      <w:pPr>
        <w:spacing w:after="200" w:before="320"/>
        <w:jc w:val="center"/>
      </w:pPr>
      <w:r>
        <w:rPr>
          <w:rFonts w:ascii="Calibri" w:cs="Calibri" w:eastAsia="Calibri" w:hAnsi="Calibri"/>
          <w:b/>
          <w:bCs/>
          <w:sz w:val="24"/>
          <w:szCs w:val="24"/>
        </w:rPr>
        <w:t xml:space="preserve">Sposób świadczenia usług</w:t>
      </w:r>
    </w:p>
    <w:p>
      <w:pPr>
        <w:spacing w:after="200" w:line="276"/>
        <w:jc w:val="center"/>
      </w:pPr>
      <w:r>
        <w:rPr>
          <w:rFonts w:ascii="Calibri" w:cs="Calibri" w:eastAsia="Calibri" w:hAnsi="Calibri"/>
          <w:b/>
          <w:bCs/>
          <w:i w:val="false"/>
          <w:iCs w:val="false"/>
          <w:sz w:val="22"/>
          <w:szCs w:val="22"/>
        </w:rPr>
        <w:t xml:space="preserve">§ 5</w:t>
      </w:r>
    </w:p>
    <w:p>
      <w:pPr>
        <w:spacing w:after="160" w:line="276"/>
        <w:jc w:val="both"/>
      </w:pPr>
      <w:r>
        <w:rPr>
          <w:rFonts w:ascii="Calibri" w:cs="Calibri" w:eastAsia="Calibri" w:hAnsi="Calibri"/>
          <w:b w:val="false"/>
          <w:bCs w:val="false"/>
          <w:i w:val="false"/>
          <w:iCs w:val="false"/>
          <w:sz w:val="22"/>
          <w:szCs w:val="22"/>
        </w:rPr>
        <w:t xml:space="preserve">1. Usługi objęte Umową realizowane będą w ścisłej współpracy ze Zleceniodawcą, w oparciu o dane przygotowane i przedstawione przez Zleceniodawcę. Zleceniodawca zobowiązuje się przekazać Zleceniobiorcy wszystkie dostępne mu dokumenty dotyczące przedmiotu prac objętych niniejszą Umową.</w:t>
      </w:r>
    </w:p>
    <w:p>
      <w:pPr>
        <w:spacing w:after="160" w:line="276"/>
        <w:jc w:val="both"/>
      </w:pPr>
      <w:r>
        <w:rPr>
          <w:rFonts w:ascii="Calibri" w:cs="Calibri" w:eastAsia="Calibri" w:hAnsi="Calibri"/>
          <w:b w:val="false"/>
          <w:bCs w:val="false"/>
          <w:i w:val="false"/>
          <w:iCs w:val="false"/>
          <w:sz w:val="22"/>
          <w:szCs w:val="22"/>
        </w:rPr>
        <w:t xml:space="preserve">2. W przypadku nieprzedłożenia Zleceniobiorcy wszystkich kompletnych dokumentów lub informacji w określonym terminie, zlecenie – jeżeli będzie to możliwe – zostanie wykonane w oparciu o otrzymane informacje lub materiały.</w:t>
      </w:r>
    </w:p>
    <w:p>
      <w:pPr>
        <w:spacing w:after="160" w:line="276"/>
        <w:jc w:val="both"/>
      </w:pPr>
      <w:r>
        <w:rPr>
          <w:rFonts w:ascii="Calibri" w:cs="Calibri" w:eastAsia="Calibri" w:hAnsi="Calibri"/>
          <w:b w:val="false"/>
          <w:bCs w:val="false"/>
          <w:i w:val="false"/>
          <w:iCs w:val="false"/>
          <w:sz w:val="22"/>
          <w:szCs w:val="22"/>
        </w:rPr>
        <w:t xml:space="preserve">3. Zleceniobiorca zobowiązuje się przekazywać Zleceniodawcy wyniki prac najpóźniej do 25. dnia miesiąca następującego po miesiącu, za który prowadzone są księgi, pod warunkiem przekazania kompletu dokumentów w terminie, o którym mowa w § 4 lit. a. W przypadku niezgłoszenia przez Zleceniodawcę uwag do wyników prac w terminie 1 dnia od dnia ich przesłania przyjmuje się, że Zleceniodawca zaakceptował pracę bez zastrzeżeń.</w:t>
      </w:r>
    </w:p>
    <w:p>
      <w:pPr>
        <w:spacing w:after="160" w:line="276"/>
        <w:jc w:val="both"/>
      </w:pPr>
      <w:r>
        <w:rPr>
          <w:rFonts w:ascii="Calibri" w:cs="Calibri" w:eastAsia="Calibri" w:hAnsi="Calibri"/>
          <w:b w:val="false"/>
          <w:bCs w:val="false"/>
          <w:i w:val="false"/>
          <w:iCs w:val="false"/>
          <w:sz w:val="22"/>
          <w:szCs w:val="22"/>
        </w:rPr>
        <w:t xml:space="preserve">4. W przypadku zgłoszenia przez Zleceniodawcę uwag do przekazanych dokumentów, wszystkie uwagi możliwe do uwzględnienia z punktu widzenia prawa zostaną uwzględnione. Po uwzględnieniu uwag Zleceniodawcy przez Zleceniobiorcę, lub po upływie 14-dniowego terminu bez zgłoszenia uwag przez Zleceniodawcę, Zleceniobiorca prześle Zleceniodawcy końcową wersję dokumentów.</w:t>
      </w:r>
    </w:p>
    <w:p>
      <w:pPr>
        <w:spacing w:after="160" w:line="276"/>
        <w:jc w:val="both"/>
      </w:pPr>
      <w:r>
        <w:rPr>
          <w:rFonts w:ascii="Calibri" w:cs="Calibri" w:eastAsia="Calibri" w:hAnsi="Calibri"/>
          <w:b w:val="false"/>
          <w:bCs w:val="false"/>
          <w:i w:val="false"/>
          <w:iCs w:val="false"/>
          <w:sz w:val="22"/>
          <w:szCs w:val="22"/>
        </w:rPr>
        <w:t xml:space="preserve">5. W przypadku nieprzedłożenia przez Zleceniodawcę kompletu dokumentów w terminie, o którym mowa w § 4 lit. a, Zleceniobiorca nie ponosi odpowiedzialności za nieterminowe złożenie deklaracji lub plików JPK.</w:t>
      </w:r>
    </w:p>
    <w:p>
      <w:pPr>
        <w:spacing w:after="160" w:line="276"/>
        <w:jc w:val="both"/>
      </w:pPr>
      <w:r>
        <w:rPr>
          <w:rFonts w:ascii="Calibri" w:cs="Calibri" w:eastAsia="Calibri" w:hAnsi="Calibri"/>
          <w:b w:val="false"/>
          <w:bCs w:val="false"/>
          <w:i w:val="false"/>
          <w:iCs w:val="false"/>
          <w:sz w:val="22"/>
          <w:szCs w:val="22"/>
        </w:rPr>
        <w:t xml:space="preserve">6. Korespondencja między Zleceniodawcą a Zleceniobiorcą może odbywać się drogą elektroniczną (e-mailową), na wskazane przez Strony adresy e-mail. Korespondencja elektroniczna między Stronami stanowi oficjalną korespondencję, traktowaną na równi z korespondencją w formie papierowej. Przesłanie końcowej wersji dokumentacji, opinii, raportów, memorandów lub pozostałych dokumentów w formie elektronicznej uznaje się za wykonanie przez Zleceniobiorcę usługi w rozumieniu niniejszej Umowy.</w:t>
      </w:r>
    </w:p>
    <w:p>
      <w:pPr>
        <w:spacing w:after="60" w:line="276"/>
        <w:jc w:val="both"/>
      </w:pPr>
      <w:r>
        <w:rPr>
          <w:rFonts w:ascii="Calibri" w:cs="Calibri" w:eastAsia="Calibri" w:hAnsi="Calibri"/>
          <w:b w:val="false"/>
          <w:bCs w:val="false"/>
          <w:i w:val="false"/>
          <w:iCs w:val="false"/>
          <w:sz w:val="22"/>
          <w:szCs w:val="22"/>
        </w:rPr>
        <w:t xml:space="preserve">Adresy e-mail osób kontaktowych Zleceniobiorcy: kancelaria@rkdp.pl</w:t>
      </w:r>
    </w:p>
    <w:p>
      <w:pPr>
        <w:spacing w:after="200" w:line="276"/>
        <w:jc w:val="both"/>
      </w:pPr>
      <w:r>
        <w:rPr>
          <w:rFonts w:ascii="Calibri" w:cs="Calibri" w:eastAsia="Calibri" w:hAnsi="Calibri"/>
          <w:b w:val="false"/>
          <w:bCs w:val="false"/>
          <w:i w:val="false"/>
          <w:iCs w:val="false"/>
          <w:sz w:val="22"/>
          <w:szCs w:val="22"/>
        </w:rPr>
        <w:t xml:space="preserve">Adresy e-mail osób kontaktowych Zleceniodawcy: [ADRES E-MAIL]</w:t>
      </w:r>
    </w:p>
    <w:p>
      <w:pPr>
        <w:spacing w:after="160" w:line="276"/>
        <w:jc w:val="both"/>
      </w:pPr>
      <w:r>
        <w:rPr>
          <w:rFonts w:ascii="Calibri" w:cs="Calibri" w:eastAsia="Calibri" w:hAnsi="Calibri"/>
          <w:b w:val="false"/>
          <w:bCs w:val="false"/>
          <w:i w:val="false"/>
          <w:iCs w:val="false"/>
          <w:sz w:val="22"/>
          <w:szCs w:val="22"/>
        </w:rPr>
        <w:t xml:space="preserve">7. Zleceniodawca udzieli pracownikom wskazanym przez Zleceniobiorcę pełnomocnictw do podpisywania wszelkich deklaracji, formularzy i informacji wymaganych przepisami prawa.</w:t>
      </w:r>
    </w:p>
    <w:p>
      <w:pPr>
        <w:spacing w:after="160" w:line="276"/>
        <w:jc w:val="both"/>
      </w:pPr>
      <w:r>
        <w:rPr>
          <w:rFonts w:ascii="Calibri" w:cs="Calibri" w:eastAsia="Calibri" w:hAnsi="Calibri"/>
          <w:b w:val="false"/>
          <w:bCs w:val="false"/>
          <w:i w:val="false"/>
          <w:iCs w:val="false"/>
          <w:sz w:val="22"/>
          <w:szCs w:val="22"/>
        </w:rPr>
        <w:t xml:space="preserve">8. W przypadku dokonywania korekty deklaracji z przyczyn leżących po stronie Zleceniodawcy, deklaracja taka będzie podpisywana bezpośrednio przez Zleceniodawcę. W takiej sytuacji Zleceniobiorca przygotuje Zleceniodawcy korektę deklaracji do podpisania.</w:t>
      </w:r>
    </w:p>
    <w:p>
      <w:pPr>
        <w:spacing w:after="160" w:line="276"/>
        <w:jc w:val="both"/>
      </w:pPr>
      <w:r>
        <w:rPr>
          <w:rFonts w:ascii="Calibri" w:cs="Calibri" w:eastAsia="Calibri" w:hAnsi="Calibri"/>
          <w:b w:val="false"/>
          <w:bCs w:val="false"/>
          <w:i w:val="false"/>
          <w:iCs w:val="false"/>
          <w:sz w:val="22"/>
          <w:szCs w:val="22"/>
        </w:rPr>
        <w:t xml:space="preserve">9. W przypadku odmowy dokonania korekty przez Zleceniodawcę, Zleceniobiorca nie ponosi odpowiedzialności za skutki związane z brakiem dokonania tej czynności.</w:t>
      </w:r>
    </w:p>
    <w:p>
      <w:pPr>
        <w:spacing w:after="160" w:line="276"/>
        <w:jc w:val="both"/>
      </w:pPr>
      <w:r>
        <w:rPr>
          <w:rFonts w:ascii="Calibri" w:cs="Calibri" w:eastAsia="Calibri" w:hAnsi="Calibri"/>
          <w:b w:val="false"/>
          <w:bCs w:val="false"/>
          <w:i w:val="false"/>
          <w:iCs w:val="false"/>
          <w:sz w:val="22"/>
          <w:szCs w:val="22"/>
        </w:rPr>
        <w:t xml:space="preserve">10. Zleceniobiorca podejmuje się reprezentowania Zleceniodawcy w instytucjach i urzędach w sprawach objętych niniejszą Umową na podstawie odrębnego zlecenia. W ramach niniejszej Umowy wykonywane są wyłącznie kontakty z instytucjami i urzędami związane z wyjaśnianiem bieżących spraw Zleceniodawcy w związku z pracami wykonywanymi przez Zleceniobiorcę w ramach Umowy.</w:t>
      </w:r>
    </w:p>
    <w:p>
      <w:pPr>
        <w:spacing w:after="200" w:before="320"/>
        <w:jc w:val="center"/>
      </w:pPr>
      <w:r>
        <w:rPr>
          <w:rFonts w:ascii="Calibri" w:cs="Calibri" w:eastAsia="Calibri" w:hAnsi="Calibri"/>
          <w:b/>
          <w:bCs/>
          <w:sz w:val="24"/>
          <w:szCs w:val="24"/>
        </w:rPr>
        <w:t xml:space="preserve">Dokumenty</w:t>
      </w:r>
    </w:p>
    <w:p>
      <w:pPr>
        <w:spacing w:after="200" w:line="276"/>
        <w:jc w:val="center"/>
      </w:pPr>
      <w:r>
        <w:rPr>
          <w:rFonts w:ascii="Calibri" w:cs="Calibri" w:eastAsia="Calibri" w:hAnsi="Calibri"/>
          <w:b/>
          <w:bCs/>
          <w:i w:val="false"/>
          <w:iCs w:val="false"/>
          <w:sz w:val="22"/>
          <w:szCs w:val="22"/>
        </w:rPr>
        <w:t xml:space="preserve">§ 6</w:t>
      </w:r>
    </w:p>
    <w:p>
      <w:pPr>
        <w:spacing w:after="160" w:line="276"/>
        <w:jc w:val="both"/>
      </w:pPr>
      <w:r>
        <w:rPr>
          <w:rFonts w:ascii="Calibri" w:cs="Calibri" w:eastAsia="Calibri" w:hAnsi="Calibri"/>
          <w:b w:val="false"/>
          <w:bCs w:val="false"/>
          <w:i w:val="false"/>
          <w:iCs w:val="false"/>
          <w:sz w:val="22"/>
          <w:szCs w:val="22"/>
        </w:rPr>
        <w:t xml:space="preserve">1. Strony ustalają, że księgi, w tym rejestr VAT, oraz dokumenty przechowywane będą w formie elektronicznej.</w:t>
      </w:r>
    </w:p>
    <w:p>
      <w:pPr>
        <w:spacing w:after="160" w:line="276"/>
        <w:jc w:val="both"/>
      </w:pPr>
      <w:r>
        <w:rPr>
          <w:rFonts w:ascii="Calibri" w:cs="Calibri" w:eastAsia="Calibri" w:hAnsi="Calibri"/>
          <w:b w:val="false"/>
          <w:bCs w:val="false"/>
          <w:i w:val="false"/>
          <w:iCs w:val="false"/>
          <w:sz w:val="22"/>
          <w:szCs w:val="22"/>
        </w:rPr>
        <w:t xml:space="preserve">2. Zleceniobiorca nie przechowuje oryginałów ani kopii dokumentów dostarczonych przez Zleceniodawcę.</w:t>
      </w:r>
    </w:p>
    <w:p>
      <w:pPr>
        <w:spacing w:after="160" w:line="276"/>
        <w:jc w:val="both"/>
      </w:pPr>
      <w:r>
        <w:rPr>
          <w:rFonts w:ascii="Calibri" w:cs="Calibri" w:eastAsia="Calibri" w:hAnsi="Calibri"/>
          <w:b w:val="false"/>
          <w:bCs w:val="false"/>
          <w:i w:val="false"/>
          <w:iCs w:val="false"/>
          <w:sz w:val="22"/>
          <w:szCs w:val="22"/>
        </w:rPr>
        <w:t xml:space="preserve">3. W przypadku wygaśnięcia lub rozwiązania Umowy przed zakończeniem rozliczenia roku podatkowego, Zleceniobiorca w ciągu 30 dni od daty wygaśnięcia Umowy zwróci Zleceniodawcy przechowywane dokumenty, a Zleceniodawca odbierze je i powiadomi właściwy urząd skarbowy o zmianie miejsca ich przechowywania.</w:t>
      </w:r>
    </w:p>
    <w:p>
      <w:pPr>
        <w:spacing w:after="160" w:line="276"/>
        <w:jc w:val="both"/>
      </w:pPr>
      <w:r>
        <w:rPr>
          <w:rFonts w:ascii="Calibri" w:cs="Calibri" w:eastAsia="Calibri" w:hAnsi="Calibri"/>
          <w:b w:val="false"/>
          <w:bCs w:val="false"/>
          <w:i w:val="false"/>
          <w:iCs w:val="false"/>
          <w:sz w:val="22"/>
          <w:szCs w:val="22"/>
        </w:rPr>
        <w:t xml:space="preserve">4. W czasie obowiązywania niniejszej Umowy, na każde żądanie Zleceniodawcy, Zleceniobiorca wyda mu przechowywane dokumenty, także w trakcie roku podatkowego, za odpowiednim pokwitowaniem dostosowanym do rodzaju wydanych dokumentów.</w:t>
      </w:r>
    </w:p>
    <w:p>
      <w:pPr>
        <w:spacing w:after="160" w:line="276"/>
        <w:jc w:val="both"/>
      </w:pPr>
      <w:r>
        <w:rPr>
          <w:rFonts w:ascii="Calibri" w:cs="Calibri" w:eastAsia="Calibri" w:hAnsi="Calibri"/>
          <w:b w:val="false"/>
          <w:bCs w:val="false"/>
          <w:i w:val="false"/>
          <w:iCs w:val="false"/>
          <w:sz w:val="22"/>
          <w:szCs w:val="22"/>
        </w:rPr>
        <w:t xml:space="preserve">5. Zleceniobiorca nie odpowiada za zmiany dokonane w dokumentach wydanych Zleceniodawcy, jeżeli takie zmiany zostałyby dokonane.</w:t>
      </w:r>
    </w:p>
    <w:p>
      <w:pPr>
        <w:spacing w:after="160" w:line="276"/>
        <w:jc w:val="both"/>
      </w:pPr>
      <w:r>
        <w:rPr>
          <w:rFonts w:ascii="Calibri" w:cs="Calibri" w:eastAsia="Calibri" w:hAnsi="Calibri"/>
          <w:b w:val="false"/>
          <w:bCs w:val="false"/>
          <w:i w:val="false"/>
          <w:iCs w:val="false"/>
          <w:sz w:val="22"/>
          <w:szCs w:val="22"/>
        </w:rPr>
        <w:t xml:space="preserve">6. Strony zgodnie ustalają, że w związku z wejściem w życie powszechnego obowiązku korzystania z Krajowego Systemu e-Faktur (dalej: „KSeF”) współpraca w zakresie obiegu, weryfikacji i księgowania dokumentów opierać się będzie na następującym modelu.</w:t>
      </w:r>
    </w:p>
    <w:p>
      <w:pPr>
        <w:spacing w:after="160" w:line="276"/>
        <w:jc w:val="both"/>
      </w:pPr>
      <w:r>
        <w:rPr>
          <w:rFonts w:ascii="Calibri" w:cs="Calibri" w:eastAsia="Calibri" w:hAnsi="Calibri"/>
          <w:b w:val="false"/>
          <w:bCs w:val="false"/>
          <w:i w:val="false"/>
          <w:iCs w:val="false"/>
          <w:sz w:val="22"/>
          <w:szCs w:val="22"/>
        </w:rPr>
        <w:t xml:space="preserve">7. Zleceniodawca samodzielnie i na własną odpowiedzialność obsługuje KSeF w pełnym zakresie, tj. wystawia faktury sprzedaży i odbiera faktury zakupu. Zleceniodawca zobowiązuje się do dostarczania Zleceniobiorcy, zgodnie z niniejszą Umową, w uzgodnionych terminach, kompletnych i zweryfikowanych przez siebie paczek danych (np. plików XML wraz z ich wizualizacją) bądź korzysta z oprogramowania SaldeoSmart, w którym akceptuje faktury – obejmujących wszystkie dokumenty księgowe z danego okresu rozliczeniowego.</w:t>
      </w:r>
    </w:p>
    <w:p>
      <w:pPr>
        <w:spacing w:after="200" w:before="320"/>
        <w:jc w:val="center"/>
      </w:pPr>
      <w:r>
        <w:rPr>
          <w:rFonts w:ascii="Calibri" w:cs="Calibri" w:eastAsia="Calibri" w:hAnsi="Calibri"/>
          <w:b/>
          <w:bCs/>
          <w:sz w:val="24"/>
          <w:szCs w:val="24"/>
        </w:rPr>
        <w:t xml:space="preserve">Ochrona danych osobowych</w:t>
      </w:r>
    </w:p>
    <w:p>
      <w:pPr>
        <w:spacing w:after="200" w:line="276"/>
        <w:jc w:val="center"/>
      </w:pPr>
      <w:r>
        <w:rPr>
          <w:rFonts w:ascii="Calibri" w:cs="Calibri" w:eastAsia="Calibri" w:hAnsi="Calibri"/>
          <w:b/>
          <w:bCs/>
          <w:i w:val="false"/>
          <w:iCs w:val="false"/>
          <w:sz w:val="22"/>
          <w:szCs w:val="22"/>
        </w:rPr>
        <w:t xml:space="preserve">§ 7</w:t>
      </w:r>
    </w:p>
    <w:p>
      <w:pPr>
        <w:spacing w:after="160" w:line="276"/>
        <w:jc w:val="both"/>
      </w:pPr>
      <w:r>
        <w:rPr>
          <w:rFonts w:ascii="Calibri" w:cs="Calibri" w:eastAsia="Calibri" w:hAnsi="Calibri"/>
          <w:b w:val="false"/>
          <w:bCs w:val="false"/>
          <w:i w:val="false"/>
          <w:iCs w:val="false"/>
          <w:sz w:val="22"/>
          <w:szCs w:val="22"/>
        </w:rPr>
        <w:t xml:space="preserve">1. W związku ze świadczeniem usług objętych niniejszą Umową, w zakresie w jakim wiąże się to z przetwarzaniem przez Zleceniobiorcę danych osobowych, których administratorem jest Zleceniodawca, Strony zawrą odrębną umowę powierzenia przetwarzania danych osobowych, zgodną z art. 28 Rozporządzenia Parlamentu Europejskiego i Rady (UE) 2016/679 z dnia 27 kwietnia 2016 r. w sprawie ochrony osób fizycznych w związku z przetwarzaniem danych osobowych (RODO), stanowiącą załącznik do niniejszej Umowy.</w:t>
      </w:r>
    </w:p>
    <w:p>
      <w:pPr>
        <w:spacing w:after="160" w:line="276"/>
        <w:jc w:val="both"/>
      </w:pPr>
      <w:r>
        <w:rPr>
          <w:rFonts w:ascii="Calibri" w:cs="Calibri" w:eastAsia="Calibri" w:hAnsi="Calibri"/>
          <w:b w:val="false"/>
          <w:bCs w:val="false"/>
          <w:i w:val="false"/>
          <w:iCs w:val="false"/>
          <w:sz w:val="22"/>
          <w:szCs w:val="22"/>
        </w:rPr>
        <w:t xml:space="preserve">2. Zleceniobiorca uprawniony jest do korzystania z podmiotów trzecich jako dalszych podmiotów przetwarzających, w tym dostawców oprogramowania wykorzystywanego do realizacji Umowy (np. SaldeoSmart), na zasadach określonych w umowie powierzenia, o której mowa w ust. 1.</w:t>
      </w:r>
    </w:p>
    <w:p>
      <w:pPr>
        <w:spacing w:after="160" w:line="276"/>
        <w:jc w:val="both"/>
      </w:pPr>
      <w:r>
        <w:rPr>
          <w:rFonts w:ascii="Calibri" w:cs="Calibri" w:eastAsia="Calibri" w:hAnsi="Calibri"/>
          <w:b w:val="false"/>
          <w:bCs w:val="false"/>
          <w:i w:val="false"/>
          <w:iCs w:val="false"/>
          <w:sz w:val="22"/>
          <w:szCs w:val="22"/>
        </w:rPr>
        <w:t xml:space="preserve">3. Do czasu zawarcia umowy powierzenia, o której mowa w ust. 1, Zleceniobiorca przetwarza dane osobowe wyłącznie w celu i w zakresie niezbędnym do wykonania niniejszej Umowy, z zachowaniem zasad poufności i bezpieczeństwa danych.</w:t>
      </w:r>
    </w:p>
    <w:p>
      <w:pPr>
        <w:spacing w:after="200" w:before="320"/>
        <w:jc w:val="center"/>
      </w:pPr>
      <w:r>
        <w:rPr>
          <w:rFonts w:ascii="Calibri" w:cs="Calibri" w:eastAsia="Calibri" w:hAnsi="Calibri"/>
          <w:b/>
          <w:bCs/>
          <w:sz w:val="24"/>
          <w:szCs w:val="24"/>
        </w:rPr>
        <w:t xml:space="preserve">Zachowanie poufności przez Strony</w:t>
      </w:r>
    </w:p>
    <w:p>
      <w:pPr>
        <w:spacing w:after="200" w:line="276"/>
        <w:jc w:val="center"/>
      </w:pPr>
      <w:r>
        <w:rPr>
          <w:rFonts w:ascii="Calibri" w:cs="Calibri" w:eastAsia="Calibri" w:hAnsi="Calibri"/>
          <w:b/>
          <w:bCs/>
          <w:i w:val="false"/>
          <w:iCs w:val="false"/>
          <w:sz w:val="22"/>
          <w:szCs w:val="22"/>
        </w:rPr>
        <w:t xml:space="preserve">§ 8</w:t>
      </w:r>
    </w:p>
    <w:p>
      <w:pPr>
        <w:spacing w:after="160" w:line="276"/>
        <w:jc w:val="both"/>
      </w:pPr>
      <w:r>
        <w:rPr>
          <w:rFonts w:ascii="Calibri" w:cs="Calibri" w:eastAsia="Calibri" w:hAnsi="Calibri"/>
          <w:b w:val="false"/>
          <w:bCs w:val="false"/>
          <w:i w:val="false"/>
          <w:iCs w:val="false"/>
          <w:sz w:val="22"/>
          <w:szCs w:val="22"/>
        </w:rPr>
        <w:t xml:space="preserve">1. Przez okres obowiązywania niniejszej Umowy oraz po jej wygaśnięciu wszystkie informacje i dane, które Zleceniobiorca uzyska w związku ze świadczeniem usług objętych Umową, objęte są klauzulą poufności i nie mogą być udostępniane osobom trzecim bez zgody Zleceniodawcy.</w:t>
      </w:r>
    </w:p>
    <w:p>
      <w:pPr>
        <w:spacing w:after="160" w:line="276"/>
        <w:jc w:val="both"/>
      </w:pPr>
      <w:r>
        <w:rPr>
          <w:rFonts w:ascii="Calibri" w:cs="Calibri" w:eastAsia="Calibri" w:hAnsi="Calibri"/>
          <w:b w:val="false"/>
          <w:bCs w:val="false"/>
          <w:i w:val="false"/>
          <w:iCs w:val="false"/>
          <w:sz w:val="22"/>
          <w:szCs w:val="22"/>
        </w:rPr>
        <w:t xml:space="preserve">2. Klauzula poufności, o której mowa w ust. 1, nie ma zastosowania do konsultacji z innymi podmiotami prowadzącymi działalność pod firmą Zleceniobiorcy i/lub podmiotami stowarzyszonymi ze Zleceniobiorcą w Polsce lub za granicą, a także w przypadku, gdy ujawnienie informacji jest wymagane przepisami prawa lub informacje te były wcześniej publicznie dostępne z innych źródeł.</w:t>
      </w:r>
    </w:p>
    <w:p>
      <w:pPr>
        <w:spacing w:after="160" w:line="276"/>
        <w:jc w:val="both"/>
      </w:pPr>
      <w:r>
        <w:rPr>
          <w:rFonts w:ascii="Calibri" w:cs="Calibri" w:eastAsia="Calibri" w:hAnsi="Calibri"/>
          <w:b w:val="false"/>
          <w:bCs w:val="false"/>
          <w:i w:val="false"/>
          <w:iCs w:val="false"/>
          <w:sz w:val="22"/>
          <w:szCs w:val="22"/>
        </w:rPr>
        <w:t xml:space="preserve">3. Zleceniodawca zobowiązuje się do zachowania w poufności informacji dotyczących Zleceniobiorcy, uzyskanych w związku z wykonywaniem niniejszej Umowy, a niebędących informacjami powszechnie dostępnymi, w szczególności dotyczących stosowanej metodologii pracy, procedur wewnętrznych, cennika oraz warunków współpracy uzgodnionych z innymi klientami Zleceniobiorcy, i nie będzie ich ujawniał osobom trzecim bez uprzedniej pisemnej zgody Zleceniobiorcy.</w:t>
      </w:r>
    </w:p>
    <w:p>
      <w:pPr>
        <w:spacing w:after="200" w:before="320"/>
        <w:jc w:val="center"/>
      </w:pPr>
      <w:r>
        <w:rPr>
          <w:rFonts w:ascii="Calibri" w:cs="Calibri" w:eastAsia="Calibri" w:hAnsi="Calibri"/>
          <w:b/>
          <w:bCs/>
          <w:sz w:val="24"/>
          <w:szCs w:val="24"/>
        </w:rPr>
        <w:t xml:space="preserve">Zasady odpowiedzialności Zleceniobiorcy</w:t>
      </w:r>
    </w:p>
    <w:p>
      <w:pPr>
        <w:spacing w:after="200" w:line="276"/>
        <w:jc w:val="center"/>
      </w:pPr>
      <w:r>
        <w:rPr>
          <w:rFonts w:ascii="Calibri" w:cs="Calibri" w:eastAsia="Calibri" w:hAnsi="Calibri"/>
          <w:b/>
          <w:bCs/>
          <w:i w:val="false"/>
          <w:iCs w:val="false"/>
          <w:sz w:val="22"/>
          <w:szCs w:val="22"/>
        </w:rPr>
        <w:t xml:space="preserve">§ 9</w:t>
      </w:r>
    </w:p>
    <w:p>
      <w:pPr>
        <w:spacing w:after="160" w:line="276"/>
        <w:jc w:val="both"/>
      </w:pPr>
      <w:r>
        <w:rPr>
          <w:rFonts w:ascii="Calibri" w:cs="Calibri" w:eastAsia="Calibri" w:hAnsi="Calibri"/>
          <w:b w:val="false"/>
          <w:bCs w:val="false"/>
          <w:i w:val="false"/>
          <w:iCs w:val="false"/>
          <w:sz w:val="22"/>
          <w:szCs w:val="22"/>
        </w:rPr>
        <w:t xml:space="preserve">1. Zleceniobiorca będzie świadczyć usługi w ramach Umowy zgodnie z profesjonalnymi standardami oraz z zachowaniem należytej staranności.</w:t>
      </w:r>
    </w:p>
    <w:p>
      <w:pPr>
        <w:spacing w:after="160" w:line="276"/>
        <w:jc w:val="both"/>
      </w:pPr>
      <w:r>
        <w:rPr>
          <w:rFonts w:ascii="Calibri" w:cs="Calibri" w:eastAsia="Calibri" w:hAnsi="Calibri"/>
          <w:b w:val="false"/>
          <w:bCs w:val="false"/>
          <w:i w:val="false"/>
          <w:iCs w:val="false"/>
          <w:sz w:val="22"/>
          <w:szCs w:val="22"/>
        </w:rPr>
        <w:t xml:space="preserve">2. W przypadku narażenia Zleceniodawcy na szkodę wynikającą z warunków Umowy, będącą rezultatem nienależytego wykonania usług lub innego naruszenia Umowy, odpowiedzialność Zleceniobiorcy ograniczona jest do rzeczywistej, bezpośredniej szkody poniesionej przez Zleceniodawcę i nie obejmuje utraconych korzyści Zleceniodawcy.</w:t>
      </w:r>
    </w:p>
    <w:p>
      <w:pPr>
        <w:spacing w:after="160" w:line="276"/>
        <w:jc w:val="both"/>
      </w:pPr>
      <w:r>
        <w:rPr>
          <w:rFonts w:ascii="Calibri" w:cs="Calibri" w:eastAsia="Calibri" w:hAnsi="Calibri"/>
          <w:b w:val="false"/>
          <w:bCs w:val="false"/>
          <w:i w:val="false"/>
          <w:iCs w:val="false"/>
          <w:sz w:val="22"/>
          <w:szCs w:val="22"/>
        </w:rPr>
        <w:t xml:space="preserve">3. Łączna odpowiedzialność odszkodowawcza Zleceniobiorcy z tytułu wszystkich zdarzeń zaistniałych w danym roku kalendarzowym, wynikających z realizacji niniejszej Umowy, ograniczona jest do kwoty stanowiącej równowartość 10 (słownie: dziesięciokrotności) miesięcznego Wynagrodzenia.</w:t>
      </w:r>
    </w:p>
    <w:p>
      <w:pPr>
        <w:spacing w:after="160" w:line="276"/>
        <w:jc w:val="both"/>
      </w:pPr>
      <w:r>
        <w:rPr>
          <w:rFonts w:ascii="Calibri" w:cs="Calibri" w:eastAsia="Calibri" w:hAnsi="Calibri"/>
          <w:b w:val="false"/>
          <w:bCs w:val="false"/>
          <w:i w:val="false"/>
          <w:iCs w:val="false"/>
          <w:sz w:val="22"/>
          <w:szCs w:val="22"/>
        </w:rPr>
        <w:t xml:space="preserve">4. Zleceniobiorca nie ponosi jednak odpowiedzialności, o której mowa powyżej, jeżeli dokumenty i informacje przedstawione przez Zleceniodawcę w związku z niniejszą Umową okazałyby się niezgodne z rzeczywistym stanem faktycznym i prawnym, a także gdy – z uwagi na brak regulacji prawnych w danym zakresie bądź z uwagi na niejasne regulacje prawne – Zleceniobiorca dokonuje prawnie dopuszczalnych interpretacji przepisów prawnych, stanowiących tym samym opinię Zleceniobiorcy, o której wdrożeniu każdorazowo decyduje samodzielnie Zleceniodawca.</w:t>
      </w:r>
    </w:p>
    <w:p>
      <w:pPr>
        <w:spacing w:after="160" w:line="276"/>
        <w:jc w:val="both"/>
      </w:pPr>
      <w:r>
        <w:rPr>
          <w:rFonts w:ascii="Calibri" w:cs="Calibri" w:eastAsia="Calibri" w:hAnsi="Calibri"/>
          <w:b w:val="false"/>
          <w:bCs w:val="false"/>
          <w:i w:val="false"/>
          <w:iCs w:val="false"/>
          <w:sz w:val="22"/>
          <w:szCs w:val="22"/>
        </w:rPr>
        <w:t xml:space="preserve">5. Zleceniobiorca nie jest odpowiedzialny za opóźnienia albo zaniedbania wynikające z przyczyn lub okoliczności pozostających poza jego kontrolą.</w:t>
      </w:r>
    </w:p>
    <w:p>
      <w:pPr>
        <w:spacing w:after="160" w:line="276"/>
        <w:jc w:val="both"/>
      </w:pPr>
      <w:r>
        <w:rPr>
          <w:rFonts w:ascii="Calibri" w:cs="Calibri" w:eastAsia="Calibri" w:hAnsi="Calibri"/>
          <w:b w:val="false"/>
          <w:bCs w:val="false"/>
          <w:i w:val="false"/>
          <w:iCs w:val="false"/>
          <w:sz w:val="22"/>
          <w:szCs w:val="22"/>
        </w:rPr>
        <w:t xml:space="preserve">6. Zleceniobiorca nie ponosi odpowiedzialności w przypadku zmiany dokumentów przygotowanych przez Zleceniobiorcę, dokonanej przez Zleceniodawcę lub osoby trzecie.</w:t>
      </w:r>
    </w:p>
    <w:p>
      <w:pPr>
        <w:spacing w:after="80" w:line="276"/>
        <w:jc w:val="both"/>
      </w:pPr>
      <w:r>
        <w:rPr>
          <w:rFonts w:ascii="Calibri" w:cs="Calibri" w:eastAsia="Calibri" w:hAnsi="Calibri"/>
          <w:b w:val="false"/>
          <w:bCs w:val="false"/>
          <w:i w:val="false"/>
          <w:iCs w:val="false"/>
          <w:sz w:val="22"/>
          <w:szCs w:val="22"/>
        </w:rPr>
        <w:t xml:space="preserve">7. Zleceniobiorca nie ponosi odpowiedzialności za szkody spowodowane:</w:t>
      </w:r>
    </w:p>
    <w:p>
      <w:pPr>
        <w:spacing w:after="160" w:line="276"/>
        <w:ind w:left="360"/>
        <w:jc w:val="both"/>
      </w:pPr>
      <w:r>
        <w:rPr>
          <w:rFonts w:ascii="Calibri" w:cs="Calibri" w:eastAsia="Calibri" w:hAnsi="Calibri"/>
          <w:b w:val="false"/>
          <w:bCs w:val="false"/>
          <w:i w:val="false"/>
          <w:iCs w:val="false"/>
          <w:sz w:val="22"/>
          <w:szCs w:val="22"/>
        </w:rPr>
        <w:t xml:space="preserve">a) niedostarczeniem lub niedostarczeniem w terminach określonych w Umowie dokumentacji źródłowej oraz treścią wyjaśnień składanych przez Zleceniodawcę,</w:t>
      </w:r>
    </w:p>
    <w:p>
      <w:pPr>
        <w:spacing w:after="160" w:line="276"/>
        <w:ind w:left="360"/>
        <w:jc w:val="both"/>
      </w:pPr>
      <w:r>
        <w:rPr>
          <w:rFonts w:ascii="Calibri" w:cs="Calibri" w:eastAsia="Calibri" w:hAnsi="Calibri"/>
          <w:b w:val="false"/>
          <w:bCs w:val="false"/>
          <w:i w:val="false"/>
          <w:iCs w:val="false"/>
          <w:sz w:val="22"/>
          <w:szCs w:val="22"/>
        </w:rPr>
        <w:t xml:space="preserve">b) nieudzieleniem lub nieudzieleniem w terminie niezbędnym do należytego świadczenia usług pełnomocnictw, upoważnień, niewypełnieniem formularzy wskazanych w Umowie oraz brakiem należytego współdziałania w wykonaniu niniejszej Umowy,</w:t>
      </w:r>
    </w:p>
    <w:p>
      <w:pPr>
        <w:spacing w:after="160" w:line="276"/>
        <w:ind w:left="360"/>
        <w:jc w:val="both"/>
      </w:pPr>
      <w:r>
        <w:rPr>
          <w:rFonts w:ascii="Calibri" w:cs="Calibri" w:eastAsia="Calibri" w:hAnsi="Calibri"/>
          <w:b w:val="false"/>
          <w:bCs w:val="false"/>
          <w:i w:val="false"/>
          <w:iCs w:val="false"/>
          <w:sz w:val="22"/>
          <w:szCs w:val="22"/>
        </w:rPr>
        <w:t xml:space="preserve">c) nieprzekazaniem przez Zleceniodawcę kompletnych i prawidłowych informacji oraz danych identyfikujących go, a w szczególności numeru telefonu i adresu e-mail, niezbędnych do wykonania niniejszej Umowy,</w:t>
      </w:r>
    </w:p>
    <w:p>
      <w:pPr>
        <w:spacing w:after="200" w:line="276"/>
        <w:ind w:left="360"/>
        <w:jc w:val="both"/>
      </w:pPr>
      <w:r>
        <w:rPr>
          <w:rFonts w:ascii="Calibri" w:cs="Calibri" w:eastAsia="Calibri" w:hAnsi="Calibri"/>
          <w:b w:val="false"/>
          <w:bCs w:val="false"/>
          <w:i w:val="false"/>
          <w:iCs w:val="false"/>
          <w:sz w:val="22"/>
          <w:szCs w:val="22"/>
        </w:rPr>
        <w:t xml:space="preserve">d) blokowaniem przez administratorów serwerów pocztowych przesyłania wiadomości na adres e-mail wskazany przez Zleceniodawcę oraz usuwaniem lub blokowaniem wiadomości e-mail przez oprogramowanie zainstalowane na urządzeniu mobilnym/komputerze używanym przez Zleceniodawcę.</w:t>
      </w:r>
    </w:p>
    <w:p>
      <w:pPr>
        <w:spacing w:after="80" w:line="276"/>
        <w:jc w:val="both"/>
      </w:pPr>
      <w:r>
        <w:rPr>
          <w:rFonts w:ascii="Calibri" w:cs="Calibri" w:eastAsia="Calibri" w:hAnsi="Calibri"/>
          <w:b w:val="false"/>
          <w:bCs w:val="false"/>
          <w:i w:val="false"/>
          <w:iCs w:val="false"/>
          <w:sz w:val="22"/>
          <w:szCs w:val="22"/>
        </w:rPr>
        <w:t xml:space="preserve">8. Zleceniobiorca nie odpowiada za:</w:t>
      </w:r>
    </w:p>
    <w:p>
      <w:pPr>
        <w:spacing w:after="160" w:line="276"/>
        <w:ind w:left="360"/>
        <w:jc w:val="both"/>
      </w:pPr>
      <w:r>
        <w:rPr>
          <w:rFonts w:ascii="Calibri" w:cs="Calibri" w:eastAsia="Calibri" w:hAnsi="Calibri"/>
          <w:b w:val="false"/>
          <w:bCs w:val="false"/>
          <w:i w:val="false"/>
          <w:iCs w:val="false"/>
          <w:sz w:val="22"/>
          <w:szCs w:val="22"/>
        </w:rPr>
        <w:t xml:space="preserve">a) pobieranie podatków i wpłacanie ich na rachunek organów podatkowych – pracownicy Zleceniobiorcy nie mogą zostać wyznaczeni jako osoby, do których obowiązków należy pobieranie podatków oraz ich terminowe wpłacanie organowi podatkowemu w rozumieniu art. 31 ustawy z dnia 29 sierpnia 1997 r. – Ordynacja podatkowa; odpowiedzialność w tym zakresie leży po stronie Zleceniodawcy,</w:t>
      </w:r>
    </w:p>
    <w:p>
      <w:pPr>
        <w:spacing w:after="160" w:line="276"/>
        <w:ind w:left="360"/>
        <w:jc w:val="both"/>
      </w:pPr>
      <w:r>
        <w:rPr>
          <w:rFonts w:ascii="Calibri" w:cs="Calibri" w:eastAsia="Calibri" w:hAnsi="Calibri"/>
          <w:b w:val="false"/>
          <w:bCs w:val="false"/>
          <w:i w:val="false"/>
          <w:iCs w:val="false"/>
          <w:sz w:val="22"/>
          <w:szCs w:val="22"/>
        </w:rPr>
        <w:t xml:space="preserve">b) pobieranie składek na ubezpieczenie społeczne i zdrowotne oraz ich wpłacanie na właściwe rachunki Zakładu Ubezpieczeń Społecznych – odpowiedzialność w tym zakresie leży po stronie Zleceniodawcy,</w:t>
      </w:r>
    </w:p>
    <w:p>
      <w:pPr>
        <w:spacing w:after="160" w:line="276"/>
        <w:ind w:left="360"/>
        <w:jc w:val="both"/>
      </w:pPr>
      <w:r>
        <w:rPr>
          <w:rFonts w:ascii="Calibri" w:cs="Calibri" w:eastAsia="Calibri" w:hAnsi="Calibri"/>
          <w:b w:val="false"/>
          <w:bCs w:val="false"/>
          <w:i w:val="false"/>
          <w:iCs w:val="false"/>
          <w:sz w:val="22"/>
          <w:szCs w:val="22"/>
        </w:rPr>
        <w:t xml:space="preserve">c) prowadzenie gospodarki magazynowej oraz przechowywanie dokumentacji związanej z prowadzeniem gospodarki magazynowej,</w:t>
      </w:r>
    </w:p>
    <w:p>
      <w:pPr>
        <w:spacing w:after="160" w:line="276"/>
        <w:ind w:left="360"/>
        <w:jc w:val="both"/>
      </w:pPr>
      <w:r>
        <w:rPr>
          <w:rFonts w:ascii="Calibri" w:cs="Calibri" w:eastAsia="Calibri" w:hAnsi="Calibri"/>
          <w:b w:val="false"/>
          <w:bCs w:val="false"/>
          <w:i w:val="false"/>
          <w:iCs w:val="false"/>
          <w:sz w:val="22"/>
          <w:szCs w:val="22"/>
        </w:rPr>
        <w:t xml:space="preserve">d) interpretacje przepisów przyjęte przez organy podatkowe w indywidualnych sprawach Zleceniodawcy ani za skutki zastosowania się Zleceniodawcy do tych interpretacji,</w:t>
      </w:r>
    </w:p>
    <w:p>
      <w:pPr>
        <w:spacing w:after="160" w:line="276"/>
        <w:ind w:left="360"/>
        <w:jc w:val="both"/>
      </w:pPr>
      <w:r>
        <w:rPr>
          <w:rFonts w:ascii="Calibri" w:cs="Calibri" w:eastAsia="Calibri" w:hAnsi="Calibri"/>
          <w:b w:val="false"/>
          <w:bCs w:val="false"/>
          <w:i w:val="false"/>
          <w:iCs w:val="false"/>
          <w:sz w:val="22"/>
          <w:szCs w:val="22"/>
        </w:rPr>
        <w:t xml:space="preserve">e) rzetelność dokumentów księgowych wystawionych przez Zleceniodawcę, w szczególności faktur sprzedaży, oraz za rzetelność ksiąg rachunkowych w takim zakresie, w jakim nierzetelność zostanie stwierdzona w związku z nierzetelnością dokumentacji źródłowej, w szczególności faktur sprzedaży,</w:t>
      </w:r>
    </w:p>
    <w:p>
      <w:pPr>
        <w:spacing w:after="160" w:line="276"/>
        <w:ind w:left="360"/>
        <w:jc w:val="both"/>
      </w:pPr>
      <w:r>
        <w:rPr>
          <w:rFonts w:ascii="Calibri" w:cs="Calibri" w:eastAsia="Calibri" w:hAnsi="Calibri"/>
          <w:b w:val="false"/>
          <w:bCs w:val="false"/>
          <w:i w:val="false"/>
          <w:iCs w:val="false"/>
          <w:sz w:val="22"/>
          <w:szCs w:val="22"/>
        </w:rPr>
        <w:t xml:space="preserve">f) sporządzanie dokumentacji mającej na celu uzyskanie dotacji z funduszy strukturalnych UE lub innych funduszy bądź dotacji oraz rozliczanie dotacji i zbieranie danych do rozliczenia,</w:t>
      </w:r>
    </w:p>
    <w:p>
      <w:pPr>
        <w:spacing w:after="160" w:line="276"/>
        <w:ind w:left="360"/>
        <w:jc w:val="both"/>
      </w:pPr>
      <w:r>
        <w:rPr>
          <w:rFonts w:ascii="Calibri" w:cs="Calibri" w:eastAsia="Calibri" w:hAnsi="Calibri"/>
          <w:b w:val="false"/>
          <w:bCs w:val="false"/>
          <w:i w:val="false"/>
          <w:iCs w:val="false"/>
          <w:sz w:val="22"/>
          <w:szCs w:val="22"/>
        </w:rPr>
        <w:t xml:space="preserve">g) aktualizację dokumentów urzędowych czy zgłoszeń do białej listy podatników VAT w związku np. ze zmianą adresu siedziby lub zmianą numeru rachunku bankowego i innymi podobnymi zmianami,</w:t>
      </w:r>
    </w:p>
    <w:p>
      <w:pPr>
        <w:spacing w:after="160" w:line="276"/>
        <w:ind w:left="360"/>
        <w:jc w:val="both"/>
      </w:pPr>
      <w:r>
        <w:rPr>
          <w:rFonts w:ascii="Calibri" w:cs="Calibri" w:eastAsia="Calibri" w:hAnsi="Calibri"/>
          <w:b w:val="false"/>
          <w:bCs w:val="false"/>
          <w:i w:val="false"/>
          <w:iCs w:val="false"/>
          <w:sz w:val="22"/>
          <w:szCs w:val="22"/>
        </w:rPr>
        <w:t xml:space="preserve">h) sporządzanie innych pism i zaświadczeń na życzenie Zleceniodawcy,</w:t>
      </w:r>
    </w:p>
    <w:p>
      <w:pPr>
        <w:spacing w:after="160" w:line="276"/>
        <w:ind w:left="360"/>
        <w:jc w:val="both"/>
      </w:pPr>
      <w:r>
        <w:rPr>
          <w:rFonts w:ascii="Calibri" w:cs="Calibri" w:eastAsia="Calibri" w:hAnsi="Calibri"/>
          <w:b w:val="false"/>
          <w:bCs w:val="false"/>
          <w:i w:val="false"/>
          <w:iCs w:val="false"/>
          <w:sz w:val="22"/>
          <w:szCs w:val="22"/>
        </w:rPr>
        <w:t xml:space="preserve">i) wykonywanie przelewów w imieniu Zleceniodawcy,</w:t>
      </w:r>
    </w:p>
    <w:p>
      <w:pPr>
        <w:spacing w:after="160" w:line="276"/>
        <w:ind w:left="360"/>
        <w:jc w:val="both"/>
      </w:pPr>
      <w:r>
        <w:rPr>
          <w:rFonts w:ascii="Calibri" w:cs="Calibri" w:eastAsia="Calibri" w:hAnsi="Calibri"/>
          <w:b w:val="false"/>
          <w:bCs w:val="false"/>
          <w:i w:val="false"/>
          <w:iCs w:val="false"/>
          <w:sz w:val="22"/>
          <w:szCs w:val="22"/>
        </w:rPr>
        <w:t xml:space="preserve">j) uzgadnianie i czyszczenie rozrachunków z poprzednich okresów,</w:t>
      </w:r>
    </w:p>
    <w:p>
      <w:pPr>
        <w:spacing w:after="160" w:line="276"/>
        <w:ind w:left="360"/>
        <w:jc w:val="both"/>
      </w:pPr>
      <w:r>
        <w:rPr>
          <w:rFonts w:ascii="Calibri" w:cs="Calibri" w:eastAsia="Calibri" w:hAnsi="Calibri"/>
          <w:b w:val="false"/>
          <w:bCs w:val="false"/>
          <w:i w:val="false"/>
          <w:iCs w:val="false"/>
          <w:sz w:val="22"/>
          <w:szCs w:val="22"/>
        </w:rPr>
        <w:t xml:space="preserve">k) prowadzenie rozrachunków.</w:t>
      </w:r>
    </w:p>
    <w:p>
      <w:pPr>
        <w:spacing w:after="160" w:line="276"/>
        <w:jc w:val="both"/>
      </w:pPr>
      <w:r>
        <w:rPr>
          <w:rFonts w:ascii="Calibri" w:cs="Calibri" w:eastAsia="Calibri" w:hAnsi="Calibri"/>
          <w:b w:val="false"/>
          <w:bCs w:val="false"/>
          <w:i w:val="false"/>
          <w:iCs w:val="false"/>
          <w:sz w:val="22"/>
          <w:szCs w:val="22"/>
        </w:rPr>
        <w:t xml:space="preserve">9. Zleceniobiorca oświadcza, że jest objęty ubezpieczeniem odpowiedzialności cywilnej na zasadach i warunkach określonych w rozporządzeniu Ministra Finansów w sprawie obowiązkowego ubezpieczenia odpowiedzialności cywilnej podmiotów uprawnionych do wykonywania doradztwa podatkowego.</w:t>
      </w:r>
    </w:p>
    <w:p>
      <w:pPr>
        <w:spacing w:after="200" w:before="320"/>
        <w:jc w:val="center"/>
      </w:pPr>
      <w:r>
        <w:rPr>
          <w:rFonts w:ascii="Calibri" w:cs="Calibri" w:eastAsia="Calibri" w:hAnsi="Calibri"/>
          <w:b/>
          <w:bCs/>
          <w:sz w:val="24"/>
          <w:szCs w:val="24"/>
        </w:rPr>
        <w:t xml:space="preserve">Termin realizacji umowy</w:t>
      </w:r>
    </w:p>
    <w:p>
      <w:pPr>
        <w:spacing w:after="200" w:line="276"/>
        <w:jc w:val="center"/>
      </w:pPr>
      <w:r>
        <w:rPr>
          <w:rFonts w:ascii="Calibri" w:cs="Calibri" w:eastAsia="Calibri" w:hAnsi="Calibri"/>
          <w:b/>
          <w:bCs/>
          <w:i w:val="false"/>
          <w:iCs w:val="false"/>
          <w:sz w:val="22"/>
          <w:szCs w:val="22"/>
        </w:rPr>
        <w:t xml:space="preserve">§ 10</w:t>
      </w:r>
    </w:p>
    <w:p>
      <w:pPr>
        <w:spacing w:after="160" w:line="276"/>
        <w:jc w:val="both"/>
      </w:pPr>
      <w:r>
        <w:rPr>
          <w:rFonts w:ascii="Calibri" w:cs="Calibri" w:eastAsia="Calibri" w:hAnsi="Calibri"/>
          <w:b w:val="false"/>
          <w:bCs w:val="false"/>
          <w:i w:val="false"/>
          <w:iCs w:val="false"/>
          <w:sz w:val="22"/>
          <w:szCs w:val="22"/>
        </w:rPr>
        <w:t xml:space="preserve">1. Prace, o których mowa w § 2 Umowy, zostaną wykonane w terminie każdorazowo określonym przez Strony, z uwzględnieniem zakresu prac oraz stopnia skomplikowania zagadnienia.</w:t>
      </w:r>
    </w:p>
    <w:p>
      <w:pPr>
        <w:spacing w:after="160" w:line="276"/>
        <w:jc w:val="both"/>
      </w:pPr>
      <w:r>
        <w:rPr>
          <w:rFonts w:ascii="Calibri" w:cs="Calibri" w:eastAsia="Calibri" w:hAnsi="Calibri"/>
          <w:b w:val="false"/>
          <w:bCs w:val="false"/>
          <w:i w:val="false"/>
          <w:iCs w:val="false"/>
          <w:sz w:val="22"/>
          <w:szCs w:val="22"/>
        </w:rPr>
        <w:t xml:space="preserve">2. Prace, o których mowa w § 2 Umowy, zostaną wykonane w terminie pod warunkiem otrzymania od Zleceniodawcy wszystkich niezbędnych informacji lub dokumentów.</w:t>
      </w:r>
    </w:p>
    <w:p>
      <w:pPr>
        <w:spacing w:after="160" w:line="276"/>
        <w:jc w:val="both"/>
      </w:pPr>
      <w:r>
        <w:rPr>
          <w:rFonts w:ascii="Calibri" w:cs="Calibri" w:eastAsia="Calibri" w:hAnsi="Calibri"/>
          <w:b w:val="false"/>
          <w:bCs w:val="false"/>
          <w:i w:val="false"/>
          <w:iCs w:val="false"/>
          <w:sz w:val="22"/>
          <w:szCs w:val="22"/>
        </w:rPr>
        <w:t xml:space="preserve">3. Zleceniobiorca nie odpowiada za zmiany terminu realizacji wynikające z działań sądów, urzędów i innych organów państwa.</w:t>
      </w:r>
    </w:p>
    <w:p>
      <w:pPr>
        <w:spacing w:after="200" w:before="320"/>
        <w:jc w:val="center"/>
      </w:pPr>
      <w:r>
        <w:rPr>
          <w:rFonts w:ascii="Calibri" w:cs="Calibri" w:eastAsia="Calibri" w:hAnsi="Calibri"/>
          <w:b/>
          <w:bCs/>
          <w:sz w:val="24"/>
          <w:szCs w:val="24"/>
        </w:rPr>
        <w:t xml:space="preserve">Wynagrodzenie</w:t>
      </w:r>
    </w:p>
    <w:p>
      <w:pPr>
        <w:spacing w:after="200" w:line="276"/>
        <w:jc w:val="center"/>
      </w:pPr>
      <w:r>
        <w:rPr>
          <w:rFonts w:ascii="Calibri" w:cs="Calibri" w:eastAsia="Calibri" w:hAnsi="Calibri"/>
          <w:b/>
          <w:bCs/>
          <w:i w:val="false"/>
          <w:iCs w:val="false"/>
          <w:sz w:val="22"/>
          <w:szCs w:val="22"/>
        </w:rPr>
        <w:t xml:space="preserve">§ 11</w:t>
      </w:r>
    </w:p>
    <w:p>
      <w:pPr>
        <w:spacing w:after="160" w:line="276"/>
        <w:jc w:val="both"/>
      </w:pPr>
      <w:r>
        <w:rPr>
          <w:rFonts w:ascii="Calibri" w:cs="Calibri" w:eastAsia="Calibri" w:hAnsi="Calibri"/>
          <w:b w:val="false"/>
          <w:bCs w:val="false"/>
          <w:i w:val="false"/>
          <w:iCs w:val="false"/>
          <w:sz w:val="22"/>
          <w:szCs w:val="22"/>
        </w:rPr>
        <w:t xml:space="preserve">1. Usługi świadczone są w modelu miesięcznym – Zleceniobiorca pobiera wynagrodzenie za każdy kolejny okres trwania Umowy.</w:t>
      </w:r>
    </w:p>
    <w:p>
      <w:pPr>
        <w:spacing w:after="160" w:line="276"/>
        <w:jc w:val="both"/>
      </w:pPr>
      <w:r>
        <w:rPr>
          <w:rFonts w:ascii="Calibri" w:cs="Calibri" w:eastAsia="Calibri" w:hAnsi="Calibri"/>
          <w:b w:val="false"/>
          <w:bCs w:val="false"/>
          <w:i w:val="false"/>
          <w:iCs w:val="false"/>
          <w:sz w:val="22"/>
          <w:szCs w:val="22"/>
        </w:rPr>
        <w:t xml:space="preserve">2. Ceny za usługi księgowe zależą od liczby dokumentów. Za 1 dokument uważa się wpis w dzienniku ksiąg handlowych; w szczególności dokumentami księgowymi są faktury zakupu i sprzedaży oraz wyciągi bankowe.</w:t>
      </w:r>
    </w:p>
    <w:p>
      <w:pPr>
        <w:spacing w:after="120" w:line="276"/>
        <w:jc w:val="both"/>
      </w:pPr>
      <w:r>
        <w:rPr>
          <w:rFonts w:ascii="Calibri" w:cs="Calibri" w:eastAsia="Calibri" w:hAnsi="Calibri"/>
          <w:b w:val="false"/>
          <w:bCs w:val="false"/>
          <w:i w:val="false"/>
          <w:iCs w:val="false"/>
          <w:sz w:val="22"/>
          <w:szCs w:val="22"/>
        </w:rPr>
        <w:t xml:space="preserve">3. Miesięczne wynagrodzenie podane jest w kwocie netto, do której należy doliczyć podatek od towarów i usług według stawki 23%, naliczane według poniższych zasad:</w:t>
      </w:r>
    </w:p>
    <w:p>
      <w:pPr>
        <w:spacing w:after="60" w:line="276"/>
        <w:jc w:val="both"/>
      </w:pPr>
      <w:r>
        <w:rPr>
          <w:rFonts w:ascii="Calibri" w:cs="Calibri" w:eastAsia="Calibri" w:hAnsi="Calibri"/>
          <w:b/>
          <w:bCs/>
          <w:i w:val="false"/>
          <w:iCs w:val="false"/>
          <w:sz w:val="22"/>
          <w:szCs w:val="22"/>
        </w:rPr>
        <w:t xml:space="preserve">a) Prace księgowe:</w:t>
      </w:r>
    </w:p>
    <w:p>
      <w:pPr>
        <w:spacing w:after="40" w:line="276"/>
        <w:ind w:left="360"/>
        <w:jc w:val="both"/>
      </w:pPr>
      <w:r>
        <w:rPr>
          <w:rFonts w:ascii="Calibri" w:cs="Calibri" w:eastAsia="Calibri" w:hAnsi="Calibri"/>
          <w:b w:val="false"/>
          <w:bCs w:val="false"/>
          <w:i w:val="false"/>
          <w:iCs w:val="false"/>
          <w:sz w:val="22"/>
          <w:szCs w:val="22"/>
        </w:rPr>
        <w:t xml:space="preserve">[KWOTA] zł netto – opłata abonamentowa, do [LICZBA] dokumentów</w:t>
      </w:r>
    </w:p>
    <w:p>
      <w:pPr>
        <w:spacing w:after="40" w:line="276"/>
        <w:ind w:left="360"/>
        <w:jc w:val="both"/>
      </w:pPr>
      <w:r>
        <w:rPr>
          <w:rFonts w:ascii="Calibri" w:cs="Calibri" w:eastAsia="Calibri" w:hAnsi="Calibri"/>
          <w:b w:val="false"/>
          <w:bCs w:val="false"/>
          <w:i w:val="false"/>
          <w:iCs w:val="false"/>
          <w:sz w:val="22"/>
          <w:szCs w:val="22"/>
        </w:rPr>
        <w:t xml:space="preserve">[KWOTA] zł netto / szt. – opłata za dokument nadwyżkowy</w:t>
      </w:r>
    </w:p>
    <w:p>
      <w:pPr>
        <w:spacing w:after="160" w:line="276"/>
        <w:ind w:left="360"/>
        <w:jc w:val="both"/>
      </w:pPr>
      <w:r>
        <w:rPr>
          <w:rFonts w:ascii="Calibri" w:cs="Calibri" w:eastAsia="Calibri" w:hAnsi="Calibri"/>
          <w:b w:val="false"/>
          <w:bCs w:val="false"/>
          <w:i w:val="false"/>
          <w:iCs w:val="false"/>
          <w:sz w:val="22"/>
          <w:szCs w:val="22"/>
        </w:rPr>
        <w:t xml:space="preserve">[KWOTA] zł netto – opłata za sprawozdanie finansowe, raz w roku, na zakończenie okresu obrachunkowego</w:t>
      </w:r>
    </w:p>
    <w:p>
      <w:pPr>
        <w:spacing w:after="60" w:line="276"/>
        <w:jc w:val="both"/>
      </w:pPr>
      <w:r>
        <w:rPr>
          <w:rFonts w:ascii="Calibri" w:cs="Calibri" w:eastAsia="Calibri" w:hAnsi="Calibri"/>
          <w:b/>
          <w:bCs/>
          <w:i w:val="false"/>
          <w:iCs w:val="false"/>
          <w:sz w:val="22"/>
          <w:szCs w:val="22"/>
        </w:rPr>
        <w:t xml:space="preserve">b) Prace kadrowo-płacowe:</w:t>
      </w:r>
    </w:p>
    <w:p>
      <w:pPr>
        <w:spacing w:after="200" w:line="276"/>
        <w:ind w:left="360"/>
        <w:jc w:val="both"/>
      </w:pPr>
      <w:r>
        <w:rPr>
          <w:rFonts w:ascii="Calibri" w:cs="Calibri" w:eastAsia="Calibri" w:hAnsi="Calibri"/>
          <w:b w:val="false"/>
          <w:bCs w:val="false"/>
          <w:i w:val="false"/>
          <w:iCs w:val="false"/>
          <w:sz w:val="22"/>
          <w:szCs w:val="22"/>
        </w:rPr>
        <w:t xml:space="preserve">[KWOTA] zł netto – za 1 tytuł zatrudnienia od osoby</w:t>
      </w:r>
    </w:p>
    <w:p>
      <w:pPr>
        <w:spacing w:after="160" w:line="276"/>
        <w:jc w:val="both"/>
      </w:pPr>
      <w:r>
        <w:rPr>
          <w:rFonts w:ascii="Calibri" w:cs="Calibri" w:eastAsia="Calibri" w:hAnsi="Calibri"/>
          <w:b w:val="false"/>
          <w:bCs w:val="false"/>
          <w:i w:val="false"/>
          <w:iCs w:val="false"/>
          <w:sz w:val="22"/>
          <w:szCs w:val="22"/>
        </w:rPr>
        <w:t xml:space="preserve">4. W niektórych przypadkach Zleceniobiorca poniesie wydatki związane z wykonaniem zlecenia. Wydatki takie obejmują co do zasady: podatki, opłaty rejestracyjne, koszty transportu oraz zakwaterowania (jeżeli usługi świadczone są poza miejscowością, w której znajduje się biuro Zleceniobiorcy), a także koszty tłumaczeń. Kwoty wydatków poniesionych przez Zleceniobiorcę w związku z wykonaniem usług na rzecz Zleceniodawcy zostaną doliczone do wynagrodzenia Zleceniobiorcy.</w:t>
      </w:r>
    </w:p>
    <w:p>
      <w:pPr>
        <w:spacing w:after="160" w:line="276"/>
        <w:jc w:val="both"/>
      </w:pPr>
      <w:r>
        <w:rPr>
          <w:rFonts w:ascii="Calibri" w:cs="Calibri" w:eastAsia="Calibri" w:hAnsi="Calibri"/>
          <w:b w:val="false"/>
          <w:bCs w:val="false"/>
          <w:i w:val="false"/>
          <w:iCs w:val="false"/>
          <w:sz w:val="22"/>
          <w:szCs w:val="22"/>
        </w:rPr>
        <w:t xml:space="preserve">5. Wynagrodzenie staje się należne pierwszego dnia miesiąca, którego dotyczą prace, i jest płatne w ciągu 7 dni od daty wystawienia faktury.</w:t>
      </w:r>
    </w:p>
    <w:p>
      <w:pPr>
        <w:spacing w:after="160" w:line="276"/>
        <w:jc w:val="both"/>
      </w:pPr>
      <w:r>
        <w:rPr>
          <w:rFonts w:ascii="Calibri" w:cs="Calibri" w:eastAsia="Calibri" w:hAnsi="Calibri"/>
          <w:b w:val="false"/>
          <w:bCs w:val="false"/>
          <w:i w:val="false"/>
          <w:iCs w:val="false"/>
          <w:sz w:val="22"/>
          <w:szCs w:val="22"/>
        </w:rPr>
        <w:t xml:space="preserve">6. Wynagrodzenie Zleceniobiorcy zostanie powiększone o podatek od towarów i usług (VAT).</w:t>
      </w:r>
    </w:p>
    <w:p>
      <w:pPr>
        <w:spacing w:after="160" w:line="276"/>
        <w:jc w:val="both"/>
      </w:pPr>
      <w:r>
        <w:rPr>
          <w:rFonts w:ascii="Calibri" w:cs="Calibri" w:eastAsia="Calibri" w:hAnsi="Calibri"/>
          <w:b w:val="false"/>
          <w:bCs w:val="false"/>
          <w:i w:val="false"/>
          <w:iCs w:val="false"/>
          <w:sz w:val="22"/>
          <w:szCs w:val="22"/>
        </w:rPr>
        <w:t xml:space="preserve">7. Wynagrodzenie, o którym mowa w niniejszym paragrafie, podlega corocznej waloryzacji, nie wcześniej niż po upływie 12 miesięcy od dnia zawarcia Umowy, o średnioroczny wskaźnik cen towarów i usług konsumpcyjnych ogłaszany przez Prezesa Głównego Urzędu Statystycznego za poprzedni rok kalendarzowy. Waloryzacja następuje na podstawie pisemnego zawiadomienia Zleceniodawcy przez Zleceniobiorcę, z co najmniej 30-dniowym wyprzedzeniem, i nie wymaga zawarcia aneksu do Umowy.</w:t>
      </w:r>
    </w:p>
    <w:p>
      <w:pPr>
        <w:spacing w:after="200" w:before="320"/>
        <w:jc w:val="center"/>
      </w:pPr>
      <w:r>
        <w:rPr>
          <w:rFonts w:ascii="Calibri" w:cs="Calibri" w:eastAsia="Calibri" w:hAnsi="Calibri"/>
          <w:b/>
          <w:bCs/>
          <w:sz w:val="24"/>
          <w:szCs w:val="24"/>
        </w:rPr>
        <w:t xml:space="preserve">Płatność</w:t>
      </w:r>
    </w:p>
    <w:p>
      <w:pPr>
        <w:spacing w:after="200" w:line="276"/>
        <w:jc w:val="center"/>
      </w:pPr>
      <w:r>
        <w:rPr>
          <w:rFonts w:ascii="Calibri" w:cs="Calibri" w:eastAsia="Calibri" w:hAnsi="Calibri"/>
          <w:b/>
          <w:bCs/>
          <w:i w:val="false"/>
          <w:iCs w:val="false"/>
          <w:sz w:val="22"/>
          <w:szCs w:val="22"/>
        </w:rPr>
        <w:t xml:space="preserve">§ 12</w:t>
      </w:r>
    </w:p>
    <w:p>
      <w:pPr>
        <w:spacing w:after="160" w:line="276"/>
        <w:jc w:val="both"/>
      </w:pPr>
      <w:r>
        <w:rPr>
          <w:rFonts w:ascii="Calibri" w:cs="Calibri" w:eastAsia="Calibri" w:hAnsi="Calibri"/>
          <w:b w:val="false"/>
          <w:bCs w:val="false"/>
          <w:i w:val="false"/>
          <w:iCs w:val="false"/>
          <w:sz w:val="22"/>
          <w:szCs w:val="22"/>
        </w:rPr>
        <w:t xml:space="preserve">1. Kwota wynagrodzenia, o której mowa w § 11, płatna będzie przelewem na rachunek bankowy Zleceniobiorcy w terminie 7 dni od dnia wystawienia faktury.</w:t>
      </w:r>
    </w:p>
    <w:p>
      <w:pPr>
        <w:spacing w:after="160" w:line="276"/>
        <w:jc w:val="both"/>
      </w:pPr>
      <w:r>
        <w:rPr>
          <w:rFonts w:ascii="Calibri" w:cs="Calibri" w:eastAsia="Calibri" w:hAnsi="Calibri"/>
          <w:b w:val="false"/>
          <w:bCs w:val="false"/>
          <w:i w:val="false"/>
          <w:iCs w:val="false"/>
          <w:sz w:val="22"/>
          <w:szCs w:val="22"/>
        </w:rPr>
        <w:t xml:space="preserve">2. W przypadku opóźnienia w zapłacie wynagrodzenia, Zleceniobiorcy przysługują odsetki ustawowe za opóźnienie w transakcjach handlowych, zgodnie z ustawą z dnia 8 marca 2013 r. o przeciwdziałaniu nadmiernym opóźnieniom w transakcjach handlowych (t.j. Dz. U. z 2023 r. poz. 711 z późn. zm.).</w:t>
      </w:r>
    </w:p>
    <w:p>
      <w:pPr>
        <w:spacing w:after="160" w:line="276"/>
        <w:jc w:val="both"/>
      </w:pPr>
      <w:r>
        <w:rPr>
          <w:rFonts w:ascii="Calibri" w:cs="Calibri" w:eastAsia="Calibri" w:hAnsi="Calibri"/>
          <w:b w:val="false"/>
          <w:bCs w:val="false"/>
          <w:i w:val="false"/>
          <w:iCs w:val="false"/>
          <w:sz w:val="22"/>
          <w:szCs w:val="22"/>
        </w:rPr>
        <w:t xml:space="preserve">3. W przypadku opóźnienia w zapłacie wynagrodzenia przekraczającego 14 dni, Zleceniobiorca uprawniony jest do wstrzymania świadczenia usług objętych niniejszą Umową do czasu uregulowania zaległości przez Zleceniodawcę, po uprzednim pisemnym zawiadomieniu Zleceniodawcy o zamiarze wstrzymania usług. Wstrzymanie usług nie stanowi nienależytego wykonania Umowy przez Zleceniobiorcę i nie zwalnia Zleceniodawcy z obowiązku terminowego wykonywania jego zobowiązań wynikających z Umowy ani z przepisów prawa.</w:t>
      </w:r>
    </w:p>
    <w:p>
      <w:pPr>
        <w:spacing w:after="200" w:before="320"/>
        <w:jc w:val="center"/>
      </w:pPr>
      <w:r>
        <w:rPr>
          <w:rFonts w:ascii="Calibri" w:cs="Calibri" w:eastAsia="Calibri" w:hAnsi="Calibri"/>
          <w:b/>
          <w:bCs/>
          <w:sz w:val="24"/>
          <w:szCs w:val="24"/>
        </w:rPr>
        <w:t xml:space="preserve">Czas obowiązywania umowy i warunki wypowiedzenia umowy</w:t>
      </w:r>
    </w:p>
    <w:p>
      <w:pPr>
        <w:spacing w:after="200" w:line="276"/>
        <w:jc w:val="center"/>
      </w:pPr>
      <w:r>
        <w:rPr>
          <w:rFonts w:ascii="Calibri" w:cs="Calibri" w:eastAsia="Calibri" w:hAnsi="Calibri"/>
          <w:b/>
          <w:bCs/>
          <w:i w:val="false"/>
          <w:iCs w:val="false"/>
          <w:sz w:val="22"/>
          <w:szCs w:val="22"/>
        </w:rPr>
        <w:t xml:space="preserve">§ 13</w:t>
      </w:r>
    </w:p>
    <w:p>
      <w:pPr>
        <w:spacing w:after="160" w:line="276"/>
        <w:jc w:val="both"/>
      </w:pPr>
      <w:r>
        <w:rPr>
          <w:rFonts w:ascii="Calibri" w:cs="Calibri" w:eastAsia="Calibri" w:hAnsi="Calibri"/>
          <w:b w:val="false"/>
          <w:bCs w:val="false"/>
          <w:i w:val="false"/>
          <w:iCs w:val="false"/>
          <w:sz w:val="22"/>
          <w:szCs w:val="22"/>
        </w:rPr>
        <w:t xml:space="preserve">1. Niniejsza Umowa zawarta została na czas nieokreślony i wchodzi w życie z dniem podpisania.</w:t>
      </w:r>
    </w:p>
    <w:p>
      <w:pPr>
        <w:spacing w:after="160" w:line="276"/>
        <w:jc w:val="both"/>
      </w:pPr>
      <w:r>
        <w:rPr>
          <w:rFonts w:ascii="Calibri" w:cs="Calibri" w:eastAsia="Calibri" w:hAnsi="Calibri"/>
          <w:b w:val="false"/>
          <w:bCs w:val="false"/>
          <w:i w:val="false"/>
          <w:iCs w:val="false"/>
          <w:sz w:val="22"/>
          <w:szCs w:val="22"/>
        </w:rPr>
        <w:t xml:space="preserve">2. Umowa może być wypowiedziana przez każdą ze Stron poprzez złożenie pisemnego oświadczenia o rozwiązaniu Umowy, z zachowaniem miesięcznego okresu wypowiedzenia, z zastrzeżeniem ust. 3.</w:t>
      </w:r>
    </w:p>
    <w:p>
      <w:pPr>
        <w:spacing w:after="160" w:line="276"/>
        <w:jc w:val="both"/>
      </w:pPr>
      <w:r>
        <w:rPr>
          <w:rFonts w:ascii="Calibri" w:cs="Calibri" w:eastAsia="Calibri" w:hAnsi="Calibri"/>
          <w:b w:val="false"/>
          <w:bCs w:val="false"/>
          <w:i w:val="false"/>
          <w:iCs w:val="false"/>
          <w:sz w:val="22"/>
          <w:szCs w:val="22"/>
        </w:rPr>
        <w:t xml:space="preserve">3. W razie złożenia oświadczenia o rozwiązaniu Umowy Zleceniobiorca przedstawi Zleceniodawcy zestawienie czasu pracy pracowników Zleceniobiorcy dotyczącego świadczenia usług określonych w § 2, według stawki godzinowej </w:t>
      </w:r>
      <w:r>
        <w:rPr>
          <w:rFonts w:ascii="Calibri" w:cs="Calibri" w:eastAsia="Calibri" w:hAnsi="Calibri"/>
          <w:b w:val="false"/>
          <w:bCs w:val="false"/>
          <w:i w:val="false"/>
          <w:iCs w:val="false"/>
          <w:sz w:val="22"/>
          <w:szCs w:val="22"/>
          <w:u w:val="single"/>
        </w:rPr>
        <w:t xml:space="preserve">300,00 zł</w:t>
      </w:r>
      <w:r>
        <w:rPr>
          <w:rFonts w:ascii="Calibri" w:cs="Calibri" w:eastAsia="Calibri" w:hAnsi="Calibri"/>
          <w:b w:val="false"/>
          <w:bCs w:val="false"/>
          <w:i w:val="false"/>
          <w:iCs w:val="false"/>
          <w:sz w:val="22"/>
          <w:szCs w:val="22"/>
        </w:rPr>
        <w:t xml:space="preserve"> netto (słownie: trzysta złotych 00/100 netto).</w:t>
      </w:r>
    </w:p>
    <w:p>
      <w:pPr>
        <w:spacing w:after="160" w:line="276"/>
        <w:jc w:val="both"/>
      </w:pPr>
      <w:r>
        <w:rPr>
          <w:rFonts w:ascii="Calibri" w:cs="Calibri" w:eastAsia="Calibri" w:hAnsi="Calibri"/>
          <w:b w:val="false"/>
          <w:bCs w:val="false"/>
          <w:i w:val="false"/>
          <w:iCs w:val="false"/>
          <w:sz w:val="22"/>
          <w:szCs w:val="22"/>
        </w:rPr>
        <w:t xml:space="preserve">4. Zleceniodawca zobowiązany jest uiścić należne Zleceniobiorcy wynagrodzenie w ciągu 7 dni kalendarzowych od dnia otrzymania zestawienia i prawidłowo wystawionej faktury VAT.</w:t>
      </w:r>
    </w:p>
    <w:p>
      <w:pPr>
        <w:spacing w:after="160" w:line="276"/>
        <w:jc w:val="both"/>
      </w:pPr>
      <w:r>
        <w:rPr>
          <w:rFonts w:ascii="Calibri" w:cs="Calibri" w:eastAsia="Calibri" w:hAnsi="Calibri"/>
          <w:b w:val="false"/>
          <w:bCs w:val="false"/>
          <w:i w:val="false"/>
          <w:iCs w:val="false"/>
          <w:sz w:val="22"/>
          <w:szCs w:val="22"/>
        </w:rPr>
        <w:t xml:space="preserve">5. W przypadku rozwiązania Umowy Zleceniobiorca wyda Zleceniodawcy wszelkie należące do niego dokumenty otrzymane w związku ze świadczeniem usług doradztwa podatkowego, z wyjątkiem dokumentów, do których przechowywania Zleceniobiorca zobowiązany jest na podstawie przepisów prawa.</w:t>
      </w:r>
    </w:p>
    <w:p>
      <w:pPr>
        <w:spacing w:after="80" w:line="276"/>
        <w:jc w:val="both"/>
      </w:pPr>
      <w:r>
        <w:rPr>
          <w:rFonts w:ascii="Calibri" w:cs="Calibri" w:eastAsia="Calibri" w:hAnsi="Calibri"/>
          <w:b w:val="false"/>
          <w:bCs w:val="false"/>
          <w:i w:val="false"/>
          <w:iCs w:val="false"/>
          <w:sz w:val="22"/>
          <w:szCs w:val="22"/>
        </w:rPr>
        <w:t xml:space="preserve">6. Zleceniobiorca jest uprawniony (lecz nie zobowiązany) do rozwiązania Umowy bez zachowania okresu wypowiedzenia – w trybie natychmiastowym lub w terminie wskazanym w oświadczeniu o rozwiązaniu Umowy – w szczególności z ważnych przyczyn, gdy:</w:t>
      </w:r>
    </w:p>
    <w:p>
      <w:pPr>
        <w:spacing w:after="160" w:line="276"/>
        <w:ind w:left="360"/>
        <w:jc w:val="both"/>
      </w:pPr>
      <w:r>
        <w:rPr>
          <w:rFonts w:ascii="Calibri" w:cs="Calibri" w:eastAsia="Calibri" w:hAnsi="Calibri"/>
          <w:b w:val="false"/>
          <w:bCs w:val="false"/>
          <w:i w:val="false"/>
          <w:iCs w:val="false"/>
          <w:sz w:val="22"/>
          <w:szCs w:val="22"/>
        </w:rPr>
        <w:t xml:space="preserve">a) Zleceniodawca opóźnia się z płatnością na rzecz Zleceniobiorcy wynagrodzenia za co najmniej jeden okres rozliczeniowy lub wynagrodzenia dodatkowego – bez konieczności kierowania wezwania do zapłaty;</w:t>
      </w:r>
    </w:p>
    <w:p>
      <w:pPr>
        <w:spacing w:after="160" w:line="276"/>
        <w:ind w:left="360"/>
        <w:jc w:val="both"/>
      </w:pPr>
      <w:r>
        <w:rPr>
          <w:rFonts w:ascii="Calibri" w:cs="Calibri" w:eastAsia="Calibri" w:hAnsi="Calibri"/>
          <w:b w:val="false"/>
          <w:bCs w:val="false"/>
          <w:i w:val="false"/>
          <w:iCs w:val="false"/>
          <w:sz w:val="22"/>
          <w:szCs w:val="22"/>
        </w:rPr>
        <w:t xml:space="preserve">b) Zleceniodawca narusza obowiązki wynikające z Umowy, w szczególności opóźnia się z dostarczaniem dokumentów lub informacji czy udzielaniem wyjaśnień Zleceniobiorcy: jeżeli wystąpi to po raz pierwszy – po wystosowaniu pisma i bezskutecznym upływie wyznaczonego w nim terminu; jeżeli wystąpi to po raz drugi lub kolejny – bez konieczności wezwania;</w:t>
      </w:r>
    </w:p>
    <w:p>
      <w:pPr>
        <w:spacing w:after="200" w:line="276"/>
        <w:ind w:left="360"/>
        <w:jc w:val="both"/>
      </w:pPr>
      <w:r>
        <w:rPr>
          <w:rFonts w:ascii="Calibri" w:cs="Calibri" w:eastAsia="Calibri" w:hAnsi="Calibri"/>
          <w:b w:val="false"/>
          <w:bCs w:val="false"/>
          <w:i w:val="false"/>
          <w:iCs w:val="false"/>
          <w:sz w:val="22"/>
          <w:szCs w:val="22"/>
        </w:rPr>
        <w:t xml:space="preserve">c) Zleceniobiorca poweźmie informację o nieprawdziwości lub nierzetelności przekazywanych mu danych, dokumentów czy informacji, skutkującą utratą zaufania do Zleceniodawcy – po skierowaniu wezwania do udzielenia wyjaśnień i bezskutecznym upływie zakreślonego w nim terminu, lub w przypadku udzielenia informacji niepełnych bądź informacji potwierdzających powzięte przez Zleceniobiorcę wątpliwości.</w:t>
      </w:r>
    </w:p>
    <w:p>
      <w:pPr>
        <w:spacing w:after="160" w:line="276"/>
        <w:jc w:val="both"/>
      </w:pPr>
      <w:r>
        <w:rPr>
          <w:rFonts w:ascii="Calibri" w:cs="Calibri" w:eastAsia="Calibri" w:hAnsi="Calibri"/>
          <w:b w:val="false"/>
          <w:bCs w:val="false"/>
          <w:i w:val="false"/>
          <w:iCs w:val="false"/>
          <w:sz w:val="22"/>
          <w:szCs w:val="22"/>
        </w:rPr>
        <w:t xml:space="preserve">7. W razie rozwiązania Umowy przez Zleceniobiorcę bez zachowania okresu wypowiedzenia, Zleceniobiorca nie jest zobowiązany do wykonywania jakichkolwiek dalszych czynności na rzecz Zleceniodawcy.</w:t>
      </w:r>
    </w:p>
    <w:p>
      <w:pPr>
        <w:spacing w:after="160" w:line="276"/>
        <w:jc w:val="both"/>
      </w:pPr>
      <w:r>
        <w:rPr>
          <w:rFonts w:ascii="Calibri" w:cs="Calibri" w:eastAsia="Calibri" w:hAnsi="Calibri"/>
          <w:b w:val="false"/>
          <w:bCs w:val="false"/>
          <w:i w:val="false"/>
          <w:iCs w:val="false"/>
          <w:sz w:val="22"/>
          <w:szCs w:val="22"/>
        </w:rPr>
        <w:t xml:space="preserve">8. Dla uniknięcia wątpliwości, po dacie rozwiązania Umowy Zleceniobiorca nie jest zobowiązany do wykonywania jakichkolwiek czynności, w szczególności nie jest zobowiązany do przygotowania zeznania rocznego, sprawozdania finansowego ani innych czynności związanych z zakończeniem roku obrotowego/kalendarzowego, jeżeli rozwiązanie Umowy nastąpiło w trakcie trwania tego roku obrotowego/kalendarzowego.</w:t>
      </w:r>
    </w:p>
    <w:p>
      <w:pPr>
        <w:spacing w:after="200" w:before="320"/>
        <w:jc w:val="center"/>
      </w:pPr>
      <w:r>
        <w:rPr>
          <w:rFonts w:ascii="Calibri" w:cs="Calibri" w:eastAsia="Calibri" w:hAnsi="Calibri"/>
          <w:b/>
          <w:bCs/>
          <w:sz w:val="24"/>
          <w:szCs w:val="24"/>
        </w:rPr>
        <w:t xml:space="preserve">Wykorzystanie porad</w:t>
      </w:r>
    </w:p>
    <w:p>
      <w:pPr>
        <w:spacing w:after="200" w:line="276"/>
        <w:jc w:val="center"/>
      </w:pPr>
      <w:r>
        <w:rPr>
          <w:rFonts w:ascii="Calibri" w:cs="Calibri" w:eastAsia="Calibri" w:hAnsi="Calibri"/>
          <w:b/>
          <w:bCs/>
          <w:i w:val="false"/>
          <w:iCs w:val="false"/>
          <w:sz w:val="22"/>
          <w:szCs w:val="22"/>
        </w:rPr>
        <w:t xml:space="preserve">§ 14</w:t>
      </w:r>
    </w:p>
    <w:p>
      <w:pPr>
        <w:spacing w:after="160" w:line="276"/>
        <w:jc w:val="both"/>
      </w:pPr>
      <w:r>
        <w:rPr>
          <w:rFonts w:ascii="Calibri" w:cs="Calibri" w:eastAsia="Calibri" w:hAnsi="Calibri"/>
          <w:b w:val="false"/>
          <w:bCs w:val="false"/>
          <w:i w:val="false"/>
          <w:iCs w:val="false"/>
          <w:sz w:val="22"/>
          <w:szCs w:val="22"/>
        </w:rPr>
        <w:t xml:space="preserve">1. Porady Zleceniobiorcy udzielane są wyłącznie na potrzeby Zleceniodawcy albo osób, dla których są przeznaczone. Porady Zleceniobiorcy nie mogą być przekazywane ani wykorzystywane przez osoby trzecie bez wcześniejszej pisemnej zgody Zleceniobiorcy. Zleceniodawca będzie uprawniony do ujawnienia opinii przedstawionych przez Zleceniobiorcę organom kontrolnym, biegłym rewidentom oraz jednostkom wchodzącym w skład grupy kapitałowej Zleceniodawcy.</w:t>
      </w:r>
    </w:p>
    <w:p>
      <w:pPr>
        <w:spacing w:after="160" w:line="276"/>
        <w:jc w:val="both"/>
      </w:pPr>
      <w:r>
        <w:rPr>
          <w:rFonts w:ascii="Calibri" w:cs="Calibri" w:eastAsia="Calibri" w:hAnsi="Calibri"/>
          <w:b w:val="false"/>
          <w:bCs w:val="false"/>
          <w:i w:val="false"/>
          <w:iCs w:val="false"/>
          <w:sz w:val="22"/>
          <w:szCs w:val="22"/>
        </w:rPr>
        <w:t xml:space="preserve">2. Prawa autorskie dotyczące porad/opinii przygotowanych przez Zleceniobiorcę na rzecz Zleceniodawcy pozostają przy Zleceniobiorcy. Zleceniodawca, w ramach ustalonego wynagrodzenia (według stawek podanych w Umowie), może z nich korzystać dla swoich potrzeb bez ograniczeń.</w:t>
      </w:r>
    </w:p>
    <w:p>
      <w:pPr>
        <w:spacing w:after="200" w:before="320"/>
        <w:jc w:val="center"/>
      </w:pPr>
      <w:r>
        <w:rPr>
          <w:rFonts w:ascii="Calibri" w:cs="Calibri" w:eastAsia="Calibri" w:hAnsi="Calibri"/>
          <w:b/>
          <w:bCs/>
          <w:sz w:val="24"/>
          <w:szCs w:val="24"/>
        </w:rPr>
        <w:t xml:space="preserve">Rozwiązywanie sporów</w:t>
      </w:r>
    </w:p>
    <w:p>
      <w:pPr>
        <w:spacing w:after="200" w:line="276"/>
        <w:jc w:val="center"/>
      </w:pPr>
      <w:r>
        <w:rPr>
          <w:rFonts w:ascii="Calibri" w:cs="Calibri" w:eastAsia="Calibri" w:hAnsi="Calibri"/>
          <w:b/>
          <w:bCs/>
          <w:i w:val="false"/>
          <w:iCs w:val="false"/>
          <w:sz w:val="22"/>
          <w:szCs w:val="22"/>
        </w:rPr>
        <w:t xml:space="preserve">§ 15</w:t>
      </w:r>
    </w:p>
    <w:p>
      <w:pPr>
        <w:spacing w:after="160" w:line="276"/>
        <w:jc w:val="both"/>
      </w:pPr>
      <w:r>
        <w:rPr>
          <w:rFonts w:ascii="Calibri" w:cs="Calibri" w:eastAsia="Calibri" w:hAnsi="Calibri"/>
          <w:b w:val="false"/>
          <w:bCs w:val="false"/>
          <w:i w:val="false"/>
          <w:iCs w:val="false"/>
          <w:sz w:val="22"/>
          <w:szCs w:val="22"/>
        </w:rPr>
        <w:t xml:space="preserve">1. Spory powstałe na tle stosowania niniejszej Umowy będą w pierwszej kolejności rozstrzygane w drodze rokowań, a w przypadku niedojścia do porozumienia – przez sąd powszechny właściwy dla siedziby Zleceniobiorcy.</w:t>
      </w:r>
    </w:p>
    <w:p>
      <w:pPr>
        <w:spacing w:after="160" w:line="276"/>
        <w:jc w:val="both"/>
      </w:pPr>
      <w:r>
        <w:rPr>
          <w:rFonts w:ascii="Calibri" w:cs="Calibri" w:eastAsia="Calibri" w:hAnsi="Calibri"/>
          <w:b w:val="false"/>
          <w:bCs w:val="false"/>
          <w:i w:val="false"/>
          <w:iCs w:val="false"/>
          <w:sz w:val="22"/>
          <w:szCs w:val="22"/>
        </w:rPr>
        <w:t xml:space="preserve">2. W przypadku powstania sporu, wszelkie roszczenia lub procesy o szkodę wytaczane przez Zleceniodawcę będą traktowane jako roszczenia lub procesy o szkodę przeciwko Zleceniobiorcy, a nie przeciwko pracownikom Zleceniobiorcy ani osobom współpracującym ze Zleceniobiorcą na innych zasadach niż umowa o pracę. Spory będą rozstrzygane na podstawie prawa polskiego.</w:t>
      </w:r>
    </w:p>
    <w:p>
      <w:pPr>
        <w:spacing w:after="160" w:line="276"/>
        <w:jc w:val="both"/>
      </w:pPr>
      <w:r>
        <w:rPr>
          <w:rFonts w:ascii="Calibri" w:cs="Calibri" w:eastAsia="Calibri" w:hAnsi="Calibri"/>
          <w:b w:val="false"/>
          <w:bCs w:val="false"/>
          <w:i w:val="false"/>
          <w:iCs w:val="false"/>
          <w:sz w:val="22"/>
          <w:szCs w:val="22"/>
        </w:rPr>
        <w:t xml:space="preserve">3. Zleceniodawca zobowiązuje się, że wszelkie roszczenia związane z Umową w pierwszej kolejności będzie kierował przeciwko ubezpieczycielowi Zleceniobiorcy, informując o tym jednocześnie Zleceniobiorcę, po uprzednim wyczerpaniu drogi reklamacyjnej.</w:t>
      </w:r>
    </w:p>
    <w:p>
      <w:pPr>
        <w:spacing w:after="200" w:before="320"/>
        <w:jc w:val="center"/>
      </w:pPr>
      <w:r>
        <w:rPr>
          <w:rFonts w:ascii="Calibri" w:cs="Calibri" w:eastAsia="Calibri" w:hAnsi="Calibri"/>
          <w:b/>
          <w:bCs/>
          <w:sz w:val="24"/>
          <w:szCs w:val="24"/>
        </w:rPr>
        <w:t xml:space="preserve">Siła wyższa</w:t>
      </w:r>
    </w:p>
    <w:p>
      <w:pPr>
        <w:spacing w:after="200" w:line="276"/>
        <w:jc w:val="center"/>
      </w:pPr>
      <w:r>
        <w:rPr>
          <w:rFonts w:ascii="Calibri" w:cs="Calibri" w:eastAsia="Calibri" w:hAnsi="Calibri"/>
          <w:b/>
          <w:bCs/>
          <w:i w:val="false"/>
          <w:iCs w:val="false"/>
          <w:sz w:val="22"/>
          <w:szCs w:val="22"/>
        </w:rPr>
        <w:t xml:space="preserve">§ 16</w:t>
      </w:r>
    </w:p>
    <w:p>
      <w:pPr>
        <w:spacing w:after="160" w:line="276"/>
        <w:jc w:val="both"/>
      </w:pPr>
      <w:r>
        <w:rPr>
          <w:rFonts w:ascii="Calibri" w:cs="Calibri" w:eastAsia="Calibri" w:hAnsi="Calibri"/>
          <w:b w:val="false"/>
          <w:bCs w:val="false"/>
          <w:i w:val="false"/>
          <w:iCs w:val="false"/>
          <w:sz w:val="22"/>
          <w:szCs w:val="22"/>
        </w:rPr>
        <w:t xml:space="preserve">1. Żadna ze Stron nie ponosi odpowiedzialności za niewykonanie lub nienależyte wykonanie zobowiązań wynikających z niniejszej Umowy, jeżeli jest to spowodowane działaniem siły wyższej, rozumianej jako zdarzenie zewnętrzne, nagłe, niezależne od woli Stron oraz niemożliwe do przewidzenia i zapobieżenia, w tym w szczególności: klęski żywiołowe, epidemie i pandemie, działania wojenne, akty terroryzmu, strajki generalne, decyzje organów władzy publicznej oraz awarie systemów teleinformatycznych niezależnych od Stron.</w:t>
      </w:r>
    </w:p>
    <w:p>
      <w:pPr>
        <w:spacing w:after="160" w:line="276"/>
        <w:jc w:val="both"/>
      </w:pPr>
      <w:r>
        <w:rPr>
          <w:rFonts w:ascii="Calibri" w:cs="Calibri" w:eastAsia="Calibri" w:hAnsi="Calibri"/>
          <w:b w:val="false"/>
          <w:bCs w:val="false"/>
          <w:i w:val="false"/>
          <w:iCs w:val="false"/>
          <w:sz w:val="22"/>
          <w:szCs w:val="22"/>
        </w:rPr>
        <w:t xml:space="preserve">2. Strona, której dotyczy działanie siły wyższej, zobowiązana jest niezwłocznie poinformować drugą Stronę o wystąpieniu i przewidywanym czasie trwania przeszkody. Terminy wykonania zobowiązań określone niniejszą Umową ulegają odpowiedniemu przedłużeniu o czas trwania siły wyższej.</w:t>
      </w:r>
    </w:p>
    <w:p>
      <w:pPr>
        <w:spacing w:after="160" w:line="276"/>
        <w:jc w:val="both"/>
      </w:pPr>
      <w:r>
        <w:rPr>
          <w:rFonts w:ascii="Calibri" w:cs="Calibri" w:eastAsia="Calibri" w:hAnsi="Calibri"/>
          <w:b w:val="false"/>
          <w:bCs w:val="false"/>
          <w:i w:val="false"/>
          <w:iCs w:val="false"/>
          <w:sz w:val="22"/>
          <w:szCs w:val="22"/>
        </w:rPr>
        <w:t xml:space="preserve">3. Jeżeli działanie siły wyższej trwa nieprzerwanie dłużej niż 30 dni, każda ze Stron może rozwiązać Umowę z zachowaniem 7-dniowego terminu wypowiedzenia.</w:t>
      </w:r>
    </w:p>
    <w:p>
      <w:pPr>
        <w:spacing w:after="200" w:before="320"/>
        <w:jc w:val="center"/>
      </w:pPr>
      <w:r>
        <w:rPr>
          <w:rFonts w:ascii="Calibri" w:cs="Calibri" w:eastAsia="Calibri" w:hAnsi="Calibri"/>
          <w:b/>
          <w:bCs/>
          <w:sz w:val="24"/>
          <w:szCs w:val="24"/>
        </w:rPr>
        <w:t xml:space="preserve">Zakaz cesji</w:t>
      </w:r>
    </w:p>
    <w:p>
      <w:pPr>
        <w:spacing w:after="200" w:line="276"/>
        <w:jc w:val="center"/>
      </w:pPr>
      <w:r>
        <w:rPr>
          <w:rFonts w:ascii="Calibri" w:cs="Calibri" w:eastAsia="Calibri" w:hAnsi="Calibri"/>
          <w:b/>
          <w:bCs/>
          <w:i w:val="false"/>
          <w:iCs w:val="false"/>
          <w:sz w:val="22"/>
          <w:szCs w:val="22"/>
        </w:rPr>
        <w:t xml:space="preserve">§ 17</w:t>
      </w:r>
    </w:p>
    <w:p>
      <w:pPr>
        <w:spacing w:after="160" w:line="276"/>
        <w:jc w:val="both"/>
      </w:pPr>
      <w:r>
        <w:rPr>
          <w:rFonts w:ascii="Calibri" w:cs="Calibri" w:eastAsia="Calibri" w:hAnsi="Calibri"/>
          <w:b w:val="false"/>
          <w:bCs w:val="false"/>
          <w:i w:val="false"/>
          <w:iCs w:val="false"/>
          <w:sz w:val="22"/>
          <w:szCs w:val="22"/>
        </w:rPr>
        <w:t xml:space="preserve">Żadna ze Stron nie może przenieść praw ani obowiązków wynikających z niniejszej Umowy, w całości ani w części, na osobę trzecią bez uprzedniej pisemnej zgody drugiej Strony, pod rygorem nieważności takiej czynności. Powyższe ograniczenie nie dotyczy przeniesienia praw i obowiązków w związku z przekształceniem, połączeniem lub podziałem Zleceniobiorcy w ramach grupy podmiotów powiązanych ze Zleceniobiorcą.</w:t>
      </w:r>
    </w:p>
    <w:p>
      <w:pPr>
        <w:spacing w:after="200" w:before="320"/>
        <w:jc w:val="center"/>
      </w:pPr>
      <w:r>
        <w:rPr>
          <w:rFonts w:ascii="Calibri" w:cs="Calibri" w:eastAsia="Calibri" w:hAnsi="Calibri"/>
          <w:b/>
          <w:bCs/>
          <w:sz w:val="24"/>
          <w:szCs w:val="24"/>
        </w:rPr>
        <w:t xml:space="preserve">Postanowienia końcowe</w:t>
      </w:r>
    </w:p>
    <w:p>
      <w:pPr>
        <w:spacing w:after="200" w:line="276"/>
        <w:jc w:val="center"/>
      </w:pPr>
      <w:r>
        <w:rPr>
          <w:rFonts w:ascii="Calibri" w:cs="Calibri" w:eastAsia="Calibri" w:hAnsi="Calibri"/>
          <w:b/>
          <w:bCs/>
          <w:i w:val="false"/>
          <w:iCs w:val="false"/>
          <w:sz w:val="22"/>
          <w:szCs w:val="22"/>
        </w:rPr>
        <w:t xml:space="preserve">§ 18</w:t>
      </w:r>
    </w:p>
    <w:p>
      <w:pPr>
        <w:spacing w:after="160" w:line="276"/>
        <w:jc w:val="both"/>
      </w:pPr>
      <w:r>
        <w:rPr>
          <w:rFonts w:ascii="Calibri" w:cs="Calibri" w:eastAsia="Calibri" w:hAnsi="Calibri"/>
          <w:b w:val="false"/>
          <w:bCs w:val="false"/>
          <w:i w:val="false"/>
          <w:iCs w:val="false"/>
          <w:sz w:val="22"/>
          <w:szCs w:val="22"/>
        </w:rPr>
        <w:t xml:space="preserve">W sprawach nieuregulowanych niniejszą Umową zastosowanie mają odpowiednie przepisy prawa, w szczególności Kodeksu cywilnego.</w:t>
      </w:r>
    </w:p>
    <w:p>
      <w:pPr>
        <w:spacing w:after="200" w:line="276"/>
        <w:jc w:val="center"/>
      </w:pPr>
      <w:r>
        <w:rPr>
          <w:rFonts w:ascii="Calibri" w:cs="Calibri" w:eastAsia="Calibri" w:hAnsi="Calibri"/>
          <w:b/>
          <w:bCs/>
          <w:i w:val="false"/>
          <w:iCs w:val="false"/>
          <w:sz w:val="22"/>
          <w:szCs w:val="22"/>
        </w:rPr>
        <w:t xml:space="preserve">§ 19</w:t>
      </w:r>
    </w:p>
    <w:p>
      <w:pPr>
        <w:spacing w:after="160" w:line="276"/>
        <w:jc w:val="both"/>
      </w:pPr>
      <w:r>
        <w:rPr>
          <w:rFonts w:ascii="Calibri" w:cs="Calibri" w:eastAsia="Calibri" w:hAnsi="Calibri"/>
          <w:b w:val="false"/>
          <w:bCs w:val="false"/>
          <w:i w:val="false"/>
          <w:iCs w:val="false"/>
          <w:sz w:val="22"/>
          <w:szCs w:val="22"/>
        </w:rPr>
        <w:t xml:space="preserve">Wszelkie zmiany niniejszej Umowy wymagają, pod rygorem nieważności, formy pisemnej.</w:t>
      </w:r>
    </w:p>
    <w:p>
      <w:pPr>
        <w:spacing w:after="200" w:line="276"/>
        <w:jc w:val="center"/>
      </w:pPr>
      <w:r>
        <w:rPr>
          <w:rFonts w:ascii="Calibri" w:cs="Calibri" w:eastAsia="Calibri" w:hAnsi="Calibri"/>
          <w:b/>
          <w:bCs/>
          <w:i w:val="false"/>
          <w:iCs w:val="false"/>
          <w:sz w:val="22"/>
          <w:szCs w:val="22"/>
        </w:rPr>
        <w:t xml:space="preserve">§ 20</w:t>
      </w:r>
    </w:p>
    <w:p>
      <w:pPr>
        <w:spacing w:after="160" w:line="276"/>
        <w:jc w:val="both"/>
      </w:pPr>
      <w:r>
        <w:rPr>
          <w:rFonts w:ascii="Calibri" w:cs="Calibri" w:eastAsia="Calibri" w:hAnsi="Calibri"/>
          <w:b w:val="false"/>
          <w:bCs w:val="false"/>
          <w:i w:val="false"/>
          <w:iCs w:val="false"/>
          <w:sz w:val="22"/>
          <w:szCs w:val="22"/>
        </w:rPr>
        <w:t xml:space="preserve">Niniejsza Umowa została sporządzona w dwóch jednobrzmiących egzemplarzach, w języku polskim, po jednym dla każdej ze Stron.</w:t>
      </w:r>
    </w:p>
    <w:p>
      <w:pPr>
        <w:spacing w:before="600"/>
      </w:pPr>
    </w:p>
    <w:p>
      <w:pPr>
        <w:tabs>
          <w:tab w:val="right" w:pos="9500"/>
        </w:tabs>
      </w:pPr>
      <w:r>
        <w:rPr>
          <w:rFonts w:ascii="Calibri" w:cs="Calibri" w:eastAsia="Calibri" w:hAnsi="Calibri"/>
          <w:sz w:val="22"/>
          <w:szCs w:val="22"/>
        </w:rPr>
        <w:t xml:space="preserve">…………………………………………………	…………………………………………………</w:t>
      </w:r>
    </w:p>
    <w:p>
      <w:pPr>
        <w:tabs>
          <w:tab w:val="right" w:pos="9500"/>
        </w:tabs>
        <w:spacing w:before="80"/>
      </w:pPr>
      <w:r>
        <w:rPr>
          <w:rFonts w:ascii="Calibri" w:cs="Calibri" w:eastAsia="Calibri" w:hAnsi="Calibri"/>
          <w:sz w:val="22"/>
          <w:szCs w:val="22"/>
        </w:rPr>
        <w:t xml:space="preserve">Zleceniobiorca	Zleceniodawca</w:t>
      </w:r>
    </w:p>
    <w:sectPr>
      <w:headerReference w:type="default" r:id="rId7"/>
      <w:footerReference w:type="default" r:id="rId8"/>
      <w:pgSz w:w="11906" w:h="16838" w:orient="portrait"/>
      <w:pgMar w:top="16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100"/>
      <w:jc w:val="center"/>
    </w:pPr>
    <w:r>
      <w:rPr>
        <w:rFonts w:ascii="Calibri" w:cs="Calibri" w:eastAsia="Calibri" w:hAnsi="Calibri"/>
        <w:color w:val="666666"/>
        <w:sz w:val="16"/>
        <w:szCs w:val="16"/>
      </w:rPr>
      <w:t xml:space="preserve">RKDP spółka doradztwa podatkowego sp. z o.o.</w:t>
    </w:r>
  </w:p>
  <w:p>
    <w:pPr>
      <w:jc w:val="center"/>
    </w:pPr>
    <w:r>
      <w:rPr>
        <w:rFonts w:ascii="Calibri" w:cs="Calibri" w:eastAsia="Calibri" w:hAnsi="Calibri"/>
        <w:color w:val="666666"/>
        <w:sz w:val="16"/>
        <w:szCs w:val="16"/>
      </w:rPr>
      <w:t xml:space="preserve">ul. Beaty Artemskiej 11/44, 52-234 Wrocław  |  kancelaria@rkdp.pl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80" w:before="0"/>
      <w:jc w:val="center"/>
    </w:pPr>
    <w:r>
      <w:drawing>
        <wp:inline xmlns:a="http://schemas.openxmlformats.org/drawingml/2006/main" xmlns:pic="http://schemas.openxmlformats.org/drawingml/2006/picture">
          <wp:extent cx="2103120" cy="621078"/>
          <wp:docPr id="1" name="Picture 1"/>
          <wp:cNvGraphicFramePr>
            <a:graphicFrameLocks noChangeAspect="1"/>
          </wp:cNvGraphicFramePr>
          <a:graphic>
            <a:graphicData uri="http://schemas.openxmlformats.org/drawingml/2006/picture">
              <pic:pic>
                <pic:nvPicPr>
                  <pic:cNvPr id="0" name="7a3465fb-image.png"/>
                  <pic:cNvPicPr/>
                </pic:nvPicPr>
                <pic:blipFill>
                  <a:blip r:embed="rId1"/>
                  <a:stretch>
                    <a:fillRect/>
                  </a:stretch>
                </pic:blipFill>
                <pic:spPr>
                  <a:xfrm>
                    <a:off x="0" y="0"/>
                    <a:ext cx="2103120" cy="621078"/>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2026-08-30T17:58:53.006Z</dcterms:created>
  <dcterms:modified xsi:type="dcterms:W3CDTF">2026-08-30T17:58:53.006Z</dcterms:modified>
</cp:coreProperties>
</file>

<file path=docProps/custom.xml><?xml version="1.0" encoding="utf-8"?>
<Properties xmlns="http://schemas.openxmlformats.org/officeDocument/2006/custom-properties" xmlns:vt="http://schemas.openxmlformats.org/officeDocument/2006/docPropsVTypes"/>
</file>