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Georgia" w:hAnsi="Georgia"/>
          <w:rFonts w:ascii="Georgia" w:hAnsi="Georgia"/>
          <w:b/>
          <w:color w:val="997950"/>
          <w:sz w:val="52"/>
          <w:spacing w:val="160"/>
        </w:rPr>
        <w:t>PHICANDLES</w:t>
      </w:r>
    </w:p>
    <w:p>
      <w:pPr>
        <w:spacing w:before="0" w:after="240"/>
        <w:jc w:val="left"/>
      </w:pPr>
      <w:r>
        <w:rPr>
          <w:rFonts w:ascii="Georgia" w:hAnsi="Georgia"/>
          <w:rFonts w:ascii="Georgia" w:hAnsi="Georgia"/>
          <w:i/>
          <w:color w:val="999999"/>
          <w:sz w:val="18"/>
        </w:rPr>
        <w:t>Ароматические изделия ручной работы</w:t>
      </w:r>
    </w:p>
    <w:p>
      <w:pPr>
        <w:spacing w:before="0" w:after="0"/>
        <w:pBdr>
          <w:bottom w:val="single" w:sz="4" w:space="1" w:color="997950"/>
        </w:pBdr>
      </w:pPr>
    </w:p>
    <w:p>
      <w:pPr>
        <w:spacing w:before="240" w:after="60"/>
        <w:jc w:val="right"/>
      </w:pPr>
      <w:r>
        <w:rPr>
          <w:rFonts w:ascii="Georgia" w:hAnsi="Georgia"/>
          <w:rFonts w:ascii="Georgia" w:hAnsi="Georgia"/>
          <w:b/>
          <w:color w:val="555555"/>
          <w:sz w:val="17"/>
          <w:smallCaps/>
          <w:spacing w:val="120"/>
        </w:rPr>
        <w:t>КОММЕРЧЕСКОЕ ПРЕДЛОЖЕНИЕ</w:t>
      </w:r>
    </w:p>
    <w:p>
      <w:pPr>
        <w:spacing w:before="0" w:after="300"/>
        <w:jc w:val="right"/>
      </w:pPr>
      <w:r>
        <w:rPr>
          <w:rFonts w:ascii="Georgia" w:hAnsi="Georgia"/>
          <w:rFonts w:ascii="Georgia" w:hAnsi="Georgia"/>
          <w:i/>
          <w:color w:val="999999"/>
          <w:sz w:val="18"/>
        </w:rPr>
        <w:t>Июнь 2026</w:t>
      </w:r>
    </w:p>
    <w:p>
      <w:pPr>
        <w:spacing w:before="0" w:after="120"/>
      </w:pPr>
      <w:r>
        <w:rPr>
          <w:rFonts w:ascii="Georgia" w:hAnsi="Georgia"/>
          <w:rFonts w:ascii="Georgia" w:hAnsi="Georgia"/>
          <w:i/>
          <w:color w:val="1E1E1E"/>
          <w:sz w:val="24"/>
        </w:rPr>
        <w:t>Уважаемые коллеги,</w:t>
      </w:r>
    </w:p>
    <w:p>
      <w:pPr>
        <w:spacing w:before="0" w:after="300" w:line="288" w:lineRule="auto"/>
        <w:jc w:val="both"/>
      </w:pPr>
      <w:r>
        <w:rPr>
          <w:rFonts w:ascii="Georgia" w:hAnsi="Georgia"/>
          <w:rFonts w:ascii="Georgia" w:hAnsi="Georgia"/>
          <w:color w:val="1E1E1E"/>
          <w:sz w:val="22"/>
        </w:rPr>
        <w:t>Меня зовут Наталия, я основатель мастерской PHICANDLES. Мы создаём ароматические изделия ручной работы из натурального воска — и хотим предложить сотрудничество вашему агентству.</w:t>
        <w:br/>
        <w:t>Наши саше и мэлтсы — это элегантное дополнение к профессиональной уборке: они деликатно наполняют пространство стойким натуральным ароматом, создавая ощущение свежести и уюта, которое остаётся после вашей работы.</w:t>
      </w:r>
    </w:p>
    <w:p>
      <w:pPr>
        <w:spacing w:before="280" w:after="120"/>
        <w:pBdr>
          <w:bottom w:val="single" w:sz="2" w:space="4" w:color="D4C4A8"/>
        </w:pBdr>
      </w:pPr>
      <w:r>
        <w:rPr>
          <w:rFonts w:ascii="Georgia" w:hAnsi="Georgia"/>
          <w:rFonts w:ascii="Georgia" w:hAnsi="Georgia"/>
          <w:b/>
          <w:color w:val="997950"/>
          <w:sz w:val="19"/>
          <w:smallCaps/>
          <w:spacing w:val="80"/>
        </w:rPr>
        <w:t>Наш ассортимент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2"/>
        <w:gridCol w:w="6218"/>
      </w:tblGrid>
      <w:tr>
        <w:tc>
          <w:tcPr>
            <w:tcW w:type="dxa" w:w="238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12000" cy="189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sash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1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20" w:after="60"/>
              <w:ind w:left="227"/>
            </w:pPr>
            <w:r>
              <w:rPr>
                <w:rFonts w:ascii="Georgia" w:hAnsi="Georgia"/>
                <w:rFonts w:ascii="Georgia" w:hAnsi="Georgia"/>
                <w:b/>
                <w:color w:val="1E1E1E"/>
                <w:sz w:val="26"/>
              </w:rPr>
              <w:t>Ароматические саше</w:t>
            </w:r>
          </w:p>
          <w:p>
            <w:pPr>
              <w:spacing w:before="0" w:after="120"/>
              <w:ind w:left="227"/>
            </w:pPr>
            <w:r>
              <w:rPr>
                <w:rFonts w:ascii="Georgia" w:hAnsi="Georgia"/>
                <w:rFonts w:ascii="Georgia" w:hAnsi="Georgia"/>
                <w:i/>
                <w:color w:val="997950"/>
                <w:sz w:val="18"/>
              </w:rPr>
              <w:t>Набор 6 штук</w:t>
            </w:r>
          </w:p>
          <w:p>
            <w:pPr>
              <w:ind w:left="227"/>
              <w:jc w:val="both"/>
              <w:spacing w:before="0" w:after="200"/>
            </w:pPr>
            <w:r>
              <w:rPr>
                <w:rFonts w:ascii="Georgia" w:hAnsi="Georgia"/>
                <w:rFonts w:ascii="Georgia" w:hAnsi="Georgia"/>
                <w:color w:val="555555"/>
                <w:sz w:val="21"/>
              </w:rPr>
              <w:t>Восковые кубики из натурального оливкового и соевого воска. Не требуют огня — достаточно положить в шкаф, комод или на полку. Стойкий аромат сохраняется несколько месяцев.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2"/>
        <w:gridCol w:w="6218"/>
      </w:tblGrid>
      <w:tr>
        <w:tc>
          <w:tcPr>
            <w:tcW w:type="dxa" w:w="238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12000" cy="189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florenc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1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20" w:after="60"/>
              <w:ind w:left="227"/>
            </w:pPr>
            <w:r>
              <w:rPr>
                <w:rFonts w:ascii="Georgia" w:hAnsi="Georgia"/>
                <w:rFonts w:ascii="Georgia" w:hAnsi="Georgia"/>
                <w:b/>
                <w:color w:val="1E1E1E"/>
                <w:sz w:val="26"/>
              </w:rPr>
              <w:t>Флорентийское саше</w:t>
            </w:r>
          </w:p>
          <w:p>
            <w:pPr>
              <w:spacing w:before="0" w:after="120"/>
              <w:ind w:left="227"/>
            </w:pPr>
            <w:r>
              <w:rPr>
                <w:rFonts w:ascii="Georgia" w:hAnsi="Georgia"/>
                <w:rFonts w:ascii="Georgia" w:hAnsi="Georgia"/>
                <w:i/>
                <w:color w:val="997950"/>
                <w:sz w:val="18"/>
              </w:rPr>
              <w:t>Набор 4 штуки • Новинка</w:t>
            </w:r>
          </w:p>
          <w:p>
            <w:pPr>
              <w:ind w:left="227"/>
              <w:jc w:val="both"/>
              <w:spacing w:before="0" w:after="200"/>
            </w:pPr>
            <w:r>
              <w:rPr>
                <w:rFonts w:ascii="Georgia" w:hAnsi="Georgia"/>
                <w:rFonts w:ascii="Georgia" w:hAnsi="Georgia"/>
                <w:color w:val="555555"/>
                <w:sz w:val="21"/>
              </w:rPr>
              <w:t>Саше в традиционном флорентийском стиле — плоские фигурные пластины из ароматического воска. Украшают интерьер и наполняют пространство тонким парфюмерным шлейфом.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2"/>
        <w:gridCol w:w="6218"/>
      </w:tblGrid>
      <w:tr>
        <w:tc>
          <w:tcPr>
            <w:tcW w:type="dxa" w:w="238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center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512000" cy="189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melt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1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20" w:after="60"/>
              <w:ind w:left="227"/>
            </w:pPr>
            <w:r>
              <w:rPr>
                <w:rFonts w:ascii="Georgia" w:hAnsi="Georgia"/>
                <w:rFonts w:ascii="Georgia" w:hAnsi="Georgia"/>
                <w:b/>
                <w:color w:val="1E1E1E"/>
                <w:sz w:val="26"/>
              </w:rPr>
              <w:t>Аромамэлтсы</w:t>
            </w:r>
          </w:p>
          <w:p>
            <w:pPr>
              <w:spacing w:before="0" w:after="120"/>
              <w:ind w:left="227"/>
            </w:pPr>
            <w:r>
              <w:rPr>
                <w:rFonts w:ascii="Georgia" w:hAnsi="Georgia"/>
                <w:rFonts w:ascii="Georgia" w:hAnsi="Georgia"/>
                <w:i/>
                <w:color w:val="997950"/>
                <w:sz w:val="18"/>
              </w:rPr>
              <w:t>Разные формы</w:t>
            </w:r>
          </w:p>
          <w:p>
            <w:pPr>
              <w:ind w:left="227"/>
              <w:jc w:val="both"/>
              <w:spacing w:before="0" w:after="200"/>
            </w:pPr>
            <w:r>
              <w:rPr>
                <w:rFonts w:ascii="Georgia" w:hAnsi="Georgia"/>
                <w:rFonts w:ascii="Georgia" w:hAnsi="Georgia"/>
                <w:color w:val="555555"/>
                <w:sz w:val="21"/>
              </w:rPr>
              <w:t>Ароматические таблетки для аромалампы или воскоплавки. Выпускаются в различных формах. Мгновенно заполняют помещение выбранным ароматом — идеально для создания первого впечатления сразу после уборки.</w:t>
            </w:r>
          </w:p>
        </w:tc>
      </w:tr>
    </w:tbl>
    <w:p/>
    <w:p>
      <w:pPr>
        <w:spacing w:before="0" w:after="0"/>
        <w:pBdr>
          <w:bottom w:val="single" w:sz="2" w:space="1" w:color="997950"/>
        </w:pBdr>
      </w:pPr>
    </w:p>
    <w:p>
      <w:pPr>
        <w:spacing w:before="280" w:after="120"/>
        <w:pBdr>
          <w:bottom w:val="single" w:sz="2" w:space="4" w:color="D4C4A8"/>
        </w:pBdr>
      </w:pPr>
      <w:r>
        <w:rPr>
          <w:rFonts w:ascii="Georgia" w:hAnsi="Georgia"/>
          <w:rFonts w:ascii="Georgia" w:hAnsi="Georgia"/>
          <w:b/>
          <w:color w:val="997950"/>
          <w:sz w:val="19"/>
          <w:smallCaps/>
          <w:spacing w:val="80"/>
        </w:rPr>
        <w:t>Условия сотрудничества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50"/>
        <w:gridCol w:w="5752"/>
      </w:tblGrid>
      <w:tr>
        <w:tc>
          <w:tcPr>
            <w:tcW w:type="dxa" w:w="285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80" w:after="80"/>
            </w:pPr>
            <w:r>
              <w:rPr>
                <w:rFonts w:ascii="Georgia" w:hAnsi="Georgia"/>
                <w:rFonts w:ascii="Georgia" w:hAnsi="Georgia"/>
                <w:b/>
                <w:color w:val="1E1E1E"/>
                <w:sz w:val="21"/>
              </w:rPr>
              <w:t>Минимальный заказ</w:t>
            </w:r>
          </w:p>
        </w:tc>
        <w:tc>
          <w:tcPr>
            <w:tcW w:type="dxa" w:w="57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80" w:after="80"/>
            </w:pPr>
            <w:r>
              <w:rPr>
                <w:rFonts w:ascii="Georgia" w:hAnsi="Georgia"/>
                <w:rFonts w:ascii="Georgia" w:hAnsi="Georgia"/>
                <w:color w:val="555555"/>
                <w:sz w:val="21"/>
              </w:rPr>
              <w:t>от 50 штук</w:t>
            </w:r>
          </w:p>
        </w:tc>
      </w:tr>
      <w:tr>
        <w:tc>
          <w:tcPr>
            <w:tcW w:type="dxa" w:w="285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80" w:after="80"/>
            </w:pPr>
            <w:r>
              <w:rPr>
                <w:rFonts w:ascii="Georgia" w:hAnsi="Georgia"/>
                <w:rFonts w:ascii="Georgia" w:hAnsi="Georgia"/>
                <w:b/>
                <w:color w:val="1E1E1E"/>
                <w:sz w:val="21"/>
              </w:rPr>
              <w:t>Срок изготовления</w:t>
            </w:r>
          </w:p>
        </w:tc>
        <w:tc>
          <w:tcPr>
            <w:tcW w:type="dxa" w:w="57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80" w:after="80"/>
            </w:pPr>
            <w:r>
              <w:rPr>
                <w:rFonts w:ascii="Georgia" w:hAnsi="Georgia"/>
                <w:rFonts w:ascii="Georgia" w:hAnsi="Georgia"/>
                <w:color w:val="555555"/>
                <w:sz w:val="21"/>
              </w:rPr>
              <w:t>от 7 рабочих дней</w:t>
            </w:r>
          </w:p>
        </w:tc>
      </w:tr>
      <w:tr>
        <w:tc>
          <w:tcPr>
            <w:tcW w:type="dxa" w:w="285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80" w:after="80"/>
            </w:pPr>
            <w:r>
              <w:rPr>
                <w:rFonts w:ascii="Georgia" w:hAnsi="Georgia"/>
                <w:rFonts w:ascii="Georgia" w:hAnsi="Georgia"/>
                <w:b/>
                <w:color w:val="1E1E1E"/>
                <w:sz w:val="21"/>
              </w:rPr>
              <w:t>Брендирование упаковки</w:t>
            </w:r>
          </w:p>
        </w:tc>
        <w:tc>
          <w:tcPr>
            <w:tcW w:type="dxa" w:w="57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80" w:after="80"/>
            </w:pPr>
            <w:r>
              <w:rPr>
                <w:rFonts w:ascii="Georgia" w:hAnsi="Georgia"/>
                <w:rFonts w:ascii="Georgia" w:hAnsi="Georgia"/>
                <w:color w:val="555555"/>
                <w:sz w:val="21"/>
              </w:rPr>
              <w:t>нанесение вашего логотипа и фирменного оформления</w:t>
            </w:r>
          </w:p>
        </w:tc>
      </w:tr>
      <w:tr>
        <w:tc>
          <w:tcPr>
            <w:tcW w:type="dxa" w:w="285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80" w:after="80"/>
            </w:pPr>
            <w:r>
              <w:rPr>
                <w:rFonts w:ascii="Georgia" w:hAnsi="Georgia"/>
                <w:rFonts w:ascii="Georgia" w:hAnsi="Georgia"/>
                <w:b/>
                <w:color w:val="1E1E1E"/>
                <w:sz w:val="21"/>
              </w:rPr>
              <w:t>Пробники</w:t>
            </w:r>
          </w:p>
        </w:tc>
        <w:tc>
          <w:tcPr>
            <w:tcW w:type="dxa" w:w="57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80" w:after="80"/>
            </w:pPr>
            <w:r>
              <w:rPr>
                <w:rFonts w:ascii="Georgia" w:hAnsi="Georgia"/>
                <w:rFonts w:ascii="Georgia" w:hAnsi="Georgia"/>
                <w:color w:val="555555"/>
                <w:sz w:val="21"/>
              </w:rPr>
              <w:t>предоставляем образцы перед заказом</w:t>
            </w:r>
          </w:p>
        </w:tc>
      </w:tr>
      <w:tr>
        <w:tc>
          <w:tcPr>
            <w:tcW w:type="dxa" w:w="285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80" w:after="80"/>
            </w:pPr>
            <w:r>
              <w:rPr>
                <w:rFonts w:ascii="Georgia" w:hAnsi="Georgia"/>
                <w:rFonts w:ascii="Georgia" w:hAnsi="Georgia"/>
                <w:b/>
                <w:color w:val="1E1E1E"/>
                <w:sz w:val="21"/>
              </w:rPr>
              <w:t>Доставка</w:t>
            </w:r>
          </w:p>
        </w:tc>
        <w:tc>
          <w:tcPr>
            <w:tcW w:type="dxa" w:w="57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80" w:after="80"/>
            </w:pPr>
            <w:r>
              <w:rPr>
                <w:rFonts w:ascii="Georgia" w:hAnsi="Georgia"/>
                <w:rFonts w:ascii="Georgia" w:hAnsi="Georgia"/>
                <w:color w:val="555555"/>
                <w:sz w:val="21"/>
              </w:rPr>
              <w:t>осуществляем самостоятельно по Москве и МО</w:t>
            </w:r>
          </w:p>
        </w:tc>
      </w:tr>
    </w:tbl>
    <w:p>
      <w:pPr>
        <w:spacing w:before="0" w:after="0"/>
        <w:pBdr>
          <w:bottom w:val="single" w:sz="2" w:space="1" w:color="997950"/>
        </w:pBdr>
      </w:pPr>
    </w:p>
    <w:p>
      <w:pPr>
        <w:spacing w:before="240" w:after="120" w:line="288" w:lineRule="auto"/>
        <w:jc w:val="both"/>
      </w:pPr>
      <w:r>
        <w:rPr>
          <w:rFonts w:ascii="Georgia" w:hAnsi="Georgia"/>
          <w:rFonts w:ascii="Georgia" w:hAnsi="Georgia"/>
          <w:color w:val="1E1E1E"/>
          <w:sz w:val="22"/>
        </w:rPr>
        <w:t>Мы готовы обсудить индивидуальные условия, подобрать ароматы под концепцию вашего агентства и организовать отправку пробников. Буду рада ответить на любые вопросы.</w:t>
      </w:r>
    </w:p>
    <w:p>
      <w:pPr>
        <w:spacing w:before="200" w:after="40"/>
      </w:pPr>
      <w:r>
        <w:rPr>
          <w:rFonts w:ascii="Georgia" w:hAnsi="Georgia"/>
          <w:rFonts w:ascii="Georgia" w:hAnsi="Georgia"/>
          <w:i/>
          <w:color w:val="555555"/>
          <w:sz w:val="22"/>
        </w:rPr>
        <w:t xml:space="preserve">С уважением, </w:t>
      </w:r>
      <w:r>
        <w:rPr>
          <w:rFonts w:ascii="Georgia" w:hAnsi="Georgia"/>
          <w:rFonts w:ascii="Georgia" w:hAnsi="Georgia"/>
          <w:b/>
          <w:i/>
          <w:color w:val="1E1E1E"/>
          <w:sz w:val="22"/>
        </w:rPr>
        <w:t>Наталия</w:t>
      </w:r>
    </w:p>
    <w:p>
      <w:pPr>
        <w:spacing w:before="0" w:after="40"/>
      </w:pPr>
      <w:r>
        <w:rPr>
          <w:rFonts w:ascii="Georgia" w:hAnsi="Georgia"/>
          <w:rFonts w:ascii="Georgia" w:hAnsi="Georgia"/>
          <w:color w:val="997950"/>
          <w:sz w:val="20"/>
        </w:rPr>
        <w:t>phicandles.ru</w:t>
      </w:r>
    </w:p>
    <w:p>
      <w:pPr>
        <w:spacing w:before="0" w:after="0"/>
      </w:pPr>
      <w:r>
        <w:rPr>
          <w:rFonts w:ascii="Georgia" w:hAnsi="Georgia"/>
          <w:rFonts w:ascii="Georgia" w:hAnsi="Georgia"/>
          <w:color w:val="555555"/>
          <w:sz w:val="20"/>
        </w:rPr>
        <w:t>rutasha2809@gmail.com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