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A3C92C0">
      <w:pPr>
        <w:pStyle w:val="style0"/>
        <w:rPr/>
      </w:pPr>
      <w:bookmarkStart w:id="0" w:name="_GoBack"/>
      <w:bookmarkEnd w:id="0"/>
      <w:r>
        <w:t>Based on all of the hospital reports you've shared in this conversation, here is a consolidated summary.</w:t>
      </w:r>
    </w:p>
    <w:p w14:paraId="D1E7A7E9">
      <w:pPr>
        <w:pStyle w:val="style0"/>
        <w:rPr/>
      </w:pPr>
    </w:p>
    <w:p w14:paraId="8639D007">
      <w:pPr>
        <w:pStyle w:val="style0"/>
        <w:rPr/>
      </w:pPr>
      <w:r>
        <w:t>Hospital/Clinic</w:t>
        <w:tab/>
        <w:t>Summary</w:t>
      </w:r>
    </w:p>
    <w:p w14:paraId="12A6798C">
      <w:pPr>
        <w:pStyle w:val="style0"/>
        <w:rPr/>
      </w:pPr>
    </w:p>
    <w:p w14:paraId="92E1B60A">
      <w:pPr>
        <w:pStyle w:val="style0"/>
        <w:rPr/>
      </w:pPr>
    </w:p>
    <w:p w14:paraId="51AAA58A">
      <w:pPr>
        <w:pStyle w:val="style0"/>
        <w:rPr/>
      </w:pPr>
      <w:r>
        <w:t>Doctors Alliance General Hospital</w:t>
        <w:tab/>
        <w:t>Currently reorganizing the laboratory. May purchase a backup hormone analyzer after the new setup is completed.</w:t>
      </w:r>
    </w:p>
    <w:p w14:paraId="2033CC11">
      <w:pPr>
        <w:pStyle w:val="style0"/>
        <w:rPr/>
      </w:pPr>
      <w:r>
        <w:t>Elite ENT Center</w:t>
        <w:tab/>
        <w:t>Interested in upgrading from Fincare to CLIA technology. Proposal is under review by management; further discussion with owners is needed.</w:t>
      </w:r>
    </w:p>
    <w:p w14:paraId="E0863521">
      <w:pPr>
        <w:pStyle w:val="style0"/>
        <w:rPr/>
      </w:pPr>
      <w:r>
        <w:t>Chechela Internal Medicine &amp; Specialty Clinic</w:t>
        <w:tab/>
        <w:t>Interested in ACCRE. Laboratory head is evaluating the machine's quality and reagent availability before making a decision.</w:t>
      </w:r>
    </w:p>
    <w:p w14:paraId="0702D84E">
      <w:pPr>
        <w:pStyle w:val="style0"/>
        <w:rPr/>
      </w:pPr>
      <w:r>
        <w:t>Vision Specialty Clinic</w:t>
        <w:tab/>
        <w:t>Laboratory head showed strong interest and is discussing the ACCRE machine with the owners.</w:t>
      </w:r>
    </w:p>
    <w:p w14:paraId="3AA84FD0">
      <w:pPr>
        <w:pStyle w:val="style0"/>
        <w:rPr/>
      </w:pPr>
      <w:r>
        <w:t>Grace MCH &amp; Surgical Center</w:t>
        <w:tab/>
        <w:t>Initially interested because of concerns about Fincare accuracy, but later signed an agreement with another supplier.</w:t>
      </w:r>
    </w:p>
    <w:p w14:paraId="C3557FCE">
      <w:pPr>
        <w:pStyle w:val="style0"/>
        <w:rPr/>
      </w:pPr>
      <w:r>
        <w:t>Aynalem Primary Hospital</w:t>
        <w:tab/>
        <w:t>Planning to become a general hospital within 1–2 months and is considering replacing Fincare with ACCRE.</w:t>
      </w:r>
    </w:p>
    <w:p w14:paraId="59FB3D1F">
      <w:pPr>
        <w:pStyle w:val="style0"/>
        <w:rPr/>
      </w:pPr>
      <w:r>
        <w:t>Bama MCH Center</w:t>
        <w:tab/>
        <w:t>No need for another hormone analyzer but interested in a fully automated chemistry analyzer.</w:t>
      </w:r>
    </w:p>
    <w:p w14:paraId="EE71A1E3">
      <w:pPr>
        <w:pStyle w:val="style0"/>
        <w:rPr/>
      </w:pPr>
      <w:r>
        <w:t>Semah MCH Center</w:t>
        <w:tab/>
        <w:t>Already has an ACCRE machine at another branch. Interested only in a chemistry analyzer.</w:t>
      </w:r>
    </w:p>
    <w:p w14:paraId="A604F2D0">
      <w:pPr>
        <w:pStyle w:val="style0"/>
        <w:rPr/>
      </w:pPr>
      <w:r>
        <w:t>Sintayehu Medium Clinic</w:t>
        <w:tab/>
        <w:t>No hormone analyzer requirement, but interested in the BC-200 fully automated chemistry analyzer.</w:t>
      </w:r>
    </w:p>
    <w:p w14:paraId="2A71AA54">
      <w:pPr>
        <w:pStyle w:val="style0"/>
        <w:rPr/>
      </w:pPr>
      <w:r>
        <w:t>Migbaresenay General Hospital</w:t>
        <w:tab/>
        <w:t>Representative interested in ACCRE. Waiting for the medical director to return for further discussion.</w:t>
      </w:r>
    </w:p>
    <w:p w14:paraId="0054BF19">
      <w:pPr>
        <w:pStyle w:val="style0"/>
        <w:rPr/>
      </w:pPr>
      <w:r>
        <w:t>Medlot Medium Clinic</w:t>
        <w:tab/>
        <w:t>Planning a laboratory upgrade in about 3 months and will consider ACCRE.</w:t>
      </w:r>
    </w:p>
    <w:p w14:paraId="85FA2439">
      <w:pPr>
        <w:pStyle w:val="style0"/>
        <w:rPr/>
      </w:pPr>
      <w:r>
        <w:t>Lancet Beherawi Internal Medicine &amp; Surgical Center</w:t>
        <w:tab/>
        <w:t>Satisfied with current equipment but may refer another customer interested in a hormone analyzer.</w:t>
      </w:r>
    </w:p>
    <w:p w14:paraId="3D8E2656">
      <w:pPr>
        <w:pStyle w:val="style0"/>
        <w:rPr/>
      </w:pPr>
      <w:r>
        <w:t>International Clinical Laboratory</w:t>
        <w:tab/>
        <w:t>Hormone testing is done at another branch. Contact information for the main branch was provided.</w:t>
      </w:r>
    </w:p>
    <w:p w14:paraId="3916A4FF">
      <w:pPr>
        <w:pStyle w:val="style0"/>
        <w:rPr/>
      </w:pPr>
      <w:r>
        <w:t>Wuddasse Diagnostic Center</w:t>
        <w:tab/>
        <w:t>Interested in ACCRE's dry-method technology but currently has enough analyzers.</w:t>
      </w:r>
    </w:p>
    <w:p w14:paraId="939E0D2A">
      <w:pPr>
        <w:pStyle w:val="style0"/>
        <w:rPr/>
      </w:pPr>
      <w:r>
        <w:t>Dr. Amero Internal Medicine Specialty Clinic</w:t>
        <w:tab/>
        <w:t>Patient flow is low. Will contact us if testing volume increases and another analyzer is needed.</w:t>
      </w:r>
    </w:p>
    <w:p w14:paraId="62840E92">
      <w:pPr>
        <w:pStyle w:val="style0"/>
        <w:rPr/>
      </w:pPr>
      <w:r>
        <w:t>St. Gabriel General Hospital</w:t>
        <w:tab/>
        <w:t>No interest in purchasing ACCRE after follow-up.</w:t>
      </w:r>
    </w:p>
    <w:p w14:paraId="6B8C5F99">
      <w:pPr>
        <w:pStyle w:val="style0"/>
        <w:rPr/>
      </w:pPr>
      <w:r>
        <w:t>Afran General Hospital</w:t>
        <w:tab/>
        <w:t>Satisfied with the current Snibe analyzer and has no interest in another hormone analyzer.</w:t>
      </w:r>
    </w:p>
    <w:p w14:paraId="C2669317">
      <w:pPr>
        <w:pStyle w:val="style0"/>
        <w:rPr/>
      </w:pPr>
      <w:r>
        <w:t>Betseda American Medical Plaza</w:t>
        <w:tab/>
        <w:t>Uses Mindray equipment throughout the laboratory and prefers to continue with the same brand.</w:t>
      </w:r>
    </w:p>
    <w:p w14:paraId="A3C7B25A">
      <w:pPr>
        <w:pStyle w:val="style0"/>
        <w:rPr/>
      </w:pPr>
      <w:r>
        <w:t>Healventure Internal Medicine &amp; Surgical Center</w:t>
        <w:tab/>
        <w:t>Uses Snibe and Mindray. Requested a meeting with the lab head initially, but later confirmed no interest in another hormone analyzer.</w:t>
      </w:r>
    </w:p>
    <w:p w14:paraId="1736A33B">
      <w:pPr>
        <w:pStyle w:val="style0"/>
        <w:rPr/>
      </w:pPr>
      <w:r>
        <w:t>Toz Specialty Clinic</w:t>
        <w:tab/>
        <w:t>No current interest in purchasing ACCRE.</w:t>
      </w:r>
    </w:p>
    <w:p w14:paraId="604E5905">
      <w:pPr>
        <w:pStyle w:val="style0"/>
        <w:rPr/>
      </w:pPr>
      <w:r>
        <w:t>Lucy Multi Specialty Center</w:t>
        <w:tab/>
        <w:t>Already owns an ACCRE machine but prefers Snibe and wants to sell the ACCRE analyzer.</w:t>
      </w:r>
    </w:p>
    <w:p w14:paraId="394E9A70">
      <w:pPr>
        <w:pStyle w:val="style0"/>
        <w:rPr/>
      </w:pPr>
      <w:r>
        <w:t>Tezena General Hospital</w:t>
        <w:tab/>
        <w:t>Satisfied with Darway and Fincare hormone analyzers; no plans to replace them.</w:t>
      </w:r>
    </w:p>
    <w:p w14:paraId="B805C445">
      <w:pPr>
        <w:pStyle w:val="style0"/>
        <w:rPr/>
      </w:pPr>
      <w:r>
        <w:t>Alpha Cardiac &amp; Medical Center</w:t>
        <w:tab/>
        <w:t>Satisfied with Fincare and has no interest in another hormone analyzer.</w:t>
      </w:r>
    </w:p>
    <w:p w14:paraId="00B3BC80">
      <w:pPr>
        <w:pStyle w:val="style0"/>
        <w:rPr/>
      </w:pPr>
      <w:r>
        <w:t>Dr. Teshome Pediatric Clinic</w:t>
        <w:tab/>
        <w:t>Already has Fincare and Zybio analyzers; no need for another hormone analyzer.</w:t>
      </w:r>
    </w:p>
    <w:p w14:paraId="24D8FB92">
      <w:pPr>
        <w:pStyle w:val="style0"/>
        <w:rPr/>
      </w:pPr>
      <w:r>
        <w:t>Zak Internal Medicine Specialty Clinic</w:t>
        <w:tab/>
        <w:t>Owner confirmed no interest in purchasing an additional hormone analyzer.</w:t>
      </w:r>
    </w:p>
    <w:p w14:paraId="FB238E7C">
      <w:pPr>
        <w:pStyle w:val="style0"/>
        <w:rPr/>
      </w:pPr>
      <w:r>
        <w:t>Adera Internal Medicine &amp; Specialty Clinic</w:t>
        <w:tab/>
        <w:t>Currently uses iFlash and Fincare. No current need but will contact us if a future need arises.</w:t>
      </w:r>
    </w:p>
    <w:p w14:paraId="72738514">
      <w:pPr>
        <w:pStyle w:val="style0"/>
        <w:rPr/>
      </w:pPr>
      <w:r>
        <w:t>Mekrez Hospital</w:t>
        <w:tab/>
        <w:t>Recently purchased a Zybio hormone analyzer.</w:t>
      </w:r>
    </w:p>
    <w:p w14:paraId="4E5CD256">
      <w:pPr>
        <w:pStyle w:val="style0"/>
        <w:rPr/>
      </w:pPr>
      <w:r>
        <w:t>Ayertena Primary Hospital</w:t>
        <w:tab/>
        <w:t>Fully equipped with laboratory equipment; will contact us if future needs arise.</w:t>
      </w:r>
    </w:p>
    <w:p w14:paraId="2EE74B75">
      <w:pPr>
        <w:pStyle w:val="style0"/>
        <w:rPr/>
      </w:pPr>
      <w:r>
        <w:t>Mercy Care Health Center</w:t>
        <w:tab/>
        <w:t>No interest in a hormone analyzer but needs to replace its chemistry analyzer.</w:t>
      </w:r>
    </w:p>
    <w:p w14:paraId="6D1D18E3">
      <w:pPr>
        <w:pStyle w:val="style0"/>
        <w:rPr/>
      </w:pPr>
      <w:r>
        <w:t>Medstar Specialty Clinic</w:t>
        <w:tab/>
        <w:t>Uses Fincare and Snibe. Interested in discussing ACCRE further with the lab head and owners.</w:t>
      </w:r>
    </w:p>
    <w:p w14:paraId="7C8F8ED7">
      <w:pPr>
        <w:pStyle w:val="style0"/>
        <w:rPr/>
      </w:pPr>
      <w:r>
        <w:t>BMY Diagnostic Center</w:t>
        <w:tab/>
        <w:t>Initial visit postponed because the lab head was unavailable. Revisit completed with key decision-makers.</w:t>
      </w:r>
    </w:p>
    <w:p w14:paraId="F32D2F8E">
      <w:pPr>
        <w:pStyle w:val="style0"/>
        <w:rPr/>
      </w:pPr>
      <w:r>
        <w:t>Ethiopian Care MCH Center</w:t>
        <w:tab/>
        <w:t>Revisited and discussed products with decision-makers for further evaluation.</w:t>
      </w:r>
    </w:p>
    <w:p w14:paraId="29721CD2">
      <w:pPr>
        <w:pStyle w:val="style0"/>
        <w:rPr/>
      </w:pPr>
      <w:r>
        <w:t>Cure Children Orthopedic Center</w:t>
        <w:tab/>
        <w:t>Revisited to discuss products with the responsible personnel.</w:t>
      </w:r>
    </w:p>
    <w:p w14:paraId="CE8F9847">
      <w:pPr>
        <w:pStyle w:val="style0"/>
        <w:rPr/>
      </w:pPr>
      <w:r>
        <w:t>Bemmet Medium Clinic</w:t>
        <w:tab/>
        <w:t>Revisited and discussed products with key decision-makers.</w:t>
      </w:r>
    </w:p>
    <w:p w14:paraId="17BE545C">
      <w:pPr>
        <w:pStyle w:val="style0"/>
        <w:rPr/>
      </w:pPr>
      <w:r>
        <w:t>Addis MCH Center</w:t>
        <w:tab/>
        <w:t>Has concerns about ACCRE reagent pricing compared with Fincare but will consider it for future purchase.</w:t>
      </w:r>
    </w:p>
    <w:p w14:paraId="EC05C1E2">
      <w:pPr>
        <w:pStyle w:val="style0"/>
        <w:rPr/>
      </w:pPr>
      <w:r>
        <w:t>Life Addis Clinic</w:t>
        <w:tab/>
        <w:t>Planning to relocate in about two months and will reconsider purchasing after relocation.</w:t>
      </w:r>
    </w:p>
    <w:p w14:paraId="08DEC065">
      <w:pPr>
        <w:pStyle w:val="style0"/>
        <w:rPr/>
      </w:pPr>
      <w:r>
        <w:t>Addis Hiwot General Hospital</w:t>
        <w:tab/>
        <w:t>Uses Maglumi and has sufficient hormone analyzer capacity; no interest in ACCRE.</w:t>
      </w:r>
    </w:p>
    <w:p w14:paraId="156B2CA2">
      <w:pPr>
        <w:pStyle w:val="style0"/>
        <w:rPr/>
      </w:pPr>
      <w:r>
        <w:t>St. Lukas Specialty Clinic</w:t>
        <w:tab/>
        <w:t>Uses Fincare with low hormone test volume. Will consider ACCRE in the future if demand increases.</w:t>
      </w:r>
    </w:p>
    <w:p w14:paraId="726A8FAE">
      <w:pPr>
        <w:pStyle w:val="style0"/>
        <w:rPr/>
      </w:pPr>
      <w:r>
        <w:t>St. Rufael Medium Clinic</w:t>
        <w:tab/>
        <w:t>Doctor will discuss the ACCRE proposal with the owners before making a decision.</w:t>
      </w:r>
    </w:p>
    <w:p w14:paraId="5148DFB1">
      <w:pPr>
        <w:pStyle w:val="style0"/>
        <w:rPr/>
      </w:pPr>
      <w:r>
        <w:t>Yohoo Internal &amp; MCH Center</w:t>
        <w:tab/>
        <w:t>Recently purchased another hormone analyzer and has no interest in ACCRE.</w:t>
      </w:r>
    </w:p>
    <w:p w14:paraId="D0AF389F">
      <w:pPr>
        <w:pStyle w:val="style0"/>
        <w:rPr/>
      </w:pPr>
      <w:r>
        <w:t>Zack Internal Specialty Clinic</w:t>
        <w:tab/>
        <w:t>Uses Fincare with 10–20 hormone tests per day. Owner will discuss ACCRE after returning from abroad, but later indicated no current interest in an additional analyzer.</w:t>
      </w:r>
    </w:p>
    <w:p w14:paraId="BEB74EA8">
      <w:pPr>
        <w:pStyle w:val="style0"/>
        <w:rPr/>
      </w:pPr>
    </w:p>
    <w:p w14:paraId="4A3C76FB">
      <w:pPr>
        <w:pStyle w:val="style0"/>
        <w:rPr/>
      </w:pPr>
      <w:r>
        <w:t>Wudase Laboratory</w:t>
        <w:tab/>
        <w:t>High-volume laboratory. Potential customer requiring a high-throughput hormone analyzer and consistent reagent supply.</w:t>
      </w:r>
    </w:p>
    <w:p w14:paraId="1E063476">
      <w:pPr>
        <w:pStyle w:val="style0"/>
        <w:rPr/>
      </w:pPr>
    </w:p>
    <w:p w14:paraId="7DCF2934">
      <w:pPr>
        <w:pStyle w:val="style0"/>
        <w:rPr/>
      </w:pPr>
    </w:p>
    <w:p w14:paraId="EBDF0E9B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743</Words>
  <Characters>4390</Characters>
  <Application>WPS Office</Application>
  <Paragraphs>51</Paragraphs>
  <CharactersWithSpaces>5089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2026-07-04T07:27:50Z</dcterms:created>
  <dc:creator>SM-A155M</dc:creator>
  <lastModifiedBy>SM-A155M</lastModifiedBy>
  <dcterms:modified xsi:type="dcterms:W3CDTF">2026-07-04T07:32:59Z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b82f5b82720b40bca0ecc459bc1d0ffe_21</vt:lpwstr>
  </property>
</Properties>
</file>