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61ADB" w14:textId="5A76F11D" w:rsidR="007609CF" w:rsidRDefault="00EB7F7C" w:rsidP="00EB7F7C">
      <w:pPr>
        <w:jc w:val="center"/>
        <w:rPr>
          <w:lang w:val="es-ES"/>
        </w:rPr>
      </w:pPr>
      <w:r>
        <w:rPr>
          <w:lang w:val="es-ES"/>
        </w:rPr>
        <w:t>Actividad #1 – Análisis TCP/IP</w:t>
      </w:r>
    </w:p>
    <w:p w14:paraId="23E8999E" w14:textId="1DE41B65" w:rsidR="00EB7F7C" w:rsidRPr="00EB7F7C" w:rsidRDefault="00EB7F7C" w:rsidP="00EB7F7C">
      <w:pPr>
        <w:pStyle w:val="Prrafodelista"/>
        <w:numPr>
          <w:ilvl w:val="0"/>
          <w:numId w:val="1"/>
        </w:numPr>
        <w:jc w:val="center"/>
        <w:rPr>
          <w:b/>
          <w:bCs/>
        </w:rPr>
      </w:pPr>
      <w:r w:rsidRPr="00EB7F7C">
        <w:rPr>
          <w:b/>
          <w:bCs/>
        </w:rPr>
        <w:t>¿Es técnicamente correcto el argumento de velocidad? ¿Por qué sí o por qué no?</w:t>
      </w:r>
    </w:p>
    <w:p w14:paraId="45045FE3" w14:textId="410B0454" w:rsidR="00EB7F7C" w:rsidRPr="00EB7F7C" w:rsidRDefault="00EB7F7C" w:rsidP="00D53658">
      <w:pPr>
        <w:pStyle w:val="Prrafodelista"/>
        <w:jc w:val="both"/>
      </w:pPr>
      <w:r>
        <w:t xml:space="preserve">Sí, </w:t>
      </w:r>
      <w:r w:rsidRPr="00EB7F7C">
        <w:t>UDP puede ser más rápido porque no establece conexión ni confirma recepción de datos, por lo que tiene menos sobrecarga.</w:t>
      </w:r>
      <w:r w:rsidRPr="00EB7F7C">
        <w:br/>
      </w:r>
      <w:r>
        <w:t>En el caso de</w:t>
      </w:r>
      <w:r w:rsidRPr="00EB7F7C">
        <w:t xml:space="preserve"> archivos de configuración críticos, la velocidad no siempre es lo más importante. TCP garantiza que los datos lleguen completos, en orden y sin pérdidas</w:t>
      </w:r>
      <w:r w:rsidR="00D53658">
        <w:t>, en cambio c</w:t>
      </w:r>
      <w:r w:rsidRPr="00EB7F7C">
        <w:t>on UDP, si un paquete se pierde o llega desordenado, la aplicación tendría que encargarse manualmente de corregirlo</w:t>
      </w:r>
      <w:r>
        <w:t>, e</w:t>
      </w:r>
      <w:r w:rsidRPr="00EB7F7C">
        <w:t xml:space="preserve">ntonces, al final la “velocidad” </w:t>
      </w:r>
      <w:r>
        <w:t>no serviría de nada, porque igual se pierde tiempo corrigiendo los errores y no tiene sentido alguno de velocidad</w:t>
      </w:r>
      <w:r w:rsidRPr="00EB7F7C">
        <w:t>.</w:t>
      </w:r>
    </w:p>
    <w:p w14:paraId="53DF66FF" w14:textId="01DF8274" w:rsidR="00EB7F7C" w:rsidRPr="00EB7F7C" w:rsidRDefault="00EB7F7C" w:rsidP="00EB7F7C">
      <w:pPr>
        <w:pStyle w:val="Prrafodelista"/>
        <w:jc w:val="both"/>
      </w:pPr>
    </w:p>
    <w:p w14:paraId="3C7F352E" w14:textId="77777777" w:rsidR="00EB7F7C" w:rsidRPr="00EB7F7C" w:rsidRDefault="00EB7F7C" w:rsidP="00EB7F7C">
      <w:pPr>
        <w:pStyle w:val="Prrafodelista"/>
        <w:jc w:val="both"/>
      </w:pPr>
      <w:r w:rsidRPr="00EB7F7C">
        <w:rPr>
          <w:b/>
          <w:bCs/>
        </w:rPr>
        <w:t>2. ¿Qué mecanismos de TCP perderías al cambiar a UDP para esta tarea?</w:t>
      </w:r>
    </w:p>
    <w:p w14:paraId="7B79FA7F" w14:textId="005E0EC1" w:rsidR="00EB7F7C" w:rsidRDefault="00EB7F7C" w:rsidP="00EB7F7C">
      <w:pPr>
        <w:pStyle w:val="Prrafodelista"/>
        <w:jc w:val="both"/>
      </w:pPr>
      <w:r>
        <w:t>Se perdería la confirmación ACK, la entrega correcta de paquetes, la entrega ordenada de datos, el control de flujo, básicamente se perderían paquetes porque al UDP no le interesa la conexión de un punto a punto, simplemente se encarga de enviar y enviar sin la certeza de que esté llegando.</w:t>
      </w:r>
    </w:p>
    <w:p w14:paraId="69A667D3" w14:textId="77777777" w:rsidR="00D53658" w:rsidRPr="00EB7F7C" w:rsidRDefault="00D53658" w:rsidP="00EB7F7C">
      <w:pPr>
        <w:pStyle w:val="Prrafodelista"/>
        <w:jc w:val="both"/>
      </w:pPr>
    </w:p>
    <w:p w14:paraId="118BC91C" w14:textId="77777777" w:rsidR="00EB7F7C" w:rsidRPr="00EB7F7C" w:rsidRDefault="00EB7F7C" w:rsidP="00EB7F7C">
      <w:pPr>
        <w:pStyle w:val="Prrafodelista"/>
        <w:jc w:val="both"/>
      </w:pPr>
      <w:r w:rsidRPr="00EB7F7C">
        <w:rPr>
          <w:b/>
          <w:bCs/>
        </w:rPr>
        <w:t>3. ¿En qué escenario sí tendría sentido usar UDP? Da un ejemplo concreto.</w:t>
      </w:r>
    </w:p>
    <w:p w14:paraId="3AAEEB19" w14:textId="65C8D996" w:rsidR="00EB7F7C" w:rsidRPr="00EB7F7C" w:rsidRDefault="00EB7F7C" w:rsidP="00EB7F7C">
      <w:pPr>
        <w:pStyle w:val="Prrafodelista"/>
        <w:jc w:val="both"/>
      </w:pPr>
      <w:r w:rsidRPr="00EB7F7C">
        <w:t xml:space="preserve">UDP </w:t>
      </w:r>
      <w:r w:rsidR="00D53658">
        <w:t>puede ser funcional cuando simplemente se ocupan mandar y mandar paquetes, sin importar que en el proceso se pierdan algunos.</w:t>
      </w:r>
    </w:p>
    <w:p w14:paraId="637DF333" w14:textId="63F27A4D" w:rsidR="00EB7F7C" w:rsidRPr="00EB7F7C" w:rsidRDefault="00EB7F7C" w:rsidP="00EB7F7C">
      <w:pPr>
        <w:pStyle w:val="Prrafodelista"/>
        <w:jc w:val="both"/>
      </w:pPr>
      <w:r w:rsidRPr="00EB7F7C">
        <w:t>Ejemplo:</w:t>
      </w:r>
    </w:p>
    <w:p w14:paraId="6585620F" w14:textId="166CDB59" w:rsidR="00EB7F7C" w:rsidRPr="00EB7F7C" w:rsidRDefault="00EB7F7C" w:rsidP="00D53658">
      <w:pPr>
        <w:pStyle w:val="Prrafodelista"/>
        <w:jc w:val="both"/>
      </w:pPr>
      <w:r w:rsidRPr="00EB7F7C">
        <w:t>Videollamadas</w:t>
      </w:r>
    </w:p>
    <w:p w14:paraId="490FB696" w14:textId="4EC48048" w:rsidR="00EB7F7C" w:rsidRPr="00EB7F7C" w:rsidRDefault="00EB7F7C" w:rsidP="00EB7F7C">
      <w:pPr>
        <w:pStyle w:val="Prrafodelista"/>
        <w:jc w:val="both"/>
      </w:pPr>
      <w:r w:rsidRPr="00EB7F7C">
        <w:t>En una videollamada es mejor perder un pequeño fragmento de audio que detener toda la</w:t>
      </w:r>
      <w:r w:rsidR="004842E4">
        <w:t xml:space="preserve"> llamada </w:t>
      </w:r>
      <w:r w:rsidRPr="00EB7F7C">
        <w:t xml:space="preserve">esperando </w:t>
      </w:r>
      <w:r w:rsidR="004842E4">
        <w:t>que vuelva a repetirse esa parte</w:t>
      </w:r>
      <w:r w:rsidRPr="00EB7F7C">
        <w:t>.</w:t>
      </w:r>
    </w:p>
    <w:p w14:paraId="7ADC69DC" w14:textId="671CE142" w:rsidR="00EB7F7C" w:rsidRPr="00EB7F7C" w:rsidRDefault="00EB7F7C" w:rsidP="00EB7F7C">
      <w:pPr>
        <w:pStyle w:val="Prrafodelista"/>
        <w:jc w:val="both"/>
      </w:pPr>
    </w:p>
    <w:p w14:paraId="74D62729" w14:textId="77777777" w:rsidR="00EB7F7C" w:rsidRPr="00EB7F7C" w:rsidRDefault="00EB7F7C" w:rsidP="00EB7F7C">
      <w:pPr>
        <w:pStyle w:val="Prrafodelista"/>
        <w:jc w:val="both"/>
      </w:pPr>
      <w:r w:rsidRPr="00EB7F7C">
        <w:rPr>
          <w:b/>
          <w:bCs/>
        </w:rPr>
        <w:t xml:space="preserve">4. ¿Cómo afecta el 3-Way </w:t>
      </w:r>
      <w:proofErr w:type="spellStart"/>
      <w:r w:rsidRPr="00EB7F7C">
        <w:rPr>
          <w:b/>
          <w:bCs/>
        </w:rPr>
        <w:t>Handshake</w:t>
      </w:r>
      <w:proofErr w:type="spellEnd"/>
      <w:r w:rsidRPr="00EB7F7C">
        <w:rPr>
          <w:b/>
          <w:bCs/>
        </w:rPr>
        <w:t xml:space="preserve"> al tiempo de respuesta si los microservicios hacen muchas conexiones cortas?</w:t>
      </w:r>
    </w:p>
    <w:p w14:paraId="202C98AB" w14:textId="21D3F9BD" w:rsidR="00EB7F7C" w:rsidRDefault="00EB7F7C" w:rsidP="00D53658">
      <w:pPr>
        <w:pStyle w:val="Prrafodelista"/>
        <w:jc w:val="both"/>
      </w:pPr>
      <w:r w:rsidRPr="00EB7F7C">
        <w:t xml:space="preserve">El 3-Way </w:t>
      </w:r>
      <w:proofErr w:type="spellStart"/>
      <w:r w:rsidRPr="00EB7F7C">
        <w:t>Handshake</w:t>
      </w:r>
      <w:proofErr w:type="spellEnd"/>
      <w:r w:rsidRPr="00EB7F7C">
        <w:t xml:space="preserve"> agrega latencia porque TCP antes de comenzar a enviar datos</w:t>
      </w:r>
      <w:r w:rsidR="004842E4">
        <w:t xml:space="preserve"> necesita completar sus 3 pasos</w:t>
      </w:r>
      <w:r w:rsidR="00D53658">
        <w:t>, s</w:t>
      </w:r>
      <w:r w:rsidRPr="00EB7F7C">
        <w:t>i los microservicios crean muchas conexiones cortas constantemente, ese proceso se repite muchas veces y aumenta el tiempo de respuesta.</w:t>
      </w:r>
    </w:p>
    <w:p w14:paraId="5DD5558D" w14:textId="72284765" w:rsidR="004842E4" w:rsidRPr="00EB7F7C" w:rsidRDefault="004842E4" w:rsidP="00D53658">
      <w:pPr>
        <w:pStyle w:val="Prrafodelista"/>
        <w:jc w:val="both"/>
      </w:pPr>
      <w:r>
        <w:t xml:space="preserve">La solución es </w:t>
      </w:r>
      <w:proofErr w:type="spellStart"/>
      <w:r>
        <w:t>Keep-Alive</w:t>
      </w:r>
      <w:proofErr w:type="spellEnd"/>
      <w:r>
        <w:t xml:space="preserve"> o </w:t>
      </w:r>
      <w:proofErr w:type="spellStart"/>
      <w:r>
        <w:t>connecting</w:t>
      </w:r>
      <w:proofErr w:type="spellEnd"/>
      <w:r>
        <w:t xml:space="preserve"> </w:t>
      </w:r>
      <w:proofErr w:type="spellStart"/>
      <w:r>
        <w:t>pooling</w:t>
      </w:r>
      <w:proofErr w:type="spellEnd"/>
      <w:r>
        <w:t xml:space="preserve"> no cambiar a UDP.</w:t>
      </w:r>
    </w:p>
    <w:p w14:paraId="79E9EADD" w14:textId="77777777" w:rsidR="00EB7F7C" w:rsidRPr="00EB7F7C" w:rsidRDefault="00EB7F7C" w:rsidP="00EB7F7C">
      <w:pPr>
        <w:pStyle w:val="Prrafodelista"/>
        <w:jc w:val="both"/>
        <w:rPr>
          <w:lang w:val="es-ES"/>
        </w:rPr>
      </w:pPr>
    </w:p>
    <w:sectPr w:rsidR="00EB7F7C" w:rsidRPr="00EB7F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24175"/>
    <w:multiLevelType w:val="multilevel"/>
    <w:tmpl w:val="C3E82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D132B9"/>
    <w:multiLevelType w:val="multilevel"/>
    <w:tmpl w:val="40E4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D36E8"/>
    <w:multiLevelType w:val="multilevel"/>
    <w:tmpl w:val="337C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A1758"/>
    <w:multiLevelType w:val="hybridMultilevel"/>
    <w:tmpl w:val="C7CA12F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35157699">
    <w:abstractNumId w:val="3"/>
  </w:num>
  <w:num w:numId="2" w16cid:durableId="797068671">
    <w:abstractNumId w:val="1"/>
  </w:num>
  <w:num w:numId="3" w16cid:durableId="336276386">
    <w:abstractNumId w:val="2"/>
  </w:num>
  <w:num w:numId="4" w16cid:durableId="118035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A11"/>
    <w:rsid w:val="000D46B2"/>
    <w:rsid w:val="004842E4"/>
    <w:rsid w:val="005142C0"/>
    <w:rsid w:val="007609CF"/>
    <w:rsid w:val="008372DE"/>
    <w:rsid w:val="00B04A11"/>
    <w:rsid w:val="00C345B8"/>
    <w:rsid w:val="00D53658"/>
    <w:rsid w:val="00D813AF"/>
    <w:rsid w:val="00EB7F7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04ADC"/>
  <w15:chartTrackingRefBased/>
  <w15:docId w15:val="{E13C4D1F-B981-4E3D-9B37-933B32057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4A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4A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4A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4A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4A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4A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4A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4A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4A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4A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04A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4A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4A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4A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4A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4A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4A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4A11"/>
    <w:rPr>
      <w:rFonts w:eastAsiaTheme="majorEastAsia" w:cstheme="majorBidi"/>
      <w:color w:val="272727" w:themeColor="text1" w:themeTint="D8"/>
    </w:rPr>
  </w:style>
  <w:style w:type="paragraph" w:styleId="Ttulo">
    <w:name w:val="Title"/>
    <w:basedOn w:val="Normal"/>
    <w:next w:val="Normal"/>
    <w:link w:val="TtuloCar"/>
    <w:uiPriority w:val="10"/>
    <w:qFormat/>
    <w:rsid w:val="00B04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4A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4A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4A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4A11"/>
    <w:pPr>
      <w:spacing w:before="160"/>
      <w:jc w:val="center"/>
    </w:pPr>
    <w:rPr>
      <w:i/>
      <w:iCs/>
      <w:color w:val="404040" w:themeColor="text1" w:themeTint="BF"/>
    </w:rPr>
  </w:style>
  <w:style w:type="character" w:customStyle="1" w:styleId="CitaCar">
    <w:name w:val="Cita Car"/>
    <w:basedOn w:val="Fuentedeprrafopredeter"/>
    <w:link w:val="Cita"/>
    <w:uiPriority w:val="29"/>
    <w:rsid w:val="00B04A11"/>
    <w:rPr>
      <w:i/>
      <w:iCs/>
      <w:color w:val="404040" w:themeColor="text1" w:themeTint="BF"/>
    </w:rPr>
  </w:style>
  <w:style w:type="paragraph" w:styleId="Prrafodelista">
    <w:name w:val="List Paragraph"/>
    <w:basedOn w:val="Normal"/>
    <w:uiPriority w:val="34"/>
    <w:qFormat/>
    <w:rsid w:val="00B04A11"/>
    <w:pPr>
      <w:ind w:left="720"/>
      <w:contextualSpacing/>
    </w:pPr>
  </w:style>
  <w:style w:type="character" w:styleId="nfasisintenso">
    <w:name w:val="Intense Emphasis"/>
    <w:basedOn w:val="Fuentedeprrafopredeter"/>
    <w:uiPriority w:val="21"/>
    <w:qFormat/>
    <w:rsid w:val="00B04A11"/>
    <w:rPr>
      <w:i/>
      <w:iCs/>
      <w:color w:val="0F4761" w:themeColor="accent1" w:themeShade="BF"/>
    </w:rPr>
  </w:style>
  <w:style w:type="paragraph" w:styleId="Citadestacada">
    <w:name w:val="Intense Quote"/>
    <w:basedOn w:val="Normal"/>
    <w:next w:val="Normal"/>
    <w:link w:val="CitadestacadaCar"/>
    <w:uiPriority w:val="30"/>
    <w:qFormat/>
    <w:rsid w:val="00B04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4A11"/>
    <w:rPr>
      <w:i/>
      <w:iCs/>
      <w:color w:val="0F4761" w:themeColor="accent1" w:themeShade="BF"/>
    </w:rPr>
  </w:style>
  <w:style w:type="character" w:styleId="Referenciaintensa">
    <w:name w:val="Intense Reference"/>
    <w:basedOn w:val="Fuentedeprrafopredeter"/>
    <w:uiPriority w:val="32"/>
    <w:qFormat/>
    <w:rsid w:val="00B04A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8405733">
      <w:bodyDiv w:val="1"/>
      <w:marLeft w:val="0"/>
      <w:marRight w:val="0"/>
      <w:marTop w:val="0"/>
      <w:marBottom w:val="0"/>
      <w:divBdr>
        <w:top w:val="none" w:sz="0" w:space="0" w:color="auto"/>
        <w:left w:val="none" w:sz="0" w:space="0" w:color="auto"/>
        <w:bottom w:val="none" w:sz="0" w:space="0" w:color="auto"/>
        <w:right w:val="none" w:sz="0" w:space="0" w:color="auto"/>
      </w:divBdr>
    </w:div>
    <w:div w:id="1951932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282</Words>
  <Characters>1555</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MELISSA GAITAN DIAZ</dc:creator>
  <cp:keywords/>
  <dc:description/>
  <cp:lastModifiedBy>RUTH MELISSA GAITAN DIAZ</cp:lastModifiedBy>
  <cp:revision>3</cp:revision>
  <dcterms:created xsi:type="dcterms:W3CDTF">2026-05-20T14:26:00Z</dcterms:created>
  <dcterms:modified xsi:type="dcterms:W3CDTF">2026-05-20T14:52:00Z</dcterms:modified>
</cp:coreProperties>
</file>