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03C5B" w14:textId="77777777" w:rsidR="00ED6EC1" w:rsidRDefault="00ED6EC1" w:rsidP="00ED6EC1">
      <w:pPr>
        <w:bidi w:val="0"/>
        <w:spacing w:after="100" w:afterAutospacing="1" w:line="240" w:lineRule="auto"/>
        <w:outlineLvl w:val="0"/>
        <w:rPr>
          <w:rFonts w:ascii="Segoe UI" w:eastAsia="Times New Roman" w:hAnsi="Segoe UI" w:cs="Segoe UI"/>
          <w:color w:val="FF0000"/>
          <w:kern w:val="36"/>
          <w:sz w:val="48"/>
          <w:szCs w:val="48"/>
        </w:rPr>
      </w:pPr>
      <w:bookmarkStart w:id="0" w:name="_GoBack"/>
      <w:bookmarkEnd w:id="0"/>
      <w:r w:rsidRPr="00ED6EC1">
        <w:rPr>
          <w:rFonts w:ascii="Segoe UI" w:eastAsia="Times New Roman" w:hAnsi="Segoe UI" w:cs="Segoe UI"/>
          <w:color w:val="FF0000"/>
          <w:kern w:val="36"/>
          <w:sz w:val="48"/>
          <w:szCs w:val="48"/>
          <w:rtl/>
        </w:rPr>
        <w:t>שלום ותודה על נכונותך להשתתף בניסוי</w:t>
      </w:r>
    </w:p>
    <w:p w14:paraId="38084A79" w14:textId="77777777" w:rsidR="00ED6EC1" w:rsidRPr="00ED6EC1" w:rsidRDefault="00ED6EC1" w:rsidP="00ED6EC1">
      <w:pPr>
        <w:bidi w:val="0"/>
        <w:spacing w:after="0" w:line="240" w:lineRule="auto"/>
        <w:rPr>
          <w:rFonts w:ascii="Segoe UI" w:eastAsia="Times New Roman" w:hAnsi="Segoe UI" w:cs="Segoe UI"/>
          <w:color w:val="FF0000"/>
          <w:sz w:val="24"/>
          <w:szCs w:val="24"/>
        </w:rPr>
      </w:pPr>
      <w:r w:rsidRPr="00ED6EC1">
        <w:rPr>
          <w:rFonts w:ascii="Segoe UI" w:eastAsia="Times New Roman" w:hAnsi="Segoe UI" w:cs="Segoe UI"/>
          <w:color w:val="FF0000"/>
          <w:sz w:val="24"/>
          <w:szCs w:val="24"/>
        </w:rPr>
        <w:br/>
      </w:r>
    </w:p>
    <w:p w14:paraId="311DCE83" w14:textId="77777777" w:rsidR="00ED6EC1" w:rsidRPr="00ED6EC1" w:rsidRDefault="00ED6EC1" w:rsidP="00ED6EC1">
      <w:pPr>
        <w:bidi w:val="0"/>
        <w:spacing w:after="100" w:afterAutospacing="1" w:line="240" w:lineRule="auto"/>
        <w:ind w:left="720"/>
        <w:rPr>
          <w:rFonts w:ascii="Segoe UI" w:eastAsia="Times New Roman" w:hAnsi="Segoe UI" w:cs="Segoe UI"/>
          <w:color w:val="FF0000"/>
          <w:sz w:val="24"/>
          <w:szCs w:val="24"/>
        </w:rPr>
      </w:pPr>
      <w:r w:rsidRPr="00ED6EC1">
        <w:rPr>
          <w:rFonts w:ascii="Segoe UI" w:eastAsia="Times New Roman" w:hAnsi="Segoe UI" w:cs="Segoe UI"/>
          <w:color w:val="FF0000"/>
          <w:sz w:val="24"/>
          <w:szCs w:val="24"/>
          <w:rtl/>
        </w:rPr>
        <w:t>הקריטריונים להשתתפות בניסוי הם</w:t>
      </w:r>
      <w:r w:rsidRPr="00ED6EC1">
        <w:rPr>
          <w:rFonts w:ascii="Segoe UI" w:eastAsia="Times New Roman" w:hAnsi="Segoe UI" w:cs="Segoe UI"/>
          <w:color w:val="FF0000"/>
          <w:sz w:val="24"/>
          <w:szCs w:val="24"/>
        </w:rPr>
        <w:t>:</w:t>
      </w:r>
    </w:p>
    <w:p w14:paraId="5F884729" w14:textId="77777777" w:rsidR="00ED6EC1" w:rsidRPr="00ED6EC1" w:rsidRDefault="00ED6EC1" w:rsidP="00ED6EC1">
      <w:pPr>
        <w:numPr>
          <w:ilvl w:val="0"/>
          <w:numId w:val="1"/>
        </w:numPr>
        <w:bidi w:val="0"/>
        <w:spacing w:before="100" w:beforeAutospacing="1" w:after="100" w:afterAutospacing="1" w:line="240" w:lineRule="auto"/>
        <w:rPr>
          <w:rFonts w:ascii="Segoe UI" w:eastAsia="Times New Roman" w:hAnsi="Segoe UI" w:cs="Segoe UI"/>
          <w:color w:val="FF0000"/>
          <w:sz w:val="24"/>
          <w:szCs w:val="24"/>
        </w:rPr>
      </w:pPr>
      <w:r w:rsidRPr="00ED6EC1">
        <w:rPr>
          <w:rFonts w:ascii="Segoe UI" w:eastAsia="Times New Roman" w:hAnsi="Segoe UI" w:cs="Segoe UI"/>
          <w:color w:val="FF0000"/>
          <w:sz w:val="24"/>
          <w:szCs w:val="24"/>
          <w:rtl/>
        </w:rPr>
        <w:t>הנך מעל גיל 18</w:t>
      </w:r>
    </w:p>
    <w:p w14:paraId="0A1EEC5B" w14:textId="77777777" w:rsidR="00ED6EC1" w:rsidRPr="00ED6EC1" w:rsidRDefault="00ED6EC1" w:rsidP="00ED6EC1">
      <w:pPr>
        <w:numPr>
          <w:ilvl w:val="0"/>
          <w:numId w:val="1"/>
        </w:numPr>
        <w:bidi w:val="0"/>
        <w:spacing w:before="100" w:beforeAutospacing="1" w:after="100" w:afterAutospacing="1" w:line="240" w:lineRule="auto"/>
        <w:rPr>
          <w:rFonts w:ascii="Segoe UI" w:eastAsia="Times New Roman" w:hAnsi="Segoe UI" w:cs="Segoe UI"/>
          <w:color w:val="FF0000"/>
          <w:sz w:val="24"/>
          <w:szCs w:val="24"/>
        </w:rPr>
      </w:pPr>
      <w:r w:rsidRPr="00ED6EC1">
        <w:rPr>
          <w:rFonts w:ascii="Segoe UI" w:eastAsia="Times New Roman" w:hAnsi="Segoe UI" w:cs="Segoe UI"/>
          <w:color w:val="FF0000"/>
          <w:sz w:val="24"/>
          <w:szCs w:val="24"/>
          <w:rtl/>
        </w:rPr>
        <w:t>ראייה תקינה או מתוקנת</w:t>
      </w:r>
    </w:p>
    <w:p w14:paraId="5F5E0738" w14:textId="77777777" w:rsidR="00ED6EC1" w:rsidRPr="00ED6EC1" w:rsidRDefault="00ED6EC1" w:rsidP="00ED6EC1">
      <w:pPr>
        <w:numPr>
          <w:ilvl w:val="0"/>
          <w:numId w:val="1"/>
        </w:numPr>
        <w:bidi w:val="0"/>
        <w:spacing w:before="100" w:beforeAutospacing="1" w:after="100" w:afterAutospacing="1" w:line="240" w:lineRule="auto"/>
        <w:rPr>
          <w:rFonts w:ascii="Segoe UI" w:eastAsia="Times New Roman" w:hAnsi="Segoe UI" w:cs="Segoe UI"/>
          <w:color w:val="FF0000"/>
          <w:sz w:val="24"/>
          <w:szCs w:val="24"/>
        </w:rPr>
      </w:pPr>
      <w:r w:rsidRPr="00ED6EC1">
        <w:rPr>
          <w:rFonts w:ascii="Segoe UI" w:eastAsia="Times New Roman" w:hAnsi="Segoe UI" w:cs="Segoe UI"/>
          <w:color w:val="FF0000"/>
          <w:sz w:val="24"/>
          <w:szCs w:val="24"/>
          <w:rtl/>
        </w:rPr>
        <w:t>שמיעה תקינה</w:t>
      </w:r>
    </w:p>
    <w:p w14:paraId="3547D6F8" w14:textId="77777777" w:rsidR="00ED6EC1" w:rsidRPr="00ED6EC1" w:rsidRDefault="00ED6EC1" w:rsidP="00ED6EC1">
      <w:pPr>
        <w:numPr>
          <w:ilvl w:val="0"/>
          <w:numId w:val="1"/>
        </w:numPr>
        <w:bidi w:val="0"/>
        <w:spacing w:before="100" w:beforeAutospacing="1" w:after="100" w:afterAutospacing="1" w:line="240" w:lineRule="auto"/>
        <w:rPr>
          <w:rFonts w:ascii="Segoe UI" w:eastAsia="Times New Roman" w:hAnsi="Segoe UI" w:cs="Segoe UI"/>
          <w:color w:val="FF0000"/>
          <w:sz w:val="24"/>
          <w:szCs w:val="24"/>
        </w:rPr>
      </w:pPr>
      <w:r w:rsidRPr="00ED6EC1">
        <w:rPr>
          <w:rFonts w:ascii="Segoe UI" w:eastAsia="Times New Roman" w:hAnsi="Segoe UI" w:cs="Segoe UI"/>
          <w:color w:val="FF0000"/>
          <w:sz w:val="24"/>
          <w:szCs w:val="24"/>
          <w:rtl/>
        </w:rPr>
        <w:t>ללא עבר של מחלות נוירולוגיות או פסיכיאטריות</w:t>
      </w:r>
    </w:p>
    <w:p w14:paraId="200EC9F4" w14:textId="77777777" w:rsidR="00ED6EC1" w:rsidRPr="00ED6EC1" w:rsidRDefault="00ED6EC1" w:rsidP="00ED6EC1">
      <w:pPr>
        <w:numPr>
          <w:ilvl w:val="0"/>
          <w:numId w:val="1"/>
        </w:numPr>
        <w:bidi w:val="0"/>
        <w:spacing w:before="100" w:beforeAutospacing="1" w:after="100" w:afterAutospacing="1" w:line="240" w:lineRule="auto"/>
        <w:rPr>
          <w:rFonts w:ascii="Segoe UI" w:eastAsia="Times New Roman" w:hAnsi="Segoe UI" w:cs="Segoe UI"/>
          <w:color w:val="FF0000"/>
          <w:sz w:val="24"/>
          <w:szCs w:val="24"/>
        </w:rPr>
      </w:pPr>
      <w:r w:rsidRPr="00ED6EC1">
        <w:rPr>
          <w:rFonts w:ascii="Segoe UI" w:eastAsia="Times New Roman" w:hAnsi="Segoe UI" w:cs="Segoe UI"/>
          <w:color w:val="FF0000"/>
          <w:sz w:val="24"/>
          <w:szCs w:val="24"/>
          <w:rtl/>
        </w:rPr>
        <w:t>באפשרותך להפעיל את הניסוי ממחשב (לא מטלפון)</w:t>
      </w:r>
    </w:p>
    <w:p w14:paraId="726651A8" w14:textId="77777777" w:rsidR="00ED6EC1" w:rsidRPr="00ED6EC1" w:rsidRDefault="00ED6EC1" w:rsidP="00ED6EC1">
      <w:pPr>
        <w:bidi w:val="0"/>
        <w:spacing w:after="100" w:afterAutospacing="1" w:line="240" w:lineRule="auto"/>
        <w:rPr>
          <w:rFonts w:ascii="Segoe UI" w:eastAsia="Times New Roman" w:hAnsi="Segoe UI" w:cs="Segoe UI"/>
          <w:color w:val="FF0000"/>
          <w:sz w:val="24"/>
          <w:szCs w:val="24"/>
        </w:rPr>
      </w:pPr>
      <w:r w:rsidRPr="00ED6EC1">
        <w:rPr>
          <w:rFonts w:ascii="Segoe UI" w:eastAsia="Times New Roman" w:hAnsi="Segoe UI" w:cs="Segoe UI"/>
          <w:color w:val="FF0000"/>
          <w:sz w:val="24"/>
          <w:szCs w:val="24"/>
          <w:rtl/>
        </w:rPr>
        <w:t>בניסוי זה, אנו רוצים לבחון כיצד המח מקודד סינכרון בין אנשים. אך לפני שאנו עוברים למח, בשלב הראשון אנו רוצים לדעת האם אנשים שונים חווים ומבינים אינטראקציות חברתיות באופן דומה. לשם כך, נבחן את החוויה שלך בעת צפיה באינטראקציה חברתית. בניסוי תתבקש\י לצפות בקטעים מתוך סרטי קולנוע וטלוויזיה ולדרג את מידת הסנכרון בין הדמויות, הרגש בינהן או מידת ההזדהות שלך איתן. לפני כל דירוג, יהיה הסבר מפורט על המדד ואיך לדרג אותו. הדירוג נעשה באופן קל ופשוט בעזרת הזזת עכבר המחשב שלך. נבקש ממך לתת לנו מספר פרטים אישיים אודותיך (גיל, מין, תאריך לידה, השכלה קודמת) אך אין צורך לתת שום פרט מזהה. ניתן להפסיק בכל שלב את השתתפותך בניסוי על ידי סגירת חלון הדפדפן. אך אנו נוכל להשתמש רק במידע מניסויים שהושלמו לצורך המחקר. משך הניסוי הצפוי הוא כ15 דקות. יתכן שהסרט יכלול קטעים בהם יש עירום חלקי\שימוש בחומרים ממכרים\אלימות (כל הסרטים בניסוי מאושרים לצפיה בקולנוע מגיל 13 ומעלה)</w:t>
      </w:r>
      <w:r w:rsidRPr="00ED6EC1">
        <w:rPr>
          <w:rFonts w:ascii="Segoe UI" w:eastAsia="Times New Roman" w:hAnsi="Segoe UI" w:cs="Segoe UI"/>
          <w:color w:val="FF0000"/>
          <w:sz w:val="24"/>
          <w:szCs w:val="24"/>
        </w:rPr>
        <w:t>.</w:t>
      </w:r>
      <w:r w:rsidRPr="00ED6EC1">
        <w:rPr>
          <w:rFonts w:ascii="Segoe UI" w:eastAsia="Times New Roman" w:hAnsi="Segoe UI" w:cs="Segoe UI"/>
          <w:color w:val="FF0000"/>
          <w:sz w:val="24"/>
          <w:szCs w:val="24"/>
        </w:rPr>
        <w:br/>
      </w:r>
      <w:r w:rsidRPr="00ED6EC1">
        <w:rPr>
          <w:rFonts w:ascii="Segoe UI" w:eastAsia="Times New Roman" w:hAnsi="Segoe UI" w:cs="Segoe UI"/>
          <w:color w:val="FF0000"/>
          <w:sz w:val="24"/>
          <w:szCs w:val="24"/>
        </w:rPr>
        <w:br/>
      </w:r>
      <w:r w:rsidRPr="00ED6EC1">
        <w:rPr>
          <w:rFonts w:ascii="Segoe UI" w:eastAsia="Times New Roman" w:hAnsi="Segoe UI" w:cs="Segoe UI"/>
          <w:color w:val="FF0000"/>
          <w:sz w:val="24"/>
          <w:szCs w:val="24"/>
          <w:rtl/>
        </w:rPr>
        <w:t>בכל בעיה הקשורה לניסוי ניתן לפנות לד"ר עדי יניב במייל</w:t>
      </w:r>
      <w:r w:rsidRPr="00ED6EC1">
        <w:rPr>
          <w:rFonts w:ascii="Segoe UI" w:eastAsia="Times New Roman" w:hAnsi="Segoe UI" w:cs="Segoe UI"/>
          <w:color w:val="FF0000"/>
          <w:sz w:val="24"/>
          <w:szCs w:val="24"/>
        </w:rPr>
        <w:t xml:space="preserve"> adi.ulmeryaniv@post.idc.ac.il </w:t>
      </w:r>
      <w:r w:rsidRPr="00ED6EC1">
        <w:rPr>
          <w:rFonts w:ascii="Segoe UI" w:eastAsia="Times New Roman" w:hAnsi="Segoe UI" w:cs="Segoe UI"/>
          <w:color w:val="FF0000"/>
          <w:sz w:val="24"/>
          <w:szCs w:val="24"/>
          <w:rtl/>
        </w:rPr>
        <w:t>לשאלות או להתייעצות נוספת. המחקר אושר ע"י וועדת האתיקה של בית הספר לפסיכולוגיה, ע"ש ברוך איבצ'ר באוניברסיטת רייכמן (המרכז הבינתחומי), הרצליה</w:t>
      </w:r>
      <w:r w:rsidRPr="00ED6EC1">
        <w:rPr>
          <w:rFonts w:ascii="Segoe UI" w:eastAsia="Times New Roman" w:hAnsi="Segoe UI" w:cs="Segoe UI"/>
          <w:color w:val="FF0000"/>
          <w:sz w:val="24"/>
          <w:szCs w:val="24"/>
        </w:rPr>
        <w:t>.</w:t>
      </w:r>
    </w:p>
    <w:p w14:paraId="5A5786D3" w14:textId="77777777" w:rsidR="00ED6EC1" w:rsidRPr="00ED6EC1" w:rsidRDefault="00CC4A7C" w:rsidP="00ED6EC1">
      <w:pPr>
        <w:bidi w:val="0"/>
        <w:spacing w:after="0" w:line="240" w:lineRule="auto"/>
        <w:rPr>
          <w:rFonts w:ascii="Segoe UI" w:eastAsia="Times New Roman" w:hAnsi="Segoe UI" w:cs="Segoe UI"/>
          <w:sz w:val="24"/>
          <w:szCs w:val="24"/>
        </w:rPr>
      </w:pPr>
      <w:r>
        <w:rPr>
          <w:rFonts w:ascii="Segoe UI" w:eastAsia="Times New Roman" w:hAnsi="Segoe UI" w:cs="Segoe UI"/>
          <w:noProof/>
          <w:color w:val="FF0000"/>
          <w:sz w:val="24"/>
          <w:szCs w:val="24"/>
        </w:rPr>
        <w:pict w14:anchorId="4D915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25pt;height:18pt;mso-width-percent:0;mso-height-percent:0;mso-width-percent:0;mso-height-percent:0">
            <v:imagedata r:id="rId5" o:title=""/>
          </v:shape>
        </w:pict>
      </w:r>
    </w:p>
    <w:p w14:paraId="6ADC42F6" w14:textId="77777777" w:rsidR="00ED6EC1" w:rsidRPr="00ED6EC1" w:rsidRDefault="00ED6EC1" w:rsidP="00ED6EC1">
      <w:pPr>
        <w:bidi w:val="0"/>
        <w:spacing w:after="0" w:line="240" w:lineRule="auto"/>
        <w:rPr>
          <w:rFonts w:ascii="Segoe UI" w:eastAsia="Times New Roman" w:hAnsi="Segoe UI" w:cs="Segoe UI"/>
          <w:sz w:val="24"/>
          <w:szCs w:val="24"/>
        </w:rPr>
      </w:pPr>
      <w:r w:rsidRPr="00ED6EC1">
        <w:rPr>
          <w:rFonts w:ascii="Segoe UI" w:eastAsia="Times New Roman" w:hAnsi="Segoe UI" w:cs="Segoe UI"/>
          <w:sz w:val="24"/>
          <w:szCs w:val="24"/>
          <w:rtl/>
        </w:rPr>
        <w:t>בסימון התיבה הנני מאשר\ת שאני עומד\ת בקריטריונים להשתתפות בניסוי במלואם וכן אני מצהיר\ה בזה כי הבנתי את כל האמור לעיל ואני מסכימ\ה להשתתף בניסוי מרצוני החופשי . בלחיצה על "המשך" נתתי את הסכמתי להשתתפות בניסוי</w:t>
      </w:r>
      <w:r w:rsidRPr="00ED6EC1">
        <w:rPr>
          <w:rFonts w:ascii="Segoe UI" w:eastAsia="Times New Roman" w:hAnsi="Segoe UI" w:cs="Segoe UI"/>
          <w:sz w:val="24"/>
          <w:szCs w:val="24"/>
        </w:rPr>
        <w:t>.</w:t>
      </w:r>
    </w:p>
    <w:p w14:paraId="1F01D04E" w14:textId="77777777" w:rsidR="00DE1133" w:rsidRDefault="00DE1133">
      <w:pPr>
        <w:rPr>
          <w:rtl/>
        </w:rPr>
      </w:pPr>
    </w:p>
    <w:p w14:paraId="23A0FA68" w14:textId="77777777" w:rsidR="00ED6EC1" w:rsidRDefault="00ED6EC1">
      <w:pPr>
        <w:rPr>
          <w:rtl/>
        </w:rPr>
      </w:pPr>
    </w:p>
    <w:p w14:paraId="71B338DA" w14:textId="77777777" w:rsidR="00ED6EC1" w:rsidRDefault="00ED6EC1">
      <w:pPr>
        <w:rPr>
          <w:rtl/>
        </w:rPr>
      </w:pPr>
    </w:p>
    <w:p w14:paraId="0398F192" w14:textId="77777777" w:rsidR="00ED6EC1" w:rsidRDefault="00ED6EC1">
      <w:pPr>
        <w:rPr>
          <w:rtl/>
        </w:rPr>
      </w:pPr>
    </w:p>
    <w:p w14:paraId="1D781095" w14:textId="77777777" w:rsidR="00ED6EC1" w:rsidRDefault="00ED6EC1">
      <w:pPr>
        <w:rPr>
          <w:rtl/>
        </w:rPr>
      </w:pPr>
    </w:p>
    <w:p w14:paraId="2220F3DB" w14:textId="407927FA" w:rsidR="00ED6EC1" w:rsidRDefault="00ED6EC1" w:rsidP="00ED6EC1">
      <w:pPr>
        <w:bidi w:val="0"/>
      </w:pPr>
      <w:r>
        <w:lastRenderedPageBreak/>
        <w:t>Hello and tha</w:t>
      </w:r>
      <w:r w:rsidR="005F22B9">
        <w:t>nk</w:t>
      </w:r>
      <w:r>
        <w:t xml:space="preserve"> you for your willingness to participate in our experiment!</w:t>
      </w:r>
    </w:p>
    <w:p w14:paraId="6537D639" w14:textId="77777777" w:rsidR="00ED6EC1" w:rsidRDefault="00ED6EC1" w:rsidP="00ED6EC1">
      <w:pPr>
        <w:bidi w:val="0"/>
      </w:pPr>
      <w:r>
        <w:t>The criteria for participation are:</w:t>
      </w:r>
    </w:p>
    <w:p w14:paraId="2A22355B" w14:textId="77777777" w:rsidR="00ED6EC1" w:rsidRDefault="00ED6EC1" w:rsidP="00ED6EC1">
      <w:pPr>
        <w:pStyle w:val="ListParagraph"/>
        <w:numPr>
          <w:ilvl w:val="0"/>
          <w:numId w:val="2"/>
        </w:numPr>
        <w:bidi w:val="0"/>
      </w:pPr>
      <w:r>
        <w:t>You are at least 18 years old</w:t>
      </w:r>
    </w:p>
    <w:p w14:paraId="7D65A611" w14:textId="1C1E4C41" w:rsidR="00ED6EC1" w:rsidRDefault="00ED6EC1" w:rsidP="00ED6EC1">
      <w:pPr>
        <w:pStyle w:val="ListParagraph"/>
        <w:numPr>
          <w:ilvl w:val="0"/>
          <w:numId w:val="2"/>
        </w:numPr>
        <w:bidi w:val="0"/>
      </w:pPr>
      <w:r>
        <w:t>You have normal or corrected to normal vision (using glasses o</w:t>
      </w:r>
      <w:r w:rsidR="005F22B9">
        <w:t>r</w:t>
      </w:r>
      <w:r>
        <w:t xml:space="preserve"> contact lenses)</w:t>
      </w:r>
    </w:p>
    <w:p w14:paraId="3FA0DB5A" w14:textId="77777777" w:rsidR="00ED6EC1" w:rsidRDefault="00ED6EC1" w:rsidP="00ED6EC1">
      <w:pPr>
        <w:pStyle w:val="ListParagraph"/>
        <w:numPr>
          <w:ilvl w:val="0"/>
          <w:numId w:val="2"/>
        </w:numPr>
        <w:bidi w:val="0"/>
      </w:pPr>
      <w:r>
        <w:t>Normal hearing</w:t>
      </w:r>
    </w:p>
    <w:p w14:paraId="190BEB3B" w14:textId="77777777" w:rsidR="00ED6EC1" w:rsidRDefault="00ED6EC1" w:rsidP="00ED6EC1">
      <w:pPr>
        <w:pStyle w:val="ListParagraph"/>
        <w:numPr>
          <w:ilvl w:val="0"/>
          <w:numId w:val="2"/>
        </w:numPr>
        <w:bidi w:val="0"/>
      </w:pPr>
      <w:r>
        <w:t>No</w:t>
      </w:r>
      <w:r w:rsidR="00777499">
        <w:t xml:space="preserve"> past</w:t>
      </w:r>
      <w:r>
        <w:t xml:space="preserve"> neurological or psychiatric illness</w:t>
      </w:r>
    </w:p>
    <w:p w14:paraId="794C009C" w14:textId="77777777" w:rsidR="00ED6EC1" w:rsidRDefault="00ED6EC1" w:rsidP="00ED6EC1">
      <w:pPr>
        <w:pStyle w:val="ListParagraph"/>
        <w:numPr>
          <w:ilvl w:val="0"/>
          <w:numId w:val="2"/>
        </w:numPr>
        <w:bidi w:val="0"/>
      </w:pPr>
      <w:r>
        <w:t>You</w:t>
      </w:r>
      <w:r w:rsidR="00777499">
        <w:t xml:space="preserve"> can activate the experiment f</w:t>
      </w:r>
      <w:r>
        <w:t>r</w:t>
      </w:r>
      <w:r w:rsidR="00777499">
        <w:t>o</w:t>
      </w:r>
      <w:r>
        <w:t>m a PC or laptop (no tablet or mobile phone)</w:t>
      </w:r>
    </w:p>
    <w:p w14:paraId="73C05A21" w14:textId="77777777" w:rsidR="00ED6EC1" w:rsidRDefault="00ED6EC1" w:rsidP="00ED6EC1">
      <w:pPr>
        <w:bidi w:val="0"/>
      </w:pPr>
    </w:p>
    <w:p w14:paraId="354E8EC3" w14:textId="77777777" w:rsidR="00ED6EC1" w:rsidRDefault="00ED6EC1" w:rsidP="00C831C7">
      <w:pPr>
        <w:bidi w:val="0"/>
      </w:pPr>
      <w:r>
        <w:t xml:space="preserve">In this </w:t>
      </w:r>
      <w:r w:rsidR="00777499">
        <w:t>experiment,</w:t>
      </w:r>
      <w:r>
        <w:t xml:space="preserve"> we would like to examine how the brain encodes social synchrony. </w:t>
      </w:r>
      <w:r w:rsidR="00777499">
        <w:t>However,</w:t>
      </w:r>
      <w:r>
        <w:t xml:space="preserve"> before we move on to the brain, as a first step we would like to know </w:t>
      </w:r>
      <w:r w:rsidR="00C831C7">
        <w:t>do</w:t>
      </w:r>
      <w:r>
        <w:t xml:space="preserve"> different people experience and understand social interactions </w:t>
      </w:r>
      <w:r w:rsidR="00C831C7">
        <w:t>in a similar way?</w:t>
      </w:r>
    </w:p>
    <w:p w14:paraId="21C7A289" w14:textId="77777777" w:rsidR="00C831C7" w:rsidRDefault="00C831C7" w:rsidP="00C831C7">
      <w:pPr>
        <w:bidi w:val="0"/>
      </w:pPr>
      <w:r>
        <w:t>For this, we will examine your experience while you watch social interactions. In the experiment, you will watch short video clips from movies or TV series, while rating the level of synchrony between the figures, their affect or how much you identify with them.</w:t>
      </w:r>
    </w:p>
    <w:p w14:paraId="02B3377E" w14:textId="77777777" w:rsidR="00C831C7" w:rsidRDefault="00C831C7" w:rsidP="00C831C7">
      <w:pPr>
        <w:bidi w:val="0"/>
      </w:pPr>
      <w:r>
        <w:t>Before each rating task, you will read detailed instructions regarding the feature and how to rate it. The rating is very simple, by moving a slider with your computer mouse. We will ask you for some basic details regarding your age, gender, birthdate and prior education and experience but we will not ask for any identifying or personal information.</w:t>
      </w:r>
    </w:p>
    <w:p w14:paraId="30648875" w14:textId="77777777" w:rsidR="00C831C7" w:rsidRDefault="00C831C7" w:rsidP="00C831C7">
      <w:pPr>
        <w:bidi w:val="0"/>
      </w:pPr>
      <w:r>
        <w:t xml:space="preserve">You have the right to </w:t>
      </w:r>
      <w:r w:rsidR="00F60AA8">
        <w:t xml:space="preserve">withdraw and </w:t>
      </w:r>
      <w:r>
        <w:t>terminate your participation at any stage of the experiment</w:t>
      </w:r>
      <w:r w:rsidR="00C22D2D">
        <w:t>,</w:t>
      </w:r>
      <w:r>
        <w:t xml:space="preserve"> by simply closing the browser window. </w:t>
      </w:r>
      <w:r w:rsidR="00C22D2D">
        <w:t>We will be able to use only completed experiments. The expected duration to complete the experiment is about 15 minutes. The movie may include nudity/addictive substance use/violence. All the movie</w:t>
      </w:r>
      <w:r w:rsidR="00777499">
        <w:t>s in the experiment are rated</w:t>
      </w:r>
      <w:r w:rsidR="00C22D2D">
        <w:t xml:space="preserve"> PG-13.</w:t>
      </w:r>
    </w:p>
    <w:p w14:paraId="1BD3C660" w14:textId="100E4C80" w:rsidR="00C22D2D" w:rsidRDefault="00F60AA8" w:rsidP="00777499">
      <w:pPr>
        <w:bidi w:val="0"/>
      </w:pPr>
      <w:r>
        <w:t>For</w:t>
      </w:r>
      <w:r w:rsidR="00C22D2D">
        <w:t xml:space="preserve"> additional details or questions regarding your </w:t>
      </w:r>
      <w:r w:rsidR="00777499">
        <w:t>participation,</w:t>
      </w:r>
      <w:r w:rsidR="00C22D2D">
        <w:t xml:space="preserve"> you may contact us via email </w:t>
      </w:r>
      <w:hyperlink r:id="rId6" w:history="1">
        <w:r w:rsidR="00C22D2D" w:rsidRPr="008D255E">
          <w:rPr>
            <w:rStyle w:val="Hyperlink"/>
          </w:rPr>
          <w:t>expsyncrate@gmail.com</w:t>
        </w:r>
      </w:hyperlink>
      <w:r w:rsidR="00C22D2D">
        <w:t xml:space="preserve"> . </w:t>
      </w:r>
      <w:r w:rsidR="00470842">
        <w:t>T</w:t>
      </w:r>
      <w:r w:rsidR="00C22D2D">
        <w:t xml:space="preserve">his experiment was approved by the ethical institutional review board of the Baruch </w:t>
      </w:r>
      <w:proofErr w:type="spellStart"/>
      <w:r w:rsidR="00C22D2D">
        <w:t>Ivcher</w:t>
      </w:r>
      <w:proofErr w:type="spellEnd"/>
      <w:r w:rsidR="00C22D2D">
        <w:t xml:space="preserve"> school </w:t>
      </w:r>
      <w:r w:rsidR="00777499">
        <w:t>o</w:t>
      </w:r>
      <w:r w:rsidR="00C22D2D">
        <w:t>f psychology at Reichman university, Herzliya, Israel.</w:t>
      </w:r>
    </w:p>
    <w:p w14:paraId="266E2180" w14:textId="77777777" w:rsidR="00C22D2D" w:rsidRDefault="00C22D2D" w:rsidP="00EC4077">
      <w:pPr>
        <w:bidi w:val="0"/>
      </w:pPr>
      <w:r>
        <w:t xml:space="preserve">By ticking this box I confirm that I fully meet the participation criteria and I </w:t>
      </w:r>
      <w:r w:rsidR="00EC4077">
        <w:t>have</w:t>
      </w:r>
      <w:r>
        <w:t xml:space="preserve"> understood the written above and I am willing to take part in this experiment.  By pressing "</w:t>
      </w:r>
      <w:r w:rsidR="00777499">
        <w:t>Continue",</w:t>
      </w:r>
      <w:r>
        <w:t xml:space="preserve"> I consent to participate in this experiment.</w:t>
      </w:r>
    </w:p>
    <w:p w14:paraId="6A07F00F" w14:textId="77777777" w:rsidR="00C831C7" w:rsidRPr="00ED6EC1" w:rsidRDefault="00C831C7" w:rsidP="00C831C7">
      <w:pPr>
        <w:bidi w:val="0"/>
      </w:pPr>
      <w:r>
        <w:t xml:space="preserve"> </w:t>
      </w:r>
    </w:p>
    <w:sectPr w:rsidR="00C831C7" w:rsidRPr="00ED6EC1" w:rsidSect="00EB54F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42103"/>
    <w:multiLevelType w:val="multilevel"/>
    <w:tmpl w:val="6DDC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962BD5"/>
    <w:multiLevelType w:val="hybridMultilevel"/>
    <w:tmpl w:val="3B92BF5A"/>
    <w:lvl w:ilvl="0" w:tplc="91222A5A">
      <w:start w:val="25"/>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EC1"/>
    <w:rsid w:val="00470842"/>
    <w:rsid w:val="005F22B9"/>
    <w:rsid w:val="00777499"/>
    <w:rsid w:val="00C22D2D"/>
    <w:rsid w:val="00C831C7"/>
    <w:rsid w:val="00CC4A7C"/>
    <w:rsid w:val="00DE1133"/>
    <w:rsid w:val="00EB54FE"/>
    <w:rsid w:val="00EC4077"/>
    <w:rsid w:val="00ED6EC1"/>
    <w:rsid w:val="00F60A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BEEF"/>
  <w15:chartTrackingRefBased/>
  <w15:docId w15:val="{E673EEDC-A710-4A7F-8171-5D4F6BF8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ED6EC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E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D6EC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EC1"/>
    <w:pPr>
      <w:ind w:left="720"/>
      <w:contextualSpacing/>
    </w:pPr>
  </w:style>
  <w:style w:type="character" w:styleId="Hyperlink">
    <w:name w:val="Hyperlink"/>
    <w:basedOn w:val="DefaultParagraphFont"/>
    <w:uiPriority w:val="99"/>
    <w:unhideWhenUsed/>
    <w:rsid w:val="00C22D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893">
      <w:bodyDiv w:val="1"/>
      <w:marLeft w:val="0"/>
      <w:marRight w:val="0"/>
      <w:marTop w:val="0"/>
      <w:marBottom w:val="0"/>
      <w:divBdr>
        <w:top w:val="none" w:sz="0" w:space="0" w:color="auto"/>
        <w:left w:val="none" w:sz="0" w:space="0" w:color="auto"/>
        <w:bottom w:val="none" w:sz="0" w:space="0" w:color="auto"/>
        <w:right w:val="none" w:sz="0" w:space="0" w:color="auto"/>
      </w:divBdr>
      <w:divsChild>
        <w:div w:id="2780624">
          <w:marLeft w:val="0"/>
          <w:marRight w:val="0"/>
          <w:marTop w:val="0"/>
          <w:marBottom w:val="0"/>
          <w:divBdr>
            <w:top w:val="none" w:sz="0" w:space="0" w:color="auto"/>
            <w:left w:val="none" w:sz="0" w:space="0" w:color="auto"/>
            <w:bottom w:val="none" w:sz="0" w:space="0" w:color="auto"/>
            <w:right w:val="none" w:sz="0" w:space="0" w:color="auto"/>
          </w:divBdr>
        </w:div>
        <w:div w:id="2146269574">
          <w:marLeft w:val="0"/>
          <w:marRight w:val="0"/>
          <w:marTop w:val="0"/>
          <w:marBottom w:val="0"/>
          <w:divBdr>
            <w:top w:val="none" w:sz="0" w:space="0" w:color="auto"/>
            <w:left w:val="none" w:sz="0" w:space="0" w:color="auto"/>
            <w:bottom w:val="none" w:sz="0" w:space="0" w:color="auto"/>
            <w:right w:val="none" w:sz="0" w:space="0" w:color="auto"/>
          </w:divBdr>
        </w:div>
        <w:div w:id="680278524">
          <w:marLeft w:val="0"/>
          <w:marRight w:val="0"/>
          <w:marTop w:val="0"/>
          <w:marBottom w:val="0"/>
          <w:divBdr>
            <w:top w:val="none" w:sz="0" w:space="0" w:color="auto"/>
            <w:left w:val="none" w:sz="0" w:space="0" w:color="auto"/>
            <w:bottom w:val="none" w:sz="0" w:space="0" w:color="auto"/>
            <w:right w:val="none" w:sz="0" w:space="0" w:color="auto"/>
          </w:divBdr>
        </w:div>
        <w:div w:id="1232472448">
          <w:marLeft w:val="0"/>
          <w:marRight w:val="0"/>
          <w:marTop w:val="0"/>
          <w:marBottom w:val="0"/>
          <w:divBdr>
            <w:top w:val="none" w:sz="0" w:space="0" w:color="auto"/>
            <w:left w:val="none" w:sz="0" w:space="0" w:color="auto"/>
            <w:bottom w:val="none" w:sz="0" w:space="0" w:color="auto"/>
            <w:right w:val="none" w:sz="0" w:space="0" w:color="auto"/>
          </w:divBdr>
          <w:divsChild>
            <w:div w:id="641084881">
              <w:marLeft w:val="0"/>
              <w:marRight w:val="0"/>
              <w:marTop w:val="0"/>
              <w:marBottom w:val="0"/>
              <w:divBdr>
                <w:top w:val="none" w:sz="0" w:space="0" w:color="auto"/>
                <w:left w:val="none" w:sz="0" w:space="0" w:color="auto"/>
                <w:bottom w:val="none" w:sz="0" w:space="0" w:color="auto"/>
                <w:right w:val="none" w:sz="0" w:space="0" w:color="auto"/>
              </w:divBdr>
              <w:divsChild>
                <w:div w:id="409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psyncrate@gmail.com"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609</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dc:creator>
  <cp:keywords/>
  <dc:description/>
  <cp:lastModifiedBy>Adi</cp:lastModifiedBy>
  <cp:revision>2</cp:revision>
  <dcterms:created xsi:type="dcterms:W3CDTF">2022-04-27T12:55:00Z</dcterms:created>
  <dcterms:modified xsi:type="dcterms:W3CDTF">2022-04-27T12:55:00Z</dcterms:modified>
</cp:coreProperties>
</file>