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5455C" w14:textId="58EF3704" w:rsidR="00065528" w:rsidRDefault="000D0CB2">
      <w:pPr>
        <w:rPr>
          <w:rFonts w:ascii="Calibri" w:hAnsi="Calibri" w:cs="Calibri"/>
          <w:color w:val="000000"/>
          <w:sz w:val="20"/>
          <w:szCs w:val="20"/>
          <w:u w:val="single"/>
          <w:shd w:val="clear" w:color="auto" w:fill="F8F8F8"/>
        </w:rPr>
      </w:pPr>
      <w:r w:rsidRPr="0095370D">
        <w:rPr>
          <w:rFonts w:ascii="Calibri" w:hAnsi="Calibri" w:cs="Calibri"/>
          <w:b/>
          <w:bCs/>
          <w:sz w:val="20"/>
          <w:szCs w:val="20"/>
          <w:u w:val="single"/>
        </w:rPr>
        <w:t>Ruth Maina</w:t>
      </w:r>
      <w:r w:rsidR="00B70C7F" w:rsidRPr="0095370D">
        <w:rPr>
          <w:rFonts w:ascii="Calibri" w:hAnsi="Calibri" w:cs="Calibri"/>
          <w:b/>
          <w:bCs/>
          <w:sz w:val="20"/>
          <w:szCs w:val="20"/>
          <w:u w:val="single"/>
        </w:rPr>
        <w:t xml:space="preserve">; </w:t>
      </w:r>
      <w:r w:rsidR="00D61284" w:rsidRPr="0095370D">
        <w:rPr>
          <w:rFonts w:ascii="Calibri" w:hAnsi="Calibri" w:cs="Calibri"/>
          <w:b/>
          <w:bCs/>
          <w:sz w:val="20"/>
          <w:szCs w:val="20"/>
          <w:u w:val="single"/>
        </w:rPr>
        <w:t xml:space="preserve">DSC 650 </w:t>
      </w:r>
      <w:r w:rsidR="00D61284" w:rsidRPr="0095370D">
        <w:rPr>
          <w:rFonts w:ascii="Calibri" w:hAnsi="Calibri" w:cs="Calibri"/>
          <w:b/>
          <w:bCs/>
          <w:color w:val="000000"/>
          <w:sz w:val="20"/>
          <w:szCs w:val="20"/>
          <w:u w:val="single"/>
          <w:shd w:val="clear" w:color="auto" w:fill="F8F8F8"/>
        </w:rPr>
        <w:t>Week</w:t>
      </w:r>
      <w:r w:rsidR="00D15A87">
        <w:rPr>
          <w:rFonts w:ascii="Calibri" w:hAnsi="Calibri" w:cs="Calibri"/>
          <w:b/>
          <w:bCs/>
          <w:color w:val="000000"/>
          <w:sz w:val="20"/>
          <w:szCs w:val="20"/>
          <w:u w:val="single"/>
          <w:shd w:val="clear" w:color="auto" w:fill="F8F8F8"/>
        </w:rPr>
        <w:t xml:space="preserve">4 </w:t>
      </w:r>
      <w:r w:rsidR="00D61284" w:rsidRPr="0095370D">
        <w:rPr>
          <w:rFonts w:ascii="Calibri" w:hAnsi="Calibri" w:cs="Calibri"/>
          <w:b/>
          <w:bCs/>
          <w:color w:val="000000"/>
          <w:sz w:val="20"/>
          <w:szCs w:val="20"/>
          <w:u w:val="single"/>
          <w:shd w:val="clear" w:color="auto" w:fill="F8F8F8"/>
        </w:rPr>
        <w:t>Exercise</w:t>
      </w:r>
      <w:r w:rsidR="00BF48B3" w:rsidRPr="0095370D">
        <w:rPr>
          <w:rFonts w:ascii="Calibri" w:hAnsi="Calibri" w:cs="Calibri"/>
          <w:b/>
          <w:bCs/>
          <w:color w:val="000000"/>
          <w:sz w:val="20"/>
          <w:szCs w:val="20"/>
          <w:u w:val="single"/>
          <w:shd w:val="clear" w:color="auto" w:fill="F8F8F8"/>
        </w:rPr>
        <w:t>:</w:t>
      </w:r>
      <w:r w:rsidR="00BF48B3" w:rsidRPr="0095370D">
        <w:rPr>
          <w:rFonts w:ascii="Calibri" w:hAnsi="Calibri" w:cs="Calibri"/>
          <w:color w:val="000000"/>
          <w:sz w:val="20"/>
          <w:szCs w:val="20"/>
          <w:u w:val="single"/>
          <w:shd w:val="clear" w:color="auto" w:fill="F8F8F8"/>
        </w:rPr>
        <w:t xml:space="preserve"> </w:t>
      </w:r>
      <w:r w:rsidR="00D15A87" w:rsidRPr="00D15A87">
        <w:rPr>
          <w:rFonts w:ascii="Calibri" w:hAnsi="Calibri" w:cs="Calibri"/>
          <w:color w:val="000000"/>
          <w:sz w:val="20"/>
          <w:szCs w:val="20"/>
          <w:u w:val="single"/>
          <w:shd w:val="clear" w:color="auto" w:fill="F8F8F8"/>
        </w:rPr>
        <w:t>Introduction to Apache Spark using Scala and PySpark</w:t>
      </w:r>
    </w:p>
    <w:p w14:paraId="273A73CB" w14:textId="77777777" w:rsidR="001C5A66" w:rsidRPr="009A54CA" w:rsidRDefault="001C5A66" w:rsidP="001C5A66">
      <w:pPr>
        <w:pStyle w:val="Heading3"/>
        <w:rPr>
          <w:color w:val="0E2841" w:themeColor="text2"/>
          <w:sz w:val="18"/>
          <w:szCs w:val="18"/>
        </w:rPr>
      </w:pPr>
      <w:r w:rsidRPr="009A54CA">
        <w:rPr>
          <w:color w:val="0E2841" w:themeColor="text2"/>
          <w:sz w:val="18"/>
          <w:szCs w:val="18"/>
        </w:rPr>
        <w:t>Objective: Dive into Apache Spark’s capabilities using both PySpark and Scala in the respective shells, experimenting with data generation and transformations.</w:t>
      </w:r>
    </w:p>
    <w:p w14:paraId="0879089E" w14:textId="77777777" w:rsidR="001C5A66" w:rsidRPr="009A54CA" w:rsidRDefault="001C5A66" w:rsidP="001C5A66">
      <w:pPr>
        <w:pStyle w:val="Heading4"/>
        <w:rPr>
          <w:color w:val="0E2841" w:themeColor="text2"/>
          <w:sz w:val="18"/>
          <w:szCs w:val="18"/>
        </w:rPr>
      </w:pPr>
      <w:bookmarkStart w:id="0" w:name="environment-initialization"/>
      <w:r w:rsidRPr="009A54CA">
        <w:rPr>
          <w:b/>
          <w:color w:val="0E2841" w:themeColor="text2"/>
          <w:sz w:val="18"/>
          <w:szCs w:val="18"/>
        </w:rPr>
        <w:t>1. Environment Initialization</w:t>
      </w:r>
    </w:p>
    <w:p w14:paraId="264C4F05" w14:textId="77777777" w:rsidR="001C5A66" w:rsidRPr="009A54CA" w:rsidRDefault="001C5A66" w:rsidP="001C5A66">
      <w:pPr>
        <w:numPr>
          <w:ilvl w:val="0"/>
          <w:numId w:val="2"/>
        </w:numPr>
        <w:spacing w:after="200" w:line="240" w:lineRule="auto"/>
        <w:rPr>
          <w:sz w:val="18"/>
          <w:szCs w:val="18"/>
        </w:rPr>
      </w:pPr>
      <w:r w:rsidRPr="009A54CA">
        <w:rPr>
          <w:sz w:val="18"/>
          <w:szCs w:val="18"/>
        </w:rPr>
        <w:t>As you did in the Week 2 and Week 3 assignments, begin by navigating to the appropriate directory:</w:t>
      </w:r>
    </w:p>
    <w:p w14:paraId="58804071" w14:textId="77777777" w:rsidR="001C5A66" w:rsidRPr="009A54CA" w:rsidRDefault="001C5A66" w:rsidP="001C5A66">
      <w:pPr>
        <w:pStyle w:val="SourceCode"/>
        <w:numPr>
          <w:ilvl w:val="0"/>
          <w:numId w:val="4"/>
        </w:numPr>
        <w:rPr>
          <w:sz w:val="18"/>
          <w:szCs w:val="18"/>
        </w:rPr>
      </w:pPr>
      <w:r w:rsidRPr="009A54CA">
        <w:rPr>
          <w:rStyle w:val="BuiltInTok"/>
          <w:color w:val="0C3512" w:themeColor="accent3" w:themeShade="80"/>
          <w:sz w:val="18"/>
          <w:szCs w:val="18"/>
        </w:rPr>
        <w:t>cd</w:t>
      </w:r>
      <w:r w:rsidRPr="009A54CA">
        <w:rPr>
          <w:rStyle w:val="NormalTok"/>
          <w:sz w:val="18"/>
          <w:szCs w:val="18"/>
        </w:rPr>
        <w:t xml:space="preserve"> bellevue-bigdata</w:t>
      </w:r>
      <w:r w:rsidRPr="009A54CA">
        <w:rPr>
          <w:sz w:val="18"/>
          <w:szCs w:val="18"/>
        </w:rPr>
        <w:br/>
      </w:r>
      <w:r w:rsidRPr="009A54CA">
        <w:rPr>
          <w:rStyle w:val="BuiltInTok"/>
          <w:color w:val="0C3512" w:themeColor="accent3" w:themeShade="80"/>
          <w:sz w:val="18"/>
          <w:szCs w:val="18"/>
        </w:rPr>
        <w:t>cd</w:t>
      </w:r>
      <w:r w:rsidRPr="009A54CA">
        <w:rPr>
          <w:rStyle w:val="NormalTok"/>
          <w:sz w:val="18"/>
          <w:szCs w:val="18"/>
        </w:rPr>
        <w:t xml:space="preserve"> hadoop-hive-spark-hbase</w:t>
      </w:r>
    </w:p>
    <w:p w14:paraId="4B350FC8" w14:textId="77777777" w:rsidR="001C5A66" w:rsidRPr="009A54CA" w:rsidRDefault="001C5A66" w:rsidP="001C5A66">
      <w:pPr>
        <w:numPr>
          <w:ilvl w:val="0"/>
          <w:numId w:val="2"/>
        </w:numPr>
        <w:spacing w:after="200" w:line="240" w:lineRule="auto"/>
        <w:rPr>
          <w:sz w:val="18"/>
          <w:szCs w:val="18"/>
        </w:rPr>
      </w:pPr>
      <w:r w:rsidRPr="009A54CA">
        <w:rPr>
          <w:sz w:val="18"/>
          <w:szCs w:val="18"/>
        </w:rPr>
        <w:t>Start your Docker containers:</w:t>
      </w:r>
    </w:p>
    <w:p w14:paraId="4DAB589A" w14:textId="77777777" w:rsidR="001C5A66" w:rsidRPr="009A54CA" w:rsidRDefault="001C5A66" w:rsidP="001C5A66">
      <w:pPr>
        <w:pStyle w:val="SourceCode"/>
        <w:numPr>
          <w:ilvl w:val="0"/>
          <w:numId w:val="4"/>
        </w:numPr>
        <w:rPr>
          <w:sz w:val="18"/>
          <w:szCs w:val="18"/>
        </w:rPr>
      </w:pPr>
      <w:r w:rsidRPr="009A54CA">
        <w:rPr>
          <w:rStyle w:val="ExtensionTok"/>
          <w:sz w:val="18"/>
          <w:szCs w:val="18"/>
        </w:rPr>
        <w:t>docker-compose</w:t>
      </w:r>
      <w:r w:rsidRPr="009A54CA">
        <w:rPr>
          <w:rStyle w:val="NormalTok"/>
          <w:sz w:val="18"/>
          <w:szCs w:val="18"/>
        </w:rPr>
        <w:t xml:space="preserve"> up </w:t>
      </w:r>
      <w:r w:rsidRPr="009A54CA">
        <w:rPr>
          <w:rStyle w:val="AttributeTok"/>
          <w:color w:val="0C3512" w:themeColor="accent3" w:themeShade="80"/>
          <w:sz w:val="18"/>
          <w:szCs w:val="18"/>
        </w:rPr>
        <w:t>-d</w:t>
      </w:r>
    </w:p>
    <w:p w14:paraId="4172E9D5" w14:textId="77777777" w:rsidR="001C5A66" w:rsidRPr="009A54CA" w:rsidRDefault="001C5A66" w:rsidP="001C5A66">
      <w:pPr>
        <w:numPr>
          <w:ilvl w:val="0"/>
          <w:numId w:val="2"/>
        </w:numPr>
        <w:spacing w:after="200" w:line="240" w:lineRule="auto"/>
        <w:rPr>
          <w:sz w:val="18"/>
          <w:szCs w:val="18"/>
        </w:rPr>
      </w:pPr>
      <w:r w:rsidRPr="009A54CA">
        <w:rPr>
          <w:sz w:val="18"/>
          <w:szCs w:val="18"/>
        </w:rPr>
        <w:t>Access the master container:</w:t>
      </w:r>
    </w:p>
    <w:p w14:paraId="70815AB5" w14:textId="77777777" w:rsidR="001C5A66" w:rsidRPr="009A54CA" w:rsidRDefault="001C5A66" w:rsidP="001C5A66">
      <w:pPr>
        <w:pStyle w:val="SourceCode"/>
        <w:numPr>
          <w:ilvl w:val="0"/>
          <w:numId w:val="4"/>
        </w:numPr>
        <w:rPr>
          <w:sz w:val="18"/>
          <w:szCs w:val="18"/>
        </w:rPr>
      </w:pPr>
      <w:r w:rsidRPr="009A54CA">
        <w:rPr>
          <w:rStyle w:val="ExtensionTok"/>
          <w:sz w:val="18"/>
          <w:szCs w:val="18"/>
        </w:rPr>
        <w:t>docker-compose</w:t>
      </w:r>
      <w:r w:rsidRPr="009A54CA">
        <w:rPr>
          <w:rStyle w:val="NormalTok"/>
          <w:sz w:val="18"/>
          <w:szCs w:val="18"/>
        </w:rPr>
        <w:t xml:space="preserve"> exec master bash</w:t>
      </w:r>
    </w:p>
    <w:p w14:paraId="2D81B2CA" w14:textId="77777777" w:rsidR="001C5A66" w:rsidRPr="009A54CA" w:rsidRDefault="001C5A66" w:rsidP="001C5A66">
      <w:pPr>
        <w:pStyle w:val="Heading4"/>
        <w:rPr>
          <w:color w:val="0E2841" w:themeColor="text2"/>
          <w:sz w:val="18"/>
          <w:szCs w:val="18"/>
        </w:rPr>
      </w:pPr>
      <w:bookmarkStart w:id="1" w:name="Xeac311e7d4424d8206709cd3f36d0a1d3ca0f50"/>
      <w:bookmarkEnd w:id="0"/>
      <w:r w:rsidRPr="009A54CA">
        <w:rPr>
          <w:b/>
          <w:color w:val="0E2841" w:themeColor="text2"/>
          <w:sz w:val="18"/>
          <w:szCs w:val="18"/>
        </w:rPr>
        <w:t>2. Running a Built-in Spark Example with PySpark</w:t>
      </w:r>
    </w:p>
    <w:p w14:paraId="63B4AB8C" w14:textId="77777777" w:rsidR="001C5A66" w:rsidRPr="009A54CA" w:rsidRDefault="001C5A66" w:rsidP="001C5A66">
      <w:pPr>
        <w:pStyle w:val="FirstParagraph"/>
        <w:rPr>
          <w:sz w:val="18"/>
          <w:szCs w:val="18"/>
        </w:rPr>
      </w:pPr>
      <w:r w:rsidRPr="009A54CA">
        <w:rPr>
          <w:sz w:val="18"/>
          <w:szCs w:val="18"/>
        </w:rPr>
        <w:t>To get hands-on experience with PySpark, we will execute the provided SparkPi example using the following command in the master container:</w:t>
      </w:r>
    </w:p>
    <w:p w14:paraId="25261498" w14:textId="77777777" w:rsidR="001C5A66" w:rsidRPr="009A54CA" w:rsidRDefault="001C5A66" w:rsidP="001C5A66">
      <w:pPr>
        <w:pStyle w:val="SourceCode"/>
        <w:rPr>
          <w:sz w:val="18"/>
          <w:szCs w:val="18"/>
        </w:rPr>
      </w:pPr>
      <w:r w:rsidRPr="009A54CA">
        <w:rPr>
          <w:rStyle w:val="ExtensionTok"/>
          <w:sz w:val="18"/>
          <w:szCs w:val="18"/>
        </w:rPr>
        <w:t>spark-submit</w:t>
      </w:r>
      <w:r w:rsidRPr="009A54CA">
        <w:rPr>
          <w:rStyle w:val="NormalTok"/>
          <w:sz w:val="18"/>
          <w:szCs w:val="18"/>
        </w:rPr>
        <w:t xml:space="preserve"> </w:t>
      </w:r>
      <w:r w:rsidRPr="009A54CA">
        <w:rPr>
          <w:rStyle w:val="AttributeTok"/>
          <w:color w:val="0C3512" w:themeColor="accent3" w:themeShade="80"/>
          <w:sz w:val="18"/>
          <w:szCs w:val="18"/>
        </w:rPr>
        <w:t>--class</w:t>
      </w:r>
      <w:r w:rsidRPr="009A54CA">
        <w:rPr>
          <w:rStyle w:val="NormalTok"/>
          <w:color w:val="0C3512" w:themeColor="accent3" w:themeShade="80"/>
          <w:sz w:val="18"/>
          <w:szCs w:val="18"/>
        </w:rPr>
        <w:t xml:space="preserve"> </w:t>
      </w:r>
      <w:r w:rsidRPr="009A54CA">
        <w:rPr>
          <w:rStyle w:val="NormalTok"/>
          <w:sz w:val="18"/>
          <w:szCs w:val="18"/>
        </w:rPr>
        <w:t xml:space="preserve">org.apache.spark.examples.SparkPi </w:t>
      </w:r>
      <w:r w:rsidRPr="009A54CA">
        <w:rPr>
          <w:rStyle w:val="DataTypeTok"/>
          <w:sz w:val="18"/>
          <w:szCs w:val="18"/>
        </w:rPr>
        <w:t>\</w:t>
      </w:r>
      <w:r w:rsidRPr="009A54CA">
        <w:rPr>
          <w:sz w:val="18"/>
          <w:szCs w:val="18"/>
        </w:rPr>
        <w:br/>
      </w:r>
      <w:r w:rsidRPr="009A54CA">
        <w:rPr>
          <w:rStyle w:val="NormalTok"/>
          <w:sz w:val="18"/>
          <w:szCs w:val="18"/>
        </w:rPr>
        <w:t xml:space="preserve">    </w:t>
      </w:r>
      <w:r w:rsidRPr="009A54CA">
        <w:rPr>
          <w:rStyle w:val="AttributeTok"/>
          <w:color w:val="0C3512" w:themeColor="accent3" w:themeShade="80"/>
          <w:sz w:val="18"/>
          <w:szCs w:val="18"/>
        </w:rPr>
        <w:t>--master</w:t>
      </w:r>
      <w:r w:rsidRPr="009A54CA">
        <w:rPr>
          <w:rStyle w:val="NormalTok"/>
          <w:color w:val="0C3512" w:themeColor="accent3" w:themeShade="80"/>
          <w:sz w:val="18"/>
          <w:szCs w:val="18"/>
        </w:rPr>
        <w:t xml:space="preserve"> </w:t>
      </w:r>
      <w:r w:rsidRPr="009A54CA">
        <w:rPr>
          <w:rStyle w:val="NormalTok"/>
          <w:sz w:val="18"/>
          <w:szCs w:val="18"/>
        </w:rPr>
        <w:t xml:space="preserve">yarn </w:t>
      </w:r>
      <w:r w:rsidRPr="009A54CA">
        <w:rPr>
          <w:rStyle w:val="DataTypeTok"/>
          <w:sz w:val="18"/>
          <w:szCs w:val="18"/>
        </w:rPr>
        <w:t>\</w:t>
      </w:r>
      <w:r w:rsidRPr="009A54CA">
        <w:rPr>
          <w:sz w:val="18"/>
          <w:szCs w:val="18"/>
        </w:rPr>
        <w:br/>
      </w:r>
      <w:r w:rsidRPr="009A54CA">
        <w:rPr>
          <w:rStyle w:val="NormalTok"/>
          <w:sz w:val="18"/>
          <w:szCs w:val="18"/>
        </w:rPr>
        <w:t xml:space="preserve">    </w:t>
      </w:r>
      <w:r w:rsidRPr="009A54CA">
        <w:rPr>
          <w:rStyle w:val="AttributeTok"/>
          <w:color w:val="0C3512" w:themeColor="accent3" w:themeShade="80"/>
          <w:sz w:val="18"/>
          <w:szCs w:val="18"/>
        </w:rPr>
        <w:t>--deploy-mode</w:t>
      </w:r>
      <w:r w:rsidRPr="009A54CA">
        <w:rPr>
          <w:rStyle w:val="NormalTok"/>
          <w:color w:val="0C3512" w:themeColor="accent3" w:themeShade="80"/>
          <w:sz w:val="18"/>
          <w:szCs w:val="18"/>
        </w:rPr>
        <w:t xml:space="preserve"> </w:t>
      </w:r>
      <w:r w:rsidRPr="009A54CA">
        <w:rPr>
          <w:rStyle w:val="NormalTok"/>
          <w:sz w:val="18"/>
          <w:szCs w:val="18"/>
        </w:rPr>
        <w:t xml:space="preserve">client </w:t>
      </w:r>
      <w:r w:rsidRPr="009A54CA">
        <w:rPr>
          <w:rStyle w:val="DataTypeTok"/>
          <w:sz w:val="18"/>
          <w:szCs w:val="18"/>
        </w:rPr>
        <w:t>\</w:t>
      </w:r>
      <w:r w:rsidRPr="009A54CA">
        <w:rPr>
          <w:sz w:val="18"/>
          <w:szCs w:val="18"/>
        </w:rPr>
        <w:br/>
      </w:r>
      <w:r w:rsidRPr="009A54CA">
        <w:rPr>
          <w:rStyle w:val="NormalTok"/>
          <w:sz w:val="18"/>
          <w:szCs w:val="18"/>
        </w:rPr>
        <w:t xml:space="preserve">    </w:t>
      </w:r>
      <w:r w:rsidRPr="009A54CA">
        <w:rPr>
          <w:rStyle w:val="AttributeTok"/>
          <w:color w:val="0C3512" w:themeColor="accent3" w:themeShade="80"/>
          <w:sz w:val="18"/>
          <w:szCs w:val="18"/>
        </w:rPr>
        <w:t>--driver-memory</w:t>
      </w:r>
      <w:r w:rsidRPr="009A54CA">
        <w:rPr>
          <w:rStyle w:val="NormalTok"/>
          <w:color w:val="0C3512" w:themeColor="accent3" w:themeShade="80"/>
          <w:sz w:val="18"/>
          <w:szCs w:val="18"/>
        </w:rPr>
        <w:t xml:space="preserve"> </w:t>
      </w:r>
      <w:r w:rsidRPr="009A54CA">
        <w:rPr>
          <w:rStyle w:val="NormalTok"/>
          <w:sz w:val="18"/>
          <w:szCs w:val="18"/>
        </w:rPr>
        <w:t xml:space="preserve">2g </w:t>
      </w:r>
      <w:r w:rsidRPr="009A54CA">
        <w:rPr>
          <w:rStyle w:val="DataTypeTok"/>
          <w:sz w:val="18"/>
          <w:szCs w:val="18"/>
        </w:rPr>
        <w:t>\</w:t>
      </w:r>
      <w:r w:rsidRPr="009A54CA">
        <w:rPr>
          <w:sz w:val="18"/>
          <w:szCs w:val="18"/>
        </w:rPr>
        <w:br/>
      </w:r>
      <w:r w:rsidRPr="009A54CA">
        <w:rPr>
          <w:rStyle w:val="NormalTok"/>
          <w:sz w:val="18"/>
          <w:szCs w:val="18"/>
        </w:rPr>
        <w:t xml:space="preserve">    </w:t>
      </w:r>
      <w:r w:rsidRPr="009A54CA">
        <w:rPr>
          <w:rStyle w:val="AttributeTok"/>
          <w:color w:val="0C3512" w:themeColor="accent3" w:themeShade="80"/>
          <w:sz w:val="18"/>
          <w:szCs w:val="18"/>
        </w:rPr>
        <w:t>--executor-memory</w:t>
      </w:r>
      <w:r w:rsidRPr="009A54CA">
        <w:rPr>
          <w:rStyle w:val="NormalTok"/>
          <w:color w:val="0C3512" w:themeColor="accent3" w:themeShade="80"/>
          <w:sz w:val="18"/>
          <w:szCs w:val="18"/>
        </w:rPr>
        <w:t xml:space="preserve"> </w:t>
      </w:r>
      <w:r w:rsidRPr="009A54CA">
        <w:rPr>
          <w:rStyle w:val="NormalTok"/>
          <w:sz w:val="18"/>
          <w:szCs w:val="18"/>
        </w:rPr>
        <w:t xml:space="preserve">1g </w:t>
      </w:r>
      <w:r w:rsidRPr="009A54CA">
        <w:rPr>
          <w:rStyle w:val="DataTypeTok"/>
          <w:sz w:val="18"/>
          <w:szCs w:val="18"/>
        </w:rPr>
        <w:t>\</w:t>
      </w:r>
      <w:r w:rsidRPr="009A54CA">
        <w:rPr>
          <w:sz w:val="18"/>
          <w:szCs w:val="18"/>
        </w:rPr>
        <w:br/>
      </w:r>
      <w:r w:rsidRPr="009A54CA">
        <w:rPr>
          <w:rStyle w:val="NormalTok"/>
          <w:sz w:val="18"/>
          <w:szCs w:val="18"/>
        </w:rPr>
        <w:t xml:space="preserve">    </w:t>
      </w:r>
      <w:r w:rsidRPr="009A54CA">
        <w:rPr>
          <w:rStyle w:val="AttributeTok"/>
          <w:color w:val="0C3512" w:themeColor="accent3" w:themeShade="80"/>
          <w:sz w:val="18"/>
          <w:szCs w:val="18"/>
        </w:rPr>
        <w:t>--executor-cores</w:t>
      </w:r>
      <w:r w:rsidRPr="009A54CA">
        <w:rPr>
          <w:rStyle w:val="NormalTok"/>
          <w:color w:val="0C3512" w:themeColor="accent3" w:themeShade="80"/>
          <w:sz w:val="18"/>
          <w:szCs w:val="18"/>
        </w:rPr>
        <w:t xml:space="preserve"> </w:t>
      </w:r>
      <w:r w:rsidRPr="009A54CA">
        <w:rPr>
          <w:rStyle w:val="NormalTok"/>
          <w:sz w:val="18"/>
          <w:szCs w:val="18"/>
        </w:rPr>
        <w:t xml:space="preserve">1 </w:t>
      </w:r>
      <w:r w:rsidRPr="009A54CA">
        <w:rPr>
          <w:rStyle w:val="DataTypeTok"/>
          <w:sz w:val="18"/>
          <w:szCs w:val="18"/>
        </w:rPr>
        <w:t>\</w:t>
      </w:r>
      <w:r w:rsidRPr="009A54CA">
        <w:rPr>
          <w:sz w:val="18"/>
          <w:szCs w:val="18"/>
        </w:rPr>
        <w:br/>
      </w:r>
      <w:r w:rsidRPr="009A54CA">
        <w:rPr>
          <w:rStyle w:val="NormalTok"/>
          <w:sz w:val="18"/>
          <w:szCs w:val="18"/>
        </w:rPr>
        <w:t xml:space="preserve">    </w:t>
      </w:r>
      <w:r w:rsidRPr="009A54CA">
        <w:rPr>
          <w:rStyle w:val="VariableTok"/>
          <w:sz w:val="18"/>
          <w:szCs w:val="18"/>
        </w:rPr>
        <w:t>$SPARK_HOME</w:t>
      </w:r>
      <w:r w:rsidRPr="009A54CA">
        <w:rPr>
          <w:rStyle w:val="NormalTok"/>
          <w:sz w:val="18"/>
          <w:szCs w:val="18"/>
        </w:rPr>
        <w:t>/examples/jars/spark-examples</w:t>
      </w:r>
      <w:r w:rsidRPr="009A54CA">
        <w:rPr>
          <w:rStyle w:val="PreprocessorTok"/>
          <w:color w:val="275317" w:themeColor="accent6" w:themeShade="80"/>
          <w:sz w:val="18"/>
          <w:szCs w:val="18"/>
        </w:rPr>
        <w:t>*</w:t>
      </w:r>
      <w:r w:rsidRPr="009A54CA">
        <w:rPr>
          <w:rStyle w:val="NormalTok"/>
          <w:sz w:val="18"/>
          <w:szCs w:val="18"/>
        </w:rPr>
        <w:t xml:space="preserve">.jar </w:t>
      </w:r>
      <w:r w:rsidRPr="009A54CA">
        <w:rPr>
          <w:rStyle w:val="DataTypeTok"/>
          <w:sz w:val="18"/>
          <w:szCs w:val="18"/>
        </w:rPr>
        <w:t>\</w:t>
      </w:r>
      <w:r w:rsidRPr="009A54CA">
        <w:rPr>
          <w:sz w:val="18"/>
          <w:szCs w:val="18"/>
        </w:rPr>
        <w:br/>
      </w:r>
      <w:r w:rsidRPr="009A54CA">
        <w:rPr>
          <w:rStyle w:val="NormalTok"/>
          <w:sz w:val="18"/>
          <w:szCs w:val="18"/>
        </w:rPr>
        <w:t xml:space="preserve">    10</w:t>
      </w:r>
    </w:p>
    <w:p w14:paraId="40F0D2ED" w14:textId="77777777" w:rsidR="001C5A66" w:rsidRDefault="001C5A66" w:rsidP="001C5A66">
      <w:pPr>
        <w:pStyle w:val="FirstParagraph"/>
        <w:rPr>
          <w:color w:val="C00000"/>
        </w:rPr>
      </w:pPr>
      <w:r w:rsidRPr="001F0FF3">
        <w:rPr>
          <w:b/>
          <w:bCs/>
          <w:color w:val="C00000"/>
          <w:highlight w:val="yellow"/>
        </w:rPr>
        <w:t>Deliverable:</w:t>
      </w:r>
      <w:r w:rsidRPr="001F0FF3">
        <w:rPr>
          <w:color w:val="C00000"/>
          <w:highlight w:val="yellow"/>
        </w:rPr>
        <w:t xml:space="preserve"> Screenshot of the SparkPi output.</w:t>
      </w:r>
    </w:p>
    <w:p w14:paraId="18CCA3A5" w14:textId="0ACCC1CB" w:rsidR="009A54CA" w:rsidRPr="009A54CA" w:rsidRDefault="009A54CA" w:rsidP="009A54CA">
      <w:pPr>
        <w:pStyle w:val="BodyText"/>
      </w:pPr>
      <w:r w:rsidRPr="009A54CA">
        <w:rPr>
          <w:noProof/>
        </w:rPr>
        <w:drawing>
          <wp:inline distT="0" distB="0" distL="0" distR="0" wp14:anchorId="6C333ED8" wp14:editId="7A0A07B3">
            <wp:extent cx="6858000" cy="3628390"/>
            <wp:effectExtent l="0" t="0" r="0" b="0"/>
            <wp:docPr id="33067398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73987" name="Picture 1" descr="A screenshot of a computer screen&#10;&#10;Description automatically generated"/>
                    <pic:cNvPicPr/>
                  </pic:nvPicPr>
                  <pic:blipFill>
                    <a:blip r:embed="rId7"/>
                    <a:stretch>
                      <a:fillRect/>
                    </a:stretch>
                  </pic:blipFill>
                  <pic:spPr>
                    <a:xfrm>
                      <a:off x="0" y="0"/>
                      <a:ext cx="6858000" cy="3628390"/>
                    </a:xfrm>
                    <a:prstGeom prst="rect">
                      <a:avLst/>
                    </a:prstGeom>
                  </pic:spPr>
                </pic:pic>
              </a:graphicData>
            </a:graphic>
          </wp:inline>
        </w:drawing>
      </w:r>
    </w:p>
    <w:p w14:paraId="71D8A16A" w14:textId="77777777" w:rsidR="001C5A66" w:rsidRPr="009A54CA" w:rsidRDefault="001C5A66" w:rsidP="001C5A66">
      <w:pPr>
        <w:pStyle w:val="Heading4"/>
        <w:rPr>
          <w:b/>
          <w:color w:val="0E2841" w:themeColor="text2"/>
          <w:sz w:val="18"/>
          <w:szCs w:val="18"/>
        </w:rPr>
      </w:pPr>
      <w:bookmarkStart w:id="2" w:name="starting-the-spark-scala-shell"/>
      <w:bookmarkEnd w:id="1"/>
      <w:r w:rsidRPr="009A54CA">
        <w:rPr>
          <w:b/>
          <w:color w:val="0E2841" w:themeColor="text2"/>
          <w:sz w:val="18"/>
          <w:szCs w:val="18"/>
        </w:rPr>
        <w:lastRenderedPageBreak/>
        <w:t>3. Starting the Spark Scala Shell</w:t>
      </w:r>
    </w:p>
    <w:p w14:paraId="1EB55F1D" w14:textId="77777777" w:rsidR="001C5A66" w:rsidRPr="009A54CA" w:rsidRDefault="001C5A66" w:rsidP="001C5A66">
      <w:pPr>
        <w:pStyle w:val="FirstParagraph"/>
        <w:rPr>
          <w:sz w:val="16"/>
          <w:szCs w:val="16"/>
        </w:rPr>
      </w:pPr>
      <w:r w:rsidRPr="009A54CA">
        <w:rPr>
          <w:sz w:val="16"/>
          <w:szCs w:val="16"/>
        </w:rPr>
        <w:t>In the master container’s terminal, initiate the Spark Scala shell:</w:t>
      </w:r>
    </w:p>
    <w:p w14:paraId="2F0E9BE6" w14:textId="77777777" w:rsidR="001C5A66" w:rsidRPr="009A54CA" w:rsidRDefault="001C5A66" w:rsidP="001C5A66">
      <w:pPr>
        <w:pStyle w:val="SourceCode"/>
        <w:rPr>
          <w:sz w:val="16"/>
          <w:szCs w:val="16"/>
        </w:rPr>
      </w:pPr>
      <w:r w:rsidRPr="009A54CA">
        <w:rPr>
          <w:rStyle w:val="VariableTok"/>
          <w:sz w:val="16"/>
          <w:szCs w:val="16"/>
        </w:rPr>
        <w:t>$SPARK_HOME</w:t>
      </w:r>
      <w:r w:rsidRPr="009A54CA">
        <w:rPr>
          <w:rStyle w:val="ExtensionTok"/>
          <w:sz w:val="16"/>
          <w:szCs w:val="16"/>
        </w:rPr>
        <w:t>/bin/spark-shell</w:t>
      </w:r>
      <w:r w:rsidRPr="009A54CA">
        <w:rPr>
          <w:rStyle w:val="NormalTok"/>
          <w:sz w:val="16"/>
          <w:szCs w:val="16"/>
        </w:rPr>
        <w:t xml:space="preserve"> </w:t>
      </w:r>
      <w:r w:rsidRPr="009A54CA">
        <w:rPr>
          <w:rStyle w:val="AttributeTok"/>
          <w:color w:val="0C3512" w:themeColor="accent3" w:themeShade="80"/>
          <w:sz w:val="16"/>
          <w:szCs w:val="16"/>
        </w:rPr>
        <w:t>--master</w:t>
      </w:r>
      <w:r w:rsidRPr="009A54CA">
        <w:rPr>
          <w:rStyle w:val="NormalTok"/>
          <w:color w:val="0C3512" w:themeColor="accent3" w:themeShade="80"/>
          <w:sz w:val="16"/>
          <w:szCs w:val="16"/>
        </w:rPr>
        <w:t xml:space="preserve"> </w:t>
      </w:r>
      <w:r w:rsidRPr="009A54CA">
        <w:rPr>
          <w:rStyle w:val="NormalTok"/>
          <w:sz w:val="16"/>
          <w:szCs w:val="16"/>
        </w:rPr>
        <w:t xml:space="preserve">yarn </w:t>
      </w:r>
      <w:r w:rsidRPr="009A54CA">
        <w:rPr>
          <w:rStyle w:val="AttributeTok"/>
          <w:color w:val="0C3512" w:themeColor="accent3" w:themeShade="80"/>
          <w:sz w:val="16"/>
          <w:szCs w:val="16"/>
        </w:rPr>
        <w:t>--driver-memory</w:t>
      </w:r>
      <w:r w:rsidRPr="009A54CA">
        <w:rPr>
          <w:rStyle w:val="NormalTok"/>
          <w:color w:val="0C3512" w:themeColor="accent3" w:themeShade="80"/>
          <w:sz w:val="16"/>
          <w:szCs w:val="16"/>
        </w:rPr>
        <w:t xml:space="preserve"> </w:t>
      </w:r>
      <w:r w:rsidRPr="009A54CA">
        <w:rPr>
          <w:rStyle w:val="NormalTok"/>
          <w:sz w:val="16"/>
          <w:szCs w:val="16"/>
        </w:rPr>
        <w:t xml:space="preserve">2g </w:t>
      </w:r>
      <w:r w:rsidRPr="009A54CA">
        <w:rPr>
          <w:rStyle w:val="AttributeTok"/>
          <w:color w:val="0C3512" w:themeColor="accent3" w:themeShade="80"/>
          <w:sz w:val="16"/>
          <w:szCs w:val="16"/>
        </w:rPr>
        <w:t>--executor-memory</w:t>
      </w:r>
      <w:r w:rsidRPr="009A54CA">
        <w:rPr>
          <w:rStyle w:val="NormalTok"/>
          <w:color w:val="0C3512" w:themeColor="accent3" w:themeShade="80"/>
          <w:sz w:val="16"/>
          <w:szCs w:val="16"/>
        </w:rPr>
        <w:t xml:space="preserve"> </w:t>
      </w:r>
      <w:r w:rsidRPr="009A54CA">
        <w:rPr>
          <w:rStyle w:val="NormalTok"/>
          <w:sz w:val="16"/>
          <w:szCs w:val="16"/>
        </w:rPr>
        <w:t xml:space="preserve">1g </w:t>
      </w:r>
      <w:r w:rsidRPr="009A54CA">
        <w:rPr>
          <w:rStyle w:val="AttributeTok"/>
          <w:color w:val="0C3512" w:themeColor="accent3" w:themeShade="80"/>
          <w:sz w:val="16"/>
          <w:szCs w:val="16"/>
        </w:rPr>
        <w:t>--executor-cores</w:t>
      </w:r>
      <w:r w:rsidRPr="009A54CA">
        <w:rPr>
          <w:rStyle w:val="NormalTok"/>
          <w:color w:val="0C3512" w:themeColor="accent3" w:themeShade="80"/>
          <w:sz w:val="16"/>
          <w:szCs w:val="16"/>
        </w:rPr>
        <w:t xml:space="preserve"> </w:t>
      </w:r>
      <w:r w:rsidRPr="009A54CA">
        <w:rPr>
          <w:rStyle w:val="NormalTok"/>
          <w:sz w:val="16"/>
          <w:szCs w:val="16"/>
        </w:rPr>
        <w:t>1</w:t>
      </w:r>
    </w:p>
    <w:p w14:paraId="5E7FA184" w14:textId="77777777" w:rsidR="001C5A66" w:rsidRPr="009A54CA" w:rsidRDefault="001C5A66" w:rsidP="001C5A66">
      <w:pPr>
        <w:pStyle w:val="Heading4"/>
        <w:rPr>
          <w:color w:val="0E2841" w:themeColor="text2"/>
          <w:sz w:val="16"/>
          <w:szCs w:val="16"/>
        </w:rPr>
      </w:pPr>
      <w:bookmarkStart w:id="3" w:name="X6544b6576e62d073f9413f8678285ffd64fff86"/>
      <w:bookmarkEnd w:id="2"/>
      <w:r w:rsidRPr="009A54CA">
        <w:rPr>
          <w:b/>
          <w:color w:val="0E2841" w:themeColor="text2"/>
          <w:sz w:val="16"/>
          <w:szCs w:val="16"/>
        </w:rPr>
        <w:t>4. Generating and Printing Random Numbers in the Scala Shell</w:t>
      </w:r>
    </w:p>
    <w:p w14:paraId="6164326C" w14:textId="77777777" w:rsidR="001C5A66" w:rsidRPr="009A54CA" w:rsidRDefault="001C5A66" w:rsidP="001C5A66">
      <w:pPr>
        <w:pStyle w:val="FirstParagraph"/>
        <w:rPr>
          <w:sz w:val="16"/>
          <w:szCs w:val="16"/>
        </w:rPr>
      </w:pPr>
      <w:r w:rsidRPr="009A54CA">
        <w:rPr>
          <w:sz w:val="16"/>
          <w:szCs w:val="16"/>
        </w:rPr>
        <w:t>Execute the following commands in the Spark Scala shell:</w:t>
      </w:r>
    </w:p>
    <w:p w14:paraId="5BEF4188" w14:textId="77777777" w:rsidR="001C5A66" w:rsidRPr="009A54CA" w:rsidRDefault="001C5A66" w:rsidP="001C5A66">
      <w:pPr>
        <w:pStyle w:val="SourceCode"/>
        <w:rPr>
          <w:sz w:val="16"/>
          <w:szCs w:val="16"/>
        </w:rPr>
      </w:pPr>
      <w:r w:rsidRPr="009A54CA">
        <w:rPr>
          <w:rStyle w:val="KeywordTok"/>
          <w:sz w:val="16"/>
          <w:szCs w:val="16"/>
        </w:rPr>
        <w:t>val</w:t>
      </w:r>
      <w:r w:rsidRPr="009A54CA">
        <w:rPr>
          <w:rStyle w:val="NormalTok"/>
          <w:sz w:val="16"/>
          <w:szCs w:val="16"/>
        </w:rPr>
        <w:t xml:space="preserve"> numNumbers </w:t>
      </w:r>
      <w:r w:rsidRPr="009A54CA">
        <w:rPr>
          <w:rStyle w:val="OperatorTok"/>
          <w:sz w:val="16"/>
          <w:szCs w:val="16"/>
        </w:rPr>
        <w:t>=</w:t>
      </w:r>
      <w:r w:rsidRPr="009A54CA">
        <w:rPr>
          <w:rStyle w:val="NormalTok"/>
          <w:sz w:val="16"/>
          <w:szCs w:val="16"/>
        </w:rPr>
        <w:t xml:space="preserve"> </w:t>
      </w:r>
      <w:r w:rsidRPr="009A54CA">
        <w:rPr>
          <w:rStyle w:val="DecValTok"/>
          <w:color w:val="501549" w:themeColor="accent5" w:themeShade="80"/>
          <w:sz w:val="16"/>
          <w:szCs w:val="16"/>
        </w:rPr>
        <w:t>10000</w:t>
      </w:r>
      <w:r w:rsidRPr="009A54CA">
        <w:rPr>
          <w:sz w:val="16"/>
          <w:szCs w:val="16"/>
        </w:rPr>
        <w:br/>
      </w:r>
      <w:r w:rsidRPr="009A54CA">
        <w:rPr>
          <w:rStyle w:val="KeywordTok"/>
          <w:sz w:val="16"/>
          <w:szCs w:val="16"/>
        </w:rPr>
        <w:t>val</w:t>
      </w:r>
      <w:r w:rsidRPr="009A54CA">
        <w:rPr>
          <w:rStyle w:val="NormalTok"/>
          <w:sz w:val="16"/>
          <w:szCs w:val="16"/>
        </w:rPr>
        <w:t xml:space="preserve"> numbers </w:t>
      </w:r>
      <w:r w:rsidRPr="009A54CA">
        <w:rPr>
          <w:rStyle w:val="OperatorTok"/>
          <w:sz w:val="16"/>
          <w:szCs w:val="16"/>
        </w:rPr>
        <w:t>=</w:t>
      </w:r>
      <w:r w:rsidRPr="009A54CA">
        <w:rPr>
          <w:rStyle w:val="NormalTok"/>
          <w:sz w:val="16"/>
          <w:szCs w:val="16"/>
        </w:rPr>
        <w:t xml:space="preserve"> </w:t>
      </w:r>
      <w:r w:rsidRPr="009A54CA">
        <w:rPr>
          <w:rStyle w:val="OperatorTok"/>
          <w:sz w:val="16"/>
          <w:szCs w:val="16"/>
        </w:rPr>
        <w:t>(</w:t>
      </w:r>
      <w:r w:rsidRPr="009A54CA">
        <w:rPr>
          <w:rStyle w:val="DecValTok"/>
          <w:color w:val="501549" w:themeColor="accent5" w:themeShade="80"/>
          <w:sz w:val="16"/>
          <w:szCs w:val="16"/>
        </w:rPr>
        <w:t>1</w:t>
      </w:r>
      <w:r w:rsidRPr="009A54CA">
        <w:rPr>
          <w:rStyle w:val="NormalTok"/>
          <w:sz w:val="16"/>
          <w:szCs w:val="16"/>
        </w:rPr>
        <w:t xml:space="preserve"> to numNumbers</w:t>
      </w:r>
      <w:r w:rsidRPr="009A54CA">
        <w:rPr>
          <w:rStyle w:val="OperatorTok"/>
          <w:sz w:val="16"/>
          <w:szCs w:val="16"/>
        </w:rPr>
        <w:t>).</w:t>
      </w:r>
      <w:r w:rsidRPr="009A54CA">
        <w:rPr>
          <w:rStyle w:val="FunctionTok"/>
          <w:sz w:val="16"/>
          <w:szCs w:val="16"/>
        </w:rPr>
        <w:t>map</w:t>
      </w:r>
      <w:r w:rsidRPr="009A54CA">
        <w:rPr>
          <w:rStyle w:val="OperatorTok"/>
          <w:sz w:val="16"/>
          <w:szCs w:val="16"/>
        </w:rPr>
        <w:t>(</w:t>
      </w:r>
      <w:r w:rsidRPr="009A54CA">
        <w:rPr>
          <w:rStyle w:val="NormalTok"/>
          <w:sz w:val="16"/>
          <w:szCs w:val="16"/>
        </w:rPr>
        <w:t xml:space="preserve">_ </w:t>
      </w:r>
      <w:r w:rsidRPr="009A54CA">
        <w:rPr>
          <w:rStyle w:val="OperatorTok"/>
          <w:sz w:val="16"/>
          <w:szCs w:val="16"/>
        </w:rPr>
        <w:t>=&gt;</w:t>
      </w:r>
      <w:r w:rsidRPr="009A54CA">
        <w:rPr>
          <w:rStyle w:val="NormalTok"/>
          <w:sz w:val="16"/>
          <w:szCs w:val="16"/>
        </w:rPr>
        <w:t xml:space="preserve"> scala</w:t>
      </w:r>
      <w:r w:rsidRPr="009A54CA">
        <w:rPr>
          <w:rStyle w:val="OperatorTok"/>
          <w:sz w:val="16"/>
          <w:szCs w:val="16"/>
        </w:rPr>
        <w:t>.</w:t>
      </w:r>
      <w:r w:rsidRPr="009A54CA">
        <w:rPr>
          <w:rStyle w:val="NormalTok"/>
          <w:sz w:val="16"/>
          <w:szCs w:val="16"/>
        </w:rPr>
        <w:t>util</w:t>
      </w:r>
      <w:r w:rsidRPr="009A54CA">
        <w:rPr>
          <w:rStyle w:val="OperatorTok"/>
          <w:sz w:val="16"/>
          <w:szCs w:val="16"/>
        </w:rPr>
        <w:t>.</w:t>
      </w:r>
      <w:r w:rsidRPr="009A54CA">
        <w:rPr>
          <w:rStyle w:val="ExtensionTok"/>
          <w:sz w:val="16"/>
          <w:szCs w:val="16"/>
        </w:rPr>
        <w:t>Random</w:t>
      </w:r>
      <w:r w:rsidRPr="009A54CA">
        <w:rPr>
          <w:rStyle w:val="OperatorTok"/>
          <w:sz w:val="16"/>
          <w:szCs w:val="16"/>
        </w:rPr>
        <w:t>.</w:t>
      </w:r>
      <w:r w:rsidRPr="009A54CA">
        <w:rPr>
          <w:rStyle w:val="FunctionTok"/>
          <w:sz w:val="16"/>
          <w:szCs w:val="16"/>
        </w:rPr>
        <w:t>nextInt</w:t>
      </w:r>
      <w:r w:rsidRPr="009A54CA">
        <w:rPr>
          <w:rStyle w:val="OperatorTok"/>
          <w:sz w:val="16"/>
          <w:szCs w:val="16"/>
        </w:rPr>
        <w:t>(</w:t>
      </w:r>
      <w:r w:rsidRPr="009A54CA">
        <w:rPr>
          <w:rStyle w:val="DecValTok"/>
          <w:color w:val="501549" w:themeColor="accent5" w:themeShade="80"/>
          <w:sz w:val="16"/>
          <w:szCs w:val="16"/>
        </w:rPr>
        <w:t>1000</w:t>
      </w:r>
      <w:r w:rsidRPr="009A54CA">
        <w:rPr>
          <w:rStyle w:val="OperatorTok"/>
          <w:sz w:val="16"/>
          <w:szCs w:val="16"/>
        </w:rPr>
        <w:t>))</w:t>
      </w:r>
      <w:r w:rsidRPr="009A54CA">
        <w:rPr>
          <w:sz w:val="16"/>
          <w:szCs w:val="16"/>
        </w:rPr>
        <w:br/>
      </w:r>
      <w:r w:rsidRPr="009A54CA">
        <w:rPr>
          <w:rStyle w:val="KeywordTok"/>
          <w:sz w:val="16"/>
          <w:szCs w:val="16"/>
        </w:rPr>
        <w:t>val</w:t>
      </w:r>
      <w:r w:rsidRPr="009A54CA">
        <w:rPr>
          <w:rStyle w:val="NormalTok"/>
          <w:sz w:val="16"/>
          <w:szCs w:val="16"/>
        </w:rPr>
        <w:t xml:space="preserve"> numbersRDD </w:t>
      </w:r>
      <w:r w:rsidRPr="009A54CA">
        <w:rPr>
          <w:rStyle w:val="OperatorTok"/>
          <w:sz w:val="16"/>
          <w:szCs w:val="16"/>
        </w:rPr>
        <w:t>=</w:t>
      </w:r>
      <w:r w:rsidRPr="009A54CA">
        <w:rPr>
          <w:rStyle w:val="NormalTok"/>
          <w:sz w:val="16"/>
          <w:szCs w:val="16"/>
        </w:rPr>
        <w:t xml:space="preserve"> sc</w:t>
      </w:r>
      <w:r w:rsidRPr="009A54CA">
        <w:rPr>
          <w:rStyle w:val="OperatorTok"/>
          <w:sz w:val="16"/>
          <w:szCs w:val="16"/>
        </w:rPr>
        <w:t>.</w:t>
      </w:r>
      <w:r w:rsidRPr="009A54CA">
        <w:rPr>
          <w:rStyle w:val="FunctionTok"/>
          <w:sz w:val="16"/>
          <w:szCs w:val="16"/>
        </w:rPr>
        <w:t>parallelize</w:t>
      </w:r>
      <w:r w:rsidRPr="009A54CA">
        <w:rPr>
          <w:rStyle w:val="OperatorTok"/>
          <w:sz w:val="16"/>
          <w:szCs w:val="16"/>
        </w:rPr>
        <w:t>(</w:t>
      </w:r>
      <w:r w:rsidRPr="009A54CA">
        <w:rPr>
          <w:rStyle w:val="NormalTok"/>
          <w:sz w:val="16"/>
          <w:szCs w:val="16"/>
        </w:rPr>
        <w:t>numbers</w:t>
      </w:r>
      <w:r w:rsidRPr="009A54CA">
        <w:rPr>
          <w:rStyle w:val="OperatorTok"/>
          <w:sz w:val="16"/>
          <w:szCs w:val="16"/>
        </w:rPr>
        <w:t>)</w:t>
      </w:r>
      <w:r w:rsidRPr="009A54CA">
        <w:rPr>
          <w:sz w:val="16"/>
          <w:szCs w:val="16"/>
        </w:rPr>
        <w:br/>
      </w:r>
      <w:r w:rsidRPr="009A54CA">
        <w:rPr>
          <w:rStyle w:val="NormalTok"/>
          <w:sz w:val="16"/>
          <w:szCs w:val="16"/>
        </w:rPr>
        <w:t>numbersRDD</w:t>
      </w:r>
      <w:r w:rsidRPr="009A54CA">
        <w:rPr>
          <w:rStyle w:val="OperatorTok"/>
          <w:sz w:val="16"/>
          <w:szCs w:val="16"/>
        </w:rPr>
        <w:t>.</w:t>
      </w:r>
      <w:r w:rsidRPr="009A54CA">
        <w:rPr>
          <w:rStyle w:val="FunctionTok"/>
          <w:sz w:val="16"/>
          <w:szCs w:val="16"/>
        </w:rPr>
        <w:t>take</w:t>
      </w:r>
      <w:r w:rsidRPr="009A54CA">
        <w:rPr>
          <w:rStyle w:val="OperatorTok"/>
          <w:sz w:val="16"/>
          <w:szCs w:val="16"/>
        </w:rPr>
        <w:t>(</w:t>
      </w:r>
      <w:r w:rsidRPr="009A54CA">
        <w:rPr>
          <w:rStyle w:val="DecValTok"/>
          <w:color w:val="501549" w:themeColor="accent5" w:themeShade="80"/>
          <w:sz w:val="16"/>
          <w:szCs w:val="16"/>
        </w:rPr>
        <w:t>100</w:t>
      </w:r>
      <w:r w:rsidRPr="009A54CA">
        <w:rPr>
          <w:rStyle w:val="OperatorTok"/>
          <w:sz w:val="16"/>
          <w:szCs w:val="16"/>
        </w:rPr>
        <w:t>).</w:t>
      </w:r>
      <w:r w:rsidRPr="009A54CA">
        <w:rPr>
          <w:rStyle w:val="FunctionTok"/>
          <w:sz w:val="16"/>
          <w:szCs w:val="16"/>
        </w:rPr>
        <w:t>foreach</w:t>
      </w:r>
      <w:r w:rsidRPr="009A54CA">
        <w:rPr>
          <w:rStyle w:val="OperatorTok"/>
          <w:sz w:val="16"/>
          <w:szCs w:val="16"/>
        </w:rPr>
        <w:t>(</w:t>
      </w:r>
      <w:r w:rsidRPr="009A54CA">
        <w:rPr>
          <w:rStyle w:val="NormalTok"/>
          <w:sz w:val="16"/>
          <w:szCs w:val="16"/>
        </w:rPr>
        <w:t>println</w:t>
      </w:r>
      <w:r w:rsidRPr="009A54CA">
        <w:rPr>
          <w:rStyle w:val="OperatorTok"/>
          <w:sz w:val="16"/>
          <w:szCs w:val="16"/>
        </w:rPr>
        <w:t>)</w:t>
      </w:r>
    </w:p>
    <w:p w14:paraId="04B1F89E" w14:textId="77777777" w:rsidR="001C5A66" w:rsidRDefault="001C5A66" w:rsidP="001C5A66">
      <w:pPr>
        <w:pStyle w:val="FirstParagraph"/>
        <w:rPr>
          <w:color w:val="C00000"/>
        </w:rPr>
      </w:pPr>
      <w:r w:rsidRPr="001F0FF3">
        <w:rPr>
          <w:b/>
          <w:bCs/>
          <w:color w:val="C00000"/>
          <w:highlight w:val="yellow"/>
        </w:rPr>
        <w:t>Deliverable:</w:t>
      </w:r>
      <w:r w:rsidRPr="001F0FF3">
        <w:rPr>
          <w:color w:val="C00000"/>
          <w:highlight w:val="yellow"/>
        </w:rPr>
        <w:t xml:space="preserve"> Screenshot of the first 100 generated random numbers.</w:t>
      </w:r>
    </w:p>
    <w:p w14:paraId="31F61E3B" w14:textId="6E1654AA" w:rsidR="009A54CA" w:rsidRDefault="009A54CA" w:rsidP="009A54CA">
      <w:pPr>
        <w:pStyle w:val="BodyText"/>
      </w:pPr>
      <w:r w:rsidRPr="009A54CA">
        <w:rPr>
          <w:noProof/>
        </w:rPr>
        <w:drawing>
          <wp:inline distT="0" distB="0" distL="0" distR="0" wp14:anchorId="69BAE681" wp14:editId="2D679AC5">
            <wp:extent cx="6858000" cy="3649980"/>
            <wp:effectExtent l="0" t="0" r="0" b="7620"/>
            <wp:docPr id="3475862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86224" name="Picture 1" descr="A screenshot of a computer&#10;&#10;Description automatically generated"/>
                    <pic:cNvPicPr/>
                  </pic:nvPicPr>
                  <pic:blipFill>
                    <a:blip r:embed="rId8"/>
                    <a:stretch>
                      <a:fillRect/>
                    </a:stretch>
                  </pic:blipFill>
                  <pic:spPr>
                    <a:xfrm>
                      <a:off x="0" y="0"/>
                      <a:ext cx="6858000" cy="3649980"/>
                    </a:xfrm>
                    <a:prstGeom prst="rect">
                      <a:avLst/>
                    </a:prstGeom>
                  </pic:spPr>
                </pic:pic>
              </a:graphicData>
            </a:graphic>
          </wp:inline>
        </w:drawing>
      </w:r>
    </w:p>
    <w:p w14:paraId="4BA4FFF6" w14:textId="39CCA54F" w:rsidR="009A54CA" w:rsidRPr="009A54CA" w:rsidRDefault="009A54CA" w:rsidP="009A54CA">
      <w:pPr>
        <w:pStyle w:val="BodyText"/>
      </w:pPr>
      <w:r w:rsidRPr="009A54CA">
        <w:rPr>
          <w:noProof/>
        </w:rPr>
        <w:drawing>
          <wp:inline distT="0" distB="0" distL="0" distR="0" wp14:anchorId="7AEE8F7A" wp14:editId="798C8F2D">
            <wp:extent cx="6858000" cy="2609850"/>
            <wp:effectExtent l="0" t="0" r="0" b="0"/>
            <wp:docPr id="1320209577" name="Picture 1" descr="A black screen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09577" name="Picture 1" descr="A black screen with a black border&#10;&#10;Description automatically generated"/>
                    <pic:cNvPicPr/>
                  </pic:nvPicPr>
                  <pic:blipFill>
                    <a:blip r:embed="rId9"/>
                    <a:stretch>
                      <a:fillRect/>
                    </a:stretch>
                  </pic:blipFill>
                  <pic:spPr>
                    <a:xfrm>
                      <a:off x="0" y="0"/>
                      <a:ext cx="6858000" cy="2609850"/>
                    </a:xfrm>
                    <a:prstGeom prst="rect">
                      <a:avLst/>
                    </a:prstGeom>
                  </pic:spPr>
                </pic:pic>
              </a:graphicData>
            </a:graphic>
          </wp:inline>
        </w:drawing>
      </w:r>
    </w:p>
    <w:bookmarkEnd w:id="3"/>
    <w:p w14:paraId="3A9B82B1" w14:textId="77777777" w:rsidR="001C5A66" w:rsidRPr="009A54CA" w:rsidRDefault="001C5A66" w:rsidP="001C5A66">
      <w:pPr>
        <w:pStyle w:val="Heading4"/>
        <w:rPr>
          <w:color w:val="0E2841" w:themeColor="text2"/>
          <w:sz w:val="16"/>
          <w:szCs w:val="16"/>
        </w:rPr>
      </w:pPr>
      <w:r w:rsidRPr="001F0FF3">
        <w:rPr>
          <w:b/>
          <w:color w:val="0E2841" w:themeColor="text2"/>
        </w:rPr>
        <w:lastRenderedPageBreak/>
        <w:t xml:space="preserve">5. </w:t>
      </w:r>
      <w:r w:rsidRPr="009A54CA">
        <w:rPr>
          <w:b/>
          <w:color w:val="0E2841" w:themeColor="text2"/>
          <w:sz w:val="16"/>
          <w:szCs w:val="16"/>
        </w:rPr>
        <w:t>Generating and Transforming Random Sentences in the Scala Shell</w:t>
      </w:r>
    </w:p>
    <w:p w14:paraId="7AF18A1A" w14:textId="77777777" w:rsidR="001C5A66" w:rsidRPr="009A54CA" w:rsidRDefault="001C5A66" w:rsidP="001C5A66">
      <w:pPr>
        <w:pStyle w:val="FirstParagraph"/>
        <w:rPr>
          <w:sz w:val="16"/>
          <w:szCs w:val="16"/>
        </w:rPr>
      </w:pPr>
      <w:r w:rsidRPr="009A54CA">
        <w:rPr>
          <w:sz w:val="16"/>
          <w:szCs w:val="16"/>
        </w:rPr>
        <w:t>Generate random sentences and apply a transformation of your choice:</w:t>
      </w:r>
    </w:p>
    <w:p w14:paraId="1F4C046E" w14:textId="77777777" w:rsidR="001C5A66" w:rsidRPr="009A54CA" w:rsidRDefault="001C5A66" w:rsidP="001C5A66">
      <w:pPr>
        <w:pStyle w:val="SourceCode"/>
        <w:rPr>
          <w:sz w:val="16"/>
          <w:szCs w:val="16"/>
        </w:rPr>
      </w:pPr>
      <w:r w:rsidRPr="009A54CA">
        <w:rPr>
          <w:rStyle w:val="KeywordTok"/>
          <w:sz w:val="16"/>
          <w:szCs w:val="16"/>
        </w:rPr>
        <w:t>val</w:t>
      </w:r>
      <w:r w:rsidRPr="009A54CA">
        <w:rPr>
          <w:rStyle w:val="NormalTok"/>
          <w:sz w:val="16"/>
          <w:szCs w:val="16"/>
        </w:rPr>
        <w:t xml:space="preserve"> numberOfSentences </w:t>
      </w:r>
      <w:r w:rsidRPr="009A54CA">
        <w:rPr>
          <w:rStyle w:val="OperatorTok"/>
          <w:sz w:val="16"/>
          <w:szCs w:val="16"/>
        </w:rPr>
        <w:t>=</w:t>
      </w:r>
      <w:r w:rsidRPr="009A54CA">
        <w:rPr>
          <w:rStyle w:val="NormalTok"/>
          <w:sz w:val="16"/>
          <w:szCs w:val="16"/>
        </w:rPr>
        <w:t xml:space="preserve"> </w:t>
      </w:r>
      <w:r w:rsidRPr="009A54CA">
        <w:rPr>
          <w:rStyle w:val="DecValTok"/>
          <w:color w:val="501549" w:themeColor="accent5" w:themeShade="80"/>
          <w:sz w:val="16"/>
          <w:szCs w:val="16"/>
        </w:rPr>
        <w:t>1000</w:t>
      </w:r>
      <w:r w:rsidRPr="009A54CA">
        <w:rPr>
          <w:sz w:val="16"/>
          <w:szCs w:val="16"/>
        </w:rPr>
        <w:br/>
      </w:r>
      <w:r w:rsidRPr="009A54CA">
        <w:rPr>
          <w:rStyle w:val="KeywordTok"/>
          <w:sz w:val="16"/>
          <w:szCs w:val="16"/>
        </w:rPr>
        <w:t>val</w:t>
      </w:r>
      <w:r w:rsidRPr="009A54CA">
        <w:rPr>
          <w:rStyle w:val="NormalTok"/>
          <w:sz w:val="16"/>
          <w:szCs w:val="16"/>
        </w:rPr>
        <w:t xml:space="preserve"> words </w:t>
      </w:r>
      <w:r w:rsidRPr="009A54CA">
        <w:rPr>
          <w:rStyle w:val="OperatorTok"/>
          <w:sz w:val="16"/>
          <w:szCs w:val="16"/>
        </w:rPr>
        <w:t>=</w:t>
      </w:r>
      <w:r w:rsidRPr="009A54CA">
        <w:rPr>
          <w:rStyle w:val="NormalTok"/>
          <w:sz w:val="16"/>
          <w:szCs w:val="16"/>
        </w:rPr>
        <w:t xml:space="preserve"> </w:t>
      </w:r>
      <w:r w:rsidRPr="009A54CA">
        <w:rPr>
          <w:rStyle w:val="ExtensionTok"/>
          <w:sz w:val="16"/>
          <w:szCs w:val="16"/>
        </w:rPr>
        <w:t>List</w:t>
      </w:r>
      <w:r w:rsidRPr="009A54CA">
        <w:rPr>
          <w:rStyle w:val="OperatorTok"/>
          <w:sz w:val="16"/>
          <w:szCs w:val="16"/>
        </w:rPr>
        <w:t>(</w:t>
      </w:r>
      <w:r w:rsidRPr="009A54CA">
        <w:rPr>
          <w:rStyle w:val="StringTok"/>
          <w:sz w:val="16"/>
          <w:szCs w:val="16"/>
        </w:rPr>
        <w:t>"apple"</w:t>
      </w:r>
      <w:r w:rsidRPr="009A54CA">
        <w:rPr>
          <w:rStyle w:val="OperatorTok"/>
          <w:sz w:val="16"/>
          <w:szCs w:val="16"/>
        </w:rPr>
        <w:t>,</w:t>
      </w:r>
      <w:r w:rsidRPr="009A54CA">
        <w:rPr>
          <w:rStyle w:val="NormalTok"/>
          <w:sz w:val="16"/>
          <w:szCs w:val="16"/>
        </w:rPr>
        <w:t xml:space="preserve"> </w:t>
      </w:r>
      <w:r w:rsidRPr="009A54CA">
        <w:rPr>
          <w:rStyle w:val="StringTok"/>
          <w:sz w:val="16"/>
          <w:szCs w:val="16"/>
        </w:rPr>
        <w:t>"banana"</w:t>
      </w:r>
      <w:r w:rsidRPr="009A54CA">
        <w:rPr>
          <w:rStyle w:val="OperatorTok"/>
          <w:sz w:val="16"/>
          <w:szCs w:val="16"/>
        </w:rPr>
        <w:t>,</w:t>
      </w:r>
      <w:r w:rsidRPr="009A54CA">
        <w:rPr>
          <w:rStyle w:val="NormalTok"/>
          <w:sz w:val="16"/>
          <w:szCs w:val="16"/>
        </w:rPr>
        <w:t xml:space="preserve"> </w:t>
      </w:r>
      <w:r w:rsidRPr="009A54CA">
        <w:rPr>
          <w:rStyle w:val="StringTok"/>
          <w:sz w:val="16"/>
          <w:szCs w:val="16"/>
        </w:rPr>
        <w:t>"cherry"</w:t>
      </w:r>
      <w:r w:rsidRPr="009A54CA">
        <w:rPr>
          <w:rStyle w:val="OperatorTok"/>
          <w:sz w:val="16"/>
          <w:szCs w:val="16"/>
        </w:rPr>
        <w:t>,</w:t>
      </w:r>
      <w:r w:rsidRPr="009A54CA">
        <w:rPr>
          <w:rStyle w:val="NormalTok"/>
          <w:sz w:val="16"/>
          <w:szCs w:val="16"/>
        </w:rPr>
        <w:t xml:space="preserve"> </w:t>
      </w:r>
      <w:r w:rsidRPr="009A54CA">
        <w:rPr>
          <w:rStyle w:val="StringTok"/>
          <w:sz w:val="16"/>
          <w:szCs w:val="16"/>
        </w:rPr>
        <w:t>"date"</w:t>
      </w:r>
      <w:r w:rsidRPr="009A54CA">
        <w:rPr>
          <w:rStyle w:val="OperatorTok"/>
          <w:sz w:val="16"/>
          <w:szCs w:val="16"/>
        </w:rPr>
        <w:t>,</w:t>
      </w:r>
      <w:r w:rsidRPr="009A54CA">
        <w:rPr>
          <w:rStyle w:val="NormalTok"/>
          <w:sz w:val="16"/>
          <w:szCs w:val="16"/>
        </w:rPr>
        <w:t xml:space="preserve"> </w:t>
      </w:r>
      <w:r w:rsidRPr="009A54CA">
        <w:rPr>
          <w:rStyle w:val="StringTok"/>
          <w:sz w:val="16"/>
          <w:szCs w:val="16"/>
        </w:rPr>
        <w:t>"elderberry"</w:t>
      </w:r>
      <w:r w:rsidRPr="009A54CA">
        <w:rPr>
          <w:rStyle w:val="OperatorTok"/>
          <w:sz w:val="16"/>
          <w:szCs w:val="16"/>
        </w:rPr>
        <w:t>,</w:t>
      </w:r>
      <w:r w:rsidRPr="009A54CA">
        <w:rPr>
          <w:rStyle w:val="NormalTok"/>
          <w:sz w:val="16"/>
          <w:szCs w:val="16"/>
        </w:rPr>
        <w:t xml:space="preserve"> </w:t>
      </w:r>
      <w:r w:rsidRPr="009A54CA">
        <w:rPr>
          <w:rStyle w:val="StringTok"/>
          <w:sz w:val="16"/>
          <w:szCs w:val="16"/>
        </w:rPr>
        <w:t>"fig"</w:t>
      </w:r>
      <w:r w:rsidRPr="009A54CA">
        <w:rPr>
          <w:rStyle w:val="OperatorTok"/>
          <w:sz w:val="16"/>
          <w:szCs w:val="16"/>
        </w:rPr>
        <w:t>,</w:t>
      </w:r>
      <w:r w:rsidRPr="009A54CA">
        <w:rPr>
          <w:rStyle w:val="NormalTok"/>
          <w:sz w:val="16"/>
          <w:szCs w:val="16"/>
        </w:rPr>
        <w:t xml:space="preserve"> </w:t>
      </w:r>
      <w:r w:rsidRPr="009A54CA">
        <w:rPr>
          <w:rStyle w:val="StringTok"/>
          <w:sz w:val="16"/>
          <w:szCs w:val="16"/>
        </w:rPr>
        <w:t>"grape"</w:t>
      </w:r>
      <w:r w:rsidRPr="009A54CA">
        <w:rPr>
          <w:rStyle w:val="OperatorTok"/>
          <w:sz w:val="16"/>
          <w:szCs w:val="16"/>
        </w:rPr>
        <w:t>,</w:t>
      </w:r>
      <w:r w:rsidRPr="009A54CA">
        <w:rPr>
          <w:rStyle w:val="NormalTok"/>
          <w:sz w:val="16"/>
          <w:szCs w:val="16"/>
        </w:rPr>
        <w:t xml:space="preserve"> </w:t>
      </w:r>
      <w:r w:rsidRPr="009A54CA">
        <w:rPr>
          <w:rStyle w:val="StringTok"/>
          <w:sz w:val="16"/>
          <w:szCs w:val="16"/>
        </w:rPr>
        <w:t>"honeydew"</w:t>
      </w:r>
      <w:r w:rsidRPr="009A54CA">
        <w:rPr>
          <w:rStyle w:val="OperatorTok"/>
          <w:sz w:val="16"/>
          <w:szCs w:val="16"/>
        </w:rPr>
        <w:t>)</w:t>
      </w:r>
      <w:r w:rsidRPr="009A54CA">
        <w:rPr>
          <w:sz w:val="16"/>
          <w:szCs w:val="16"/>
        </w:rPr>
        <w:br/>
      </w:r>
      <w:r w:rsidRPr="009A54CA">
        <w:rPr>
          <w:rStyle w:val="KeywordTok"/>
          <w:sz w:val="16"/>
          <w:szCs w:val="16"/>
        </w:rPr>
        <w:t>val</w:t>
      </w:r>
      <w:r w:rsidRPr="009A54CA">
        <w:rPr>
          <w:rStyle w:val="NormalTok"/>
          <w:sz w:val="16"/>
          <w:szCs w:val="16"/>
        </w:rPr>
        <w:t xml:space="preserve"> sentences </w:t>
      </w:r>
      <w:r w:rsidRPr="009A54CA">
        <w:rPr>
          <w:rStyle w:val="OperatorTok"/>
          <w:sz w:val="16"/>
          <w:szCs w:val="16"/>
        </w:rPr>
        <w:t>=</w:t>
      </w:r>
      <w:r w:rsidRPr="009A54CA">
        <w:rPr>
          <w:rStyle w:val="NormalTok"/>
          <w:sz w:val="16"/>
          <w:szCs w:val="16"/>
        </w:rPr>
        <w:t xml:space="preserve"> </w:t>
      </w:r>
      <w:r w:rsidRPr="009A54CA">
        <w:rPr>
          <w:rStyle w:val="OperatorTok"/>
          <w:sz w:val="16"/>
          <w:szCs w:val="16"/>
        </w:rPr>
        <w:t>(</w:t>
      </w:r>
      <w:r w:rsidRPr="009A54CA">
        <w:rPr>
          <w:rStyle w:val="DecValTok"/>
          <w:color w:val="501549" w:themeColor="accent5" w:themeShade="80"/>
          <w:sz w:val="16"/>
          <w:szCs w:val="16"/>
        </w:rPr>
        <w:t>1</w:t>
      </w:r>
      <w:r w:rsidRPr="009A54CA">
        <w:rPr>
          <w:rStyle w:val="NormalTok"/>
          <w:sz w:val="16"/>
          <w:szCs w:val="16"/>
        </w:rPr>
        <w:t xml:space="preserve"> to numberOfSentences</w:t>
      </w:r>
      <w:r w:rsidRPr="009A54CA">
        <w:rPr>
          <w:rStyle w:val="OperatorTok"/>
          <w:sz w:val="16"/>
          <w:szCs w:val="16"/>
        </w:rPr>
        <w:t>).</w:t>
      </w:r>
      <w:r w:rsidRPr="009A54CA">
        <w:rPr>
          <w:rStyle w:val="FunctionTok"/>
          <w:sz w:val="16"/>
          <w:szCs w:val="16"/>
        </w:rPr>
        <w:t>map</w:t>
      </w:r>
      <w:r w:rsidRPr="009A54CA">
        <w:rPr>
          <w:rStyle w:val="OperatorTok"/>
          <w:sz w:val="16"/>
          <w:szCs w:val="16"/>
        </w:rPr>
        <w:t>(</w:t>
      </w:r>
      <w:r w:rsidRPr="009A54CA">
        <w:rPr>
          <w:rStyle w:val="NormalTok"/>
          <w:sz w:val="16"/>
          <w:szCs w:val="16"/>
        </w:rPr>
        <w:t xml:space="preserve">_ </w:t>
      </w:r>
      <w:r w:rsidRPr="009A54CA">
        <w:rPr>
          <w:rStyle w:val="OperatorTok"/>
          <w:sz w:val="16"/>
          <w:szCs w:val="16"/>
        </w:rPr>
        <w:t>=&gt;</w:t>
      </w:r>
      <w:r w:rsidRPr="009A54CA">
        <w:rPr>
          <w:rStyle w:val="NormalTok"/>
          <w:sz w:val="16"/>
          <w:szCs w:val="16"/>
        </w:rPr>
        <w:t xml:space="preserve"> scala</w:t>
      </w:r>
      <w:r w:rsidRPr="009A54CA">
        <w:rPr>
          <w:rStyle w:val="OperatorTok"/>
          <w:sz w:val="16"/>
          <w:szCs w:val="16"/>
        </w:rPr>
        <w:t>.</w:t>
      </w:r>
      <w:r w:rsidRPr="009A54CA">
        <w:rPr>
          <w:rStyle w:val="NormalTok"/>
          <w:sz w:val="16"/>
          <w:szCs w:val="16"/>
        </w:rPr>
        <w:t>util</w:t>
      </w:r>
      <w:r w:rsidRPr="009A54CA">
        <w:rPr>
          <w:rStyle w:val="OperatorTok"/>
          <w:sz w:val="16"/>
          <w:szCs w:val="16"/>
        </w:rPr>
        <w:t>.</w:t>
      </w:r>
      <w:r w:rsidRPr="009A54CA">
        <w:rPr>
          <w:rStyle w:val="ExtensionTok"/>
          <w:sz w:val="16"/>
          <w:szCs w:val="16"/>
        </w:rPr>
        <w:t>Random</w:t>
      </w:r>
      <w:r w:rsidRPr="009A54CA">
        <w:rPr>
          <w:rStyle w:val="OperatorTok"/>
          <w:sz w:val="16"/>
          <w:szCs w:val="16"/>
        </w:rPr>
        <w:t>.</w:t>
      </w:r>
      <w:r w:rsidRPr="009A54CA">
        <w:rPr>
          <w:rStyle w:val="FunctionTok"/>
          <w:sz w:val="16"/>
          <w:szCs w:val="16"/>
        </w:rPr>
        <w:t>shuffle</w:t>
      </w:r>
      <w:r w:rsidRPr="009A54CA">
        <w:rPr>
          <w:rStyle w:val="OperatorTok"/>
          <w:sz w:val="16"/>
          <w:szCs w:val="16"/>
        </w:rPr>
        <w:t>(</w:t>
      </w:r>
      <w:r w:rsidRPr="009A54CA">
        <w:rPr>
          <w:rStyle w:val="NormalTok"/>
          <w:sz w:val="16"/>
          <w:szCs w:val="16"/>
        </w:rPr>
        <w:t>words</w:t>
      </w:r>
      <w:r w:rsidRPr="009A54CA">
        <w:rPr>
          <w:rStyle w:val="OperatorTok"/>
          <w:sz w:val="16"/>
          <w:szCs w:val="16"/>
        </w:rPr>
        <w:t>).</w:t>
      </w:r>
      <w:r w:rsidRPr="009A54CA">
        <w:rPr>
          <w:rStyle w:val="FunctionTok"/>
          <w:sz w:val="16"/>
          <w:szCs w:val="16"/>
        </w:rPr>
        <w:t>take</w:t>
      </w:r>
      <w:r w:rsidRPr="009A54CA">
        <w:rPr>
          <w:rStyle w:val="OperatorTok"/>
          <w:sz w:val="16"/>
          <w:szCs w:val="16"/>
        </w:rPr>
        <w:t>(</w:t>
      </w:r>
      <w:r w:rsidRPr="009A54CA">
        <w:rPr>
          <w:rStyle w:val="NormalTok"/>
          <w:sz w:val="16"/>
          <w:szCs w:val="16"/>
        </w:rPr>
        <w:t>scala</w:t>
      </w:r>
      <w:r w:rsidRPr="009A54CA">
        <w:rPr>
          <w:rStyle w:val="OperatorTok"/>
          <w:sz w:val="16"/>
          <w:szCs w:val="16"/>
        </w:rPr>
        <w:t>.</w:t>
      </w:r>
      <w:r w:rsidRPr="009A54CA">
        <w:rPr>
          <w:rStyle w:val="NormalTok"/>
          <w:sz w:val="16"/>
          <w:szCs w:val="16"/>
        </w:rPr>
        <w:t>util</w:t>
      </w:r>
      <w:r w:rsidRPr="009A54CA">
        <w:rPr>
          <w:rStyle w:val="OperatorTok"/>
          <w:sz w:val="16"/>
          <w:szCs w:val="16"/>
        </w:rPr>
        <w:t>.</w:t>
      </w:r>
      <w:r w:rsidRPr="009A54CA">
        <w:rPr>
          <w:rStyle w:val="ExtensionTok"/>
          <w:sz w:val="16"/>
          <w:szCs w:val="16"/>
        </w:rPr>
        <w:t>Random</w:t>
      </w:r>
      <w:r w:rsidRPr="009A54CA">
        <w:rPr>
          <w:rStyle w:val="OperatorTok"/>
          <w:sz w:val="16"/>
          <w:szCs w:val="16"/>
        </w:rPr>
        <w:t>.</w:t>
      </w:r>
      <w:r w:rsidRPr="009A54CA">
        <w:rPr>
          <w:rStyle w:val="FunctionTok"/>
          <w:sz w:val="16"/>
          <w:szCs w:val="16"/>
        </w:rPr>
        <w:t>nextInt</w:t>
      </w:r>
      <w:r w:rsidRPr="009A54CA">
        <w:rPr>
          <w:rStyle w:val="OperatorTok"/>
          <w:sz w:val="16"/>
          <w:szCs w:val="16"/>
        </w:rPr>
        <w:t>(</w:t>
      </w:r>
      <w:r w:rsidRPr="009A54CA">
        <w:rPr>
          <w:rStyle w:val="DecValTok"/>
          <w:color w:val="501549" w:themeColor="accent5" w:themeShade="80"/>
          <w:sz w:val="16"/>
          <w:szCs w:val="16"/>
        </w:rPr>
        <w:t>6</w:t>
      </w:r>
      <w:r w:rsidRPr="009A54CA">
        <w:rPr>
          <w:rStyle w:val="OperatorTok"/>
          <w:sz w:val="16"/>
          <w:szCs w:val="16"/>
        </w:rPr>
        <w:t>)</w:t>
      </w:r>
      <w:r w:rsidRPr="009A54CA">
        <w:rPr>
          <w:rStyle w:val="NormalTok"/>
          <w:sz w:val="16"/>
          <w:szCs w:val="16"/>
        </w:rPr>
        <w:t xml:space="preserve"> </w:t>
      </w:r>
      <w:r w:rsidRPr="009A54CA">
        <w:rPr>
          <w:rStyle w:val="OperatorTok"/>
          <w:sz w:val="16"/>
          <w:szCs w:val="16"/>
        </w:rPr>
        <w:t>+</w:t>
      </w:r>
      <w:r w:rsidRPr="009A54CA">
        <w:rPr>
          <w:rStyle w:val="NormalTok"/>
          <w:sz w:val="16"/>
          <w:szCs w:val="16"/>
        </w:rPr>
        <w:t xml:space="preserve"> </w:t>
      </w:r>
      <w:r w:rsidRPr="009A54CA">
        <w:rPr>
          <w:rStyle w:val="DecValTok"/>
          <w:color w:val="501549" w:themeColor="accent5" w:themeShade="80"/>
          <w:sz w:val="16"/>
          <w:szCs w:val="16"/>
        </w:rPr>
        <w:t>1</w:t>
      </w:r>
      <w:r w:rsidRPr="009A54CA">
        <w:rPr>
          <w:rStyle w:val="OperatorTok"/>
          <w:sz w:val="16"/>
          <w:szCs w:val="16"/>
        </w:rPr>
        <w:t>).</w:t>
      </w:r>
      <w:r w:rsidRPr="009A54CA">
        <w:rPr>
          <w:rStyle w:val="FunctionTok"/>
          <w:sz w:val="16"/>
          <w:szCs w:val="16"/>
        </w:rPr>
        <w:t>mkString</w:t>
      </w:r>
      <w:r w:rsidRPr="009A54CA">
        <w:rPr>
          <w:rStyle w:val="OperatorTok"/>
          <w:sz w:val="16"/>
          <w:szCs w:val="16"/>
        </w:rPr>
        <w:t>(</w:t>
      </w:r>
      <w:r w:rsidRPr="009A54CA">
        <w:rPr>
          <w:rStyle w:val="StringTok"/>
          <w:sz w:val="16"/>
          <w:szCs w:val="16"/>
        </w:rPr>
        <w:t>" "</w:t>
      </w:r>
      <w:r w:rsidRPr="009A54CA">
        <w:rPr>
          <w:rStyle w:val="OperatorTok"/>
          <w:sz w:val="16"/>
          <w:szCs w:val="16"/>
        </w:rPr>
        <w:t>)</w:t>
      </w:r>
      <w:r w:rsidRPr="009A54CA">
        <w:rPr>
          <w:rStyle w:val="NormalTok"/>
          <w:sz w:val="16"/>
          <w:szCs w:val="16"/>
        </w:rPr>
        <w:t xml:space="preserve"> </w:t>
      </w:r>
      <w:r w:rsidRPr="009A54CA">
        <w:rPr>
          <w:rStyle w:val="OperatorTok"/>
          <w:sz w:val="16"/>
          <w:szCs w:val="16"/>
        </w:rPr>
        <w:t>+</w:t>
      </w:r>
      <w:r w:rsidRPr="009A54CA">
        <w:rPr>
          <w:rStyle w:val="NormalTok"/>
          <w:sz w:val="16"/>
          <w:szCs w:val="16"/>
        </w:rPr>
        <w:t xml:space="preserve"> </w:t>
      </w:r>
      <w:r w:rsidRPr="009A54CA">
        <w:rPr>
          <w:rStyle w:val="StringTok"/>
          <w:sz w:val="16"/>
          <w:szCs w:val="16"/>
        </w:rPr>
        <w:t>"."</w:t>
      </w:r>
      <w:r w:rsidRPr="009A54CA">
        <w:rPr>
          <w:rStyle w:val="OperatorTok"/>
          <w:sz w:val="16"/>
          <w:szCs w:val="16"/>
        </w:rPr>
        <w:t>)</w:t>
      </w:r>
      <w:r w:rsidRPr="009A54CA">
        <w:rPr>
          <w:sz w:val="16"/>
          <w:szCs w:val="16"/>
        </w:rPr>
        <w:br/>
      </w:r>
      <w:r w:rsidRPr="009A54CA">
        <w:rPr>
          <w:rStyle w:val="KeywordTok"/>
          <w:sz w:val="16"/>
          <w:szCs w:val="16"/>
        </w:rPr>
        <w:t>val</w:t>
      </w:r>
      <w:r w:rsidRPr="009A54CA">
        <w:rPr>
          <w:rStyle w:val="NormalTok"/>
          <w:sz w:val="16"/>
          <w:szCs w:val="16"/>
        </w:rPr>
        <w:t xml:space="preserve"> sentencesRDD </w:t>
      </w:r>
      <w:r w:rsidRPr="009A54CA">
        <w:rPr>
          <w:rStyle w:val="OperatorTok"/>
          <w:sz w:val="16"/>
          <w:szCs w:val="16"/>
        </w:rPr>
        <w:t>=</w:t>
      </w:r>
      <w:r w:rsidRPr="009A54CA">
        <w:rPr>
          <w:rStyle w:val="NormalTok"/>
          <w:sz w:val="16"/>
          <w:szCs w:val="16"/>
        </w:rPr>
        <w:t xml:space="preserve"> sc</w:t>
      </w:r>
      <w:r w:rsidRPr="009A54CA">
        <w:rPr>
          <w:rStyle w:val="OperatorTok"/>
          <w:sz w:val="16"/>
          <w:szCs w:val="16"/>
        </w:rPr>
        <w:t>.</w:t>
      </w:r>
      <w:r w:rsidRPr="009A54CA">
        <w:rPr>
          <w:rStyle w:val="FunctionTok"/>
          <w:sz w:val="16"/>
          <w:szCs w:val="16"/>
        </w:rPr>
        <w:t>parallelize</w:t>
      </w:r>
      <w:r w:rsidRPr="009A54CA">
        <w:rPr>
          <w:rStyle w:val="OperatorTok"/>
          <w:sz w:val="16"/>
          <w:szCs w:val="16"/>
        </w:rPr>
        <w:t>(</w:t>
      </w:r>
      <w:r w:rsidRPr="009A54CA">
        <w:rPr>
          <w:rStyle w:val="NormalTok"/>
          <w:sz w:val="16"/>
          <w:szCs w:val="16"/>
        </w:rPr>
        <w:t>sentences</w:t>
      </w:r>
      <w:r w:rsidRPr="009A54CA">
        <w:rPr>
          <w:rStyle w:val="OperatorTok"/>
          <w:sz w:val="16"/>
          <w:szCs w:val="16"/>
        </w:rPr>
        <w:t>)</w:t>
      </w:r>
      <w:r w:rsidRPr="009A54CA">
        <w:rPr>
          <w:sz w:val="16"/>
          <w:szCs w:val="16"/>
        </w:rPr>
        <w:br/>
      </w:r>
      <w:r w:rsidRPr="009A54CA">
        <w:rPr>
          <w:sz w:val="16"/>
          <w:szCs w:val="16"/>
        </w:rPr>
        <w:br/>
      </w:r>
      <w:r w:rsidRPr="009A54CA">
        <w:rPr>
          <w:rStyle w:val="CommentTok"/>
          <w:color w:val="0A1D30" w:themeColor="text2" w:themeShade="BF"/>
          <w:sz w:val="16"/>
          <w:szCs w:val="16"/>
        </w:rPr>
        <w:t>// Apply your custom transformation here</w:t>
      </w:r>
      <w:r w:rsidRPr="009A54CA">
        <w:rPr>
          <w:sz w:val="16"/>
          <w:szCs w:val="16"/>
        </w:rPr>
        <w:br/>
      </w:r>
      <w:r w:rsidRPr="009A54CA">
        <w:rPr>
          <w:rStyle w:val="KeywordTok"/>
          <w:sz w:val="16"/>
          <w:szCs w:val="16"/>
        </w:rPr>
        <w:t>val</w:t>
      </w:r>
      <w:r w:rsidRPr="009A54CA">
        <w:rPr>
          <w:rStyle w:val="NormalTok"/>
          <w:sz w:val="16"/>
          <w:szCs w:val="16"/>
        </w:rPr>
        <w:t xml:space="preserve"> transformedSentences </w:t>
      </w:r>
      <w:r w:rsidRPr="009A54CA">
        <w:rPr>
          <w:rStyle w:val="OperatorTok"/>
          <w:sz w:val="16"/>
          <w:szCs w:val="16"/>
        </w:rPr>
        <w:t>=</w:t>
      </w:r>
      <w:r w:rsidRPr="009A54CA">
        <w:rPr>
          <w:rStyle w:val="NormalTok"/>
          <w:sz w:val="16"/>
          <w:szCs w:val="16"/>
        </w:rPr>
        <w:t xml:space="preserve"> sentencesRDD</w:t>
      </w:r>
      <w:r w:rsidRPr="009A54CA">
        <w:rPr>
          <w:rStyle w:val="OperatorTok"/>
          <w:sz w:val="16"/>
          <w:szCs w:val="16"/>
        </w:rPr>
        <w:t>.</w:t>
      </w:r>
      <w:r w:rsidRPr="009A54CA">
        <w:rPr>
          <w:rStyle w:val="FunctionTok"/>
          <w:sz w:val="16"/>
          <w:szCs w:val="16"/>
        </w:rPr>
        <w:t>map</w:t>
      </w:r>
      <w:r w:rsidRPr="009A54CA">
        <w:rPr>
          <w:rStyle w:val="OperatorTok"/>
          <w:sz w:val="16"/>
          <w:szCs w:val="16"/>
        </w:rPr>
        <w:t>(</w:t>
      </w:r>
      <w:r w:rsidRPr="009A54CA">
        <w:rPr>
          <w:rStyle w:val="NormalTok"/>
          <w:sz w:val="16"/>
          <w:szCs w:val="16"/>
        </w:rPr>
        <w:t xml:space="preserve">sentence </w:t>
      </w:r>
      <w:r w:rsidRPr="009A54CA">
        <w:rPr>
          <w:rStyle w:val="OperatorTok"/>
          <w:sz w:val="16"/>
          <w:szCs w:val="16"/>
        </w:rPr>
        <w:t>=&gt;</w:t>
      </w:r>
      <w:r w:rsidRPr="009A54CA">
        <w:rPr>
          <w:rStyle w:val="NormalTok"/>
          <w:sz w:val="16"/>
          <w:szCs w:val="16"/>
        </w:rPr>
        <w:t xml:space="preserve"> </w:t>
      </w:r>
      <w:r w:rsidRPr="009A54CA">
        <w:rPr>
          <w:rStyle w:val="CommentTok"/>
          <w:color w:val="0A1D30" w:themeColor="text2" w:themeShade="BF"/>
          <w:sz w:val="16"/>
          <w:szCs w:val="16"/>
        </w:rPr>
        <w:t>/* Your transformation code here */</w:t>
      </w:r>
      <w:r w:rsidRPr="009A54CA">
        <w:rPr>
          <w:rStyle w:val="OperatorTok"/>
          <w:sz w:val="16"/>
          <w:szCs w:val="16"/>
        </w:rPr>
        <w:t>)</w:t>
      </w:r>
      <w:r w:rsidRPr="009A54CA">
        <w:rPr>
          <w:sz w:val="16"/>
          <w:szCs w:val="16"/>
        </w:rPr>
        <w:br/>
      </w:r>
      <w:r w:rsidRPr="009A54CA">
        <w:rPr>
          <w:rStyle w:val="NormalTok"/>
          <w:sz w:val="16"/>
          <w:szCs w:val="16"/>
        </w:rPr>
        <w:t>transformedSentences</w:t>
      </w:r>
      <w:r w:rsidRPr="009A54CA">
        <w:rPr>
          <w:rStyle w:val="OperatorTok"/>
          <w:sz w:val="16"/>
          <w:szCs w:val="16"/>
        </w:rPr>
        <w:t>.</w:t>
      </w:r>
      <w:r w:rsidRPr="009A54CA">
        <w:rPr>
          <w:rStyle w:val="FunctionTok"/>
          <w:sz w:val="16"/>
          <w:szCs w:val="16"/>
        </w:rPr>
        <w:t>take</w:t>
      </w:r>
      <w:r w:rsidRPr="009A54CA">
        <w:rPr>
          <w:rStyle w:val="OperatorTok"/>
          <w:sz w:val="16"/>
          <w:szCs w:val="16"/>
        </w:rPr>
        <w:t>(</w:t>
      </w:r>
      <w:r w:rsidRPr="009A54CA">
        <w:rPr>
          <w:rStyle w:val="DecValTok"/>
          <w:color w:val="501549" w:themeColor="accent5" w:themeShade="80"/>
          <w:sz w:val="16"/>
          <w:szCs w:val="16"/>
        </w:rPr>
        <w:t>100</w:t>
      </w:r>
      <w:r w:rsidRPr="009A54CA">
        <w:rPr>
          <w:rStyle w:val="OperatorTok"/>
          <w:sz w:val="16"/>
          <w:szCs w:val="16"/>
        </w:rPr>
        <w:t>).</w:t>
      </w:r>
      <w:r w:rsidRPr="009A54CA">
        <w:rPr>
          <w:rStyle w:val="FunctionTok"/>
          <w:sz w:val="16"/>
          <w:szCs w:val="16"/>
        </w:rPr>
        <w:t>foreach</w:t>
      </w:r>
      <w:r w:rsidRPr="009A54CA">
        <w:rPr>
          <w:rStyle w:val="OperatorTok"/>
          <w:sz w:val="16"/>
          <w:szCs w:val="16"/>
        </w:rPr>
        <w:t>(</w:t>
      </w:r>
      <w:r w:rsidRPr="009A54CA">
        <w:rPr>
          <w:rStyle w:val="NormalTok"/>
          <w:sz w:val="16"/>
          <w:szCs w:val="16"/>
        </w:rPr>
        <w:t>println</w:t>
      </w:r>
      <w:r w:rsidRPr="009A54CA">
        <w:rPr>
          <w:rStyle w:val="OperatorTok"/>
          <w:sz w:val="16"/>
          <w:szCs w:val="16"/>
        </w:rPr>
        <w:t>)</w:t>
      </w:r>
    </w:p>
    <w:p w14:paraId="4252A28A" w14:textId="77777777" w:rsidR="001C5A66" w:rsidRPr="009A54CA" w:rsidRDefault="001C5A66" w:rsidP="001C5A66">
      <w:pPr>
        <w:pStyle w:val="FirstParagraph"/>
        <w:rPr>
          <w:sz w:val="16"/>
          <w:szCs w:val="16"/>
        </w:rPr>
      </w:pPr>
      <w:r w:rsidRPr="009A54CA">
        <w:rPr>
          <w:b/>
          <w:bCs/>
          <w:sz w:val="16"/>
          <w:szCs w:val="16"/>
        </w:rPr>
        <w:t>Instructions:</w:t>
      </w:r>
      <w:r w:rsidRPr="009A54CA">
        <w:rPr>
          <w:sz w:val="16"/>
          <w:szCs w:val="16"/>
        </w:rPr>
        <w:t xml:space="preserve"> Modify the placeholder </w:t>
      </w:r>
      <w:r w:rsidRPr="009A54CA">
        <w:rPr>
          <w:rStyle w:val="VerbatimChar"/>
          <w:sz w:val="16"/>
          <w:szCs w:val="16"/>
        </w:rPr>
        <w:t>/* Your transformation code here */</w:t>
      </w:r>
      <w:r w:rsidRPr="009A54CA">
        <w:rPr>
          <w:sz w:val="16"/>
          <w:szCs w:val="16"/>
        </w:rPr>
        <w:t xml:space="preserve"> to apply a unique transformation to each sentence.</w:t>
      </w:r>
    </w:p>
    <w:p w14:paraId="7C3F4450" w14:textId="773252E9" w:rsidR="001C5A66" w:rsidRPr="0095370D" w:rsidRDefault="001C5A66" w:rsidP="001C5A66">
      <w:pPr>
        <w:rPr>
          <w:rFonts w:ascii="Calibri" w:hAnsi="Calibri" w:cs="Calibri"/>
          <w:color w:val="000000"/>
          <w:sz w:val="20"/>
          <w:szCs w:val="20"/>
          <w:u w:val="single"/>
          <w:shd w:val="clear" w:color="auto" w:fill="F8F8F8"/>
        </w:rPr>
      </w:pPr>
      <w:r w:rsidRPr="001F0FF3">
        <w:rPr>
          <w:b/>
          <w:bCs/>
          <w:color w:val="C00000"/>
          <w:highlight w:val="yellow"/>
        </w:rPr>
        <w:t>Deliverable:</w:t>
      </w:r>
      <w:r w:rsidRPr="001F0FF3">
        <w:rPr>
          <w:color w:val="C00000"/>
          <w:highlight w:val="yellow"/>
        </w:rPr>
        <w:t xml:space="preserve"> Screenshot of a segment of the generated transformed sentences and an explanation of your unique transformation.</w:t>
      </w:r>
    </w:p>
    <w:p w14:paraId="50D27E06" w14:textId="0B6241CA" w:rsidR="00A94C85" w:rsidRDefault="00F037CC" w:rsidP="002B0DAB">
      <w:pPr>
        <w:spacing w:after="200" w:line="240" w:lineRule="auto"/>
        <w:rPr>
          <w:rFonts w:ascii="Calibri" w:hAnsi="Calibri" w:cs="Calibri"/>
          <w:sz w:val="20"/>
          <w:szCs w:val="20"/>
        </w:rPr>
      </w:pPr>
      <w:r>
        <w:rPr>
          <w:rFonts w:ascii="Calibri" w:hAnsi="Calibri" w:cs="Calibri"/>
          <w:sz w:val="20"/>
          <w:szCs w:val="20"/>
        </w:rPr>
        <w:t>BEFORE TRANSFORMATION:</w:t>
      </w:r>
    </w:p>
    <w:p w14:paraId="531811F7" w14:textId="15A9848A" w:rsidR="00F037CC" w:rsidRDefault="00F037CC" w:rsidP="002B0DAB">
      <w:pPr>
        <w:spacing w:after="200" w:line="240" w:lineRule="auto"/>
        <w:rPr>
          <w:rFonts w:ascii="Calibri" w:hAnsi="Calibri" w:cs="Calibri"/>
          <w:sz w:val="20"/>
          <w:szCs w:val="20"/>
        </w:rPr>
      </w:pPr>
      <w:r w:rsidRPr="00F037CC">
        <w:rPr>
          <w:rFonts w:ascii="Calibri" w:hAnsi="Calibri" w:cs="Calibri"/>
          <w:noProof/>
          <w:sz w:val="20"/>
          <w:szCs w:val="20"/>
        </w:rPr>
        <w:drawing>
          <wp:inline distT="0" distB="0" distL="0" distR="0" wp14:anchorId="234E68B8" wp14:editId="7DA46B91">
            <wp:extent cx="6858000" cy="3537585"/>
            <wp:effectExtent l="0" t="0" r="0" b="5715"/>
            <wp:docPr id="17688550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55080" name="Picture 1" descr="A screenshot of a computer&#10;&#10;Description automatically generated"/>
                    <pic:cNvPicPr/>
                  </pic:nvPicPr>
                  <pic:blipFill>
                    <a:blip r:embed="rId10"/>
                    <a:stretch>
                      <a:fillRect/>
                    </a:stretch>
                  </pic:blipFill>
                  <pic:spPr>
                    <a:xfrm>
                      <a:off x="0" y="0"/>
                      <a:ext cx="6858000" cy="3537585"/>
                    </a:xfrm>
                    <a:prstGeom prst="rect">
                      <a:avLst/>
                    </a:prstGeom>
                  </pic:spPr>
                </pic:pic>
              </a:graphicData>
            </a:graphic>
          </wp:inline>
        </w:drawing>
      </w:r>
    </w:p>
    <w:p w14:paraId="7A659697" w14:textId="5D21DE9C" w:rsidR="00F037CC" w:rsidRPr="007D169A" w:rsidRDefault="00F037CC" w:rsidP="007D169A">
      <w:pPr>
        <w:spacing w:after="200" w:line="480" w:lineRule="auto"/>
        <w:rPr>
          <w:rFonts w:ascii="Calibri" w:hAnsi="Calibri" w:cs="Calibri"/>
          <w:sz w:val="22"/>
          <w:szCs w:val="22"/>
        </w:rPr>
      </w:pPr>
      <w:r w:rsidRPr="007D169A">
        <w:rPr>
          <w:rFonts w:ascii="Calibri" w:hAnsi="Calibri" w:cs="Calibri"/>
          <w:sz w:val="22"/>
          <w:szCs w:val="22"/>
        </w:rPr>
        <w:t>TRANSFORMATION</w:t>
      </w:r>
      <w:r w:rsidR="005A2CD6" w:rsidRPr="007D169A">
        <w:rPr>
          <w:rFonts w:ascii="Calibri" w:hAnsi="Calibri" w:cs="Calibri"/>
          <w:sz w:val="22"/>
          <w:szCs w:val="22"/>
        </w:rPr>
        <w:t xml:space="preserve"> STEPS EXPLANATION</w:t>
      </w:r>
      <w:r w:rsidRPr="007D169A">
        <w:rPr>
          <w:rFonts w:ascii="Calibri" w:hAnsi="Calibri" w:cs="Calibri"/>
          <w:sz w:val="22"/>
          <w:szCs w:val="22"/>
        </w:rPr>
        <w:t>:</w:t>
      </w:r>
      <w:r w:rsidR="005A2CD6" w:rsidRPr="007D169A">
        <w:rPr>
          <w:rFonts w:ascii="Calibri" w:hAnsi="Calibri" w:cs="Calibri"/>
          <w:sz w:val="22"/>
          <w:szCs w:val="22"/>
        </w:rPr>
        <w:t xml:space="preserve"> </w:t>
      </w:r>
    </w:p>
    <w:p w14:paraId="762B2EE3" w14:textId="5AE51FFE" w:rsidR="007D169A" w:rsidRPr="007D169A" w:rsidRDefault="007D169A" w:rsidP="007D169A">
      <w:pPr>
        <w:pStyle w:val="ListParagraph"/>
        <w:numPr>
          <w:ilvl w:val="0"/>
          <w:numId w:val="7"/>
        </w:numPr>
        <w:spacing w:after="200" w:line="480" w:lineRule="auto"/>
        <w:rPr>
          <w:rFonts w:ascii="Calibri" w:hAnsi="Calibri" w:cs="Calibri"/>
          <w:sz w:val="22"/>
          <w:szCs w:val="22"/>
        </w:rPr>
      </w:pPr>
      <w:r w:rsidRPr="007D169A">
        <w:rPr>
          <w:rFonts w:ascii="Calibri" w:hAnsi="Calibri" w:cs="Calibri"/>
          <w:sz w:val="22"/>
          <w:szCs w:val="22"/>
        </w:rPr>
        <w:t>‘transformedSentences’ variable is created to hold the assignment value from the transformation</w:t>
      </w:r>
    </w:p>
    <w:p w14:paraId="4E3B563C" w14:textId="3D977333" w:rsidR="005A2CD6" w:rsidRPr="007D169A" w:rsidRDefault="005A2CD6" w:rsidP="007D169A">
      <w:pPr>
        <w:pStyle w:val="ListParagraph"/>
        <w:numPr>
          <w:ilvl w:val="0"/>
          <w:numId w:val="7"/>
        </w:numPr>
        <w:spacing w:after="200" w:line="480" w:lineRule="auto"/>
        <w:rPr>
          <w:rFonts w:ascii="Calibri" w:hAnsi="Calibri" w:cs="Calibri"/>
          <w:sz w:val="22"/>
          <w:szCs w:val="22"/>
        </w:rPr>
      </w:pPr>
      <w:r w:rsidRPr="007D169A">
        <w:rPr>
          <w:rFonts w:ascii="Calibri" w:hAnsi="Calibri" w:cs="Calibri"/>
          <w:sz w:val="22"/>
          <w:szCs w:val="22"/>
        </w:rPr>
        <w:t>take every sentence contained in the sentence list via the ‘sentence’ keyword</w:t>
      </w:r>
    </w:p>
    <w:p w14:paraId="1E651D78" w14:textId="532203BC" w:rsidR="005A2CD6" w:rsidRPr="007D169A" w:rsidRDefault="005A2CD6" w:rsidP="007D169A">
      <w:pPr>
        <w:pStyle w:val="ListParagraph"/>
        <w:numPr>
          <w:ilvl w:val="0"/>
          <w:numId w:val="7"/>
        </w:numPr>
        <w:spacing w:after="200" w:line="480" w:lineRule="auto"/>
        <w:rPr>
          <w:rFonts w:ascii="Calibri" w:hAnsi="Calibri" w:cs="Calibri"/>
          <w:sz w:val="22"/>
          <w:szCs w:val="22"/>
        </w:rPr>
      </w:pPr>
      <w:r w:rsidRPr="007D169A">
        <w:rPr>
          <w:rFonts w:ascii="Calibri" w:hAnsi="Calibri" w:cs="Calibri"/>
          <w:sz w:val="22"/>
          <w:szCs w:val="22"/>
        </w:rPr>
        <w:t xml:space="preserve">Use .toUppercase after the sentence keyword to convert all sentences to uppercase </w:t>
      </w:r>
    </w:p>
    <w:p w14:paraId="320623DB" w14:textId="7909F1F1" w:rsidR="007D169A" w:rsidRPr="007D169A" w:rsidRDefault="007D169A" w:rsidP="007D169A">
      <w:pPr>
        <w:pStyle w:val="ListParagraph"/>
        <w:numPr>
          <w:ilvl w:val="0"/>
          <w:numId w:val="7"/>
        </w:numPr>
        <w:spacing w:after="200" w:line="480" w:lineRule="auto"/>
        <w:rPr>
          <w:rFonts w:ascii="Calibri" w:hAnsi="Calibri" w:cs="Calibri"/>
          <w:sz w:val="22"/>
          <w:szCs w:val="22"/>
        </w:rPr>
      </w:pPr>
      <w:r w:rsidRPr="007D169A">
        <w:rPr>
          <w:rFonts w:ascii="Calibri" w:hAnsi="Calibri" w:cs="Calibri"/>
          <w:sz w:val="22"/>
          <w:szCs w:val="22"/>
        </w:rPr>
        <w:t xml:space="preserve">Assign the uppercase sentences output to ‘transformedSentences’ variable  </w:t>
      </w:r>
    </w:p>
    <w:p w14:paraId="30F9202B" w14:textId="6E9D151A" w:rsidR="005A2CD6" w:rsidRPr="007D169A" w:rsidRDefault="005A2CD6" w:rsidP="007D169A">
      <w:pPr>
        <w:pStyle w:val="ListParagraph"/>
        <w:numPr>
          <w:ilvl w:val="0"/>
          <w:numId w:val="7"/>
        </w:numPr>
        <w:spacing w:after="200" w:line="480" w:lineRule="auto"/>
        <w:rPr>
          <w:rFonts w:ascii="Calibri" w:hAnsi="Calibri" w:cs="Calibri"/>
          <w:sz w:val="22"/>
          <w:szCs w:val="22"/>
        </w:rPr>
      </w:pPr>
      <w:r w:rsidRPr="007D169A">
        <w:rPr>
          <w:rFonts w:ascii="Calibri" w:hAnsi="Calibri" w:cs="Calibri"/>
          <w:sz w:val="22"/>
          <w:szCs w:val="22"/>
        </w:rPr>
        <w:t>Print the transformed sentences by referencing the ‘transformedSentences’ variable created earlier</w:t>
      </w:r>
    </w:p>
    <w:p w14:paraId="6252129E" w14:textId="5EF85831" w:rsidR="005A2CD6" w:rsidRDefault="005A2CD6" w:rsidP="005A2CD6">
      <w:pPr>
        <w:spacing w:after="200" w:line="240" w:lineRule="auto"/>
        <w:rPr>
          <w:rFonts w:ascii="Calibri" w:hAnsi="Calibri" w:cs="Calibri"/>
          <w:sz w:val="20"/>
          <w:szCs w:val="20"/>
        </w:rPr>
      </w:pPr>
      <w:r w:rsidRPr="005A2CD6">
        <w:rPr>
          <w:rFonts w:ascii="Calibri" w:hAnsi="Calibri" w:cs="Calibri"/>
          <w:noProof/>
          <w:sz w:val="20"/>
          <w:szCs w:val="20"/>
        </w:rPr>
        <w:lastRenderedPageBreak/>
        <w:drawing>
          <wp:inline distT="0" distB="0" distL="0" distR="0" wp14:anchorId="785C49EE" wp14:editId="5231E6B6">
            <wp:extent cx="6858000" cy="3576955"/>
            <wp:effectExtent l="0" t="0" r="0" b="4445"/>
            <wp:docPr id="20967790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779034" name="Picture 1" descr="A screenshot of a computer&#10;&#10;Description automatically generated"/>
                    <pic:cNvPicPr/>
                  </pic:nvPicPr>
                  <pic:blipFill>
                    <a:blip r:embed="rId11"/>
                    <a:stretch>
                      <a:fillRect/>
                    </a:stretch>
                  </pic:blipFill>
                  <pic:spPr>
                    <a:xfrm>
                      <a:off x="0" y="0"/>
                      <a:ext cx="6858000" cy="3576955"/>
                    </a:xfrm>
                    <a:prstGeom prst="rect">
                      <a:avLst/>
                    </a:prstGeom>
                  </pic:spPr>
                </pic:pic>
              </a:graphicData>
            </a:graphic>
          </wp:inline>
        </w:drawing>
      </w:r>
    </w:p>
    <w:p w14:paraId="646214ED" w14:textId="39030C95" w:rsidR="007D169A" w:rsidRDefault="007D169A" w:rsidP="005A2CD6">
      <w:pPr>
        <w:spacing w:after="200" w:line="240" w:lineRule="auto"/>
        <w:rPr>
          <w:rFonts w:ascii="Calibri" w:hAnsi="Calibri" w:cs="Calibri"/>
          <w:sz w:val="20"/>
          <w:szCs w:val="20"/>
        </w:rPr>
      </w:pPr>
      <w:r w:rsidRPr="007D169A">
        <w:rPr>
          <w:rFonts w:ascii="Calibri" w:hAnsi="Calibri" w:cs="Calibri"/>
          <w:noProof/>
          <w:sz w:val="20"/>
          <w:szCs w:val="20"/>
        </w:rPr>
        <w:drawing>
          <wp:inline distT="0" distB="0" distL="0" distR="0" wp14:anchorId="45067C42" wp14:editId="0F31FBB9">
            <wp:extent cx="6858000" cy="3531870"/>
            <wp:effectExtent l="0" t="0" r="0" b="0"/>
            <wp:docPr id="3338549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54978" name="Picture 1" descr="A screenshot of a computer&#10;&#10;Description automatically generated"/>
                    <pic:cNvPicPr/>
                  </pic:nvPicPr>
                  <pic:blipFill>
                    <a:blip r:embed="rId12"/>
                    <a:stretch>
                      <a:fillRect/>
                    </a:stretch>
                  </pic:blipFill>
                  <pic:spPr>
                    <a:xfrm>
                      <a:off x="0" y="0"/>
                      <a:ext cx="6858000" cy="3531870"/>
                    </a:xfrm>
                    <a:prstGeom prst="rect">
                      <a:avLst/>
                    </a:prstGeom>
                  </pic:spPr>
                </pic:pic>
              </a:graphicData>
            </a:graphic>
          </wp:inline>
        </w:drawing>
      </w:r>
    </w:p>
    <w:p w14:paraId="50EB4886" w14:textId="2EDB38A5" w:rsidR="00EF34BF" w:rsidRPr="00EF34BF" w:rsidRDefault="00EF34BF" w:rsidP="00EF34BF">
      <w:pPr>
        <w:spacing w:after="200" w:line="240" w:lineRule="auto"/>
        <w:rPr>
          <w:rFonts w:ascii="Calibri" w:hAnsi="Calibri" w:cs="Calibri"/>
          <w:sz w:val="20"/>
          <w:szCs w:val="20"/>
          <w:highlight w:val="yellow"/>
        </w:rPr>
      </w:pPr>
      <w:r w:rsidRPr="00EF34BF">
        <w:rPr>
          <w:rFonts w:ascii="Calibri" w:hAnsi="Calibri" w:cs="Calibri"/>
          <w:sz w:val="20"/>
          <w:szCs w:val="20"/>
          <w:highlight w:val="yellow"/>
        </w:rPr>
        <w:t>Week 4 Exercise</w:t>
      </w:r>
      <w:r w:rsidR="00CF19B7">
        <w:rPr>
          <w:rFonts w:ascii="Calibri" w:hAnsi="Calibri" w:cs="Calibri"/>
          <w:sz w:val="20"/>
          <w:szCs w:val="20"/>
          <w:highlight w:val="yellow"/>
        </w:rPr>
        <w:t xml:space="preserve"> feedback</w:t>
      </w:r>
    </w:p>
    <w:p w14:paraId="6D4A1CE3" w14:textId="77777777" w:rsidR="00EF34BF" w:rsidRPr="00EF34BF" w:rsidRDefault="00EF34BF" w:rsidP="00EF34BF">
      <w:pPr>
        <w:spacing w:after="200" w:line="240" w:lineRule="auto"/>
        <w:rPr>
          <w:rFonts w:ascii="Calibri" w:hAnsi="Calibri" w:cs="Calibri"/>
          <w:sz w:val="20"/>
          <w:szCs w:val="20"/>
          <w:highlight w:val="yellow"/>
        </w:rPr>
      </w:pPr>
      <w:r w:rsidRPr="00EF34BF">
        <w:rPr>
          <w:rFonts w:ascii="Calibri" w:hAnsi="Calibri" w:cs="Calibri"/>
          <w:sz w:val="20"/>
          <w:szCs w:val="20"/>
          <w:highlight w:val="yellow"/>
        </w:rPr>
        <w:t>You successfully ran the Spark submit command to calculate pi using Apache Spark. The command provided specific instructions for running the SparkPi example. Key arguments included:</w:t>
      </w:r>
    </w:p>
    <w:p w14:paraId="4F4312FF" w14:textId="77777777" w:rsidR="00EF34BF" w:rsidRPr="00EF34BF" w:rsidRDefault="00EF34BF" w:rsidP="00EF34BF">
      <w:pPr>
        <w:spacing w:after="200" w:line="240" w:lineRule="auto"/>
        <w:rPr>
          <w:rFonts w:ascii="Calibri" w:hAnsi="Calibri" w:cs="Calibri"/>
          <w:sz w:val="20"/>
          <w:szCs w:val="20"/>
          <w:highlight w:val="yellow"/>
        </w:rPr>
      </w:pPr>
      <w:r w:rsidRPr="00EF34BF">
        <w:rPr>
          <w:rFonts w:ascii="Calibri" w:hAnsi="Calibri" w:cs="Calibri"/>
          <w:sz w:val="20"/>
          <w:szCs w:val="20"/>
          <w:highlight w:val="yellow"/>
        </w:rPr>
        <w:t>--class: Specifies the main class for the Spark application (org.apache.spark.examples.SparkPi).</w:t>
      </w:r>
    </w:p>
    <w:p w14:paraId="5B3C9514" w14:textId="77777777" w:rsidR="00EF34BF" w:rsidRPr="00EF34BF" w:rsidRDefault="00EF34BF" w:rsidP="00EF34BF">
      <w:pPr>
        <w:spacing w:after="200" w:line="240" w:lineRule="auto"/>
        <w:rPr>
          <w:rFonts w:ascii="Calibri" w:hAnsi="Calibri" w:cs="Calibri"/>
          <w:sz w:val="20"/>
          <w:szCs w:val="20"/>
          <w:highlight w:val="yellow"/>
        </w:rPr>
      </w:pPr>
      <w:r w:rsidRPr="00EF34BF">
        <w:rPr>
          <w:rFonts w:ascii="Calibri" w:hAnsi="Calibri" w:cs="Calibri"/>
          <w:sz w:val="20"/>
          <w:szCs w:val="20"/>
          <w:highlight w:val="yellow"/>
        </w:rPr>
        <w:t>--master: Defines the cluster manager (set to YARN).</w:t>
      </w:r>
    </w:p>
    <w:p w14:paraId="3E30154E" w14:textId="77777777" w:rsidR="00EF34BF" w:rsidRPr="00EF34BF" w:rsidRDefault="00EF34BF" w:rsidP="00EF34BF">
      <w:pPr>
        <w:spacing w:after="200" w:line="240" w:lineRule="auto"/>
        <w:rPr>
          <w:rFonts w:ascii="Calibri" w:hAnsi="Calibri" w:cs="Calibri"/>
          <w:sz w:val="20"/>
          <w:szCs w:val="20"/>
          <w:highlight w:val="yellow"/>
        </w:rPr>
      </w:pPr>
      <w:r w:rsidRPr="00EF34BF">
        <w:rPr>
          <w:rFonts w:ascii="Calibri" w:hAnsi="Calibri" w:cs="Calibri"/>
          <w:sz w:val="20"/>
          <w:szCs w:val="20"/>
          <w:highlight w:val="yellow"/>
        </w:rPr>
        <w:lastRenderedPageBreak/>
        <w:t>--deploy-mode: Determines the deployment mode (client mode for running the driver on the client machine).</w:t>
      </w:r>
    </w:p>
    <w:p w14:paraId="55AE2089" w14:textId="77777777" w:rsidR="00EF34BF" w:rsidRPr="00EF34BF" w:rsidRDefault="00EF34BF" w:rsidP="00EF34BF">
      <w:pPr>
        <w:spacing w:after="200" w:line="240" w:lineRule="auto"/>
        <w:rPr>
          <w:rFonts w:ascii="Calibri" w:hAnsi="Calibri" w:cs="Calibri"/>
          <w:sz w:val="20"/>
          <w:szCs w:val="20"/>
          <w:highlight w:val="yellow"/>
        </w:rPr>
      </w:pPr>
      <w:r w:rsidRPr="00EF34BF">
        <w:rPr>
          <w:rFonts w:ascii="Calibri" w:hAnsi="Calibri" w:cs="Calibri"/>
          <w:sz w:val="20"/>
          <w:szCs w:val="20"/>
          <w:highlight w:val="yellow"/>
        </w:rPr>
        <w:t>--driver-memory: Allocates 2 gigabytes of memory for the driver process.</w:t>
      </w:r>
    </w:p>
    <w:p w14:paraId="14230163" w14:textId="77777777" w:rsidR="00EF34BF" w:rsidRPr="00EF34BF" w:rsidRDefault="00EF34BF" w:rsidP="00EF34BF">
      <w:pPr>
        <w:spacing w:after="200" w:line="240" w:lineRule="auto"/>
        <w:rPr>
          <w:rFonts w:ascii="Calibri" w:hAnsi="Calibri" w:cs="Calibri"/>
          <w:sz w:val="20"/>
          <w:szCs w:val="20"/>
          <w:highlight w:val="yellow"/>
        </w:rPr>
      </w:pPr>
      <w:r w:rsidRPr="00EF34BF">
        <w:rPr>
          <w:rFonts w:ascii="Calibri" w:hAnsi="Calibri" w:cs="Calibri"/>
          <w:sz w:val="20"/>
          <w:szCs w:val="20"/>
          <w:highlight w:val="yellow"/>
        </w:rPr>
        <w:t>--executor-memory: Allocates 1 gigabyte of memory for the executor processes.</w:t>
      </w:r>
    </w:p>
    <w:p w14:paraId="1DF8EFBC" w14:textId="77777777" w:rsidR="00EF34BF" w:rsidRPr="00EF34BF" w:rsidRDefault="00EF34BF" w:rsidP="00EF34BF">
      <w:pPr>
        <w:spacing w:after="200" w:line="240" w:lineRule="auto"/>
        <w:rPr>
          <w:rFonts w:ascii="Calibri" w:hAnsi="Calibri" w:cs="Calibri"/>
          <w:sz w:val="20"/>
          <w:szCs w:val="20"/>
          <w:highlight w:val="yellow"/>
        </w:rPr>
      </w:pPr>
      <w:r w:rsidRPr="00EF34BF">
        <w:rPr>
          <w:rFonts w:ascii="Calibri" w:hAnsi="Calibri" w:cs="Calibri"/>
          <w:sz w:val="20"/>
          <w:szCs w:val="20"/>
          <w:highlight w:val="yellow"/>
        </w:rPr>
        <w:t>--executor-cores: Sets the number of CPU cores per executor to 1.</w:t>
      </w:r>
    </w:p>
    <w:p w14:paraId="7211BEAF" w14:textId="77777777" w:rsidR="00EF34BF" w:rsidRPr="00EF34BF" w:rsidRDefault="00EF34BF" w:rsidP="00EF34BF">
      <w:pPr>
        <w:spacing w:after="200" w:line="240" w:lineRule="auto"/>
        <w:rPr>
          <w:rFonts w:ascii="Calibri" w:hAnsi="Calibri" w:cs="Calibri"/>
          <w:sz w:val="20"/>
          <w:szCs w:val="20"/>
          <w:highlight w:val="yellow"/>
        </w:rPr>
      </w:pPr>
      <w:r w:rsidRPr="00EF34BF">
        <w:rPr>
          <w:rFonts w:ascii="Calibri" w:hAnsi="Calibri" w:cs="Calibri"/>
          <w:sz w:val="20"/>
          <w:szCs w:val="20"/>
          <w:highlight w:val="yellow"/>
        </w:rPr>
        <w:t>The command also included the path to the Spark example jar file and an argument 10, instructing the SparkPi application to calculate Pi with a precision of 10 decimal places.</w:t>
      </w:r>
    </w:p>
    <w:p w14:paraId="2DCD330A" w14:textId="77777777" w:rsidR="00EF34BF" w:rsidRPr="00EF34BF" w:rsidRDefault="00EF34BF" w:rsidP="00EF34BF">
      <w:pPr>
        <w:spacing w:after="200" w:line="240" w:lineRule="auto"/>
        <w:rPr>
          <w:rFonts w:ascii="Calibri" w:hAnsi="Calibri" w:cs="Calibri"/>
          <w:sz w:val="20"/>
          <w:szCs w:val="20"/>
          <w:highlight w:val="yellow"/>
        </w:rPr>
      </w:pPr>
      <w:r w:rsidRPr="00EF34BF">
        <w:rPr>
          <w:rFonts w:ascii="Calibri" w:hAnsi="Calibri" w:cs="Calibri"/>
          <w:sz w:val="20"/>
          <w:szCs w:val="20"/>
          <w:highlight w:val="yellow"/>
        </w:rPr>
        <w:t>Additionally, you successfully explored Spark Scala with number generation, working with Scala for tasks related to generating and processing numeric data.</w:t>
      </w:r>
    </w:p>
    <w:p w14:paraId="342BDD07" w14:textId="77777777" w:rsidR="00EF34BF" w:rsidRPr="00EF34BF" w:rsidRDefault="00EF34BF" w:rsidP="00EF34BF">
      <w:pPr>
        <w:spacing w:after="200" w:line="240" w:lineRule="auto"/>
        <w:rPr>
          <w:rFonts w:ascii="Calibri" w:hAnsi="Calibri" w:cs="Calibri"/>
          <w:sz w:val="20"/>
          <w:szCs w:val="20"/>
          <w:highlight w:val="yellow"/>
        </w:rPr>
      </w:pPr>
      <w:r w:rsidRPr="00EF34BF">
        <w:rPr>
          <w:rFonts w:ascii="Calibri" w:hAnsi="Calibri" w:cs="Calibri"/>
          <w:sz w:val="20"/>
          <w:szCs w:val="20"/>
          <w:highlight w:val="yellow"/>
        </w:rPr>
        <w:t>Furthermore, you successfully explored custom word/sentence transformations, demonstrating your ability to manipulate text data within the Spark environment. Custom transformations can involve tasks like text preprocessing, sentiment analysis, or other specialized operations on words and sentences to meet specific analytical requirements.</w:t>
      </w:r>
    </w:p>
    <w:p w14:paraId="11CB1995" w14:textId="77777777" w:rsidR="00EF34BF" w:rsidRPr="00EF34BF" w:rsidRDefault="00EF34BF" w:rsidP="00EF34BF">
      <w:pPr>
        <w:spacing w:after="200" w:line="240" w:lineRule="auto"/>
        <w:rPr>
          <w:rFonts w:ascii="Calibri" w:hAnsi="Calibri" w:cs="Calibri"/>
          <w:sz w:val="20"/>
          <w:szCs w:val="20"/>
        </w:rPr>
      </w:pPr>
      <w:r w:rsidRPr="00EF34BF">
        <w:rPr>
          <w:rFonts w:ascii="Calibri" w:hAnsi="Calibri" w:cs="Calibri"/>
          <w:sz w:val="20"/>
          <w:szCs w:val="20"/>
          <w:highlight w:val="yellow"/>
        </w:rPr>
        <w:t>Lastly, it's worth noting that Spark is invaluable for processing big data. It offers a distributed computing framework that enables efficient parallel processing and analysis of large datasets. Beyond its scalability, Spark provides a wide range of built-in libraries and APIs for various data processing tasks, making it a versatile tool for handling big data challenges effectively.</w:t>
      </w:r>
    </w:p>
    <w:p w14:paraId="77C7DE77" w14:textId="77777777" w:rsidR="00EF34BF" w:rsidRPr="005A2CD6" w:rsidRDefault="00EF34BF" w:rsidP="005A2CD6">
      <w:pPr>
        <w:spacing w:after="200" w:line="240" w:lineRule="auto"/>
        <w:rPr>
          <w:rFonts w:ascii="Calibri" w:hAnsi="Calibri" w:cs="Calibri"/>
          <w:sz w:val="20"/>
          <w:szCs w:val="20"/>
        </w:rPr>
      </w:pPr>
    </w:p>
    <w:p w14:paraId="5F353224" w14:textId="77777777" w:rsidR="00F037CC" w:rsidRPr="0095370D" w:rsidRDefault="00F037CC" w:rsidP="002B0DAB">
      <w:pPr>
        <w:spacing w:after="200" w:line="240" w:lineRule="auto"/>
        <w:rPr>
          <w:rFonts w:ascii="Calibri" w:hAnsi="Calibri" w:cs="Calibri"/>
          <w:sz w:val="20"/>
          <w:szCs w:val="20"/>
        </w:rPr>
      </w:pPr>
    </w:p>
    <w:p w14:paraId="58FA3769" w14:textId="77777777" w:rsidR="0008221A" w:rsidRPr="0095370D" w:rsidRDefault="0008221A" w:rsidP="00C80ADA">
      <w:pPr>
        <w:spacing w:after="200" w:line="240" w:lineRule="auto"/>
        <w:rPr>
          <w:rFonts w:ascii="Calibri" w:hAnsi="Calibri" w:cs="Calibri"/>
          <w:sz w:val="20"/>
          <w:szCs w:val="20"/>
        </w:rPr>
      </w:pPr>
    </w:p>
    <w:p w14:paraId="541DCF22" w14:textId="77777777" w:rsidR="009568C4" w:rsidRPr="0095370D" w:rsidRDefault="009568C4" w:rsidP="009568C4">
      <w:pPr>
        <w:pStyle w:val="ListParagraph"/>
        <w:rPr>
          <w:rFonts w:ascii="Calibri" w:hAnsi="Calibri" w:cs="Calibri"/>
          <w:sz w:val="20"/>
          <w:szCs w:val="20"/>
        </w:rPr>
      </w:pPr>
    </w:p>
    <w:p w14:paraId="650729D8" w14:textId="77777777" w:rsidR="009568C4" w:rsidRPr="0095370D" w:rsidRDefault="009568C4">
      <w:pPr>
        <w:rPr>
          <w:rFonts w:ascii="Calibri" w:hAnsi="Calibri" w:cs="Calibri"/>
          <w:sz w:val="20"/>
          <w:szCs w:val="20"/>
        </w:rPr>
      </w:pPr>
    </w:p>
    <w:sectPr w:rsidR="009568C4" w:rsidRPr="0095370D" w:rsidSect="00846CD9">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AD92C8" w14:textId="77777777" w:rsidR="00846CD9" w:rsidRDefault="00846CD9" w:rsidP="00846CD9">
      <w:pPr>
        <w:spacing w:after="0" w:line="240" w:lineRule="auto"/>
      </w:pPr>
      <w:r>
        <w:separator/>
      </w:r>
    </w:p>
  </w:endnote>
  <w:endnote w:type="continuationSeparator" w:id="0">
    <w:p w14:paraId="49E68B14" w14:textId="77777777" w:rsidR="00846CD9" w:rsidRDefault="00846CD9" w:rsidP="00846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C7D4EB" w14:textId="77777777" w:rsidR="00846CD9" w:rsidRDefault="00846C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A9AD7" w14:textId="77777777" w:rsidR="00846CD9" w:rsidRDefault="00846C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C35DC" w14:textId="77777777" w:rsidR="00846CD9" w:rsidRDefault="00846C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9A6D09" w14:textId="77777777" w:rsidR="00846CD9" w:rsidRDefault="00846CD9" w:rsidP="00846CD9">
      <w:pPr>
        <w:spacing w:after="0" w:line="240" w:lineRule="auto"/>
      </w:pPr>
      <w:r>
        <w:separator/>
      </w:r>
    </w:p>
  </w:footnote>
  <w:footnote w:type="continuationSeparator" w:id="0">
    <w:p w14:paraId="6E5837C2" w14:textId="77777777" w:rsidR="00846CD9" w:rsidRDefault="00846CD9" w:rsidP="00846C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51CAB" w14:textId="77777777" w:rsidR="00846CD9" w:rsidRDefault="00846C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4CA124" w14:textId="77777777" w:rsidR="00846CD9" w:rsidRDefault="00846C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9BBC7" w14:textId="77777777" w:rsidR="00846CD9" w:rsidRDefault="00846C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D628F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03690D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AB64D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33B31A7E"/>
    <w:multiLevelType w:val="hybridMultilevel"/>
    <w:tmpl w:val="BEF69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3329AA"/>
    <w:multiLevelType w:val="hybridMultilevel"/>
    <w:tmpl w:val="9B104B38"/>
    <w:lvl w:ilvl="0" w:tplc="8222B314">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08152E"/>
    <w:multiLevelType w:val="hybridMultilevel"/>
    <w:tmpl w:val="552C094E"/>
    <w:lvl w:ilvl="0" w:tplc="A36841B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79166E"/>
    <w:multiLevelType w:val="hybridMultilevel"/>
    <w:tmpl w:val="4300B232"/>
    <w:lvl w:ilvl="0" w:tplc="1744E6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8142735">
    <w:abstractNumId w:val="3"/>
  </w:num>
  <w:num w:numId="2" w16cid:durableId="68041023">
    <w:abstractNumId w:val="1"/>
  </w:num>
  <w:num w:numId="3" w16cid:durableId="1521771284">
    <w:abstractNumId w:val="5"/>
  </w:num>
  <w:num w:numId="4" w16cid:durableId="841354391">
    <w:abstractNumId w:val="0"/>
  </w:num>
  <w:num w:numId="5" w16cid:durableId="8604319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10717089">
    <w:abstractNumId w:val="6"/>
  </w:num>
  <w:num w:numId="7" w16cid:durableId="9340190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CB2"/>
    <w:rsid w:val="0001106E"/>
    <w:rsid w:val="00065528"/>
    <w:rsid w:val="000802CE"/>
    <w:rsid w:val="0008221A"/>
    <w:rsid w:val="000D0CB2"/>
    <w:rsid w:val="00111DE8"/>
    <w:rsid w:val="0018020F"/>
    <w:rsid w:val="00191586"/>
    <w:rsid w:val="001C5A66"/>
    <w:rsid w:val="002933D4"/>
    <w:rsid w:val="002B0DAB"/>
    <w:rsid w:val="002E4CF5"/>
    <w:rsid w:val="00305FD5"/>
    <w:rsid w:val="00334774"/>
    <w:rsid w:val="00341CB6"/>
    <w:rsid w:val="00344291"/>
    <w:rsid w:val="0036745B"/>
    <w:rsid w:val="0039043C"/>
    <w:rsid w:val="0041776C"/>
    <w:rsid w:val="004C45F3"/>
    <w:rsid w:val="00585A3D"/>
    <w:rsid w:val="005A2CD6"/>
    <w:rsid w:val="007A6CA2"/>
    <w:rsid w:val="007D169A"/>
    <w:rsid w:val="00846CD9"/>
    <w:rsid w:val="00865C07"/>
    <w:rsid w:val="008E570B"/>
    <w:rsid w:val="00907460"/>
    <w:rsid w:val="0095370D"/>
    <w:rsid w:val="009568C4"/>
    <w:rsid w:val="00964BB2"/>
    <w:rsid w:val="009A54CA"/>
    <w:rsid w:val="00A27615"/>
    <w:rsid w:val="00A33B54"/>
    <w:rsid w:val="00A94C85"/>
    <w:rsid w:val="00B032C8"/>
    <w:rsid w:val="00B21E2F"/>
    <w:rsid w:val="00B70C7F"/>
    <w:rsid w:val="00BC123E"/>
    <w:rsid w:val="00BD6344"/>
    <w:rsid w:val="00BF48B3"/>
    <w:rsid w:val="00C224F7"/>
    <w:rsid w:val="00C80ADA"/>
    <w:rsid w:val="00C91CC1"/>
    <w:rsid w:val="00CF19B7"/>
    <w:rsid w:val="00D15A87"/>
    <w:rsid w:val="00D61284"/>
    <w:rsid w:val="00D738AE"/>
    <w:rsid w:val="00DA08D2"/>
    <w:rsid w:val="00E0427E"/>
    <w:rsid w:val="00E33A64"/>
    <w:rsid w:val="00E63782"/>
    <w:rsid w:val="00EA677A"/>
    <w:rsid w:val="00EF34BF"/>
    <w:rsid w:val="00F037CC"/>
    <w:rsid w:val="00F22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C3F5B"/>
  <w15:chartTrackingRefBased/>
  <w15:docId w15:val="{8B6F1CE4-49CC-4984-AF2F-0206E8CE1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C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0C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0C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D0C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0C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0C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C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C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C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C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0C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0C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0C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0C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0C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C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C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CB2"/>
    <w:rPr>
      <w:rFonts w:eastAsiaTheme="majorEastAsia" w:cstheme="majorBidi"/>
      <w:color w:val="272727" w:themeColor="text1" w:themeTint="D8"/>
    </w:rPr>
  </w:style>
  <w:style w:type="paragraph" w:styleId="Title">
    <w:name w:val="Title"/>
    <w:basedOn w:val="Normal"/>
    <w:next w:val="Normal"/>
    <w:link w:val="TitleChar"/>
    <w:uiPriority w:val="10"/>
    <w:qFormat/>
    <w:rsid w:val="000D0C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C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C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C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CB2"/>
    <w:pPr>
      <w:spacing w:before="160"/>
      <w:jc w:val="center"/>
    </w:pPr>
    <w:rPr>
      <w:i/>
      <w:iCs/>
      <w:color w:val="404040" w:themeColor="text1" w:themeTint="BF"/>
    </w:rPr>
  </w:style>
  <w:style w:type="character" w:customStyle="1" w:styleId="QuoteChar">
    <w:name w:val="Quote Char"/>
    <w:basedOn w:val="DefaultParagraphFont"/>
    <w:link w:val="Quote"/>
    <w:uiPriority w:val="29"/>
    <w:rsid w:val="000D0CB2"/>
    <w:rPr>
      <w:i/>
      <w:iCs/>
      <w:color w:val="404040" w:themeColor="text1" w:themeTint="BF"/>
    </w:rPr>
  </w:style>
  <w:style w:type="paragraph" w:styleId="ListParagraph">
    <w:name w:val="List Paragraph"/>
    <w:basedOn w:val="Normal"/>
    <w:uiPriority w:val="34"/>
    <w:qFormat/>
    <w:rsid w:val="000D0CB2"/>
    <w:pPr>
      <w:ind w:left="720"/>
      <w:contextualSpacing/>
    </w:pPr>
  </w:style>
  <w:style w:type="character" w:styleId="IntenseEmphasis">
    <w:name w:val="Intense Emphasis"/>
    <w:basedOn w:val="DefaultParagraphFont"/>
    <w:uiPriority w:val="21"/>
    <w:qFormat/>
    <w:rsid w:val="000D0CB2"/>
    <w:rPr>
      <w:i/>
      <w:iCs/>
      <w:color w:val="0F4761" w:themeColor="accent1" w:themeShade="BF"/>
    </w:rPr>
  </w:style>
  <w:style w:type="paragraph" w:styleId="IntenseQuote">
    <w:name w:val="Intense Quote"/>
    <w:basedOn w:val="Normal"/>
    <w:next w:val="Normal"/>
    <w:link w:val="IntenseQuoteChar"/>
    <w:uiPriority w:val="30"/>
    <w:qFormat/>
    <w:rsid w:val="000D0C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0CB2"/>
    <w:rPr>
      <w:i/>
      <w:iCs/>
      <w:color w:val="0F4761" w:themeColor="accent1" w:themeShade="BF"/>
    </w:rPr>
  </w:style>
  <w:style w:type="character" w:styleId="IntenseReference">
    <w:name w:val="Intense Reference"/>
    <w:basedOn w:val="DefaultParagraphFont"/>
    <w:uiPriority w:val="32"/>
    <w:qFormat/>
    <w:rsid w:val="000D0CB2"/>
    <w:rPr>
      <w:b/>
      <w:bCs/>
      <w:smallCaps/>
      <w:color w:val="0F4761" w:themeColor="accent1" w:themeShade="BF"/>
      <w:spacing w:val="5"/>
    </w:rPr>
  </w:style>
  <w:style w:type="character" w:styleId="Strong">
    <w:name w:val="Strong"/>
    <w:basedOn w:val="DefaultParagraphFont"/>
    <w:uiPriority w:val="22"/>
    <w:qFormat/>
    <w:rsid w:val="00065528"/>
    <w:rPr>
      <w:b/>
      <w:bCs/>
    </w:rPr>
  </w:style>
  <w:style w:type="paragraph" w:customStyle="1" w:styleId="FirstParagraph">
    <w:name w:val="First Paragraph"/>
    <w:basedOn w:val="BodyText"/>
    <w:next w:val="BodyText"/>
    <w:qFormat/>
    <w:rsid w:val="009568C4"/>
    <w:pPr>
      <w:spacing w:before="180" w:after="180" w:line="240" w:lineRule="auto"/>
    </w:pPr>
    <w:rPr>
      <w:kern w:val="0"/>
      <w14:ligatures w14:val="none"/>
    </w:rPr>
  </w:style>
  <w:style w:type="paragraph" w:styleId="BodyText">
    <w:name w:val="Body Text"/>
    <w:basedOn w:val="Normal"/>
    <w:link w:val="BodyTextChar"/>
    <w:uiPriority w:val="99"/>
    <w:semiHidden/>
    <w:unhideWhenUsed/>
    <w:rsid w:val="009568C4"/>
    <w:pPr>
      <w:spacing w:after="120"/>
    </w:pPr>
  </w:style>
  <w:style w:type="character" w:customStyle="1" w:styleId="BodyTextChar">
    <w:name w:val="Body Text Char"/>
    <w:basedOn w:val="DefaultParagraphFont"/>
    <w:link w:val="BodyText"/>
    <w:uiPriority w:val="99"/>
    <w:semiHidden/>
    <w:rsid w:val="009568C4"/>
  </w:style>
  <w:style w:type="paragraph" w:styleId="Header">
    <w:name w:val="header"/>
    <w:basedOn w:val="Normal"/>
    <w:link w:val="HeaderChar"/>
    <w:uiPriority w:val="99"/>
    <w:unhideWhenUsed/>
    <w:rsid w:val="00846C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CD9"/>
  </w:style>
  <w:style w:type="paragraph" w:styleId="Footer">
    <w:name w:val="footer"/>
    <w:basedOn w:val="Normal"/>
    <w:link w:val="FooterChar"/>
    <w:uiPriority w:val="99"/>
    <w:unhideWhenUsed/>
    <w:rsid w:val="00846C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CD9"/>
  </w:style>
  <w:style w:type="paragraph" w:customStyle="1" w:styleId="Compact">
    <w:name w:val="Compact"/>
    <w:basedOn w:val="BodyText"/>
    <w:qFormat/>
    <w:rsid w:val="00846CD9"/>
    <w:pPr>
      <w:spacing w:before="36" w:after="36" w:line="240" w:lineRule="auto"/>
    </w:pPr>
    <w:rPr>
      <w:kern w:val="0"/>
      <w14:ligatures w14:val="none"/>
    </w:rPr>
  </w:style>
  <w:style w:type="character" w:customStyle="1" w:styleId="VerbatimChar">
    <w:name w:val="Verbatim Char"/>
    <w:basedOn w:val="DefaultParagraphFont"/>
    <w:link w:val="SourceCode"/>
    <w:rsid w:val="00846CD9"/>
    <w:rPr>
      <w:rFonts w:ascii="Consolas" w:hAnsi="Consolas"/>
      <w:sz w:val="22"/>
    </w:rPr>
  </w:style>
  <w:style w:type="character" w:styleId="Hyperlink">
    <w:name w:val="Hyperlink"/>
    <w:basedOn w:val="DefaultParagraphFont"/>
    <w:rsid w:val="00846CD9"/>
    <w:rPr>
      <w:color w:val="156082" w:themeColor="accent1"/>
    </w:rPr>
  </w:style>
  <w:style w:type="paragraph" w:customStyle="1" w:styleId="SourceCode">
    <w:name w:val="Source Code"/>
    <w:basedOn w:val="Normal"/>
    <w:link w:val="VerbatimChar"/>
    <w:rsid w:val="00846CD9"/>
    <w:pPr>
      <w:wordWrap w:val="0"/>
      <w:spacing w:after="200" w:line="240" w:lineRule="auto"/>
    </w:pPr>
    <w:rPr>
      <w:rFonts w:ascii="Consolas" w:hAnsi="Consolas"/>
      <w:sz w:val="22"/>
    </w:rPr>
  </w:style>
  <w:style w:type="character" w:customStyle="1" w:styleId="BuiltInTok">
    <w:name w:val="BuiltInTok"/>
    <w:basedOn w:val="VerbatimChar"/>
    <w:rsid w:val="00846CD9"/>
    <w:rPr>
      <w:rFonts w:ascii="Consolas" w:hAnsi="Consolas"/>
      <w:color w:val="008000"/>
      <w:sz w:val="22"/>
    </w:rPr>
  </w:style>
  <w:style w:type="character" w:customStyle="1" w:styleId="ExtensionTok">
    <w:name w:val="ExtensionTok"/>
    <w:basedOn w:val="VerbatimChar"/>
    <w:rsid w:val="00846CD9"/>
    <w:rPr>
      <w:rFonts w:ascii="Consolas" w:hAnsi="Consolas"/>
      <w:sz w:val="22"/>
    </w:rPr>
  </w:style>
  <w:style w:type="character" w:customStyle="1" w:styleId="AttributeTok">
    <w:name w:val="AttributeTok"/>
    <w:basedOn w:val="VerbatimChar"/>
    <w:rsid w:val="00846CD9"/>
    <w:rPr>
      <w:rFonts w:ascii="Consolas" w:hAnsi="Consolas"/>
      <w:color w:val="7D9029"/>
      <w:sz w:val="22"/>
    </w:rPr>
  </w:style>
  <w:style w:type="character" w:customStyle="1" w:styleId="NormalTok">
    <w:name w:val="NormalTok"/>
    <w:basedOn w:val="VerbatimChar"/>
    <w:rsid w:val="00846CD9"/>
    <w:rPr>
      <w:rFonts w:ascii="Consolas" w:hAnsi="Consolas"/>
      <w:sz w:val="22"/>
    </w:rPr>
  </w:style>
  <w:style w:type="table" w:styleId="TableGrid">
    <w:name w:val="Table Grid"/>
    <w:basedOn w:val="TableNormal"/>
    <w:rsid w:val="00846CD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05FD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eywordTok">
    <w:name w:val="KeywordTok"/>
    <w:basedOn w:val="VerbatimChar"/>
    <w:rsid w:val="001C5A66"/>
    <w:rPr>
      <w:rFonts w:ascii="Consolas" w:hAnsi="Consolas"/>
      <w:b/>
      <w:color w:val="007020"/>
      <w:sz w:val="22"/>
    </w:rPr>
  </w:style>
  <w:style w:type="character" w:customStyle="1" w:styleId="DataTypeTok">
    <w:name w:val="DataTypeTok"/>
    <w:basedOn w:val="VerbatimChar"/>
    <w:rsid w:val="001C5A66"/>
    <w:rPr>
      <w:rFonts w:ascii="Consolas" w:hAnsi="Consolas"/>
      <w:color w:val="902000"/>
      <w:sz w:val="22"/>
    </w:rPr>
  </w:style>
  <w:style w:type="character" w:customStyle="1" w:styleId="DecValTok">
    <w:name w:val="DecValTok"/>
    <w:basedOn w:val="VerbatimChar"/>
    <w:rsid w:val="001C5A66"/>
    <w:rPr>
      <w:rFonts w:ascii="Consolas" w:hAnsi="Consolas"/>
      <w:color w:val="40A070"/>
      <w:sz w:val="22"/>
    </w:rPr>
  </w:style>
  <w:style w:type="character" w:customStyle="1" w:styleId="StringTok">
    <w:name w:val="StringTok"/>
    <w:basedOn w:val="VerbatimChar"/>
    <w:rsid w:val="001C5A66"/>
    <w:rPr>
      <w:rFonts w:ascii="Consolas" w:hAnsi="Consolas"/>
      <w:color w:val="4070A0"/>
      <w:sz w:val="22"/>
    </w:rPr>
  </w:style>
  <w:style w:type="character" w:customStyle="1" w:styleId="CommentTok">
    <w:name w:val="CommentTok"/>
    <w:basedOn w:val="VerbatimChar"/>
    <w:rsid w:val="001C5A66"/>
    <w:rPr>
      <w:rFonts w:ascii="Consolas" w:hAnsi="Consolas"/>
      <w:i/>
      <w:color w:val="60A0B0"/>
      <w:sz w:val="22"/>
    </w:rPr>
  </w:style>
  <w:style w:type="character" w:customStyle="1" w:styleId="FunctionTok">
    <w:name w:val="FunctionTok"/>
    <w:basedOn w:val="VerbatimChar"/>
    <w:rsid w:val="001C5A66"/>
    <w:rPr>
      <w:rFonts w:ascii="Consolas" w:hAnsi="Consolas"/>
      <w:color w:val="06287E"/>
      <w:sz w:val="22"/>
    </w:rPr>
  </w:style>
  <w:style w:type="character" w:customStyle="1" w:styleId="VariableTok">
    <w:name w:val="VariableTok"/>
    <w:basedOn w:val="VerbatimChar"/>
    <w:rsid w:val="001C5A66"/>
    <w:rPr>
      <w:rFonts w:ascii="Consolas" w:hAnsi="Consolas"/>
      <w:color w:val="19177C"/>
      <w:sz w:val="22"/>
    </w:rPr>
  </w:style>
  <w:style w:type="character" w:customStyle="1" w:styleId="OperatorTok">
    <w:name w:val="OperatorTok"/>
    <w:basedOn w:val="VerbatimChar"/>
    <w:rsid w:val="001C5A66"/>
    <w:rPr>
      <w:rFonts w:ascii="Consolas" w:hAnsi="Consolas"/>
      <w:color w:val="666666"/>
      <w:sz w:val="22"/>
    </w:rPr>
  </w:style>
  <w:style w:type="character" w:customStyle="1" w:styleId="PreprocessorTok">
    <w:name w:val="PreprocessorTok"/>
    <w:basedOn w:val="VerbatimChar"/>
    <w:rsid w:val="001C5A66"/>
    <w:rPr>
      <w:rFonts w:ascii="Consolas" w:hAnsi="Consolas"/>
      <w:color w:val="BC7A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2909122">
      <w:bodyDiv w:val="1"/>
      <w:marLeft w:val="0"/>
      <w:marRight w:val="0"/>
      <w:marTop w:val="0"/>
      <w:marBottom w:val="0"/>
      <w:divBdr>
        <w:top w:val="none" w:sz="0" w:space="0" w:color="auto"/>
        <w:left w:val="none" w:sz="0" w:space="0" w:color="auto"/>
        <w:bottom w:val="none" w:sz="0" w:space="0" w:color="auto"/>
        <w:right w:val="none" w:sz="0" w:space="0" w:color="auto"/>
      </w:divBdr>
      <w:divsChild>
        <w:div w:id="2088765710">
          <w:marLeft w:val="0"/>
          <w:marRight w:val="0"/>
          <w:marTop w:val="0"/>
          <w:marBottom w:val="0"/>
          <w:divBdr>
            <w:top w:val="none" w:sz="0" w:space="0" w:color="auto"/>
            <w:left w:val="none" w:sz="0" w:space="0" w:color="auto"/>
            <w:bottom w:val="none" w:sz="0" w:space="0" w:color="auto"/>
            <w:right w:val="none" w:sz="0" w:space="0" w:color="auto"/>
          </w:divBdr>
        </w:div>
        <w:div w:id="2065905589">
          <w:marLeft w:val="0"/>
          <w:marRight w:val="0"/>
          <w:marTop w:val="0"/>
          <w:marBottom w:val="0"/>
          <w:divBdr>
            <w:top w:val="none" w:sz="0" w:space="0" w:color="auto"/>
            <w:left w:val="none" w:sz="0" w:space="0" w:color="auto"/>
            <w:bottom w:val="none" w:sz="0" w:space="0" w:color="auto"/>
            <w:right w:val="none" w:sz="0" w:space="0" w:color="auto"/>
          </w:divBdr>
          <w:divsChild>
            <w:div w:id="1913343858">
              <w:marLeft w:val="450"/>
              <w:marRight w:val="450"/>
              <w:marTop w:val="300"/>
              <w:marBottom w:val="300"/>
              <w:divBdr>
                <w:top w:val="single" w:sz="6" w:space="8" w:color="CDCDCD"/>
                <w:left w:val="single" w:sz="6" w:space="9" w:color="CDCDCD"/>
                <w:bottom w:val="single" w:sz="6" w:space="9" w:color="CDCDCD"/>
                <w:right w:val="single" w:sz="6" w:space="9" w:color="CDCDCD"/>
              </w:divBdr>
              <w:divsChild>
                <w:div w:id="205510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985500">
      <w:bodyDiv w:val="1"/>
      <w:marLeft w:val="0"/>
      <w:marRight w:val="0"/>
      <w:marTop w:val="0"/>
      <w:marBottom w:val="0"/>
      <w:divBdr>
        <w:top w:val="none" w:sz="0" w:space="0" w:color="auto"/>
        <w:left w:val="none" w:sz="0" w:space="0" w:color="auto"/>
        <w:bottom w:val="none" w:sz="0" w:space="0" w:color="auto"/>
        <w:right w:val="none" w:sz="0" w:space="0" w:color="auto"/>
      </w:divBdr>
      <w:divsChild>
        <w:div w:id="1698118939">
          <w:marLeft w:val="0"/>
          <w:marRight w:val="0"/>
          <w:marTop w:val="0"/>
          <w:marBottom w:val="0"/>
          <w:divBdr>
            <w:top w:val="none" w:sz="0" w:space="0" w:color="auto"/>
            <w:left w:val="none" w:sz="0" w:space="0" w:color="auto"/>
            <w:bottom w:val="none" w:sz="0" w:space="0" w:color="auto"/>
            <w:right w:val="none" w:sz="0" w:space="0" w:color="auto"/>
          </w:divBdr>
        </w:div>
        <w:div w:id="2138255125">
          <w:marLeft w:val="0"/>
          <w:marRight w:val="0"/>
          <w:marTop w:val="0"/>
          <w:marBottom w:val="0"/>
          <w:divBdr>
            <w:top w:val="none" w:sz="0" w:space="0" w:color="auto"/>
            <w:left w:val="none" w:sz="0" w:space="0" w:color="auto"/>
            <w:bottom w:val="none" w:sz="0" w:space="0" w:color="auto"/>
            <w:right w:val="none" w:sz="0" w:space="0" w:color="auto"/>
          </w:divBdr>
          <w:divsChild>
            <w:div w:id="1120804009">
              <w:marLeft w:val="450"/>
              <w:marRight w:val="450"/>
              <w:marTop w:val="300"/>
              <w:marBottom w:val="300"/>
              <w:divBdr>
                <w:top w:val="single" w:sz="6" w:space="8" w:color="CDCDCD"/>
                <w:left w:val="single" w:sz="6" w:space="9" w:color="CDCDCD"/>
                <w:bottom w:val="single" w:sz="6" w:space="9" w:color="CDCDCD"/>
                <w:right w:val="single" w:sz="6" w:space="9" w:color="CDCDCD"/>
              </w:divBdr>
              <w:divsChild>
                <w:div w:id="11135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Maina</dc:creator>
  <cp:keywords/>
  <dc:description/>
  <cp:lastModifiedBy>Ruth Maina</cp:lastModifiedBy>
  <cp:revision>11</cp:revision>
  <dcterms:created xsi:type="dcterms:W3CDTF">2024-06-23T02:57:00Z</dcterms:created>
  <dcterms:modified xsi:type="dcterms:W3CDTF">2024-09-20T18:40:00Z</dcterms:modified>
</cp:coreProperties>
</file>