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10E4E" w14:textId="2E5EB161" w:rsidR="00F76E15" w:rsidRPr="00F76E15" w:rsidRDefault="00F76E15" w:rsidP="00F76E15">
      <w:pPr>
        <w:rPr>
          <w:i/>
          <w:iCs/>
          <w:sz w:val="28"/>
          <w:szCs w:val="28"/>
        </w:rPr>
      </w:pPr>
      <w:r w:rsidRPr="00F76E15">
        <w:rPr>
          <w:i/>
          <w:iCs/>
          <w:sz w:val="28"/>
          <w:szCs w:val="28"/>
        </w:rPr>
        <w:t xml:space="preserve">Ruth Maina; DSC640 Week 7 &amp; 8; Feb 4, </w:t>
      </w:r>
      <w:proofErr w:type="gramStart"/>
      <w:r w:rsidRPr="00F76E15">
        <w:rPr>
          <w:i/>
          <w:iCs/>
          <w:sz w:val="28"/>
          <w:szCs w:val="28"/>
        </w:rPr>
        <w:t xml:space="preserve">2024 </w:t>
      </w:r>
      <w:r>
        <w:rPr>
          <w:i/>
          <w:iCs/>
          <w:sz w:val="28"/>
          <w:szCs w:val="28"/>
        </w:rPr>
        <w:t>;</w:t>
      </w:r>
      <w:proofErr w:type="gramEnd"/>
      <w:r>
        <w:rPr>
          <w:i/>
          <w:iCs/>
          <w:sz w:val="28"/>
          <w:szCs w:val="28"/>
        </w:rPr>
        <w:t xml:space="preserve"> </w:t>
      </w:r>
      <w:r w:rsidRPr="00F76E15">
        <w:rPr>
          <w:i/>
          <w:iCs/>
          <w:sz w:val="28"/>
          <w:szCs w:val="28"/>
        </w:rPr>
        <w:t>4.3 Project Task 3: Blog Post</w:t>
      </w:r>
    </w:p>
    <w:p w14:paraId="7EEC2177" w14:textId="25EAFF4E" w:rsidR="00775281" w:rsidRPr="00775281" w:rsidRDefault="00775281" w:rsidP="00DE4036">
      <w:pPr>
        <w:spacing w:line="360" w:lineRule="auto"/>
        <w:rPr>
          <w:b/>
          <w:bCs/>
          <w:u w:val="single"/>
        </w:rPr>
      </w:pPr>
      <w:r w:rsidRPr="00775281">
        <w:rPr>
          <w:b/>
          <w:bCs/>
          <w:u w:val="single"/>
        </w:rPr>
        <w:t>BLOGPOST:</w:t>
      </w:r>
    </w:p>
    <w:p w14:paraId="25018E26" w14:textId="5AC071D3" w:rsidR="009110E3" w:rsidRPr="00544244" w:rsidRDefault="00DB2E31" w:rsidP="00DE4036">
      <w:pPr>
        <w:spacing w:line="360" w:lineRule="auto"/>
      </w:pPr>
      <w:r w:rsidRPr="00544244">
        <w:rPr>
          <w:b/>
          <w:bCs/>
          <w:color w:val="2F5496" w:themeColor="accent1" w:themeShade="BF"/>
          <w:sz w:val="24"/>
          <w:szCs w:val="24"/>
        </w:rPr>
        <w:t>Are you ready for a memorable vacation you so much deserve? Look no further. Southwest airlines has you covered</w:t>
      </w:r>
      <w:r w:rsidR="00775281" w:rsidRPr="00544244">
        <w:rPr>
          <w:b/>
          <w:bCs/>
          <w:color w:val="2F5496" w:themeColor="accent1" w:themeShade="BF"/>
          <w:sz w:val="24"/>
          <w:szCs w:val="24"/>
        </w:rPr>
        <w:t xml:space="preserve"> in all aspects!</w:t>
      </w:r>
      <w:r w:rsidRPr="00544244">
        <w:rPr>
          <w:b/>
          <w:bCs/>
          <w:color w:val="2F5496" w:themeColor="accent1" w:themeShade="BF"/>
          <w:sz w:val="24"/>
          <w:szCs w:val="24"/>
        </w:rPr>
        <w:t xml:space="preserve">  </w:t>
      </w:r>
      <w:r w:rsidRPr="00544244">
        <w:t xml:space="preserve">   </w:t>
      </w:r>
    </w:p>
    <w:p w14:paraId="25F7E454" w14:textId="77777777" w:rsidR="007F75C3" w:rsidRDefault="00DB2E31" w:rsidP="00DE4036">
      <w:pPr>
        <w:spacing w:line="360" w:lineRule="auto"/>
      </w:pPr>
      <w:r>
        <w:t xml:space="preserve">If you are a busy parent like me, there’s just not enough hours on that clock in a day. Between working a full-time job, </w:t>
      </w:r>
      <w:r w:rsidR="00537795">
        <w:t>attending college</w:t>
      </w:r>
      <w:r>
        <w:t xml:space="preserve"> in the evenings, </w:t>
      </w:r>
      <w:r w:rsidR="00537795">
        <w:t xml:space="preserve">going to </w:t>
      </w:r>
      <w:r>
        <w:t xml:space="preserve">children’s events, and getting dinner on the table, there’s little </w:t>
      </w:r>
      <w:r w:rsidR="0069450E">
        <w:t xml:space="preserve">energy and </w:t>
      </w:r>
      <w:r>
        <w:t xml:space="preserve">time left to </w:t>
      </w:r>
      <w:r w:rsidR="00C62B87">
        <w:t>spend</w:t>
      </w:r>
      <w:r>
        <w:t xml:space="preserve"> surfing the internet for a family vacation</w:t>
      </w:r>
      <w:r w:rsidR="00C62B87">
        <w:t xml:space="preserve"> </w:t>
      </w:r>
      <w:r w:rsidR="00C62B87">
        <w:t>deal</w:t>
      </w:r>
      <w:r>
        <w:t xml:space="preserve">. </w:t>
      </w:r>
      <w:r w:rsidR="00F573AF">
        <w:t xml:space="preserve"> Furthermore, </w:t>
      </w:r>
      <w:r w:rsidR="0060784E">
        <w:t xml:space="preserve">negative news on airline safety, along with </w:t>
      </w:r>
      <w:r w:rsidR="000024A3">
        <w:t xml:space="preserve">corona virus and increased </w:t>
      </w:r>
      <w:r w:rsidR="00F573AF">
        <w:t xml:space="preserve">inflation has made it </w:t>
      </w:r>
      <w:r w:rsidR="0060784E">
        <w:t>impossible</w:t>
      </w:r>
      <w:r w:rsidR="00F573AF">
        <w:t xml:space="preserve"> to take </w:t>
      </w:r>
      <w:r w:rsidR="0060784E">
        <w:t xml:space="preserve">vacations. </w:t>
      </w:r>
      <w:r w:rsidR="0069450E">
        <w:t xml:space="preserve"> </w:t>
      </w:r>
      <w:r w:rsidR="008B2257">
        <w:t xml:space="preserve">However, where there is a will there is a way! </w:t>
      </w:r>
      <w:r w:rsidR="007F75C3">
        <w:t xml:space="preserve">That is why </w:t>
      </w:r>
      <w:r w:rsidR="000644F8">
        <w:t xml:space="preserve">Southwest Airlines </w:t>
      </w:r>
      <w:r w:rsidR="008B2257">
        <w:t xml:space="preserve">is </w:t>
      </w:r>
      <w:r w:rsidR="007F75C3">
        <w:t xml:space="preserve">committed to </w:t>
      </w:r>
      <w:r w:rsidR="00624F1C">
        <w:t>bring</w:t>
      </w:r>
      <w:r w:rsidR="00537795">
        <w:t>ing</w:t>
      </w:r>
      <w:r w:rsidR="00624F1C">
        <w:t xml:space="preserve"> vacations back to the table.</w:t>
      </w:r>
      <w:r w:rsidR="007F75C3">
        <w:t xml:space="preserve"> </w:t>
      </w:r>
    </w:p>
    <w:p w14:paraId="4B2A1EA5" w14:textId="09E555CE" w:rsidR="000B50B7" w:rsidRDefault="000B50B7" w:rsidP="00DE4036">
      <w:pPr>
        <w:spacing w:line="360" w:lineRule="auto"/>
      </w:pPr>
      <w:r>
        <w:t xml:space="preserve">As a frequent Southwest flyer, I have done some research on all airlines and have discovered </w:t>
      </w:r>
      <w:r w:rsidR="00A72959">
        <w:t xml:space="preserve">5 reasons why </w:t>
      </w:r>
      <w:r w:rsidR="007C19C7">
        <w:t xml:space="preserve">you should choose them over other airlines. </w:t>
      </w:r>
      <w:r>
        <w:t xml:space="preserve"> </w:t>
      </w:r>
    </w:p>
    <w:p w14:paraId="3C22D750" w14:textId="0C1842A9" w:rsidR="00A72959" w:rsidRDefault="007C19C7" w:rsidP="00DE4036">
      <w:pPr>
        <w:pStyle w:val="ListParagraph"/>
        <w:numPr>
          <w:ilvl w:val="0"/>
          <w:numId w:val="1"/>
        </w:numPr>
        <w:spacing w:line="360" w:lineRule="auto"/>
      </w:pPr>
      <w:r>
        <w:t>You will get</w:t>
      </w:r>
      <w:r w:rsidR="00EB1C45">
        <w:t xml:space="preserve"> </w:t>
      </w:r>
      <w:hyperlink r:id="rId5" w:history="1">
        <w:r w:rsidR="00EB1C45" w:rsidRPr="00A66520">
          <w:rPr>
            <w:rStyle w:val="Hyperlink"/>
            <w:b/>
            <w:bCs/>
          </w:rPr>
          <w:t>121 destina</w:t>
        </w:r>
        <w:r w:rsidR="00EB1C45" w:rsidRPr="00A66520">
          <w:rPr>
            <w:rStyle w:val="Hyperlink"/>
            <w:b/>
            <w:bCs/>
          </w:rPr>
          <w:t>t</w:t>
        </w:r>
        <w:r w:rsidR="00EB1C45" w:rsidRPr="00A66520">
          <w:rPr>
            <w:rStyle w:val="Hyperlink"/>
            <w:b/>
            <w:bCs/>
          </w:rPr>
          <w:t>ions</w:t>
        </w:r>
      </w:hyperlink>
      <w:r w:rsidR="00EB1C45">
        <w:t xml:space="preserve"> </w:t>
      </w:r>
      <w:r>
        <w:t xml:space="preserve">to choose from, </w:t>
      </w:r>
      <w:r w:rsidR="00EB1C45">
        <w:t xml:space="preserve">including international services to </w:t>
      </w:r>
      <w:r w:rsidR="00EB1C45" w:rsidRPr="00EB1C45">
        <w:t>Aruba</w:t>
      </w:r>
      <w:r w:rsidR="00EB1C45">
        <w:t>,</w:t>
      </w:r>
      <w:r w:rsidR="00EB1C45" w:rsidRPr="00EB1C45">
        <w:t xml:space="preserve"> Montego Bay, </w:t>
      </w:r>
      <w:r>
        <w:t xml:space="preserve">Hawaii, </w:t>
      </w:r>
      <w:r w:rsidR="00EB1C45" w:rsidRPr="00EB1C45">
        <w:t>Jamaica</w:t>
      </w:r>
      <w:r w:rsidR="00EB1C45">
        <w:t>,</w:t>
      </w:r>
      <w:r w:rsidR="00EB1C45" w:rsidRPr="00EB1C45">
        <w:t xml:space="preserve"> Bahamas</w:t>
      </w:r>
      <w:r w:rsidR="00113522">
        <w:t xml:space="preserve">, and so on. </w:t>
      </w:r>
      <w:r>
        <w:t xml:space="preserve">Domestic travel includes favorite destinations </w:t>
      </w:r>
      <w:r w:rsidR="005921F6">
        <w:t>to</w:t>
      </w:r>
      <w:r>
        <w:t xml:space="preserve"> 11 cities in Florida, 13 in California, 6 in New York, 10 in Texas, and the list goes on</w:t>
      </w:r>
      <w:r w:rsidR="005921F6">
        <w:t xml:space="preserve"> all over continental US</w:t>
      </w:r>
      <w:r w:rsidR="00F76E15">
        <w:t>:</w:t>
      </w:r>
      <w:r w:rsidR="00B06DE9">
        <w:t xml:space="preserve"> </w:t>
      </w:r>
    </w:p>
    <w:p w14:paraId="1B3D7326" w14:textId="5D8D85E7" w:rsidR="00F76E15" w:rsidRDefault="00F76E15" w:rsidP="00F76E15">
      <w:pPr>
        <w:pStyle w:val="ListParagraph"/>
        <w:spacing w:line="360" w:lineRule="auto"/>
        <w:ind w:left="1440"/>
      </w:pPr>
      <w:r w:rsidRPr="00F76E15">
        <w:drawing>
          <wp:inline distT="0" distB="0" distL="0" distR="0" wp14:anchorId="1956C71C" wp14:editId="2950B733">
            <wp:extent cx="5449824" cy="3474296"/>
            <wp:effectExtent l="0" t="0" r="0" b="0"/>
            <wp:docPr id="814620973" name="Picture 1" descr="A map of the united stat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20973" name="Picture 1" descr="A map of the united states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3137" cy="348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8D2BA" w14:textId="4EA0B79A" w:rsidR="007C19C7" w:rsidRDefault="003277EF" w:rsidP="00DE4036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If you’re on a budget, look no further. Southwest</w:t>
      </w:r>
      <w:r w:rsidR="00F85B6E">
        <w:t>’s</w:t>
      </w:r>
      <w:r>
        <w:t xml:space="preserve"> </w:t>
      </w:r>
      <w:hyperlink r:id="rId7" w:history="1">
        <w:r w:rsidR="00CE0C8A" w:rsidRPr="00A66520">
          <w:rPr>
            <w:rStyle w:val="Hyperlink"/>
            <w:b/>
            <w:bCs/>
          </w:rPr>
          <w:t>low fare</w:t>
        </w:r>
        <w:r w:rsidR="00CE0C8A" w:rsidRPr="00A66520">
          <w:rPr>
            <w:rStyle w:val="Hyperlink"/>
            <w:b/>
            <w:bCs/>
          </w:rPr>
          <w:t xml:space="preserve"> </w:t>
        </w:r>
        <w:r w:rsidR="00CE0C8A" w:rsidRPr="00A66520">
          <w:rPr>
            <w:rStyle w:val="Hyperlink"/>
            <w:b/>
            <w:bCs/>
          </w:rPr>
          <w:t>calendar</w:t>
        </w:r>
      </w:hyperlink>
      <w:r w:rsidR="00CE0C8A">
        <w:t xml:space="preserve"> lets you leverage low</w:t>
      </w:r>
      <w:r w:rsidR="00F85B6E">
        <w:t>er prices for low</w:t>
      </w:r>
      <w:r w:rsidR="00CE0C8A">
        <w:t xml:space="preserve"> season dates.  In 2021, their average </w:t>
      </w:r>
      <w:r w:rsidR="00F85B6E">
        <w:t xml:space="preserve">ticket price of </w:t>
      </w:r>
      <w:r w:rsidR="00CE0C8A" w:rsidRPr="00544244">
        <w:rPr>
          <w:b/>
          <w:bCs/>
          <w:color w:val="2F5496" w:themeColor="accent1" w:themeShade="BF"/>
        </w:rPr>
        <w:t xml:space="preserve">$140 </w:t>
      </w:r>
      <w:r w:rsidR="00F85B6E" w:rsidRPr="00544244">
        <w:rPr>
          <w:b/>
          <w:bCs/>
          <w:color w:val="2F5496" w:themeColor="accent1" w:themeShade="BF"/>
        </w:rPr>
        <w:t>is unbeatable</w:t>
      </w:r>
      <w:r w:rsidR="00F85B6E">
        <w:rPr>
          <w:b/>
          <w:bCs/>
        </w:rPr>
        <w:t xml:space="preserve">, </w:t>
      </w:r>
      <w:r w:rsidR="00F85B6E" w:rsidRPr="00F85B6E">
        <w:t>and it</w:t>
      </w:r>
      <w:r w:rsidRPr="00F85B6E">
        <w:t xml:space="preserve"> </w:t>
      </w:r>
      <w:r w:rsidR="00F85B6E">
        <w:t xml:space="preserve">always </w:t>
      </w:r>
      <w:r>
        <w:t>come</w:t>
      </w:r>
      <w:r w:rsidR="00CE0C8A">
        <w:t>s</w:t>
      </w:r>
      <w:r>
        <w:t xml:space="preserve"> with </w:t>
      </w:r>
      <w:r w:rsidR="002C71B3">
        <w:t>one free</w:t>
      </w:r>
      <w:r>
        <w:t xml:space="preserve"> carry on and 2 free check-in bag</w:t>
      </w:r>
      <w:r w:rsidR="00DE4036">
        <w:t>s</w:t>
      </w:r>
      <w:r>
        <w:t xml:space="preserve">. </w:t>
      </w:r>
      <w:r w:rsidR="00E911C3">
        <w:t xml:space="preserve">I often pack so much for the children </w:t>
      </w:r>
      <w:r w:rsidR="00DE4036">
        <w:t>thus</w:t>
      </w:r>
      <w:r w:rsidR="00E911C3">
        <w:t xml:space="preserve"> the free baggage is a huge saving</w:t>
      </w:r>
      <w:r w:rsidR="00DE4036">
        <w:t>!</w:t>
      </w:r>
      <w:r w:rsidR="00E911C3">
        <w:t xml:space="preserve"> </w:t>
      </w:r>
      <w:r w:rsidR="00DE4036">
        <w:t>Furthermore, in the event of</w:t>
      </w:r>
      <w:r>
        <w:t xml:space="preserve"> last</w:t>
      </w:r>
      <w:r w:rsidR="00DE4036">
        <w:t>-</w:t>
      </w:r>
      <w:r>
        <w:t xml:space="preserve">minute unforeseen circumstances, they </w:t>
      </w:r>
      <w:r w:rsidR="00E911C3">
        <w:t>allow you to</w:t>
      </w:r>
      <w:r>
        <w:t xml:space="preserve"> </w:t>
      </w:r>
      <w:r w:rsidR="00E911C3">
        <w:t>cancel and apply the value of</w:t>
      </w:r>
      <w:r>
        <w:t xml:space="preserve"> the ticket in future travel.  </w:t>
      </w:r>
      <w:r w:rsidR="008C67CB">
        <w:t>What a benefit we all have needed from time to time!</w:t>
      </w:r>
      <w:r w:rsidR="00AF4C19">
        <w:t xml:space="preserve"> </w:t>
      </w:r>
      <w:r w:rsidR="00113522">
        <w:t xml:space="preserve">See for yourself below snippet displaying Columbus to Atlanta fare prices for February with </w:t>
      </w:r>
      <w:r w:rsidR="00113522" w:rsidRPr="00544244">
        <w:rPr>
          <w:b/>
          <w:bCs/>
          <w:color w:val="2F5496" w:themeColor="accent1" w:themeShade="BF"/>
        </w:rPr>
        <w:t>tickets as low as $119</w:t>
      </w:r>
      <w:r w:rsidR="00113522">
        <w:t>:</w:t>
      </w:r>
    </w:p>
    <w:p w14:paraId="530FAB03" w14:textId="798A1D03" w:rsidR="00113522" w:rsidRDefault="00113522" w:rsidP="00113522">
      <w:pPr>
        <w:pStyle w:val="ListParagraph"/>
        <w:spacing w:line="360" w:lineRule="auto"/>
        <w:ind w:left="1440"/>
      </w:pPr>
      <w:r w:rsidRPr="00113522">
        <w:drawing>
          <wp:inline distT="0" distB="0" distL="0" distR="0" wp14:anchorId="4287F6F9" wp14:editId="1678CAAE">
            <wp:extent cx="4074566" cy="2488707"/>
            <wp:effectExtent l="0" t="0" r="2540" b="6985"/>
            <wp:docPr id="1805797324" name="Picture 1" descr="A screenshot of a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797324" name="Picture 1" descr="A screenshot of a calenda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8197" cy="2497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D2786" w14:textId="0B5EB219" w:rsidR="00113522" w:rsidRDefault="004B4955" w:rsidP="00E44CC7">
      <w:pPr>
        <w:pStyle w:val="ListParagraph"/>
        <w:numPr>
          <w:ilvl w:val="0"/>
          <w:numId w:val="1"/>
        </w:numPr>
        <w:spacing w:line="360" w:lineRule="auto"/>
      </w:pPr>
      <w:r>
        <w:t xml:space="preserve">Lastly, airline safety has recently been a topic of discussion in the media. </w:t>
      </w:r>
      <w:r w:rsidR="00D03B69">
        <w:t xml:space="preserve">However, this should not worry you because </w:t>
      </w:r>
      <w:r w:rsidR="00D03B69" w:rsidRPr="00544244">
        <w:rPr>
          <w:b/>
          <w:bCs/>
          <w:color w:val="2F5496" w:themeColor="accent1" w:themeShade="BF"/>
        </w:rPr>
        <w:t>c</w:t>
      </w:r>
      <w:r w:rsidRPr="00544244">
        <w:rPr>
          <w:b/>
          <w:bCs/>
          <w:color w:val="2F5496" w:themeColor="accent1" w:themeShade="BF"/>
        </w:rPr>
        <w:t xml:space="preserve">ommercial </w:t>
      </w:r>
      <w:r w:rsidRPr="00544244">
        <w:rPr>
          <w:b/>
          <w:bCs/>
          <w:color w:val="2F5496" w:themeColor="accent1" w:themeShade="BF"/>
        </w:rPr>
        <w:t>airlines are the safest methods of transportation</w:t>
      </w:r>
      <w:r>
        <w:t xml:space="preserve">. </w:t>
      </w:r>
      <w:r w:rsidR="001525B4">
        <w:t>Compared to m</w:t>
      </w:r>
      <w:r>
        <w:t xml:space="preserve">otor vehicles accidents </w:t>
      </w:r>
      <w:r w:rsidR="001525B4">
        <w:t xml:space="preserve">which </w:t>
      </w:r>
      <w:r>
        <w:t xml:space="preserve">cause about </w:t>
      </w:r>
      <w:r w:rsidRPr="004B4955">
        <w:t>100 deaths per day</w:t>
      </w:r>
      <w:r w:rsidR="00911B4B">
        <w:t>, the</w:t>
      </w:r>
      <w:r>
        <w:t xml:space="preserve"> airline average is </w:t>
      </w:r>
      <w:r w:rsidR="00911B4B">
        <w:t>~</w:t>
      </w:r>
      <w:r>
        <w:t>3 per day</w:t>
      </w:r>
      <w:r w:rsidR="00D03B69">
        <w:t xml:space="preserve">. </w:t>
      </w:r>
      <w:r w:rsidR="001525B4">
        <w:t>Despite this stat</w:t>
      </w:r>
      <w:r w:rsidR="00911B4B">
        <w:t>istic</w:t>
      </w:r>
      <w:r w:rsidR="001525B4">
        <w:t>, w</w:t>
      </w:r>
      <w:r w:rsidR="001525B4">
        <w:t>e</w:t>
      </w:r>
      <w:r w:rsidR="001525B4">
        <w:t xml:space="preserve"> brave on </w:t>
      </w:r>
      <w:r w:rsidR="00911B4B">
        <w:t>and</w:t>
      </w:r>
      <w:r w:rsidR="001525B4">
        <w:t xml:space="preserve"> </w:t>
      </w:r>
      <w:r w:rsidR="001525B4">
        <w:t xml:space="preserve">drive our </w:t>
      </w:r>
      <w:r w:rsidR="001525B4">
        <w:t>car</w:t>
      </w:r>
      <w:r w:rsidR="001525B4">
        <w:t>s</w:t>
      </w:r>
      <w:r w:rsidR="001525B4">
        <w:t xml:space="preserve"> </w:t>
      </w:r>
      <w:r w:rsidR="001525B4">
        <w:t xml:space="preserve">daily </w:t>
      </w:r>
      <w:r w:rsidR="001525B4">
        <w:t xml:space="preserve">to work. </w:t>
      </w:r>
      <w:r w:rsidR="002C71B3">
        <w:t>It’s</w:t>
      </w:r>
      <w:r w:rsidR="002C71B3">
        <w:t xml:space="preserve"> </w:t>
      </w:r>
      <w:r w:rsidR="002C71B3">
        <w:t xml:space="preserve">also </w:t>
      </w:r>
      <w:r w:rsidR="002C71B3">
        <w:t xml:space="preserve">important </w:t>
      </w:r>
      <w:r w:rsidR="002C71B3">
        <w:t>to note</w:t>
      </w:r>
      <w:r w:rsidR="002C71B3">
        <w:t xml:space="preserve"> that </w:t>
      </w:r>
      <w:r w:rsidR="002C71B3" w:rsidRPr="002C71B3">
        <w:t>general aviation</w:t>
      </w:r>
      <w:r w:rsidR="00911B4B">
        <w:t xml:space="preserve"> flights (such as small/personal single engine planes)</w:t>
      </w:r>
      <w:r w:rsidR="002C71B3" w:rsidRPr="002C71B3">
        <w:t xml:space="preserve"> account for </w:t>
      </w:r>
      <w:r w:rsidR="00113522">
        <w:t>80</w:t>
      </w:r>
      <w:r w:rsidR="002C71B3" w:rsidRPr="002C71B3">
        <w:t>% of aviation accidents</w:t>
      </w:r>
      <w:r w:rsidR="00113522">
        <w:t xml:space="preserve"> per NTSB</w:t>
      </w:r>
      <w:r w:rsidR="002C71B3" w:rsidRPr="002C71B3">
        <w:t xml:space="preserve">; A potential explanation is due to commercial flights are </w:t>
      </w:r>
      <w:r w:rsidR="004F3186">
        <w:t xml:space="preserve">heavily </w:t>
      </w:r>
      <w:r w:rsidR="002C71B3" w:rsidRPr="002C71B3">
        <w:t>regulated than general aviation</w:t>
      </w:r>
      <w:r w:rsidR="00113522">
        <w:t>:</w:t>
      </w:r>
    </w:p>
    <w:p w14:paraId="7CC1D4CF" w14:textId="4FEB58C5" w:rsidR="00113522" w:rsidRDefault="00113522" w:rsidP="00113522">
      <w:pPr>
        <w:pStyle w:val="ListParagraph"/>
        <w:spacing w:line="360" w:lineRule="auto"/>
        <w:ind w:left="1440"/>
      </w:pPr>
      <w:r>
        <w:rPr>
          <w:noProof/>
        </w:rPr>
        <w:drawing>
          <wp:inline distT="0" distB="0" distL="0" distR="0" wp14:anchorId="12B96FD6" wp14:editId="2B733B42">
            <wp:extent cx="2838298" cy="1594485"/>
            <wp:effectExtent l="0" t="0" r="635" b="5715"/>
            <wp:docPr id="132927447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27C5DC98-CCDE-E0DB-6AC8-3CBF8A369B4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420FBC2" w14:textId="5133FBF5" w:rsidR="00911B4B" w:rsidRDefault="002C71B3" w:rsidP="00E44CC7">
      <w:pPr>
        <w:pStyle w:val="ListParagraph"/>
        <w:numPr>
          <w:ilvl w:val="0"/>
          <w:numId w:val="1"/>
        </w:numPr>
        <w:spacing w:line="360" w:lineRule="auto"/>
      </w:pPr>
      <w:r>
        <w:lastRenderedPageBreak/>
        <w:t>All in all, t</w:t>
      </w:r>
      <w:r w:rsidR="00D03B69">
        <w:t xml:space="preserve">he numbers </w:t>
      </w:r>
      <w:r w:rsidR="00D03B69">
        <w:t xml:space="preserve">here </w:t>
      </w:r>
      <w:r w:rsidR="00D03B69">
        <w:t>speak for themselves</w:t>
      </w:r>
      <w:r w:rsidR="00D03B69">
        <w:t xml:space="preserve"> thus negative media should not stop you from flying, vacationing, or continuing to enjoy life while you can.</w:t>
      </w:r>
      <w:r>
        <w:t xml:space="preserve"> </w:t>
      </w:r>
      <w:r w:rsidR="00D03B69">
        <w:t xml:space="preserve"> </w:t>
      </w:r>
      <w:r w:rsidR="00911B4B">
        <w:t xml:space="preserve">You deserve a </w:t>
      </w:r>
      <w:r w:rsidR="004F2DBE">
        <w:t>memorable</w:t>
      </w:r>
      <w:r w:rsidR="00911B4B">
        <w:t xml:space="preserve"> vacation. </w:t>
      </w:r>
      <w:hyperlink r:id="rId10" w:history="1">
        <w:r w:rsidR="00911B4B" w:rsidRPr="00544244">
          <w:rPr>
            <w:rStyle w:val="Hyperlink"/>
            <w:b/>
            <w:bCs/>
            <w:color w:val="2F5496" w:themeColor="accent1" w:themeShade="BF"/>
            <w:sz w:val="24"/>
            <w:szCs w:val="24"/>
          </w:rPr>
          <w:t>Click here</w:t>
        </w:r>
      </w:hyperlink>
      <w:r w:rsidR="00911B4B" w:rsidRPr="00544244">
        <w:rPr>
          <w:color w:val="2F5496" w:themeColor="accent1" w:themeShade="BF"/>
        </w:rPr>
        <w:t xml:space="preserve"> </w:t>
      </w:r>
      <w:r w:rsidR="00911B4B">
        <w:t xml:space="preserve">to book your </w:t>
      </w:r>
      <w:r w:rsidR="004F2DBE">
        <w:t>ticket</w:t>
      </w:r>
      <w:r w:rsidR="00911B4B">
        <w:t xml:space="preserve"> with Southwest Airlines. </w:t>
      </w:r>
      <w:r w:rsidR="00911B4B">
        <w:t xml:space="preserve">Their top-notch </w:t>
      </w:r>
      <w:r w:rsidR="00911B4B">
        <w:t xml:space="preserve">live agent </w:t>
      </w:r>
      <w:r w:rsidR="00911B4B">
        <w:t xml:space="preserve">customer service </w:t>
      </w:r>
      <w:r w:rsidR="00544244">
        <w:t xml:space="preserve">representatives are </w:t>
      </w:r>
      <w:r w:rsidR="00911B4B">
        <w:t>available</w:t>
      </w:r>
      <w:r w:rsidR="004F2DBE">
        <w:t xml:space="preserve"> to assist you </w:t>
      </w:r>
      <w:r w:rsidR="00911B4B">
        <w:t xml:space="preserve">24/7. </w:t>
      </w:r>
    </w:p>
    <w:p w14:paraId="27D6BEB0" w14:textId="3D8703AE" w:rsidR="00775281" w:rsidRPr="00775281" w:rsidRDefault="00775281" w:rsidP="00775281">
      <w:pPr>
        <w:spacing w:line="360" w:lineRule="auto"/>
        <w:rPr>
          <w:b/>
          <w:bCs/>
          <w:u w:val="single"/>
        </w:rPr>
      </w:pPr>
      <w:r w:rsidRPr="00775281">
        <w:rPr>
          <w:b/>
          <w:bCs/>
          <w:u w:val="single"/>
        </w:rPr>
        <w:t>BLOGPOST</w:t>
      </w:r>
      <w:r>
        <w:rPr>
          <w:b/>
          <w:bCs/>
          <w:u w:val="single"/>
        </w:rPr>
        <w:t xml:space="preserve"> RATIONALE</w:t>
      </w:r>
      <w:r w:rsidRPr="00775281">
        <w:rPr>
          <w:b/>
          <w:bCs/>
          <w:u w:val="single"/>
        </w:rPr>
        <w:t>:</w:t>
      </w:r>
    </w:p>
    <w:p w14:paraId="017A9EFD" w14:textId="096DEC9E" w:rsidR="00C07AF6" w:rsidRPr="00C07AF6" w:rsidRDefault="00C07AF6" w:rsidP="00BA0F73">
      <w:pPr>
        <w:numPr>
          <w:ilvl w:val="0"/>
          <w:numId w:val="2"/>
        </w:numPr>
      </w:pPr>
      <w:r>
        <w:t>Included</w:t>
      </w:r>
      <w:r w:rsidRPr="00C07AF6">
        <w:t xml:space="preserve"> axis labels and legends</w:t>
      </w:r>
      <w:r>
        <w:t xml:space="preserve"> to increase understanding since this is intended for a general audience.  Prior campaigns didn’t include too much annotation since they’re more technical and familiar with the data. For the same reason, the overall format followed a descriptive nature and more emotion to appeal to the reader. The content in prior campaigns also had more numbers than verbiage     </w:t>
      </w:r>
    </w:p>
    <w:p w14:paraId="58320316" w14:textId="2A46ADC9" w:rsidR="00C07AF6" w:rsidRDefault="00C07AF6" w:rsidP="00C07AF6">
      <w:pPr>
        <w:numPr>
          <w:ilvl w:val="0"/>
          <w:numId w:val="2"/>
        </w:numPr>
      </w:pPr>
      <w:r w:rsidRPr="00C07AF6">
        <w:t>Continued to use the blue</w:t>
      </w:r>
      <w:r>
        <w:t>/gray</w:t>
      </w:r>
      <w:r w:rsidRPr="00C07AF6">
        <w:t xml:space="preserve"> theme </w:t>
      </w:r>
      <w:r>
        <w:t xml:space="preserve">in the visuals </w:t>
      </w:r>
      <w:r w:rsidRPr="00C07AF6">
        <w:t xml:space="preserve">to enhance consistency in the charts since </w:t>
      </w:r>
      <w:r w:rsidRPr="00C07AF6">
        <w:t>it’s</w:t>
      </w:r>
      <w:r w:rsidRPr="00C07AF6">
        <w:t xml:space="preserve"> appealing and has a professional look overall.</w:t>
      </w:r>
      <w:r>
        <w:t xml:space="preserve"> </w:t>
      </w:r>
    </w:p>
    <w:p w14:paraId="19643018" w14:textId="3E827515" w:rsidR="00C07AF6" w:rsidRPr="00C07AF6" w:rsidRDefault="00C07AF6" w:rsidP="00C07AF6">
      <w:pPr>
        <w:numPr>
          <w:ilvl w:val="0"/>
          <w:numId w:val="2"/>
        </w:numPr>
      </w:pPr>
      <w:r>
        <w:t xml:space="preserve">I also chose to include a price ticket table direct from Southwest to emphasize the low prices. This has been included in the reference thus there should not be an ethical </w:t>
      </w:r>
      <w:r w:rsidR="00544244">
        <w:t>implication unless</w:t>
      </w:r>
      <w:r>
        <w:t xml:space="preserve"> the prices drastically change for the worse in which the reader could interpret the change in varied ways. </w:t>
      </w:r>
    </w:p>
    <w:p w14:paraId="65245A11" w14:textId="77777777" w:rsidR="00EB1C45" w:rsidRDefault="00EB1C45" w:rsidP="00EB1C45"/>
    <w:p w14:paraId="72A5B56E" w14:textId="53B3658A" w:rsidR="00EB1C45" w:rsidRPr="00737712" w:rsidRDefault="00EB1C45" w:rsidP="00EB1C45">
      <w:pPr>
        <w:rPr>
          <w:b/>
          <w:bCs/>
        </w:rPr>
      </w:pPr>
      <w:r w:rsidRPr="00737712">
        <w:rPr>
          <w:b/>
          <w:bCs/>
        </w:rPr>
        <w:t>References:</w:t>
      </w:r>
    </w:p>
    <w:p w14:paraId="360FF052" w14:textId="50736B43" w:rsidR="00EB1C45" w:rsidRPr="00737712" w:rsidRDefault="00EB1C45" w:rsidP="00EB1C45">
      <w:pPr>
        <w:rPr>
          <w:sz w:val="16"/>
          <w:szCs w:val="16"/>
        </w:rPr>
      </w:pPr>
      <w:r w:rsidRPr="00737712">
        <w:rPr>
          <w:sz w:val="16"/>
          <w:szCs w:val="16"/>
        </w:rPr>
        <w:t xml:space="preserve">Wikipedia (2024, Jan 1). </w:t>
      </w:r>
      <w:r w:rsidRPr="00737712">
        <w:rPr>
          <w:i/>
          <w:iCs/>
          <w:sz w:val="16"/>
          <w:szCs w:val="16"/>
        </w:rPr>
        <w:t>List of Southwest Airlines destinations</w:t>
      </w:r>
      <w:r w:rsidRPr="00737712">
        <w:rPr>
          <w:i/>
          <w:iCs/>
          <w:sz w:val="16"/>
          <w:szCs w:val="16"/>
        </w:rPr>
        <w:t>.</w:t>
      </w:r>
    </w:p>
    <w:p w14:paraId="760ECC08" w14:textId="3F97920A" w:rsidR="00EB1C45" w:rsidRPr="00737712" w:rsidRDefault="00EB1C45" w:rsidP="00EB1C45">
      <w:pPr>
        <w:rPr>
          <w:sz w:val="16"/>
          <w:szCs w:val="16"/>
        </w:rPr>
      </w:pPr>
      <w:hyperlink r:id="rId11" w:history="1">
        <w:r w:rsidRPr="00737712">
          <w:rPr>
            <w:rStyle w:val="Hyperlink"/>
            <w:sz w:val="16"/>
            <w:szCs w:val="16"/>
          </w:rPr>
          <w:t>https://en.wikipedia.org/wiki/List_of_Southwest_Airlines_destinations</w:t>
        </w:r>
      </w:hyperlink>
    </w:p>
    <w:p w14:paraId="3A238802" w14:textId="23A13A87" w:rsidR="00113522" w:rsidRPr="00737712" w:rsidRDefault="00113522" w:rsidP="00EB1C45">
      <w:pPr>
        <w:rPr>
          <w:sz w:val="16"/>
          <w:szCs w:val="16"/>
        </w:rPr>
      </w:pPr>
      <w:r w:rsidRPr="00737712">
        <w:rPr>
          <w:sz w:val="16"/>
          <w:szCs w:val="16"/>
        </w:rPr>
        <w:t>SWA (</w:t>
      </w:r>
      <w:proofErr w:type="spellStart"/>
      <w:r w:rsidRPr="00737712">
        <w:rPr>
          <w:sz w:val="16"/>
          <w:szCs w:val="16"/>
        </w:rPr>
        <w:t>n.d</w:t>
      </w:r>
      <w:proofErr w:type="spellEnd"/>
      <w:r w:rsidRPr="00737712">
        <w:rPr>
          <w:sz w:val="16"/>
          <w:szCs w:val="16"/>
        </w:rPr>
        <w:t xml:space="preserve">). Low Fare Calendar. </w:t>
      </w:r>
      <w:hyperlink r:id="rId12" w:history="1">
        <w:r w:rsidRPr="00737712">
          <w:rPr>
            <w:rStyle w:val="Hyperlink"/>
            <w:sz w:val="16"/>
            <w:szCs w:val="16"/>
          </w:rPr>
          <w:t>https://www.southwest.com/air/low-fare-calendar/select-dates.html?adultPassengersCount=1&amp;currencyCode=USD&amp;departureDate=2024-02-04&amp;destinationAirportCode=ATL&amp;originationAirportCode=CMH&amp;passengerType=ADULT&amp;promoCode=&amp;returnAirportCode=&amp;returnDate=2024-02-04&amp;tripType=roundtrip</w:t>
        </w:r>
      </w:hyperlink>
      <w:r w:rsidRPr="00737712">
        <w:rPr>
          <w:sz w:val="16"/>
          <w:szCs w:val="16"/>
        </w:rPr>
        <w:t xml:space="preserve"> </w:t>
      </w:r>
    </w:p>
    <w:p w14:paraId="77BA6AF1" w14:textId="04F29980" w:rsidR="00737712" w:rsidRDefault="00737712" w:rsidP="00EB1C45">
      <w:pPr>
        <w:rPr>
          <w:sz w:val="16"/>
          <w:szCs w:val="16"/>
        </w:rPr>
      </w:pPr>
      <w:r w:rsidRPr="00737712">
        <w:rPr>
          <w:sz w:val="16"/>
          <w:szCs w:val="16"/>
        </w:rPr>
        <w:t>SWA (</w:t>
      </w:r>
      <w:proofErr w:type="spellStart"/>
      <w:r w:rsidRPr="00737712">
        <w:rPr>
          <w:sz w:val="16"/>
          <w:szCs w:val="16"/>
        </w:rPr>
        <w:t>n.d</w:t>
      </w:r>
      <w:proofErr w:type="spellEnd"/>
      <w:r w:rsidRPr="00737712">
        <w:rPr>
          <w:sz w:val="16"/>
          <w:szCs w:val="16"/>
        </w:rPr>
        <w:t>). Southwest Airlines Route List.</w:t>
      </w:r>
      <w:r>
        <w:rPr>
          <w:sz w:val="16"/>
          <w:szCs w:val="16"/>
        </w:rPr>
        <w:t xml:space="preserve"> </w:t>
      </w:r>
      <w:hyperlink r:id="rId13" w:history="1">
        <w:r w:rsidRPr="004543E6">
          <w:rPr>
            <w:rStyle w:val="Hyperlink"/>
            <w:sz w:val="16"/>
            <w:szCs w:val="16"/>
          </w:rPr>
          <w:t>https://www.southwest.com/route-map-list-view/?clk=RTMAPLIST</w:t>
        </w:r>
      </w:hyperlink>
      <w:r>
        <w:rPr>
          <w:sz w:val="16"/>
          <w:szCs w:val="16"/>
        </w:rPr>
        <w:t xml:space="preserve"> </w:t>
      </w:r>
    </w:p>
    <w:p w14:paraId="02426D3D" w14:textId="7DAD2D93" w:rsidR="00D82A46" w:rsidRPr="00737712" w:rsidRDefault="00D82A46" w:rsidP="00EB1C45">
      <w:pPr>
        <w:rPr>
          <w:sz w:val="16"/>
          <w:szCs w:val="16"/>
        </w:rPr>
      </w:pPr>
      <w:r w:rsidRPr="00737712">
        <w:rPr>
          <w:sz w:val="16"/>
          <w:szCs w:val="16"/>
        </w:rPr>
        <w:t>Other links:</w:t>
      </w:r>
    </w:p>
    <w:p w14:paraId="288069E7" w14:textId="77777777" w:rsidR="00D82A46" w:rsidRPr="00D82A46" w:rsidRDefault="00D82A46" w:rsidP="00D82A46">
      <w:pPr>
        <w:rPr>
          <w:sz w:val="16"/>
          <w:szCs w:val="16"/>
        </w:rPr>
      </w:pPr>
      <w:hyperlink r:id="rId14" w:history="1">
        <w:r w:rsidRPr="00D82A46">
          <w:rPr>
            <w:rStyle w:val="Hyperlink"/>
            <w:i/>
            <w:iCs/>
            <w:sz w:val="16"/>
            <w:szCs w:val="16"/>
          </w:rPr>
          <w:t>https://www.ntsb.gov/safety/data/Pages/AviationDataStats2018.aspx</w:t>
        </w:r>
      </w:hyperlink>
    </w:p>
    <w:p w14:paraId="616B97BC" w14:textId="77777777" w:rsidR="00D82A46" w:rsidRPr="00D82A46" w:rsidRDefault="00D82A46" w:rsidP="00D82A46">
      <w:pPr>
        <w:rPr>
          <w:sz w:val="16"/>
          <w:szCs w:val="16"/>
        </w:rPr>
      </w:pPr>
      <w:hyperlink r:id="rId15" w:history="1">
        <w:r w:rsidRPr="00D82A46">
          <w:rPr>
            <w:rStyle w:val="Hyperlink"/>
            <w:i/>
            <w:iCs/>
            <w:sz w:val="16"/>
            <w:szCs w:val="16"/>
          </w:rPr>
          <w:t>https://www.ntsb.gov/safety/data/Pages/Data_Stats.aspx</w:t>
        </w:r>
      </w:hyperlink>
    </w:p>
    <w:p w14:paraId="77A8F8CF" w14:textId="77777777" w:rsidR="00D82A46" w:rsidRPr="00D82A46" w:rsidRDefault="00D82A46" w:rsidP="00D82A46">
      <w:pPr>
        <w:rPr>
          <w:sz w:val="16"/>
          <w:szCs w:val="16"/>
        </w:rPr>
      </w:pPr>
      <w:hyperlink r:id="rId16" w:history="1">
        <w:r w:rsidRPr="00D82A46">
          <w:rPr>
            <w:rStyle w:val="Hyperlink"/>
            <w:i/>
            <w:iCs/>
            <w:sz w:val="16"/>
            <w:szCs w:val="16"/>
          </w:rPr>
          <w:t>https://www.airsafe.com/events/models/rate_mod.htm</w:t>
        </w:r>
      </w:hyperlink>
    </w:p>
    <w:p w14:paraId="285E2486" w14:textId="77777777" w:rsidR="00D82A46" w:rsidRPr="00D82A46" w:rsidRDefault="00D82A46" w:rsidP="00D82A46">
      <w:pPr>
        <w:rPr>
          <w:sz w:val="16"/>
          <w:szCs w:val="16"/>
        </w:rPr>
      </w:pPr>
      <w:hyperlink r:id="rId17" w:history="1">
        <w:r w:rsidRPr="00D82A46">
          <w:rPr>
            <w:rStyle w:val="Hyperlink"/>
            <w:i/>
            <w:iCs/>
            <w:sz w:val="16"/>
            <w:szCs w:val="16"/>
          </w:rPr>
          <w:t>https://pilotinstitute.com/aviation-accident-causes/</w:t>
        </w:r>
      </w:hyperlink>
    </w:p>
    <w:p w14:paraId="3EABDDF4" w14:textId="77777777" w:rsidR="00D82A46" w:rsidRPr="00D82A46" w:rsidRDefault="00D82A46" w:rsidP="00D82A46">
      <w:pPr>
        <w:rPr>
          <w:sz w:val="16"/>
          <w:szCs w:val="16"/>
        </w:rPr>
      </w:pPr>
      <w:hyperlink r:id="rId18" w:history="1">
        <w:r w:rsidRPr="00D82A46">
          <w:rPr>
            <w:rStyle w:val="Hyperlink"/>
            <w:i/>
            <w:iCs/>
            <w:sz w:val="16"/>
            <w:szCs w:val="16"/>
          </w:rPr>
          <w:t>https://www.psbr.law/aviation_accident_statistics.html</w:t>
        </w:r>
      </w:hyperlink>
    </w:p>
    <w:p w14:paraId="626EB919" w14:textId="11AABC65" w:rsidR="00D82A46" w:rsidRPr="00737712" w:rsidRDefault="00D82A46" w:rsidP="00D82A46">
      <w:pPr>
        <w:rPr>
          <w:i/>
          <w:iCs/>
          <w:sz w:val="16"/>
          <w:szCs w:val="16"/>
        </w:rPr>
      </w:pPr>
      <w:hyperlink r:id="rId19" w:history="1">
        <w:r w:rsidRPr="00D82A46">
          <w:rPr>
            <w:rStyle w:val="Hyperlink"/>
            <w:i/>
            <w:iCs/>
            <w:sz w:val="16"/>
            <w:szCs w:val="16"/>
          </w:rPr>
          <w:t>https://en.wikipedia.org/wiki/Motor_vehicle_fatality_rate_in_U.S._by_year</w:t>
        </w:r>
      </w:hyperlink>
    </w:p>
    <w:p w14:paraId="64281B8B" w14:textId="77777777" w:rsidR="00D82A46" w:rsidRPr="00D82A46" w:rsidRDefault="00D82A46" w:rsidP="00D82A46"/>
    <w:p w14:paraId="3B7E60C3" w14:textId="77777777" w:rsidR="00D82A46" w:rsidRDefault="00D82A46" w:rsidP="00EB1C45"/>
    <w:sectPr w:rsidR="00D82A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2752A1"/>
    <w:multiLevelType w:val="hybridMultilevel"/>
    <w:tmpl w:val="6E008060"/>
    <w:lvl w:ilvl="0" w:tplc="724C4A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2681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38078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91090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CDD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14EB0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986C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60E0E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1688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8473EB"/>
    <w:multiLevelType w:val="hybridMultilevel"/>
    <w:tmpl w:val="B862124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1430253">
    <w:abstractNumId w:val="1"/>
  </w:num>
  <w:num w:numId="2" w16cid:durableId="6723001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31"/>
    <w:rsid w:val="000024A3"/>
    <w:rsid w:val="000644F8"/>
    <w:rsid w:val="000B50B7"/>
    <w:rsid w:val="00113522"/>
    <w:rsid w:val="001525B4"/>
    <w:rsid w:val="00203B1D"/>
    <w:rsid w:val="002C71B3"/>
    <w:rsid w:val="00321DFC"/>
    <w:rsid w:val="003277EF"/>
    <w:rsid w:val="004579FB"/>
    <w:rsid w:val="004B4955"/>
    <w:rsid w:val="004F2DBE"/>
    <w:rsid w:val="004F3186"/>
    <w:rsid w:val="00537795"/>
    <w:rsid w:val="00544244"/>
    <w:rsid w:val="005921F6"/>
    <w:rsid w:val="0060784E"/>
    <w:rsid w:val="00624F1C"/>
    <w:rsid w:val="0069450E"/>
    <w:rsid w:val="00696718"/>
    <w:rsid w:val="00737712"/>
    <w:rsid w:val="00775281"/>
    <w:rsid w:val="0077659E"/>
    <w:rsid w:val="007C19C7"/>
    <w:rsid w:val="007F75C3"/>
    <w:rsid w:val="008B2257"/>
    <w:rsid w:val="008C67CB"/>
    <w:rsid w:val="009110E3"/>
    <w:rsid w:val="00911B4B"/>
    <w:rsid w:val="009F565A"/>
    <w:rsid w:val="00A40B09"/>
    <w:rsid w:val="00A66520"/>
    <w:rsid w:val="00A72959"/>
    <w:rsid w:val="00AF4C19"/>
    <w:rsid w:val="00B06DE9"/>
    <w:rsid w:val="00C07AF6"/>
    <w:rsid w:val="00C62B87"/>
    <w:rsid w:val="00CE0C8A"/>
    <w:rsid w:val="00D03B69"/>
    <w:rsid w:val="00D82A46"/>
    <w:rsid w:val="00DB2E31"/>
    <w:rsid w:val="00DE4036"/>
    <w:rsid w:val="00E911C3"/>
    <w:rsid w:val="00EB1C45"/>
    <w:rsid w:val="00F573AF"/>
    <w:rsid w:val="00F76E15"/>
    <w:rsid w:val="00F85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6A467"/>
  <w15:chartTrackingRefBased/>
  <w15:docId w15:val="{5E025648-CCC0-4891-AEFE-3BA24750D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C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1C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1C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135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57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9359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91962">
          <w:marLeft w:val="547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ww.southwest.com/route-map-list-view/?clk=RTMAPLIST" TargetMode="External"/><Relationship Id="rId18" Type="http://schemas.openxmlformats.org/officeDocument/2006/relationships/hyperlink" Target="https://www.psbr.law/aviation_accident_statistics.html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outhwest.com/air/low-fare-calendar" TargetMode="External"/><Relationship Id="rId12" Type="http://schemas.openxmlformats.org/officeDocument/2006/relationships/hyperlink" Target="https://www.southwest.com/air/low-fare-calendar/select-dates.html?adultPassengersCount=1&amp;currencyCode=USD&amp;departureDate=2024-02-04&amp;destinationAirportCode=ATL&amp;originationAirportCode=CMH&amp;passengerType=ADULT&amp;promoCode=&amp;returnAirportCode=&amp;returnDate=2024-02-04&amp;tripType=roundtrip" TargetMode="External"/><Relationship Id="rId17" Type="http://schemas.openxmlformats.org/officeDocument/2006/relationships/hyperlink" Target="https://pilotinstitute.com/aviation-accident-cause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airsafe.com/events/models/rate_mod.ht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n.wikipedia.org/wiki/List_of_Southwest_Airlines_destinations" TargetMode="External"/><Relationship Id="rId5" Type="http://schemas.openxmlformats.org/officeDocument/2006/relationships/hyperlink" Target="https://www.southwest.com/route-map-list-view/?clk=RTMAPLIST" TargetMode="External"/><Relationship Id="rId15" Type="http://schemas.openxmlformats.org/officeDocument/2006/relationships/hyperlink" Target="https://www.airsafe.com/events/models/rate_mod.htm" TargetMode="External"/><Relationship Id="rId10" Type="http://schemas.openxmlformats.org/officeDocument/2006/relationships/hyperlink" Target="https://www.southwest.com/html/air/routes/index.html" TargetMode="External"/><Relationship Id="rId19" Type="http://schemas.openxmlformats.org/officeDocument/2006/relationships/hyperlink" Target="https://en.wikipedia.org/wiki/Motor_vehicle_fatality_rate_in_U.S._by_year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hyperlink" Target="https://www.airsafe.com/events/models/rate_mod.htm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fe740deae351060b/Ruth%20School/Ruth%20Bellevue/DSC640/Southwest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900"/>
              <a:t>Airline Accidents 2002 - 2021</a:t>
            </a:r>
          </a:p>
        </c:rich>
      </c:tx>
      <c:layout>
        <c:manualLayout>
          <c:xMode val="edge"/>
          <c:yMode val="edge"/>
          <c:x val="0.22361817102242396"/>
          <c:y val="6.371963361210672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[Southwest.xlsx]Sheet1!$B$1</c:f>
              <c:strCache>
                <c:ptCount val="1"/>
                <c:pt idx="0">
                  <c:v>Percentage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9EB-452A-AECA-2FBA1E99413C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9EB-452A-AECA-2FBA1E99413C}"/>
              </c:ext>
            </c:extLst>
          </c:dPt>
          <c:cat>
            <c:strRef>
              <c:f>[Southwest.xlsx]Sheet1!$A$2:$A$3</c:f>
              <c:strCache>
                <c:ptCount val="2"/>
                <c:pt idx="0">
                  <c:v>General Aviation</c:v>
                </c:pt>
                <c:pt idx="1">
                  <c:v>Commercial</c:v>
                </c:pt>
              </c:strCache>
            </c:strRef>
          </c:cat>
          <c:val>
            <c:numRef>
              <c:f>[Southwest.xlsx]Sheet1!$B$2:$B$3</c:f>
              <c:numCache>
                <c:formatCode>0%</c:formatCode>
                <c:ptCount val="2"/>
                <c:pt idx="0" formatCode="0.00%">
                  <c:v>0.8</c:v>
                </c:pt>
                <c:pt idx="1">
                  <c:v>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9EB-452A-AECA-2FBA1E99413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3</Pages>
  <Words>856</Words>
  <Characters>4883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Maina</dc:creator>
  <cp:keywords/>
  <dc:description/>
  <cp:lastModifiedBy>Ruth Maina</cp:lastModifiedBy>
  <cp:revision>38</cp:revision>
  <dcterms:created xsi:type="dcterms:W3CDTF">2024-02-04T05:50:00Z</dcterms:created>
  <dcterms:modified xsi:type="dcterms:W3CDTF">2024-02-04T09:02:00Z</dcterms:modified>
</cp:coreProperties>
</file>