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1 – Annotated Transcript &amp; Reflection</w:t>
      </w:r>
    </w:p>
    <w:p>
      <w:r>
        <w:rPr>
          <w:b/>
        </w:rPr>
        <w:t>Informant:</w:t>
      </w:r>
      <w:r>
        <w:t xml:space="preserve"> Branch librarian, Denver Public Library (anonymized as </w:t>
      </w:r>
      <w:r>
        <w:rPr>
          <w:b/>
        </w:rPr>
        <w:t>L</w:t>
      </w:r>
      <w:r>
        <w:t xml:space="preserve">; interviewer = </w:t>
      </w:r>
      <w:r>
        <w:rPr>
          <w:b/>
        </w:rPr>
        <w:t>I</w:t>
      </w:r>
      <w:r>
        <w:t>)</w:t>
      </w:r>
    </w:p>
    <w:p>
      <w:r>
        <w:rPr>
          <w:b/>
        </w:rPr>
        <w:t>Format:</w:t>
      </w:r>
      <w:r>
        <w:t xml:space="preserve"> Zoom, audio recorded with verbal consent, ~55 min total</w:t>
      </w:r>
    </w:p>
    <w:p>
      <w:r>
        <w:rPr>
          <w:b/>
        </w:rPr>
        <w:t>Excerpt:</w:t>
      </w:r>
      <w:r>
        <w:t xml:space="preserve"> ~30 min, from the question about the central computer area through the close of the interview. Names of the informant and patrons are removed per my consent promise. The transcript is auto-generated verbatim; likely transcription errors are marked [sic] and overlapping speech is marked [crosstalk].</w:t>
      </w:r>
    </w:p>
    <w:p>
      <w:pPr>
        <w:pStyle w:val="Heading1"/>
      </w:pPr>
      <w:r>
        <w:t>Part 1: Annotated Transcript</w:t>
      </w:r>
    </w:p>
    <w:tbl>
      <w:tblPr>
        <w:tblStyle w:val="TableGrid"/>
        <w:tblW w:type="auto" w:w="0"/>
        <w:jc w:val="center"/>
        <w:tblLayout w:type="fixed"/>
        <w:tblLook w:firstColumn="1" w:firstRow="1" w:lastColumn="0" w:lastRow="0" w:noHBand="0" w:noVBand="1" w:val="04A0"/>
        <w:tblLayout w:type="fixed"/>
      </w:tblPr>
      <w:tblGrid>
        <w:gridCol w:w="504"/>
        <w:gridCol w:w="5400"/>
        <w:gridCol w:w="4032"/>
      </w:tblGrid>
      <w:tr>
        <w:trPr>
          <w:tblHeader w:val="true"/>
        </w:trPr>
        <w:tc>
          <w:tcPr>
            <w:tcW w:type="dxa" w:w="504"/>
            <w:shd w:val="clear" w:color="auto" w:fill="D9E2F3"/>
          </w:tcPr>
          <w:p>
            <w:pPr>
              <w:spacing w:after="60"/>
            </w:pPr>
            <w:r/>
            <w:r>
              <w:rPr>
                <w:b/>
                <w:sz w:val="19"/>
              </w:rPr>
              <w:t>#</w:t>
            </w:r>
          </w:p>
        </w:tc>
        <w:tc>
          <w:tcPr>
            <w:tcW w:type="dxa" w:w="5400"/>
            <w:shd w:val="clear" w:color="auto" w:fill="D9E2F3"/>
          </w:tcPr>
          <w:p>
            <w:pPr>
              <w:spacing w:after="60"/>
            </w:pPr>
            <w:r/>
            <w:r>
              <w:rPr>
                <w:b/>
                <w:sz w:val="19"/>
              </w:rPr>
              <w:t>Transcript</w:t>
            </w:r>
          </w:p>
        </w:tc>
        <w:tc>
          <w:tcPr>
            <w:tcW w:type="dxa" w:w="4032"/>
            <w:shd w:val="clear" w:color="auto" w:fill="D9E2F3"/>
          </w:tcPr>
          <w:p>
            <w:pPr>
              <w:spacing w:after="60"/>
            </w:pPr>
            <w:r/>
            <w:r>
              <w:rPr>
                <w:b/>
                <w:sz w:val="19"/>
              </w:rPr>
              <w:t>Annotation</w:t>
            </w:r>
          </w:p>
        </w:tc>
      </w:tr>
      <w:tr>
        <w:tc>
          <w:tcPr>
            <w:tcW w:type="dxa" w:w="504"/>
          </w:tcPr>
          <w:p>
            <w:pPr>
              <w:spacing w:after="60"/>
            </w:pPr>
            <w:r/>
            <w:r>
              <w:rPr>
                <w:sz w:val="19"/>
              </w:rPr>
              <w:t>1</w:t>
            </w:r>
          </w:p>
        </w:tc>
        <w:tc>
          <w:tcPr>
            <w:tcW w:type="dxa" w:w="5400"/>
          </w:tcPr>
          <w:p>
            <w:pPr>
              <w:spacing w:after="60"/>
            </w:pPr>
            <w:r/>
            <w:r>
              <w:rPr>
                <w:b/>
                <w:sz w:val="19"/>
              </w:rPr>
              <w:t>I:</w:t>
            </w:r>
            <w:r>
              <w:rPr>
                <w:sz w:val="19"/>
              </w:rPr>
              <w:t xml:space="preserve"> And I know there's like kind of a central area in the middle of the library where there's like open seating, and I believe there's also like computers.</w:t>
            </w:r>
          </w:p>
          <w:p>
            <w:pPr>
              <w:spacing w:after="60"/>
            </w:pPr>
            <w:r>
              <w:rPr>
                <w:b/>
                <w:sz w:val="19"/>
              </w:rPr>
              <w:t>L:</w:t>
            </w:r>
            <w:r>
              <w:rPr>
                <w:sz w:val="19"/>
              </w:rPr>
              <w:t xml:space="preserve"> A ton of computers. Yeah.</w:t>
            </w:r>
          </w:p>
          <w:p>
            <w:pPr>
              <w:spacing w:after="60"/>
            </w:pPr>
            <w:r>
              <w:rPr>
                <w:b/>
                <w:sz w:val="19"/>
              </w:rPr>
              <w:t>I:</w:t>
            </w:r>
            <w:r>
              <w:rPr>
                <w:sz w:val="19"/>
              </w:rPr>
              <w:t xml:space="preserve"> Yeah, who do you typically see, like, it can be like demographics or any other attributes within that area?</w:t>
            </w:r>
          </w:p>
        </w:tc>
        <w:tc>
          <w:tcPr>
            <w:tcW w:type="dxa" w:w="4032"/>
            <w:shd w:val="clear" w:color="auto" w:fill="FFF8E1"/>
          </w:tcPr>
          <w:p>
            <w:pPr>
              <w:spacing w:after="60"/>
            </w:pPr>
            <w:r/>
            <w:r>
              <w:rPr>
                <w:b/>
                <w:sz w:val="19"/>
              </w:rPr>
              <w:t>Strength:</w:t>
            </w:r>
            <w:r>
              <w:rPr>
                <w:sz w:val="19"/>
              </w:rPr>
              <w:t xml:space="preserve"> I anchored the question in a physical space I had already seen during observation, which made it concrete. </w:t>
            </w:r>
            <w:r>
              <w:rPr>
                <w:b/>
                <w:sz w:val="19"/>
              </w:rPr>
              <w:t>Weakness:</w:t>
            </w:r>
            <w:r>
              <w:rPr>
                <w:sz w:val="19"/>
              </w:rPr>
              <w:t xml:space="preserve"> "Demographics or any other attributes" frames people in my analytic terms. A plainer grand-tour question like "Walk me through who's in that area on a typical afternoon" would have let her pick the categories.</w:t>
            </w:r>
          </w:p>
        </w:tc>
      </w:tr>
      <w:tr>
        <w:tc>
          <w:tcPr>
            <w:tcW w:type="dxa" w:w="504"/>
          </w:tcPr>
          <w:p>
            <w:pPr>
              <w:spacing w:after="60"/>
            </w:pPr>
            <w:r/>
            <w:r>
              <w:rPr>
                <w:sz w:val="19"/>
              </w:rPr>
              <w:t>2</w:t>
            </w:r>
          </w:p>
        </w:tc>
        <w:tc>
          <w:tcPr>
            <w:tcW w:type="dxa" w:w="5400"/>
          </w:tcPr>
          <w:p>
            <w:pPr>
              <w:spacing w:after="60"/>
            </w:pPr>
            <w:r/>
            <w:r>
              <w:rPr>
                <w:b/>
                <w:sz w:val="19"/>
              </w:rPr>
              <w:t>L:</w:t>
            </w:r>
            <w:r>
              <w:rPr>
                <w:sz w:val="19"/>
              </w:rPr>
              <w:t xml:space="preserve"> Within that area, and it changes. Like last year it was all teens… we have lots of littles… And then we have seniors and there's a lot of help needed with that… we have to sit down with them and coach them through it… they'll either remember it next time or else we have to reteach them each time.</w:t>
            </w:r>
          </w:p>
          <w:p>
            <w:pPr>
              <w:spacing w:after="60"/>
            </w:pPr>
            <w:r>
              <w:rPr>
                <w:b/>
                <w:sz w:val="19"/>
              </w:rPr>
              <w:t>I:</w:t>
            </w:r>
            <w:r>
              <w:rPr>
                <w:sz w:val="19"/>
              </w:rPr>
              <w:t xml:space="preserve"> Mm-hmm. Mm, yeah.</w:t>
            </w:r>
          </w:p>
        </w:tc>
        <w:tc>
          <w:tcPr>
            <w:tcW w:type="dxa" w:w="4032"/>
            <w:shd w:val="clear" w:color="auto" w:fill="FFF8E1"/>
          </w:tcPr>
          <w:p>
            <w:pPr>
              <w:spacing w:after="60"/>
            </w:pPr>
            <w:r/>
            <w:r>
              <w:rPr>
                <w:b/>
                <w:sz w:val="19"/>
              </w:rPr>
              <w:t>Good:</w:t>
            </w:r>
            <w:r>
              <w:rPr>
                <w:sz w:val="19"/>
              </w:rPr>
              <w:t xml:space="preserve"> I used minimal encouragers and let her keep going. Her </w:t>
            </w:r>
            <w:r>
              <w:rPr>
                <w:b/>
                <w:sz w:val="19"/>
              </w:rPr>
              <w:t>native terms</w:t>
            </w:r>
            <w:r>
              <w:rPr>
                <w:sz w:val="19"/>
              </w:rPr>
              <w:t xml:space="preserve"> ("littles," "coach them through") are worth tracking for the codebook.</w:t>
            </w:r>
          </w:p>
        </w:tc>
      </w:tr>
      <w:tr>
        <w:tc>
          <w:tcPr>
            <w:tcW w:type="dxa" w:w="504"/>
          </w:tcPr>
          <w:p>
            <w:pPr>
              <w:spacing w:after="60"/>
            </w:pPr>
            <w:r/>
            <w:r>
              <w:rPr>
                <w:sz w:val="19"/>
              </w:rPr>
              <w:t>3</w:t>
            </w:r>
          </w:p>
        </w:tc>
        <w:tc>
          <w:tcPr>
            <w:tcW w:type="dxa" w:w="5400"/>
          </w:tcPr>
          <w:p>
            <w:pPr>
              <w:spacing w:after="60"/>
            </w:pPr>
            <w:r/>
            <w:r>
              <w:rPr>
                <w:b/>
                <w:sz w:val="19"/>
              </w:rPr>
              <w:t>L:</w:t>
            </w:r>
            <w:r>
              <w:rPr>
                <w:sz w:val="19"/>
              </w:rPr>
              <w:t xml:space="preserve"> And a lot of it is also talking with the seniors about safety… you tell George down the street things that you probably wouldn't want to put on the computer… the parents see this as a safe place for their kids to go to. And it is and it isn't because we can't regulate what kind of adults are in the building… It gets a bit worrisome at times… some kids had commandeered a customer and had him open up his laptop… And some days you just want to, you know, just quit. But then other days it's lovely… rec centers like my generation had… They don't have that very much nowadays.</w:t>
            </w:r>
          </w:p>
          <w:p>
            <w:pPr>
              <w:spacing w:after="60"/>
            </w:pPr>
            <w:r>
              <w:rPr>
                <w:b/>
                <w:sz w:val="19"/>
              </w:rPr>
              <w:t>I:</w:t>
            </w:r>
            <w:r>
              <w:rPr>
                <w:sz w:val="19"/>
              </w:rPr>
              <w:t xml:space="preserve"> Oh.</w:t>
            </w:r>
          </w:p>
        </w:tc>
        <w:tc>
          <w:tcPr>
            <w:tcW w:type="dxa" w:w="4032"/>
            <w:shd w:val="clear" w:color="auto" w:fill="FFF8E1"/>
          </w:tcPr>
          <w:p>
            <w:pPr>
              <w:spacing w:after="60"/>
            </w:pPr>
            <w:r/>
            <w:r>
              <w:rPr>
                <w:b/>
                <w:sz w:val="19"/>
              </w:rPr>
              <w:t>Missed follow-ups (major):</w:t>
            </w:r>
            <w:r>
              <w:rPr>
                <w:sz w:val="19"/>
              </w:rPr>
              <w:t xml:space="preserve"> She raised three rich threads in one turn: (1) teaching seniors about online scams and safety, (2) "it is and it isn't" safe for kids, and how staff handle unknown adults, (3) "some days you just want to quit." I said only "Oh." I should have noted these and come back, e.g. "You said it is and it isn't safe. Can you tell me about a time that felt worrisome?" The tension between care and burnout is central to my research question, and I let it go.</w:t>
            </w:r>
          </w:p>
        </w:tc>
      </w:tr>
      <w:tr>
        <w:tc>
          <w:tcPr>
            <w:tcW w:type="dxa" w:w="504"/>
          </w:tcPr>
          <w:p>
            <w:pPr>
              <w:spacing w:after="60"/>
            </w:pPr>
            <w:r/>
            <w:r>
              <w:rPr>
                <w:sz w:val="19"/>
              </w:rPr>
              <w:t>4</w:t>
            </w:r>
          </w:p>
        </w:tc>
        <w:tc>
          <w:tcPr>
            <w:tcW w:type="dxa" w:w="5400"/>
          </w:tcPr>
          <w:p>
            <w:pPr>
              <w:spacing w:after="60"/>
            </w:pPr>
            <w:r/>
            <w:r>
              <w:rPr>
                <w:b/>
                <w:sz w:val="19"/>
              </w:rPr>
              <w:t>L:</w:t>
            </w:r>
            <w:r>
              <w:rPr>
                <w:sz w:val="19"/>
              </w:rPr>
              <w:t xml:space="preserve"> So they come to us… we do our community center, they just are last weekend, they're reopening…</w:t>
            </w:r>
          </w:p>
          <w:p>
            <w:pPr>
              <w:spacing w:after="60"/>
            </w:pPr>
            <w:r>
              <w:rPr>
                <w:b/>
                <w:sz w:val="19"/>
              </w:rPr>
              <w:t>I:</w:t>
            </w:r>
            <w:r>
              <w:rPr>
                <w:sz w:val="19"/>
              </w:rPr>
              <w:t xml:space="preserve"> Oh, okay. So you said there you're hoping that they have another physical outlet because the— okay, because the community center will be reopening in the future.</w:t>
            </w:r>
          </w:p>
        </w:tc>
        <w:tc>
          <w:tcPr>
            <w:tcW w:type="dxa" w:w="4032"/>
            <w:shd w:val="clear" w:color="auto" w:fill="FFF8E1"/>
          </w:tcPr>
          <w:p>
            <w:pPr>
              <w:spacing w:after="60"/>
            </w:pPr>
            <w:r/>
            <w:r>
              <w:rPr>
                <w:b/>
                <w:sz w:val="19"/>
              </w:rPr>
              <w:t>Strength:</w:t>
            </w:r>
            <w:r>
              <w:rPr>
                <w:sz w:val="19"/>
              </w:rPr>
              <w:t xml:space="preserve"> Reflecting back to check my understanding. </w:t>
            </w:r>
            <w:r>
              <w:rPr>
                <w:b/>
                <w:sz w:val="19"/>
              </w:rPr>
              <w:t>Weakness:</w:t>
            </w:r>
            <w:r>
              <w:rPr>
                <w:sz w:val="19"/>
              </w:rPr>
              <w:t xml:space="preserve"> I started the summary before I had worked it out, and it came out muddled. A short "So the community center is reopening?" would have been cleaner.</w:t>
            </w:r>
          </w:p>
        </w:tc>
      </w:tr>
      <w:tr>
        <w:tc>
          <w:tcPr>
            <w:tcW w:type="dxa" w:w="504"/>
          </w:tcPr>
          <w:p>
            <w:pPr>
              <w:spacing w:after="60"/>
            </w:pPr>
            <w:r/>
            <w:r>
              <w:rPr>
                <w:sz w:val="19"/>
              </w:rPr>
              <w:t>5</w:t>
            </w:r>
          </w:p>
        </w:tc>
        <w:tc>
          <w:tcPr>
            <w:tcW w:type="dxa" w:w="5400"/>
          </w:tcPr>
          <w:p>
            <w:pPr>
              <w:spacing w:after="60"/>
            </w:pPr>
            <w:r/>
            <w:r>
              <w:rPr>
                <w:b/>
                <w:sz w:val="19"/>
              </w:rPr>
              <w:t>L:</w:t>
            </w:r>
            <w:r>
              <w:rPr>
                <w:sz w:val="19"/>
              </w:rPr>
              <w:t xml:space="preserve"> Yeah, they just have been doing like a 3-year remodel… drag queen storytime… drop-in lo-fi lounge…</w:t>
            </w:r>
          </w:p>
          <w:p>
            <w:pPr>
              <w:spacing w:after="60"/>
            </w:pPr>
            <w:r>
              <w:rPr>
                <w:b/>
                <w:sz w:val="19"/>
              </w:rPr>
              <w:t>I:</w:t>
            </w:r>
            <w:r>
              <w:rPr>
                <w:sz w:val="19"/>
              </w:rPr>
              <w:t xml:space="preserve"> What day, or is there like a specific day that the different programs occur?</w:t>
            </w:r>
          </w:p>
          <w:p>
            <w:pPr>
              <w:spacing w:after="60"/>
            </w:pPr>
            <w:r>
              <w:rPr>
                <w:b/>
                <w:sz w:val="19"/>
              </w:rPr>
              <w:t>L:</w:t>
            </w:r>
            <w:r>
              <w:rPr>
                <w:sz w:val="19"/>
              </w:rPr>
              <w:t xml:space="preserve"> It's Thursday afternoons.</w:t>
            </w:r>
          </w:p>
          <w:p>
            <w:pPr>
              <w:spacing w:after="60"/>
            </w:pPr>
            <w:r>
              <w:rPr>
                <w:b/>
                <w:sz w:val="19"/>
              </w:rPr>
              <w:t>I:</w:t>
            </w:r>
            <w:r>
              <w:rPr>
                <w:sz w:val="19"/>
              </w:rPr>
              <w:t xml:space="preserve"> And was it the weekends that you do the all-ages storytime?</w:t>
            </w:r>
          </w:p>
          <w:p>
            <w:pPr>
              <w:spacing w:after="60"/>
            </w:pPr>
            <w:r>
              <w:rPr>
                <w:b/>
                <w:sz w:val="19"/>
              </w:rPr>
              <w:t>L:</w:t>
            </w:r>
            <w:r>
              <w:rPr>
                <w:sz w:val="19"/>
              </w:rPr>
              <w:t xml:space="preserve"> No, the all-ages storytime that I do is Friday mornings…</w:t>
            </w:r>
          </w:p>
        </w:tc>
        <w:tc>
          <w:tcPr>
            <w:tcW w:type="dxa" w:w="4032"/>
            <w:shd w:val="clear" w:color="auto" w:fill="FFF8E1"/>
          </w:tcPr>
          <w:p>
            <w:pPr>
              <w:spacing w:after="60"/>
            </w:pPr>
            <w:r/>
            <w:r>
              <w:rPr>
                <w:b/>
                <w:sz w:val="19"/>
              </w:rPr>
              <w:t>Weakness:</w:t>
            </w:r>
            <w:r>
              <w:rPr>
                <w:sz w:val="19"/>
              </w:rPr>
              <w:t xml:space="preserve"> These are logistical, closed questions that I could have answered from the library website. They used interview time without producing meaning. The richer question was about her experience: "What's it like running a storytime for 50 kindergartners?" or "What happened at the drag queen storytime that made it a 'huge hit'?"</w:t>
            </w:r>
          </w:p>
        </w:tc>
      </w:tr>
      <w:tr>
        <w:tc>
          <w:tcPr>
            <w:tcW w:type="dxa" w:w="504"/>
          </w:tcPr>
          <w:p>
            <w:pPr>
              <w:spacing w:after="60"/>
            </w:pPr>
            <w:r/>
            <w:r>
              <w:rPr>
                <w:sz w:val="19"/>
              </w:rPr>
              <w:t>6</w:t>
            </w:r>
          </w:p>
        </w:tc>
        <w:tc>
          <w:tcPr>
            <w:tcW w:type="dxa" w:w="5400"/>
          </w:tcPr>
          <w:p>
            <w:pPr>
              <w:spacing w:after="60"/>
            </w:pPr>
            <w:r/>
            <w:r>
              <w:rPr>
                <w:b/>
                <w:sz w:val="19"/>
              </w:rPr>
              <w:t>I:</w:t>
            </w:r>
            <w:r>
              <w:rPr>
                <w:sz w:val="19"/>
              </w:rPr>
              <w:t xml:space="preserve"> Uh, you said once a month on Friday afternoons, so is there like a— okay, is there like a nearby public school in walking distance, I guess?</w:t>
            </w:r>
          </w:p>
          <w:p>
            <w:pPr>
              <w:spacing w:after="60"/>
            </w:pPr>
            <w:r>
              <w:rPr>
                <w:b/>
                <w:sz w:val="19"/>
              </w:rPr>
              <w:t>L:</w:t>
            </w:r>
            <w:r>
              <w:rPr>
                <w:sz w:val="19"/>
              </w:rPr>
              <w:t xml:space="preserve"> Yeah, that's once a month. Yes, they're 3 blocks away.</w:t>
            </w:r>
          </w:p>
          <w:p>
            <w:pPr>
              <w:spacing w:after="60"/>
            </w:pPr>
            <w:r>
              <w:rPr>
                <w:b/>
                <w:sz w:val="19"/>
              </w:rPr>
              <w:t>I:</w:t>
            </w:r>
            <w:r>
              <w:rPr>
                <w:sz w:val="19"/>
              </w:rPr>
              <w:t xml:space="preserve"> Oh, that's really nice. Do they have a library in the school itself, or Not.</w:t>
            </w:r>
          </w:p>
          <w:p>
            <w:pPr>
              <w:spacing w:after="60"/>
            </w:pPr>
            <w:r>
              <w:rPr>
                <w:b/>
                <w:sz w:val="19"/>
              </w:rPr>
              <w:t>L:</w:t>
            </w:r>
            <w:r>
              <w:rPr>
                <w:sz w:val="19"/>
              </w:rPr>
              <w:t xml:space="preserve"> I think they do, but I think their librarian doesn't want to do a storytime for the kindergarten…</w:t>
            </w:r>
          </w:p>
        </w:tc>
        <w:tc>
          <w:tcPr>
            <w:tcW w:type="dxa" w:w="4032"/>
            <w:shd w:val="clear" w:color="auto" w:fill="FFF8E1"/>
          </w:tcPr>
          <w:p>
            <w:pPr>
              <w:spacing w:after="60"/>
            </w:pPr>
            <w:r/>
            <w:r>
              <w:rPr>
                <w:b/>
                <w:sz w:val="19"/>
              </w:rPr>
              <w:t>Missed follow-up:</w:t>
            </w:r>
            <w:r>
              <w:rPr>
                <w:sz w:val="19"/>
              </w:rPr>
              <w:t xml:space="preserve"> "Their librarian doesn't want to…" points to relationships between institutions. I could have asked how the arrangement with the school started.</w:t>
            </w:r>
          </w:p>
        </w:tc>
      </w:tr>
      <w:tr>
        <w:tc>
          <w:tcPr>
            <w:tcW w:type="dxa" w:w="504"/>
          </w:tcPr>
          <w:p>
            <w:pPr>
              <w:spacing w:after="60"/>
            </w:pPr>
            <w:r/>
            <w:r>
              <w:rPr>
                <w:sz w:val="19"/>
              </w:rPr>
              <w:t>7</w:t>
            </w:r>
          </w:p>
        </w:tc>
        <w:tc>
          <w:tcPr>
            <w:tcW w:type="dxa" w:w="5400"/>
          </w:tcPr>
          <w:p>
            <w:pPr>
              <w:spacing w:after="60"/>
            </w:pPr>
            <w:r/>
            <w:r>
              <w:rPr>
                <w:b/>
                <w:sz w:val="19"/>
              </w:rPr>
              <w:t>L:</w:t>
            </w:r>
            <w:r>
              <w:rPr>
                <w:sz w:val="19"/>
              </w:rPr>
              <w:t xml:space="preserve"> We also have a bookmobile… these kids have never been in a library, many of them… I know you're 6, but you cannot read Tolkien yet…</w:t>
            </w:r>
          </w:p>
          <w:p>
            <w:pPr>
              <w:spacing w:after="60"/>
            </w:pPr>
            <w:r>
              <w:rPr>
                <w:b/>
                <w:sz w:val="19"/>
              </w:rPr>
              <w:t>I:</w:t>
            </w:r>
            <w:r>
              <w:rPr>
                <w:sz w:val="19"/>
              </w:rPr>
              <w:t xml:space="preserve"> So, um, you said it's a bookmobile?</w:t>
            </w:r>
          </w:p>
          <w:p>
            <w:pPr>
              <w:spacing w:after="60"/>
            </w:pPr>
            <w:r>
              <w:rPr>
                <w:b/>
                <w:sz w:val="19"/>
              </w:rPr>
              <w:t>L:</w:t>
            </w:r>
            <w:r>
              <w:rPr>
                <w:sz w:val="19"/>
              </w:rPr>
              <w:t xml:space="preserve"> Yes, we have several bookmobiles… I check out at least 200 books each time…</w:t>
            </w:r>
          </w:p>
        </w:tc>
        <w:tc>
          <w:tcPr>
            <w:tcW w:type="dxa" w:w="4032"/>
            <w:shd w:val="clear" w:color="auto" w:fill="FFF8E1"/>
          </w:tcPr>
          <w:p>
            <w:pPr>
              <w:spacing w:after="60"/>
            </w:pPr>
            <w:r/>
            <w:r>
              <w:rPr>
                <w:b/>
                <w:sz w:val="19"/>
              </w:rPr>
              <w:t>Good:</w:t>
            </w:r>
            <w:r>
              <w:rPr>
                <w:sz w:val="19"/>
              </w:rPr>
              <w:t xml:space="preserve"> Repeating her term back as a question ("you said it's a bookmobile?") is a neutral echo probe, and it got a detailed answer.</w:t>
            </w:r>
          </w:p>
        </w:tc>
      </w:tr>
      <w:tr>
        <w:tc>
          <w:tcPr>
            <w:tcW w:type="dxa" w:w="504"/>
          </w:tcPr>
          <w:p>
            <w:pPr>
              <w:spacing w:after="60"/>
            </w:pPr>
            <w:r/>
            <w:r>
              <w:rPr>
                <w:sz w:val="19"/>
              </w:rPr>
              <w:t>8</w:t>
            </w:r>
          </w:p>
        </w:tc>
        <w:tc>
          <w:tcPr>
            <w:tcW w:type="dxa" w:w="5400"/>
          </w:tcPr>
          <w:p>
            <w:pPr>
              <w:spacing w:after="60"/>
            </w:pPr>
            <w:r/>
            <w:r>
              <w:rPr>
                <w:b/>
                <w:sz w:val="19"/>
              </w:rPr>
              <w:t>I:</w:t>
            </w:r>
            <w:r>
              <w:rPr>
                <w:sz w:val="19"/>
              </w:rPr>
              <w:t xml:space="preserve"> Hmm, okay. And so they— you like— it sounds like you have a bus or something that you take. Yeah.</w:t>
            </w:r>
          </w:p>
          <w:p>
            <w:pPr>
              <w:spacing w:after="60"/>
            </w:pPr>
            <w:r>
              <w:rPr>
                <w:b/>
                <w:sz w:val="19"/>
              </w:rPr>
              <w:t>L:</w:t>
            </w:r>
            <w:r>
              <w:rPr>
                <w:sz w:val="19"/>
              </w:rPr>
              <w:t xml:space="preserve"> Yeah, I— our library personally doesn't have the bus… we're all part of one breathing organism… Does that make sense?</w:t>
            </w:r>
          </w:p>
          <w:p>
            <w:pPr>
              <w:spacing w:after="60"/>
            </w:pPr>
            <w:r>
              <w:rPr>
                <w:b/>
                <w:sz w:val="19"/>
              </w:rPr>
              <w:t>I:</w:t>
            </w:r>
            <w:r>
              <w:rPr>
                <w:sz w:val="19"/>
              </w:rPr>
              <w:t xml:space="preserve"> Yeah, definitely. So it's like a central pool and, um, and sorry, I was just like curious. I haven't really heard about this. So when you go to like a senior center or to see kids, Do they come in the bus and do you have things set up within the bus, or do you just take everything from the bus out?</w:t>
            </w:r>
          </w:p>
        </w:tc>
        <w:tc>
          <w:tcPr>
            <w:tcW w:type="dxa" w:w="4032"/>
            <w:shd w:val="clear" w:color="auto" w:fill="FFF8E1"/>
          </w:tcPr>
          <w:p>
            <w:pPr>
              <w:spacing w:after="60"/>
            </w:pPr>
            <w:r/>
            <w:r>
              <w:rPr>
                <w:b/>
                <w:sz w:val="19"/>
              </w:rPr>
              <w:t>Mixed:</w:t>
            </w:r>
            <w:r>
              <w:rPr>
                <w:sz w:val="19"/>
              </w:rPr>
              <w:t xml:space="preserve"> "One breathing organism" is a key </w:t>
            </w:r>
            <w:r>
              <w:rPr>
                <w:b/>
                <w:sz w:val="19"/>
              </w:rPr>
              <w:t>emic metaphor</w:t>
            </w:r>
            <w:r>
              <w:rPr>
                <w:sz w:val="19"/>
              </w:rPr>
              <w:t xml:space="preserve"> (she used it in our earlier chat too). I should have probed it: "What does it mean to be one organism?" </w:t>
            </w:r>
            <w:r>
              <w:rPr>
                <w:b/>
                <w:sz w:val="19"/>
              </w:rPr>
              <w:t>Weakness:</w:t>
            </w:r>
            <w:r>
              <w:rPr>
                <w:sz w:val="19"/>
              </w:rPr>
              <w:t xml:space="preserve"> An either/or question offers only two options. "What does it look like inside?" is more open. I also apologized for being curious, but curiosity is the job.</w:t>
            </w:r>
          </w:p>
        </w:tc>
      </w:tr>
      <w:tr>
        <w:tc>
          <w:tcPr>
            <w:tcW w:type="dxa" w:w="504"/>
          </w:tcPr>
          <w:p>
            <w:pPr>
              <w:spacing w:after="60"/>
            </w:pPr>
            <w:r/>
            <w:r>
              <w:rPr>
                <w:sz w:val="19"/>
              </w:rPr>
              <w:t>9</w:t>
            </w:r>
          </w:p>
        </w:tc>
        <w:tc>
          <w:tcPr>
            <w:tcW w:type="dxa" w:w="5400"/>
          </w:tcPr>
          <w:p>
            <w:pPr>
              <w:spacing w:after="60"/>
            </w:pPr>
            <w:r/>
            <w:r>
              <w:rPr>
                <w:b/>
                <w:sz w:val="19"/>
              </w:rPr>
              <w:t>L:</w:t>
            </w:r>
            <w:r>
              <w:rPr>
                <w:sz w:val="19"/>
              </w:rPr>
              <w:t xml:space="preserve"> …it's a retrofitted school bus… the kids go up the entrance of the bus, and then there's an exit… stairway at the back…</w:t>
            </w:r>
          </w:p>
          <w:p>
            <w:pPr>
              <w:spacing w:after="60"/>
            </w:pPr>
            <w:r>
              <w:rPr>
                <w:b/>
                <w:sz w:val="19"/>
              </w:rPr>
              <w:t>I:</w:t>
            </w:r>
            <w:r>
              <w:rPr>
                <w:sz w:val="19"/>
              </w:rPr>
              <w:t xml:space="preserve"> That sounds really cute. Yeah, go on. Got it. Yeah, it sounds like even if they have been to libraries before, it's just such a novel experience. I mean, I've never heard of that… I feel like I'm missing out on the cool mobile library experience… spark a sense of curiosity…</w:t>
            </w:r>
          </w:p>
        </w:tc>
        <w:tc>
          <w:tcPr>
            <w:tcW w:type="dxa" w:w="4032"/>
            <w:shd w:val="clear" w:color="auto" w:fill="FFF8E1"/>
          </w:tcPr>
          <w:p>
            <w:pPr>
              <w:spacing w:after="60"/>
            </w:pPr>
            <w:r/>
            <w:r>
              <w:rPr>
                <w:b/>
                <w:sz w:val="19"/>
              </w:rPr>
              <w:t>Weakness (pattern):</w:t>
            </w:r>
            <w:r>
              <w:rPr>
                <w:sz w:val="19"/>
              </w:rPr>
              <w:t xml:space="preserve"> This is a long interviewer monologue that sums up and evaluates her experience for her ("novel," "spark curiosity"). It risks putting my interpretation into her words. A better move was "What do you notice about the kids when they first get on the bus?"</w:t>
            </w:r>
          </w:p>
        </w:tc>
      </w:tr>
      <w:tr>
        <w:tc>
          <w:tcPr>
            <w:tcW w:type="dxa" w:w="504"/>
          </w:tcPr>
          <w:p>
            <w:pPr>
              <w:spacing w:after="60"/>
            </w:pPr>
            <w:r/>
            <w:r>
              <w:rPr>
                <w:sz w:val="19"/>
              </w:rPr>
              <w:t>10</w:t>
            </w:r>
          </w:p>
        </w:tc>
        <w:tc>
          <w:tcPr>
            <w:tcW w:type="dxa" w:w="5400"/>
          </w:tcPr>
          <w:p>
            <w:pPr>
              <w:spacing w:after="60"/>
            </w:pPr>
            <w:r/>
            <w:r>
              <w:rPr>
                <w:b/>
                <w:sz w:val="19"/>
              </w:rPr>
              <w:t>L:</w:t>
            </w:r>
            <w:r>
              <w:rPr>
                <w:sz w:val="19"/>
              </w:rPr>
              <w:t xml:space="preserve"> Oh, really? It is. And many, unfortunately, many of the inner city schools don't have a library… you're just too dang tired. So we come to them.</w:t>
            </w:r>
          </w:p>
          <w:p>
            <w:pPr>
              <w:spacing w:after="60"/>
            </w:pPr>
            <w:r>
              <w:rPr>
                <w:b/>
                <w:sz w:val="19"/>
              </w:rPr>
              <w:t>I:</w:t>
            </w:r>
            <w:r>
              <w:rPr>
                <w:sz w:val="19"/>
              </w:rPr>
              <w:t xml:space="preserve"> Yeah, oh my God.</w:t>
            </w:r>
          </w:p>
          <w:p>
            <w:pPr>
              <w:spacing w:after="60"/>
            </w:pPr>
            <w:r>
              <w:rPr>
                <w:b/>
                <w:sz w:val="19"/>
              </w:rPr>
              <w:t>L:</w:t>
            </w:r>
            <w:r>
              <w:rPr>
                <w:sz w:val="19"/>
              </w:rPr>
              <w:t xml:space="preserve"> And hopefully the parents start to come to us eventually.</w:t>
            </w:r>
          </w:p>
          <w:p>
            <w:pPr>
              <w:spacing w:after="60"/>
            </w:pPr>
            <w:r>
              <w:rPr>
                <w:b/>
                <w:sz w:val="19"/>
              </w:rPr>
              <w:t>I:</w:t>
            </w:r>
            <w:r>
              <w:rPr>
                <w:sz w:val="19"/>
              </w:rPr>
              <w:t xml:space="preserve"> Yeah, definitely. And it's like, just spark— … My dad loved the library. He would always take me… So I had that exposure.</w:t>
            </w:r>
          </w:p>
        </w:tc>
        <w:tc>
          <w:tcPr>
            <w:tcW w:type="dxa" w:w="4032"/>
            <w:shd w:val="clear" w:color="auto" w:fill="FFF8E1"/>
          </w:tcPr>
          <w:p>
            <w:pPr>
              <w:spacing w:after="60"/>
            </w:pPr>
            <w:r/>
            <w:r>
              <w:rPr>
                <w:b/>
                <w:sz w:val="19"/>
              </w:rPr>
              <w:t>Weakness:</w:t>
            </w:r>
            <w:r>
              <w:rPr>
                <w:sz w:val="19"/>
              </w:rPr>
              <w:t xml:space="preserve"> Self-disclosure about my father moves attention to me. A little rapport-building is fine, but here it replaced a probe on an important point she raised: inequity in school library access, and her hope that "parents start to come to us."</w:t>
            </w:r>
          </w:p>
        </w:tc>
      </w:tr>
      <w:tr>
        <w:tc>
          <w:tcPr>
            <w:tcW w:type="dxa" w:w="504"/>
          </w:tcPr>
          <w:p>
            <w:pPr>
              <w:spacing w:after="60"/>
            </w:pPr>
            <w:r/>
            <w:r>
              <w:rPr>
                <w:sz w:val="19"/>
              </w:rPr>
              <w:t>11</w:t>
            </w:r>
          </w:p>
        </w:tc>
        <w:tc>
          <w:tcPr>
            <w:tcW w:type="dxa" w:w="5400"/>
          </w:tcPr>
          <w:p>
            <w:pPr>
              <w:spacing w:after="60"/>
            </w:pPr>
            <w:r/>
            <w:r>
              <w:rPr>
                <w:b/>
                <w:sz w:val="19"/>
              </w:rPr>
              <w:t>L:</w:t>
            </w:r>
            <w:r>
              <w:rPr>
                <w:sz w:val="19"/>
              </w:rPr>
              <w:t xml:space="preserve"> Right. Right. Well, libraries are so, so much more now, too. I mean, have you been to our bigger ones and seen the makerspaces…?</w:t>
            </w:r>
          </w:p>
          <w:p>
            <w:pPr>
              <w:spacing w:after="60"/>
            </w:pPr>
            <w:r>
              <w:rPr>
                <w:b/>
                <w:sz w:val="19"/>
              </w:rPr>
              <w:t>I:</w:t>
            </w:r>
            <w:r>
              <w:rPr>
                <w:sz w:val="19"/>
              </w:rPr>
              <w:t xml:space="preserve"> Yeah. I haven't seen the makerspaces… What are the makerspaces?</w:t>
            </w:r>
          </w:p>
          <w:p>
            <w:pPr>
              <w:spacing w:after="60"/>
            </w:pPr>
            <w:r>
              <w:rPr>
                <w:b/>
                <w:sz w:val="19"/>
              </w:rPr>
              <w:t>L:</w:t>
            </w:r>
            <w:r>
              <w:rPr>
                <w:sz w:val="19"/>
              </w:rPr>
              <w:t xml:space="preserve"> …3D printing… you can make chocolate ones too…</w:t>
            </w:r>
          </w:p>
          <w:p>
            <w:pPr>
              <w:spacing w:after="60"/>
            </w:pPr>
            <w:r>
              <w:rPr>
                <w:b/>
                <w:sz w:val="19"/>
              </w:rPr>
              <w:t>I:</w:t>
            </w:r>
            <w:r>
              <w:rPr>
                <w:sz w:val="19"/>
              </w:rPr>
              <w:t xml:space="preserve"> Wait, you can use the 3D printers? That's so cool. Wait, did you say you can make chocolate?</w:t>
            </w:r>
          </w:p>
          <w:p>
            <w:pPr>
              <w:spacing w:after="60"/>
            </w:pPr>
            <w:r>
              <w:rPr>
                <w:b/>
                <w:sz w:val="19"/>
              </w:rPr>
              <w:t>L:</w:t>
            </w:r>
            <w:r>
              <w:rPr>
                <w:sz w:val="19"/>
              </w:rPr>
              <w:t xml:space="preserve"> …that is my dream 3D printer right there.</w:t>
            </w:r>
          </w:p>
          <w:p>
            <w:pPr>
              <w:spacing w:after="60"/>
            </w:pPr>
            <w:r>
              <w:rPr>
                <w:b/>
                <w:sz w:val="19"/>
              </w:rPr>
              <w:t>I:</w:t>
            </w:r>
            <w:r>
              <w:rPr>
                <w:sz w:val="19"/>
              </w:rPr>
              <w:t xml:space="preserve"> 3D printed chocolate. Okay. Ah. I know, I just, I got like so excited…</w:t>
            </w:r>
          </w:p>
        </w:tc>
        <w:tc>
          <w:tcPr>
            <w:tcW w:type="dxa" w:w="4032"/>
            <w:shd w:val="clear" w:color="auto" w:fill="FFF8E1"/>
          </w:tcPr>
          <w:p>
            <w:pPr>
              <w:spacing w:after="60"/>
            </w:pPr>
            <w:r/>
            <w:r>
              <w:rPr>
                <w:b/>
                <w:sz w:val="19"/>
              </w:rPr>
              <w:t>Mixed:</w:t>
            </w:r>
            <w:r>
              <w:rPr>
                <w:sz w:val="19"/>
              </w:rPr>
              <w:t xml:space="preserve"> "What are the makerspaces?" is a good naïve question. </w:t>
            </w:r>
            <w:r>
              <w:rPr>
                <w:b/>
                <w:sz w:val="19"/>
              </w:rPr>
              <w:t>Weakness:</w:t>
            </w:r>
            <w:r>
              <w:rPr>
                <w:sz w:val="19"/>
              </w:rPr>
              <w:t xml:space="preserve"> I then followed a tangent (chocolate printers at a conference, not at her branch) because it excited me personally. My enthusiasm built rapport but steered away from her lived experience at the branch.</w:t>
            </w:r>
          </w:p>
        </w:tc>
      </w:tr>
      <w:tr>
        <w:tc>
          <w:tcPr>
            <w:tcW w:type="dxa" w:w="504"/>
          </w:tcPr>
          <w:p>
            <w:pPr>
              <w:spacing w:after="60"/>
            </w:pPr>
            <w:r/>
            <w:r>
              <w:rPr>
                <w:sz w:val="19"/>
              </w:rPr>
              <w:t>12</w:t>
            </w:r>
          </w:p>
        </w:tc>
        <w:tc>
          <w:tcPr>
            <w:tcW w:type="dxa" w:w="5400"/>
          </w:tcPr>
          <w:p>
            <w:pPr>
              <w:spacing w:after="60"/>
            </w:pPr>
            <w:r/>
            <w:r>
              <w:rPr>
                <w:b/>
                <w:sz w:val="19"/>
              </w:rPr>
              <w:t>L:</w:t>
            </w:r>
            <w:r>
              <w:rPr>
                <w:sz w:val="19"/>
              </w:rPr>
              <w:t xml:space="preserve"> …a lot of kids are being introduced to technology… So then they won't have to experience the discomfort that so many of the adults are experiencing now.</w:t>
            </w:r>
          </w:p>
          <w:p>
            <w:pPr>
              <w:spacing w:after="60"/>
            </w:pPr>
            <w:r>
              <w:rPr>
                <w:b/>
                <w:sz w:val="19"/>
              </w:rPr>
              <w:t>I:</w:t>
            </w:r>
            <w:r>
              <w:rPr>
                <w:sz w:val="19"/>
              </w:rPr>
              <w:t xml:space="preserve"> Yeah. What do you mean by that?</w:t>
            </w:r>
          </w:p>
          <w:p>
            <w:pPr>
              <w:spacing w:after="60"/>
            </w:pPr>
            <w:r>
              <w:rPr>
                <w:b/>
                <w:sz w:val="19"/>
              </w:rPr>
              <w:t>L:</w:t>
            </w:r>
            <w:r>
              <w:rPr>
                <w:sz w:val="19"/>
              </w:rPr>
              <w:t xml:space="preserve"> And not knowing about. Like knowing what a 3D printer is… will make them better users of society.</w:t>
            </w:r>
          </w:p>
        </w:tc>
        <w:tc>
          <w:tcPr>
            <w:tcW w:type="dxa" w:w="4032"/>
            <w:shd w:val="clear" w:color="auto" w:fill="FFF8E1"/>
          </w:tcPr>
          <w:p>
            <w:pPr>
              <w:spacing w:after="60"/>
            </w:pPr>
            <w:r/>
            <w:r>
              <w:rPr>
                <w:b/>
                <w:sz w:val="19"/>
              </w:rPr>
              <w:t>Strength:</w:t>
            </w:r>
            <w:r>
              <w:rPr>
                <w:sz w:val="19"/>
              </w:rPr>
              <w:t xml:space="preserve"> "What do you mean by that?" is a clean, neutral clarification probe, the best kind of follow-up. I should use it far more.</w:t>
            </w:r>
          </w:p>
        </w:tc>
      </w:tr>
      <w:tr>
        <w:tc>
          <w:tcPr>
            <w:tcW w:type="dxa" w:w="504"/>
          </w:tcPr>
          <w:p>
            <w:pPr>
              <w:spacing w:after="60"/>
            </w:pPr>
            <w:r/>
            <w:r>
              <w:rPr>
                <w:sz w:val="19"/>
              </w:rPr>
              <w:t>13</w:t>
            </w:r>
          </w:p>
        </w:tc>
        <w:tc>
          <w:tcPr>
            <w:tcW w:type="dxa" w:w="5400"/>
          </w:tcPr>
          <w:p>
            <w:pPr>
              <w:spacing w:after="60"/>
            </w:pPr>
            <w:r/>
            <w:r>
              <w:rPr>
                <w:b/>
                <w:sz w:val="19"/>
              </w:rPr>
              <w:t>I:</w:t>
            </w:r>
            <w:r>
              <w:rPr>
                <w:sz w:val="19"/>
              </w:rPr>
              <w:t xml:space="preserve"> Yeah, absolutely. Okay. Yeah, I actually did. I remember hearing that they had sewing machines… I want to fix some of my clothes…</w:t>
            </w:r>
          </w:p>
          <w:p>
            <w:pPr>
              <w:spacing w:after="60"/>
            </w:pPr>
            <w:r>
              <w:rPr>
                <w:b/>
                <w:sz w:val="19"/>
              </w:rPr>
              <w:t>L:</w:t>
            </w:r>
            <w:r>
              <w:rPr>
                <w:sz w:val="19"/>
              </w:rPr>
              <w:t xml:space="preserve"> There you go. Exactly… There's the Denver Tool Library…</w:t>
            </w:r>
          </w:p>
        </w:tc>
        <w:tc>
          <w:tcPr>
            <w:tcW w:type="dxa" w:w="4032"/>
            <w:shd w:val="clear" w:color="auto" w:fill="FFF8E1"/>
          </w:tcPr>
          <w:p>
            <w:pPr>
              <w:spacing w:after="60"/>
            </w:pPr>
            <w:r/>
            <w:r>
              <w:rPr>
                <w:b/>
                <w:sz w:val="19"/>
              </w:rPr>
              <w:t>Weakness:</w:t>
            </w:r>
            <w:r>
              <w:rPr>
                <w:sz w:val="19"/>
              </w:rPr>
              <w:t xml:space="preserve"> More self-disclosure. It did produce new data (the Tool Library), but she was answering my aside, not a question.</w:t>
            </w:r>
          </w:p>
        </w:tc>
      </w:tr>
      <w:tr>
        <w:tc>
          <w:tcPr>
            <w:tcW w:type="dxa" w:w="504"/>
          </w:tcPr>
          <w:p>
            <w:pPr>
              <w:spacing w:after="60"/>
            </w:pPr>
            <w:r/>
            <w:r>
              <w:rPr>
                <w:sz w:val="19"/>
              </w:rPr>
              <w:t>14</w:t>
            </w:r>
          </w:p>
        </w:tc>
        <w:tc>
          <w:tcPr>
            <w:tcW w:type="dxa" w:w="5400"/>
          </w:tcPr>
          <w:p>
            <w:pPr>
              <w:spacing w:after="60"/>
            </w:pPr>
            <w:r/>
            <w:r>
              <w:rPr>
                <w:b/>
                <w:sz w:val="19"/>
              </w:rPr>
              <w:t>I:</w:t>
            </w:r>
            <w:r>
              <w:rPr>
                <w:sz w:val="19"/>
              </w:rPr>
              <w:t xml:space="preserve"> Yeah. Okay, awesome. And you're, you're saying that it kind of reduces discomfort for students who might not have access to things and Yeah… I remember I'd have to do school projects… dioramas… So it's nice. It kind of like equals the playing field as long as kids know about this as a resource. Like, how do you feel, um, do I mean, yeah, do you think these things are like well</w:t>
            </w:r>
          </w:p>
          <w:p>
            <w:pPr>
              <w:spacing w:after="60"/>
            </w:pPr>
            <w:r>
              <w:rPr>
                <w:b/>
                <w:sz w:val="19"/>
              </w:rPr>
              <w:t>L:</w:t>
            </w:r>
            <w:r>
              <w:rPr>
                <w:sz w:val="19"/>
              </w:rPr>
              <w:t xml:space="preserve"> Right. Yes. Right.</w:t>
            </w:r>
          </w:p>
          <w:p>
            <w:pPr>
              <w:spacing w:after="60"/>
            </w:pPr>
            <w:r>
              <w:rPr>
                <w:b/>
                <w:sz w:val="19"/>
              </w:rPr>
              <w:t>I:</w:t>
            </w:r>
            <w:r>
              <w:rPr>
                <w:sz w:val="19"/>
              </w:rPr>
              <w:t xml:space="preserve"> Um, evangelized, I guess, is the word.</w:t>
            </w:r>
          </w:p>
          <w:p>
            <w:pPr>
              <w:spacing w:after="60"/>
            </w:pPr>
            <w:r>
              <w:rPr>
                <w:b/>
                <w:sz w:val="19"/>
              </w:rPr>
              <w:t>L:</w:t>
            </w:r>
            <w:r>
              <w:rPr>
                <w:sz w:val="19"/>
              </w:rPr>
              <w:t xml:space="preserve"> I think so… I think it helps. Level the playing field, I guess, is what I would say.</w:t>
            </w:r>
          </w:p>
        </w:tc>
        <w:tc>
          <w:tcPr>
            <w:tcW w:type="dxa" w:w="4032"/>
            <w:shd w:val="clear" w:color="auto" w:fill="FFF8E1"/>
          </w:tcPr>
          <w:p>
            <w:pPr>
              <w:spacing w:after="60"/>
            </w:pPr>
            <w:r/>
            <w:r>
              <w:rPr>
                <w:b/>
                <w:sz w:val="19"/>
              </w:rPr>
              <w:t>Leading question (clear example):</w:t>
            </w:r>
            <w:r>
              <w:rPr>
                <w:sz w:val="19"/>
              </w:rPr>
              <w:t xml:space="preserve"> I offered my own framing, "equals the playing field," and she then repeated it back: "Level the playing field, I guess, is what I would say." This shows how my wording shaped her answer. "Evangelized" is jargon, and the question became a yes/no. Better: "How do families find out about the makerspaces?"</w:t>
            </w:r>
          </w:p>
        </w:tc>
      </w:tr>
      <w:tr>
        <w:tc>
          <w:tcPr>
            <w:tcW w:type="dxa" w:w="504"/>
          </w:tcPr>
          <w:p>
            <w:pPr>
              <w:spacing w:after="60"/>
            </w:pPr>
            <w:r/>
            <w:r>
              <w:rPr>
                <w:sz w:val="19"/>
              </w:rPr>
              <w:t>15</w:t>
            </w:r>
          </w:p>
        </w:tc>
        <w:tc>
          <w:tcPr>
            <w:tcW w:type="dxa" w:w="5400"/>
          </w:tcPr>
          <w:p>
            <w:pPr>
              <w:spacing w:after="60"/>
            </w:pPr>
            <w:r/>
            <w:r>
              <w:rPr>
                <w:b/>
                <w:sz w:val="19"/>
              </w:rPr>
              <w:t>I:</w:t>
            </w:r>
            <w:r>
              <w:rPr>
                <w:sz w:val="19"/>
              </w:rPr>
              <w:t xml:space="preserve"> …just I guess going back to your branch and Um, sounds like there's a lot of different types of patrons… just like how long is like a typical stay for one of those, or does it vary by patron?</w:t>
            </w:r>
          </w:p>
          <w:p>
            <w:pPr>
              <w:spacing w:after="60"/>
            </w:pPr>
            <w:r>
              <w:rPr>
                <w:b/>
                <w:sz w:val="19"/>
              </w:rPr>
              <w:t>L:</w:t>
            </w:r>
            <w:r>
              <w:rPr>
                <w:sz w:val="19"/>
              </w:rPr>
              <w:t xml:space="preserve"> It varies by demographic… we do get concerned when like the littles have been here like 4 hours, like they need to eat and we can't feed them. Oh, that's another thing we do… food boxes…</w:t>
            </w:r>
          </w:p>
        </w:tc>
        <w:tc>
          <w:tcPr>
            <w:tcW w:type="dxa" w:w="4032"/>
            <w:shd w:val="clear" w:color="auto" w:fill="FFF8E1"/>
          </w:tcPr>
          <w:p>
            <w:pPr>
              <w:spacing w:after="60"/>
            </w:pPr>
            <w:r/>
            <w:r>
              <w:rPr>
                <w:b/>
                <w:sz w:val="19"/>
              </w:rPr>
              <w:t>Strength:</w:t>
            </w:r>
            <w:r>
              <w:rPr>
                <w:sz w:val="19"/>
              </w:rPr>
              <w:t xml:space="preserve"> I steered back to her branch, which is my field site. </w:t>
            </w:r>
            <w:r>
              <w:rPr>
                <w:b/>
                <w:sz w:val="19"/>
              </w:rPr>
              <w:t>Missed follow-up:</w:t>
            </w:r>
            <w:r>
              <w:rPr>
                <w:sz w:val="19"/>
              </w:rPr>
              <w:t xml:space="preserve"> "We do get concerned… they need to eat and we can't feed them" is an emotional, ethically loaded moment. I asked about the food grower organization instead of what staff do when they're worried about a child.</w:t>
            </w:r>
          </w:p>
        </w:tc>
      </w:tr>
      <w:tr>
        <w:tc>
          <w:tcPr>
            <w:tcW w:type="dxa" w:w="504"/>
          </w:tcPr>
          <w:p>
            <w:pPr>
              <w:spacing w:after="60"/>
            </w:pPr>
            <w:r/>
            <w:r>
              <w:rPr>
                <w:sz w:val="19"/>
              </w:rPr>
              <w:t>16</w:t>
            </w:r>
          </w:p>
        </w:tc>
        <w:tc>
          <w:tcPr>
            <w:tcW w:type="dxa" w:w="5400"/>
          </w:tcPr>
          <w:p>
            <w:pPr>
              <w:spacing w:after="60"/>
            </w:pPr>
            <w:r/>
            <w:r>
              <w:rPr>
                <w:b/>
                <w:sz w:val="19"/>
              </w:rPr>
              <w:t>I:</w:t>
            </w:r>
            <w:r>
              <w:rPr>
                <w:sz w:val="19"/>
              </w:rPr>
              <w:t xml:space="preserve"> That was with a food grower, or what was that, the organization?</w:t>
            </w:r>
          </w:p>
          <w:p>
            <w:pPr>
              <w:spacing w:after="60"/>
            </w:pPr>
            <w:r>
              <w:rPr>
                <w:b/>
                <w:sz w:val="19"/>
              </w:rPr>
              <w:t>L:</w:t>
            </w:r>
            <w:r>
              <w:rPr>
                <w:sz w:val="19"/>
              </w:rPr>
              <w:t xml:space="preserve"> A local food grower… it's a nonprofit.</w:t>
            </w:r>
          </w:p>
          <w:p>
            <w:pPr>
              <w:spacing w:after="60"/>
            </w:pPr>
            <w:r>
              <w:rPr>
                <w:b/>
                <w:sz w:val="19"/>
              </w:rPr>
              <w:t>I:</w:t>
            </w:r>
            <w:r>
              <w:rPr>
                <w:sz w:val="19"/>
              </w:rPr>
              <w:t xml:space="preserve"> Awesome. So that's like freshly grown food?</w:t>
            </w:r>
          </w:p>
          <w:p>
            <w:pPr>
              <w:spacing w:after="60"/>
            </w:pPr>
            <w:r>
              <w:rPr>
                <w:b/>
                <w:sz w:val="19"/>
              </w:rPr>
              <w:t>L:</w:t>
            </w:r>
            <w:r>
              <w:rPr>
                <w:sz w:val="19"/>
              </w:rPr>
              <w:t xml:space="preserve"> Uh-huh. It's a fresh food box.</w:t>
            </w:r>
          </w:p>
          <w:p>
            <w:pPr>
              <w:spacing w:after="60"/>
            </w:pPr>
            <w:r>
              <w:rPr>
                <w:b/>
                <w:sz w:val="19"/>
              </w:rPr>
              <w:t>I:</w:t>
            </w:r>
            <w:r>
              <w:rPr>
                <w:sz w:val="19"/>
              </w:rPr>
              <w:t xml:space="preserve"> Wow, that's awesome. So you distribute that to, um, the people there? Okay.</w:t>
            </w:r>
          </w:p>
        </w:tc>
        <w:tc>
          <w:tcPr>
            <w:tcW w:type="dxa" w:w="4032"/>
            <w:shd w:val="clear" w:color="auto" w:fill="FFF8E1"/>
          </w:tcPr>
          <w:p>
            <w:pPr>
              <w:spacing w:after="60"/>
            </w:pPr>
            <w:r/>
            <w:r>
              <w:rPr>
                <w:b/>
                <w:sz w:val="19"/>
              </w:rPr>
              <w:t>Weakness:</w:t>
            </w:r>
            <w:r>
              <w:rPr>
                <w:sz w:val="19"/>
              </w:rPr>
              <w:t xml:space="preserve"> Three closed, confirmatory questions in a row. "Awesome" and "Wow" signal approval and may push her to present the library positively.</w:t>
            </w:r>
          </w:p>
        </w:tc>
      </w:tr>
      <w:tr>
        <w:tc>
          <w:tcPr>
            <w:tcW w:type="dxa" w:w="504"/>
          </w:tcPr>
          <w:p>
            <w:pPr>
              <w:spacing w:after="60"/>
            </w:pPr>
            <w:r/>
            <w:r>
              <w:rPr>
                <w:sz w:val="19"/>
              </w:rPr>
              <w:t>17</w:t>
            </w:r>
          </w:p>
        </w:tc>
        <w:tc>
          <w:tcPr>
            <w:tcW w:type="dxa" w:w="5400"/>
          </w:tcPr>
          <w:p>
            <w:pPr>
              <w:spacing w:after="60"/>
            </w:pPr>
            <w:r/>
            <w:r>
              <w:rPr>
                <w:b/>
                <w:sz w:val="19"/>
              </w:rPr>
              <w:t>L:</w:t>
            </w:r>
            <w:r>
              <w:rPr>
                <w:sz w:val="19"/>
              </w:rPr>
              <w:t xml:space="preserve"> Yeah. So there is no average stay though. It just depends what they're using the library for…</w:t>
            </w:r>
          </w:p>
          <w:p>
            <w:pPr>
              <w:spacing w:after="60"/>
            </w:pPr>
            <w:r>
              <w:rPr>
                <w:b/>
                <w:sz w:val="19"/>
              </w:rPr>
              <w:t>I:</w:t>
            </w:r>
            <w:r>
              <w:rPr>
                <w:sz w:val="19"/>
              </w:rPr>
              <w:t xml:space="preserve"> Hmm, got it. Is there like, uh, is it more use for— I mean, what are, what are the different uses, I, I guess? And then how that like varies?</w:t>
            </w:r>
          </w:p>
          <w:p>
            <w:pPr>
              <w:spacing w:after="60"/>
            </w:pPr>
            <w:r>
              <w:rPr>
                <w:b/>
                <w:sz w:val="19"/>
              </w:rPr>
              <w:t>L:</w:t>
            </w:r>
            <w:r>
              <w:rPr>
                <w:sz w:val="19"/>
              </w:rPr>
              <w:t xml:space="preserve"> …meeting rooms… drag queen storytime… fraternities… conflict resolution… Social workers also use the library space… we're park community spaces too.</w:t>
            </w:r>
          </w:p>
        </w:tc>
        <w:tc>
          <w:tcPr>
            <w:tcW w:type="dxa" w:w="4032"/>
            <w:shd w:val="clear" w:color="auto" w:fill="FFF8E1"/>
          </w:tcPr>
          <w:p>
            <w:pPr>
              <w:spacing w:after="60"/>
            </w:pPr>
            <w:r/>
            <w:r>
              <w:rPr>
                <w:b/>
                <w:sz w:val="19"/>
              </w:rPr>
              <w:t>Weakness:</w:t>
            </w:r>
            <w:r>
              <w:rPr>
                <w:sz w:val="19"/>
              </w:rPr>
              <w:t xml:space="preserve"> A false start followed by a double-barreled question (uses + variation). It still worked because she is an articulate informant. Prepare cleaner wording for this question in the guide. </w:t>
            </w:r>
            <w:r>
              <w:rPr>
                <w:b/>
                <w:sz w:val="19"/>
              </w:rPr>
              <w:t>Good data:</w:t>
            </w:r>
            <w:r>
              <w:rPr>
                <w:sz w:val="19"/>
              </w:rPr>
              <w:t xml:space="preserve"> "community spaces" and social workers using the space for supervised visits.</w:t>
            </w:r>
          </w:p>
        </w:tc>
      </w:tr>
      <w:tr>
        <w:tc>
          <w:tcPr>
            <w:tcW w:type="dxa" w:w="504"/>
          </w:tcPr>
          <w:p>
            <w:pPr>
              <w:spacing w:after="60"/>
            </w:pPr>
            <w:r/>
            <w:r>
              <w:rPr>
                <w:sz w:val="19"/>
              </w:rPr>
              <w:t>18</w:t>
            </w:r>
          </w:p>
        </w:tc>
        <w:tc>
          <w:tcPr>
            <w:tcW w:type="dxa" w:w="5400"/>
          </w:tcPr>
          <w:p>
            <w:pPr>
              <w:spacing w:after="60"/>
            </w:pPr>
            <w:r/>
            <w:r>
              <w:rPr>
                <w:b/>
                <w:sz w:val="19"/>
              </w:rPr>
              <w:t>I:</w:t>
            </w:r>
            <w:r>
              <w:rPr>
                <w:sz w:val="19"/>
              </w:rPr>
              <w:t xml:space="preserve"> Yeah, it's nice since there's kind of been a death of third spaces and It's lovely that at least the library is offering that… Like your library provides like a more intimate and, um, yeah, close-knit experience… And then you need like more resources… you can go to the central branch…</w:t>
            </w:r>
          </w:p>
          <w:p>
            <w:pPr>
              <w:spacing w:after="60"/>
            </w:pPr>
            <w:r>
              <w:rPr>
                <w:b/>
                <w:sz w:val="19"/>
              </w:rPr>
              <w:t>L:</w:t>
            </w:r>
            <w:r>
              <w:rPr>
                <w:sz w:val="19"/>
              </w:rPr>
              <w:t xml:space="preserve"> Yeah. Yeah, I think so.</w:t>
            </w:r>
          </w:p>
        </w:tc>
        <w:tc>
          <w:tcPr>
            <w:tcW w:type="dxa" w:w="4032"/>
            <w:shd w:val="clear" w:color="auto" w:fill="FFF8E1"/>
          </w:tcPr>
          <w:p>
            <w:pPr>
              <w:spacing w:after="60"/>
            </w:pPr>
            <w:r/>
            <w:r>
              <w:rPr>
                <w:b/>
                <w:sz w:val="19"/>
              </w:rPr>
              <w:t>Leading/theory-imposing:</w:t>
            </w:r>
            <w:r>
              <w:rPr>
                <w:sz w:val="19"/>
              </w:rPr>
              <w:t xml:space="preserve"> I brought in an academic concept ("third spaces") and summarized her library as "intimate and close-knit." Her weak "Yeah, I think so" suggests she was agreeing politely. That is my analysis, so it belongs in fieldnotes, not the interview.</w:t>
            </w:r>
          </w:p>
        </w:tc>
      </w:tr>
      <w:tr>
        <w:tc>
          <w:tcPr>
            <w:tcW w:type="dxa" w:w="504"/>
          </w:tcPr>
          <w:p>
            <w:pPr>
              <w:spacing w:after="60"/>
            </w:pPr>
            <w:r/>
            <w:r>
              <w:rPr>
                <w:sz w:val="19"/>
              </w:rPr>
              <w:t>19</w:t>
            </w:r>
          </w:p>
        </w:tc>
        <w:tc>
          <w:tcPr>
            <w:tcW w:type="dxa" w:w="5400"/>
          </w:tcPr>
          <w:p>
            <w:pPr>
              <w:spacing w:after="60"/>
            </w:pPr>
            <w:r/>
            <w:r>
              <w:rPr>
                <w:b/>
                <w:sz w:val="19"/>
              </w:rPr>
              <w:t>I:</w:t>
            </w:r>
            <w:r>
              <w:rPr>
                <w:sz w:val="19"/>
              </w:rPr>
              <w:t xml:space="preserve"> …who could you remind me again, like which other coworkers you like interact with the most often?</w:t>
            </w:r>
          </w:p>
          <w:p>
            <w:pPr>
              <w:spacing w:after="60"/>
            </w:pPr>
            <w:r>
              <w:rPr>
                <w:b/>
                <w:sz w:val="19"/>
              </w:rPr>
              <w:t>L:</w:t>
            </w:r>
            <w:r>
              <w:rPr>
                <w:sz w:val="19"/>
              </w:rPr>
              <w:t xml:space="preserve"> …we all interact with each other because we're so tiny… we're doing some restructuring is what the gossip is… we're bare bones… a shelver… 4 circulation people… an LPA… And then there's me…</w:t>
            </w:r>
          </w:p>
        </w:tc>
        <w:tc>
          <w:tcPr>
            <w:tcW w:type="dxa" w:w="4032"/>
            <w:shd w:val="clear" w:color="auto" w:fill="FFF8E1"/>
          </w:tcPr>
          <w:p>
            <w:pPr>
              <w:spacing w:after="60"/>
            </w:pPr>
            <w:r/>
            <w:r>
              <w:rPr>
                <w:b/>
                <w:sz w:val="19"/>
              </w:rPr>
              <w:t>Missed follow-up:</w:t>
            </w:r>
            <w:r>
              <w:rPr>
                <w:sz w:val="19"/>
              </w:rPr>
              <w:t xml:space="preserve"> "Restructuring… the gossip is… bare bones," plus her earlier comment that the branch went from 2–3 librarians to 1, is a major organizational story. I never asked how losing staff has changed her work or how she feels about it.</w:t>
            </w:r>
          </w:p>
        </w:tc>
      </w:tr>
      <w:tr>
        <w:tc>
          <w:tcPr>
            <w:tcW w:type="dxa" w:w="504"/>
          </w:tcPr>
          <w:p>
            <w:pPr>
              <w:spacing w:after="60"/>
            </w:pPr>
            <w:r/>
            <w:r>
              <w:rPr>
                <w:sz w:val="19"/>
              </w:rPr>
              <w:t>20</w:t>
            </w:r>
          </w:p>
        </w:tc>
        <w:tc>
          <w:tcPr>
            <w:tcW w:type="dxa" w:w="5400"/>
          </w:tcPr>
          <w:p>
            <w:pPr>
              <w:spacing w:after="60"/>
            </w:pPr>
            <w:r/>
            <w:r>
              <w:rPr>
                <w:b/>
                <w:sz w:val="19"/>
              </w:rPr>
              <w:t>I:</w:t>
            </w:r>
            <w:r>
              <w:rPr>
                <w:sz w:val="19"/>
              </w:rPr>
              <w:t xml:space="preserve"> What's an LPA? Sorry.</w:t>
            </w:r>
          </w:p>
          <w:p>
            <w:pPr>
              <w:spacing w:after="60"/>
            </w:pPr>
            <w:r>
              <w:rPr>
                <w:b/>
                <w:sz w:val="19"/>
              </w:rPr>
              <w:t>L:</w:t>
            </w:r>
            <w:r>
              <w:rPr>
                <w:sz w:val="19"/>
              </w:rPr>
              <w:t xml:space="preserve"> And Library Program Associate.</w:t>
            </w:r>
          </w:p>
          <w:p>
            <w:pPr>
              <w:spacing w:after="60"/>
            </w:pPr>
            <w:r>
              <w:rPr>
                <w:b/>
                <w:sz w:val="19"/>
              </w:rPr>
              <w:t>I:</w:t>
            </w:r>
            <w:r>
              <w:rPr>
                <w:sz w:val="19"/>
              </w:rPr>
              <w:t xml:space="preserve"> So they handle setting up programs that you mentioned earlier.</w:t>
            </w:r>
          </w:p>
        </w:tc>
        <w:tc>
          <w:tcPr>
            <w:tcW w:type="dxa" w:w="4032"/>
            <w:shd w:val="clear" w:color="auto" w:fill="FFF8E1"/>
          </w:tcPr>
          <w:p>
            <w:pPr>
              <w:spacing w:after="60"/>
            </w:pPr>
            <w:r/>
            <w:r>
              <w:rPr>
                <w:b/>
                <w:sz w:val="19"/>
              </w:rPr>
              <w:t>Good:</w:t>
            </w:r>
            <w:r>
              <w:rPr>
                <w:sz w:val="19"/>
              </w:rPr>
              <w:t xml:space="preserve"> Asking about insider acronyms. </w:t>
            </w:r>
            <w:r>
              <w:rPr>
                <w:b/>
                <w:sz w:val="19"/>
              </w:rPr>
              <w:t>Minor:</w:t>
            </w:r>
            <w:r>
              <w:rPr>
                <w:sz w:val="19"/>
              </w:rPr>
              <w:t xml:space="preserve"> No need to apologize. Also, she had already defined LPA in the same turn, which shows I was half-listening, probably planning my next question.</w:t>
            </w:r>
          </w:p>
        </w:tc>
      </w:tr>
      <w:tr>
        <w:tc>
          <w:tcPr>
            <w:tcW w:type="dxa" w:w="504"/>
          </w:tcPr>
          <w:p>
            <w:pPr>
              <w:spacing w:after="60"/>
            </w:pPr>
            <w:r/>
            <w:r>
              <w:rPr>
                <w:sz w:val="19"/>
              </w:rPr>
              <w:t>21</w:t>
            </w:r>
          </w:p>
        </w:tc>
        <w:tc>
          <w:tcPr>
            <w:tcW w:type="dxa" w:w="5400"/>
          </w:tcPr>
          <w:p>
            <w:pPr>
              <w:spacing w:after="60"/>
            </w:pPr>
            <w:r/>
            <w:r>
              <w:rPr>
                <w:b/>
                <w:sz w:val="19"/>
              </w:rPr>
              <w:t>I:</w:t>
            </w:r>
            <w:r>
              <w:rPr>
                <w:sz w:val="19"/>
              </w:rPr>
              <w:t xml:space="preserve"> And, um, and how did you— you said, you know, if a patient [sic] has like more difficult, um, questions or— yeah, like what are some other situations and like when you personally would step in?</w:t>
            </w:r>
          </w:p>
          <w:p>
            <w:pPr>
              <w:spacing w:after="60"/>
            </w:pPr>
            <w:r>
              <w:rPr>
                <w:b/>
                <w:sz w:val="19"/>
              </w:rPr>
              <w:t>L:</w:t>
            </w:r>
            <w:r>
              <w:rPr>
                <w:sz w:val="19"/>
              </w:rPr>
              <w:t xml:space="preserve"> …the expectation is, is if you can't answer, please don't send them away… they're afraid of not feeling competent… we've worked it out… Through lots of conversation and stuff.</w:t>
            </w:r>
          </w:p>
        </w:tc>
        <w:tc>
          <w:tcPr>
            <w:tcW w:type="dxa" w:w="4032"/>
            <w:shd w:val="clear" w:color="auto" w:fill="FFF8E1"/>
          </w:tcPr>
          <w:p>
            <w:pPr>
              <w:spacing w:after="60"/>
            </w:pPr>
            <w:r/>
            <w:r>
              <w:rPr>
                <w:b/>
                <w:sz w:val="19"/>
              </w:rPr>
              <w:t>Slip:</w:t>
            </w:r>
            <w:r>
              <w:rPr>
                <w:sz w:val="19"/>
              </w:rPr>
              <w:t xml:space="preserve"> I said "patient" for "patron" twice, maybe because of her therapist background. Small, but it can sound careless. </w:t>
            </w:r>
            <w:r>
              <w:rPr>
                <w:b/>
                <w:sz w:val="19"/>
              </w:rPr>
              <w:t>Strength:</w:t>
            </w:r>
            <w:r>
              <w:rPr>
                <w:sz w:val="19"/>
              </w:rPr>
              <w:t xml:space="preserve"> The question opened up a rich story about professional boundaries and staff confidence.</w:t>
            </w:r>
          </w:p>
        </w:tc>
      </w:tr>
      <w:tr>
        <w:tc>
          <w:tcPr>
            <w:tcW w:type="dxa" w:w="504"/>
          </w:tcPr>
          <w:p>
            <w:pPr>
              <w:spacing w:after="60"/>
            </w:pPr>
            <w:r/>
            <w:r>
              <w:rPr>
                <w:sz w:val="19"/>
              </w:rPr>
              <w:t>22</w:t>
            </w:r>
          </w:p>
        </w:tc>
        <w:tc>
          <w:tcPr>
            <w:tcW w:type="dxa" w:w="5400"/>
          </w:tcPr>
          <w:p>
            <w:pPr>
              <w:spacing w:after="60"/>
            </w:pPr>
            <w:r/>
            <w:r>
              <w:rPr>
                <w:b/>
                <w:sz w:val="19"/>
              </w:rPr>
              <w:t>I:</w:t>
            </w:r>
            <w:r>
              <w:rPr>
                <w:sz w:val="19"/>
              </w:rPr>
              <w:t xml:space="preserve"> Okay, is, is there like, um, a recent time that you remember when you've like stepped in to help a patient [sic]?</w:t>
            </w:r>
          </w:p>
          <w:p>
            <w:pPr>
              <w:spacing w:after="60"/>
            </w:pPr>
            <w:r>
              <w:rPr>
                <w:b/>
                <w:sz w:val="19"/>
              </w:rPr>
              <w:t>L:</w:t>
            </w:r>
            <w:r>
              <w:rPr>
                <w:sz w:val="19"/>
              </w:rPr>
              <w:t xml:space="preserve"> …oh, it's Goosebumps. So there's 700 Goosebumps… he wanted to touch it because he grew up with it…</w:t>
            </w:r>
          </w:p>
        </w:tc>
        <w:tc>
          <w:tcPr>
            <w:tcW w:type="dxa" w:w="4032"/>
            <w:shd w:val="clear" w:color="auto" w:fill="FFF8E1"/>
          </w:tcPr>
          <w:p>
            <w:pPr>
              <w:spacing w:after="60"/>
            </w:pPr>
            <w:r/>
            <w:r>
              <w:rPr>
                <w:b/>
                <w:sz w:val="19"/>
              </w:rPr>
              <w:t>Strength:</w:t>
            </w:r>
            <w:r>
              <w:rPr>
                <w:sz w:val="19"/>
              </w:rPr>
              <w:t xml:space="preserve"> Asking for a </w:t>
            </w:r>
            <w:r>
              <w:rPr>
                <w:b/>
                <w:sz w:val="19"/>
              </w:rPr>
              <w:t>specific recent instance</w:t>
            </w:r>
            <w:r>
              <w:rPr>
                <w:sz w:val="19"/>
              </w:rPr>
              <w:t xml:space="preserve"> is textbook technique. It turned an abstract answer into a vivid story.</w:t>
            </w:r>
          </w:p>
        </w:tc>
      </w:tr>
      <w:tr>
        <w:tc>
          <w:tcPr>
            <w:tcW w:type="dxa" w:w="504"/>
          </w:tcPr>
          <w:p>
            <w:pPr>
              <w:spacing w:after="60"/>
            </w:pPr>
            <w:r/>
            <w:r>
              <w:rPr>
                <w:sz w:val="19"/>
              </w:rPr>
              <w:t>23</w:t>
            </w:r>
          </w:p>
        </w:tc>
        <w:tc>
          <w:tcPr>
            <w:tcW w:type="dxa" w:w="5400"/>
          </w:tcPr>
          <w:p>
            <w:pPr>
              <w:spacing w:after="60"/>
            </w:pPr>
            <w:r/>
            <w:r>
              <w:rPr>
                <w:b/>
                <w:sz w:val="19"/>
              </w:rPr>
              <w:t>I:</w:t>
            </w:r>
            <w:r>
              <w:rPr>
                <w:sz w:val="19"/>
              </w:rPr>
              <w:t xml:space="preserve"> Oh, okay. So as someone who grew up with them, like, kids are still reading Goosebumps. That's, that's awesome. But ex-kids.</w:t>
            </w:r>
          </w:p>
          <w:p>
            <w:pPr>
              <w:spacing w:after="60"/>
            </w:pPr>
            <w:r>
              <w:rPr>
                <w:b/>
                <w:sz w:val="19"/>
              </w:rPr>
              <w:t>L:</w:t>
            </w:r>
            <w:r>
              <w:rPr>
                <w:sz w:val="19"/>
              </w:rPr>
              <w:t xml:space="preserve"> Yeah, yeah… Sometimes you get people who want to do that because it's fun, but they don't know the resources. So that's the only time where it might be conflict…</w:t>
            </w:r>
          </w:p>
          <w:p>
            <w:pPr>
              <w:spacing w:after="60"/>
            </w:pPr>
            <w:r>
              <w:rPr>
                <w:b/>
                <w:sz w:val="19"/>
              </w:rPr>
              <w:t>I:</w:t>
            </w:r>
            <w:r>
              <w:rPr>
                <w:sz w:val="19"/>
              </w:rPr>
              <w:t xml:space="preserve"> What do you mean if they don't have the resources? That's when there's Complex [sic].</w:t>
            </w:r>
          </w:p>
        </w:tc>
        <w:tc>
          <w:tcPr>
            <w:tcW w:type="dxa" w:w="4032"/>
            <w:shd w:val="clear" w:color="auto" w:fill="FFF8E1"/>
          </w:tcPr>
          <w:p>
            <w:pPr>
              <w:spacing w:after="60"/>
            </w:pPr>
            <w:r/>
            <w:r>
              <w:rPr>
                <w:b/>
                <w:sz w:val="19"/>
              </w:rPr>
              <w:t>Strength:</w:t>
            </w:r>
            <w:r>
              <w:rPr>
                <w:sz w:val="19"/>
              </w:rPr>
              <w:t xml:space="preserve"> I picked up the word "conflict" and probed it. </w:t>
            </w:r>
            <w:r>
              <w:rPr>
                <w:b/>
                <w:sz w:val="19"/>
              </w:rPr>
              <w:t>Weakness:</w:t>
            </w:r>
            <w:r>
              <w:rPr>
                <w:sz w:val="19"/>
              </w:rPr>
              <w:t xml:space="preserve"> I misheard and blended "conflict" with "resources," so the probe was confusing. "Can you tell me more about when that conflict comes up?" would have been clearer.</w:t>
            </w:r>
          </w:p>
        </w:tc>
      </w:tr>
      <w:tr>
        <w:tc>
          <w:tcPr>
            <w:tcW w:type="dxa" w:w="504"/>
          </w:tcPr>
          <w:p>
            <w:pPr>
              <w:spacing w:after="60"/>
            </w:pPr>
            <w:r/>
            <w:r>
              <w:rPr>
                <w:sz w:val="19"/>
              </w:rPr>
              <w:t>24</w:t>
            </w:r>
          </w:p>
        </w:tc>
        <w:tc>
          <w:tcPr>
            <w:tcW w:type="dxa" w:w="5400"/>
          </w:tcPr>
          <w:p>
            <w:pPr>
              <w:spacing w:after="60"/>
            </w:pPr>
            <w:r/>
            <w:r>
              <w:rPr>
                <w:b/>
                <w:sz w:val="19"/>
              </w:rPr>
              <w:t>L:</w:t>
            </w:r>
            <w:r>
              <w:rPr>
                <w:sz w:val="19"/>
              </w:rPr>
              <w:t xml:space="preserve"> …they give an erroneous resource or they tell people it's not there… I don't mean to sound like a snob… Does that— am I making sense?</w:t>
            </w:r>
          </w:p>
          <w:p>
            <w:pPr>
              <w:spacing w:after="60"/>
            </w:pPr>
            <w:r>
              <w:rPr>
                <w:b/>
                <w:sz w:val="19"/>
              </w:rPr>
              <w:t>I:</w:t>
            </w:r>
            <w:r>
              <w:rPr>
                <w:sz w:val="19"/>
              </w:rPr>
              <w:t xml:space="preserve"> Mm-hmm. Yeah… It sounds like you each have kind of different areas of expertise. You probably have like some of the most knowledge at the library…</w:t>
            </w:r>
          </w:p>
        </w:tc>
        <w:tc>
          <w:tcPr>
            <w:tcW w:type="dxa" w:w="4032"/>
            <w:shd w:val="clear" w:color="auto" w:fill="FFF8E1"/>
          </w:tcPr>
          <w:p>
            <w:pPr>
              <w:spacing w:after="60"/>
            </w:pPr>
            <w:r/>
            <w:r>
              <w:rPr>
                <w:b/>
                <w:sz w:val="19"/>
              </w:rPr>
              <w:t>Weakness:</w:t>
            </w:r>
            <w:r>
              <w:rPr>
                <w:sz w:val="19"/>
              </w:rPr>
              <w:t xml:space="preserve"> She was clearly uneasy ("I don't mean to sound like a snob"). Saying "you probably have the most knowledge" put words in her mouth, and she corrected me right away ("I don't have the most…"). A neutral reflection like "It sounds like this took some navigating" would have respected her hedging.</w:t>
            </w:r>
          </w:p>
        </w:tc>
      </w:tr>
      <w:tr>
        <w:tc>
          <w:tcPr>
            <w:tcW w:type="dxa" w:w="504"/>
          </w:tcPr>
          <w:p>
            <w:pPr>
              <w:spacing w:after="60"/>
            </w:pPr>
            <w:r/>
            <w:r>
              <w:rPr>
                <w:sz w:val="19"/>
              </w:rPr>
              <w:t>25</w:t>
            </w:r>
          </w:p>
        </w:tc>
        <w:tc>
          <w:tcPr>
            <w:tcW w:type="dxa" w:w="5400"/>
          </w:tcPr>
          <w:p>
            <w:pPr>
              <w:spacing w:after="60"/>
            </w:pPr>
            <w:r/>
            <w:r>
              <w:rPr>
                <w:b/>
                <w:sz w:val="19"/>
              </w:rPr>
              <w:t>L:</w:t>
            </w:r>
            <w:r>
              <w:rPr>
                <w:sz w:val="19"/>
              </w:rPr>
              <w:t xml:space="preserve"> Right… because I don't have the most knowledge about everything… I can't run the library without them, and they can't really run it without me.</w:t>
            </w:r>
          </w:p>
          <w:p>
            <w:pPr>
              <w:spacing w:after="60"/>
            </w:pPr>
            <w:r>
              <w:rPr>
                <w:b/>
                <w:sz w:val="19"/>
              </w:rPr>
              <w:t>I:</w:t>
            </w:r>
            <w:r>
              <w:rPr>
                <w:sz w:val="19"/>
              </w:rPr>
              <w:t xml:space="preserve"> Yeah. Yeah, I mean, it's such like, I think back to my own company… for them to let go of that… So I admire how you're saying…</w:t>
            </w:r>
          </w:p>
        </w:tc>
        <w:tc>
          <w:tcPr>
            <w:tcW w:type="dxa" w:w="4032"/>
            <w:shd w:val="clear" w:color="auto" w:fill="FFF8E1"/>
          </w:tcPr>
          <w:p>
            <w:pPr>
              <w:spacing w:after="60"/>
            </w:pPr>
            <w:r/>
            <w:r>
              <w:rPr>
                <w:b/>
                <w:sz w:val="19"/>
              </w:rPr>
              <w:t>Weakness (pattern):</w:t>
            </w:r>
            <w:r>
              <w:rPr>
                <w:sz w:val="19"/>
              </w:rPr>
              <w:t xml:space="preserve"> More self-disclosure and praise ("I admire"). Praising an answer teaches the informant which answers I like.</w:t>
            </w:r>
          </w:p>
        </w:tc>
      </w:tr>
      <w:tr>
        <w:tc>
          <w:tcPr>
            <w:tcW w:type="dxa" w:w="504"/>
          </w:tcPr>
          <w:p>
            <w:pPr>
              <w:spacing w:after="60"/>
            </w:pPr>
            <w:r/>
            <w:r>
              <w:rPr>
                <w:sz w:val="19"/>
              </w:rPr>
              <w:t>26</w:t>
            </w:r>
          </w:p>
        </w:tc>
        <w:tc>
          <w:tcPr>
            <w:tcW w:type="dxa" w:w="5400"/>
          </w:tcPr>
          <w:p>
            <w:pPr>
              <w:spacing w:after="60"/>
            </w:pPr>
            <w:r/>
            <w:r>
              <w:rPr>
                <w:b/>
                <w:sz w:val="19"/>
              </w:rPr>
              <w:t>I:</w:t>
            </w:r>
            <w:r>
              <w:rPr>
                <w:sz w:val="19"/>
              </w:rPr>
              <w:t xml:space="preserve"> Yeah, that sounds like a fun challenge though… like, what are some of the other avenues? Or is it just like through knowledge that, you know, like Related terms, or maybe some things that went out of circulation, or like how— what are the other like bases of resources?</w:t>
            </w:r>
          </w:p>
          <w:p>
            <w:pPr>
              <w:spacing w:after="60"/>
            </w:pPr>
            <w:r>
              <w:rPr>
                <w:b/>
                <w:sz w:val="19"/>
              </w:rPr>
              <w:t>L:</w:t>
            </w:r>
            <w:r>
              <w:rPr>
                <w:sz w:val="19"/>
              </w:rPr>
              <w:t xml:space="preserve"> It, it's knowing it… Google is broad. Research is deeper… research librarians…</w:t>
            </w:r>
          </w:p>
        </w:tc>
        <w:tc>
          <w:tcPr>
            <w:tcW w:type="dxa" w:w="4032"/>
            <w:shd w:val="clear" w:color="auto" w:fill="FFF8E1"/>
          </w:tcPr>
          <w:p>
            <w:pPr>
              <w:spacing w:after="60"/>
            </w:pPr>
            <w:r/>
            <w:r>
              <w:rPr>
                <w:b/>
                <w:sz w:val="19"/>
              </w:rPr>
              <w:t>Weakness:</w:t>
            </w:r>
            <w:r>
              <w:rPr>
                <w:sz w:val="19"/>
              </w:rPr>
              <w:t xml:space="preserve"> I offered several possible answers inside the question, which narrows her response. Ending at "What are some of the other avenues?" would have been enough.</w:t>
            </w:r>
          </w:p>
        </w:tc>
      </w:tr>
      <w:tr>
        <w:tc>
          <w:tcPr>
            <w:tcW w:type="dxa" w:w="504"/>
          </w:tcPr>
          <w:p>
            <w:pPr>
              <w:spacing w:after="60"/>
            </w:pPr>
            <w:r/>
            <w:r>
              <w:rPr>
                <w:sz w:val="19"/>
              </w:rPr>
              <w:t>27</w:t>
            </w:r>
          </w:p>
        </w:tc>
        <w:tc>
          <w:tcPr>
            <w:tcW w:type="dxa" w:w="5400"/>
          </w:tcPr>
          <w:p>
            <w:pPr>
              <w:spacing w:after="60"/>
            </w:pPr>
            <w:r/>
            <w:r>
              <w:rPr>
                <w:b/>
                <w:sz w:val="19"/>
              </w:rPr>
              <w:t>I:</w:t>
            </w:r>
            <w:r>
              <w:rPr>
                <w:sz w:val="19"/>
              </w:rPr>
              <w:t xml:space="preserve"> Hmm. Yeah, I hadn't even thought about— wow… what questions do I like have myself… Did you say, oh, there's like historical librarians…?</w:t>
            </w:r>
          </w:p>
          <w:p>
            <w:pPr>
              <w:spacing w:after="60"/>
            </w:pPr>
            <w:r>
              <w:rPr>
                <w:b/>
                <w:sz w:val="19"/>
              </w:rPr>
              <w:t>L:</w:t>
            </w:r>
            <w:r>
              <w:rPr>
                <w:sz w:val="19"/>
              </w:rPr>
              <w:t xml:space="preserve"> …you'd say, I want to make a sock business… there's 752. Well, that would not be a good business…</w:t>
            </w:r>
          </w:p>
        </w:tc>
        <w:tc>
          <w:tcPr>
            <w:tcW w:type="dxa" w:w="4032"/>
            <w:shd w:val="clear" w:color="auto" w:fill="FFF8E1"/>
          </w:tcPr>
          <w:p>
            <w:pPr>
              <w:spacing w:after="60"/>
            </w:pPr>
            <w:r/>
            <w:r>
              <w:rPr>
                <w:b/>
                <w:sz w:val="19"/>
              </w:rPr>
              <w:t>Mixed:</w:t>
            </w:r>
            <w:r>
              <w:rPr>
                <w:sz w:val="19"/>
              </w:rPr>
              <w:t xml:space="preserve"> The interview drifted toward my own personal use of libraries. Her sock-business example is lovely data, though.</w:t>
            </w:r>
          </w:p>
        </w:tc>
      </w:tr>
      <w:tr>
        <w:tc>
          <w:tcPr>
            <w:tcW w:type="dxa" w:w="504"/>
          </w:tcPr>
          <w:p>
            <w:pPr>
              <w:spacing w:after="60"/>
            </w:pPr>
            <w:r/>
            <w:r>
              <w:rPr>
                <w:sz w:val="19"/>
              </w:rPr>
              <w:t>28</w:t>
            </w:r>
          </w:p>
        </w:tc>
        <w:tc>
          <w:tcPr>
            <w:tcW w:type="dxa" w:w="5400"/>
          </w:tcPr>
          <w:p>
            <w:pPr>
              <w:spacing w:after="60"/>
            </w:pPr>
            <w:r/>
            <w:r>
              <w:rPr>
                <w:b/>
                <w:sz w:val="19"/>
              </w:rPr>
              <w:t>L:</w:t>
            </w:r>
            <w:r>
              <w:rPr>
                <w:sz w:val="19"/>
              </w:rPr>
              <w:t xml:space="preserve"> Well, this is my plug. Talking to a human is a little bit better than talking to AI… AI is programmed to, at this point, not say no…</w:t>
            </w:r>
          </w:p>
          <w:p>
            <w:pPr>
              <w:spacing w:after="60"/>
            </w:pPr>
            <w:r>
              <w:rPr>
                <w:b/>
                <w:sz w:val="19"/>
              </w:rPr>
              <w:t>I:</w:t>
            </w:r>
            <w:r>
              <w:rPr>
                <w:sz w:val="19"/>
              </w:rPr>
              <w:t xml:space="preserve"> Yeah, I hear that a lot about people like getting AI psychosis… it sounds like… librarians can… bring people down to earth…</w:t>
            </w:r>
          </w:p>
          <w:p>
            <w:pPr>
              <w:spacing w:after="60"/>
            </w:pPr>
            <w:r>
              <w:rPr>
                <w:b/>
                <w:sz w:val="19"/>
              </w:rPr>
              <w:t>L:</w:t>
            </w:r>
            <w:r>
              <w:rPr>
                <w:sz w:val="19"/>
              </w:rPr>
              <w:t xml:space="preserve"> It's true. We can give compassionate direction, maybe say something like that.</w:t>
            </w:r>
          </w:p>
        </w:tc>
        <w:tc>
          <w:tcPr>
            <w:tcW w:type="dxa" w:w="4032"/>
            <w:shd w:val="clear" w:color="auto" w:fill="FFF8E1"/>
          </w:tcPr>
          <w:p>
            <w:pPr>
              <w:spacing w:after="60"/>
            </w:pPr>
            <w:r/>
            <w:r>
              <w:rPr>
                <w:b/>
                <w:sz w:val="19"/>
              </w:rPr>
              <w:t>Missed follow-up + leading:</w:t>
            </w:r>
            <w:r>
              <w:rPr>
                <w:sz w:val="19"/>
              </w:rPr>
              <w:t xml:space="preserve"> She volunteered an opinion about AI and professional identity, which is highly relevant. Instead of "Tell me more about how AI is showing up at the reference desk," I added my own view ("AI psychosis") and rephrased hers. Her correction, "compassionate direction," is her real term and much better than mine.</w:t>
            </w:r>
          </w:p>
        </w:tc>
      </w:tr>
      <w:tr>
        <w:tc>
          <w:tcPr>
            <w:tcW w:type="dxa" w:w="504"/>
          </w:tcPr>
          <w:p>
            <w:pPr>
              <w:spacing w:after="60"/>
            </w:pPr>
            <w:r/>
            <w:r>
              <w:rPr>
                <w:sz w:val="19"/>
              </w:rPr>
              <w:t>29</w:t>
            </w:r>
          </w:p>
        </w:tc>
        <w:tc>
          <w:tcPr>
            <w:tcW w:type="dxa" w:w="5400"/>
          </w:tcPr>
          <w:p>
            <w:pPr>
              <w:spacing w:after="60"/>
            </w:pPr>
            <w:r/>
            <w:r>
              <w:rPr>
                <w:b/>
                <w:sz w:val="19"/>
              </w:rPr>
              <w:t>I:</w:t>
            </w:r>
            <w:r>
              <w:rPr>
                <w:sz w:val="19"/>
              </w:rPr>
              <w:t xml:space="preserve"> Yeah, okay, awesome. Uh, let me see if there's any other— thank you so much for your time… overall, what do you enjoy the most about your, your work there?</w:t>
            </w:r>
          </w:p>
          <w:p>
            <w:pPr>
              <w:spacing w:after="60"/>
            </w:pPr>
            <w:r>
              <w:rPr>
                <w:b/>
                <w:sz w:val="19"/>
              </w:rPr>
              <w:t>L:</w:t>
            </w:r>
            <w:r>
              <w:rPr>
                <w:sz w:val="19"/>
              </w:rPr>
              <w:t xml:space="preserve"> I love interacting with the people… surprise and delight… I also really love a tough reference question… it's especially right now, I think it's a good time to be doing something nice for others.</w:t>
            </w:r>
          </w:p>
        </w:tc>
        <w:tc>
          <w:tcPr>
            <w:tcW w:type="dxa" w:w="4032"/>
            <w:shd w:val="clear" w:color="auto" w:fill="FFF8E1"/>
          </w:tcPr>
          <w:p>
            <w:pPr>
              <w:spacing w:after="60"/>
            </w:pPr>
            <w:r/>
            <w:r>
              <w:rPr>
                <w:b/>
                <w:sz w:val="19"/>
              </w:rPr>
              <w:t>Weakness:</w:t>
            </w:r>
            <w:r>
              <w:rPr>
                <w:sz w:val="19"/>
              </w:rPr>
              <w:t xml:space="preserve"> Thanking her mid-interview signaled the end too early. </w:t>
            </w:r>
            <w:r>
              <w:rPr>
                <w:b/>
                <w:sz w:val="19"/>
              </w:rPr>
              <w:t>Strength:</w:t>
            </w:r>
            <w:r>
              <w:rPr>
                <w:sz w:val="19"/>
              </w:rPr>
              <w:t xml:space="preserve"> It's a good open-ended question. </w:t>
            </w:r>
            <w:r>
              <w:rPr>
                <w:b/>
                <w:sz w:val="19"/>
              </w:rPr>
              <w:t>Missed:</w:t>
            </w:r>
            <w:r>
              <w:rPr>
                <w:sz w:val="19"/>
              </w:rPr>
              <w:t xml:space="preserve"> "Especially right now" hints at wider social or political context, and I didn't ask about it.</w:t>
            </w:r>
          </w:p>
        </w:tc>
      </w:tr>
      <w:tr>
        <w:tc>
          <w:tcPr>
            <w:tcW w:type="dxa" w:w="504"/>
          </w:tcPr>
          <w:p>
            <w:pPr>
              <w:spacing w:after="60"/>
            </w:pPr>
            <w:r/>
            <w:r>
              <w:rPr>
                <w:sz w:val="19"/>
              </w:rPr>
              <w:t>30</w:t>
            </w:r>
          </w:p>
        </w:tc>
        <w:tc>
          <w:tcPr>
            <w:tcW w:type="dxa" w:w="5400"/>
          </w:tcPr>
          <w:p>
            <w:pPr>
              <w:spacing w:after="60"/>
            </w:pPr>
            <w:r/>
            <w:r>
              <w:rPr>
                <w:b/>
                <w:sz w:val="19"/>
              </w:rPr>
              <w:t>I:</w:t>
            </w:r>
            <w:r>
              <w:rPr>
                <w:sz w:val="19"/>
              </w:rPr>
              <w:t xml:space="preserve"> Yeah, absolutely. It was, um, just out of curiosity, is there like a recent reference challenge that you really crushed?</w:t>
            </w:r>
          </w:p>
          <w:p>
            <w:pPr>
              <w:spacing w:after="60"/>
            </w:pPr>
            <w:r>
              <w:rPr>
                <w:b/>
                <w:sz w:val="19"/>
              </w:rPr>
              <w:t>L:</w:t>
            </w:r>
            <w:r>
              <w:rPr>
                <w:sz w:val="19"/>
              </w:rPr>
              <w:t xml:space="preserve"> I'm trying to think…</w:t>
            </w:r>
          </w:p>
          <w:p>
            <w:pPr>
              <w:spacing w:after="60"/>
            </w:pPr>
            <w:r>
              <w:rPr>
                <w:b/>
                <w:sz w:val="19"/>
              </w:rPr>
              <w:t>I:</w:t>
            </w:r>
            <w:r>
              <w:rPr>
                <w:sz w:val="19"/>
              </w:rPr>
              <w:t xml:space="preserve"> Yeah, or it can just be a memorable one. It doesn't need to be the most recent.</w:t>
            </w:r>
          </w:p>
        </w:tc>
        <w:tc>
          <w:tcPr>
            <w:tcW w:type="dxa" w:w="4032"/>
            <w:shd w:val="clear" w:color="auto" w:fill="FFF8E1"/>
          </w:tcPr>
          <w:p>
            <w:pPr>
              <w:spacing w:after="60"/>
            </w:pPr>
            <w:r/>
            <w:r>
              <w:rPr>
                <w:b/>
                <w:sz w:val="19"/>
              </w:rPr>
              <w:t>Strength:</w:t>
            </w:r>
            <w:r>
              <w:rPr>
                <w:sz w:val="19"/>
              </w:rPr>
              <w:t xml:space="preserve"> Asking for a specific example again, then easing the constraint when she struggled. </w:t>
            </w:r>
            <w:r>
              <w:rPr>
                <w:b/>
                <w:sz w:val="19"/>
              </w:rPr>
              <w:t>Minor:</w:t>
            </w:r>
            <w:r>
              <w:rPr>
                <w:sz w:val="19"/>
              </w:rPr>
              <w:t xml:space="preserve"> "Really crushed" assumes success. "One that stuck with you" is more neutral.</w:t>
            </w:r>
          </w:p>
        </w:tc>
      </w:tr>
      <w:tr>
        <w:tc>
          <w:tcPr>
            <w:tcW w:type="dxa" w:w="504"/>
          </w:tcPr>
          <w:p>
            <w:pPr>
              <w:spacing w:after="60"/>
            </w:pPr>
            <w:r/>
            <w:r>
              <w:rPr>
                <w:sz w:val="19"/>
              </w:rPr>
              <w:t>31</w:t>
            </w:r>
          </w:p>
        </w:tc>
        <w:tc>
          <w:tcPr>
            <w:tcW w:type="dxa" w:w="5400"/>
          </w:tcPr>
          <w:p>
            <w:pPr>
              <w:spacing w:after="60"/>
            </w:pPr>
            <w:r/>
            <w:r>
              <w:rPr>
                <w:b/>
                <w:sz w:val="19"/>
              </w:rPr>
              <w:t>L:</w:t>
            </w:r>
            <w:r>
              <w:rPr>
                <w:sz w:val="19"/>
              </w:rPr>
              <w:t xml:space="preserve"> I just helped a person who's trying to start a business… grave researches… your average Joe is just trying to pay their bills…</w:t>
            </w:r>
          </w:p>
          <w:p>
            <w:pPr>
              <w:spacing w:after="60"/>
            </w:pPr>
            <w:r>
              <w:rPr>
                <w:b/>
                <w:sz w:val="19"/>
              </w:rPr>
              <w:t>I:</w:t>
            </w:r>
            <w:r>
              <w:rPr>
                <w:sz w:val="19"/>
              </w:rPr>
              <w:t xml:space="preserve"> Yeah. Yeah, and I feel like they don't even know about it. I feel like you should do some like advertising for spooky season.</w:t>
            </w:r>
          </w:p>
        </w:tc>
        <w:tc>
          <w:tcPr>
            <w:tcW w:type="dxa" w:w="4032"/>
            <w:shd w:val="clear" w:color="auto" w:fill="FFF8E1"/>
          </w:tcPr>
          <w:p>
            <w:pPr>
              <w:spacing w:after="60"/>
            </w:pPr>
            <w:r/>
            <w:r>
              <w:rPr>
                <w:b/>
                <w:sz w:val="19"/>
              </w:rPr>
              <w:t>Weakness:</w:t>
            </w:r>
            <w:r>
              <w:rPr>
                <w:sz w:val="19"/>
              </w:rPr>
              <w:t xml:space="preserve"> A joke and advice in place of a probe. "Average Joe is just trying to pay their bills" connects to the seniors and bill-pay thread from row 2 and deserved follow-up.</w:t>
            </w:r>
          </w:p>
        </w:tc>
      </w:tr>
      <w:tr>
        <w:tc>
          <w:tcPr>
            <w:tcW w:type="dxa" w:w="504"/>
          </w:tcPr>
          <w:p>
            <w:pPr>
              <w:spacing w:after="60"/>
            </w:pPr>
            <w:r/>
            <w:r>
              <w:rPr>
                <w:sz w:val="19"/>
              </w:rPr>
              <w:t>32</w:t>
            </w:r>
          </w:p>
        </w:tc>
        <w:tc>
          <w:tcPr>
            <w:tcW w:type="dxa" w:w="5400"/>
          </w:tcPr>
          <w:p>
            <w:pPr>
              <w:spacing w:after="60"/>
            </w:pPr>
            <w:r/>
            <w:r>
              <w:rPr>
                <w:b/>
                <w:sz w:val="19"/>
              </w:rPr>
              <w:t>L:</w:t>
            </w:r>
            <w:r>
              <w:rPr>
                <w:sz w:val="19"/>
              </w:rPr>
              <w:t xml:space="preserve"> You know, the last thing that I did that made me feel good though is… in the past month or so, we've had a few people come in and tell us that they have suicidal thoughts, and we do call resources for them. And I'm also a therapist, so staff has started asking me to sit by people while they're waiting and I actually really enjoy that in some sense.</w:t>
            </w:r>
          </w:p>
          <w:p>
            <w:pPr>
              <w:spacing w:after="60"/>
            </w:pPr>
            <w:r>
              <w:rPr>
                <w:b/>
                <w:sz w:val="19"/>
              </w:rPr>
              <w:t>I:</w:t>
            </w:r>
            <w:r>
              <w:rPr>
                <w:sz w:val="19"/>
              </w:rPr>
              <w:t xml:space="preserve"> Yeah, oh. That's so sweet that you enjoy that.</w:t>
            </w:r>
          </w:p>
        </w:tc>
        <w:tc>
          <w:tcPr>
            <w:tcW w:type="dxa" w:w="4032"/>
            <w:shd w:val="clear" w:color="auto" w:fill="FFF8E1"/>
          </w:tcPr>
          <w:p>
            <w:pPr>
              <w:spacing w:after="60"/>
            </w:pPr>
            <w:r/>
            <w:r>
              <w:rPr>
                <w:b/>
                <w:sz w:val="19"/>
              </w:rPr>
              <w:t>Most important missed moment.</w:t>
            </w:r>
            <w:r>
              <w:rPr>
                <w:sz w:val="19"/>
              </w:rPr>
              <w:t xml:space="preserve"> She brought up a serious, sensitive topic herself, and "That's so sweet" did not match its weight. A better response would pause, acknowledge it ("That sounds like a heavy thing to carry"), and then gently open space: "What is that like for you? How did staff decide to start coming to you?" It also connects to her phrase "a reflection of the times." I should prepare myself for sensitive disclosures before the next interview.</w:t>
            </w:r>
          </w:p>
        </w:tc>
      </w:tr>
      <w:tr>
        <w:tc>
          <w:tcPr>
            <w:tcW w:type="dxa" w:w="504"/>
          </w:tcPr>
          <w:p>
            <w:pPr>
              <w:spacing w:after="60"/>
            </w:pPr>
            <w:r/>
            <w:r>
              <w:rPr>
                <w:sz w:val="19"/>
              </w:rPr>
              <w:t>33</w:t>
            </w:r>
          </w:p>
        </w:tc>
        <w:tc>
          <w:tcPr>
            <w:tcW w:type="dxa" w:w="5400"/>
          </w:tcPr>
          <w:p>
            <w:pPr>
              <w:spacing w:after="60"/>
            </w:pPr>
            <w:r/>
            <w:r>
              <w:rPr>
                <w:b/>
                <w:sz w:val="19"/>
              </w:rPr>
              <w:t>L:</w:t>
            </w:r>
            <w:r>
              <w:rPr>
                <w:sz w:val="19"/>
              </w:rPr>
              <w:t xml:space="preserve"> But… The people in the community feel safe… you come to the library because you think they're safe people…</w:t>
            </w:r>
          </w:p>
          <w:p>
            <w:pPr>
              <w:spacing w:after="60"/>
            </w:pPr>
            <w:r>
              <w:rPr>
                <w:b/>
                <w:sz w:val="19"/>
              </w:rPr>
              <w:t>I:</w:t>
            </w:r>
            <w:r>
              <w:rPr>
                <w:sz w:val="19"/>
              </w:rPr>
              <w:t xml:space="preserve"> Yeah, and I would say… it's definitely a testament to how you like help run the library… Really well done for creating that kind of environment.</w:t>
            </w:r>
          </w:p>
        </w:tc>
        <w:tc>
          <w:tcPr>
            <w:tcW w:type="dxa" w:w="4032"/>
            <w:shd w:val="clear" w:color="auto" w:fill="FFF8E1"/>
          </w:tcPr>
          <w:p>
            <w:pPr>
              <w:spacing w:after="60"/>
            </w:pPr>
            <w:r/>
            <w:r>
              <w:rPr>
                <w:b/>
                <w:sz w:val="19"/>
              </w:rPr>
              <w:t>Weakness:</w:t>
            </w:r>
            <w:r>
              <w:rPr>
                <w:sz w:val="19"/>
              </w:rPr>
              <w:t xml:space="preserve"> I evaluated and praised instead of exploring. It may feel warm, but it closes the topic. She then deflected ("Um, I don't know"), which suggests the praise made her uncomfortable.</w:t>
            </w:r>
          </w:p>
        </w:tc>
      </w:tr>
      <w:tr>
        <w:tc>
          <w:tcPr>
            <w:tcW w:type="dxa" w:w="504"/>
          </w:tcPr>
          <w:p>
            <w:pPr>
              <w:spacing w:after="60"/>
            </w:pPr>
            <w:r/>
            <w:r>
              <w:rPr>
                <w:sz w:val="19"/>
              </w:rPr>
              <w:t>34</w:t>
            </w:r>
          </w:p>
        </w:tc>
        <w:tc>
          <w:tcPr>
            <w:tcW w:type="dxa" w:w="5400"/>
          </w:tcPr>
          <w:p>
            <w:pPr>
              <w:spacing w:after="60"/>
            </w:pPr>
            <w:r/>
            <w:r>
              <w:rPr>
                <w:b/>
                <w:sz w:val="19"/>
              </w:rPr>
              <w:t>L:</w:t>
            </w:r>
            <w:r>
              <w:rPr>
                <w:sz w:val="19"/>
              </w:rPr>
              <w:t xml:space="preserve"> …I must be a very insertive person being a therapist, a librarian. I like being in people's lives…</w:t>
            </w:r>
          </w:p>
          <w:p>
            <w:pPr>
              <w:spacing w:after="60"/>
            </w:pPr>
            <w:r>
              <w:rPr>
                <w:b/>
                <w:sz w:val="19"/>
              </w:rPr>
              <w:t>I:</w:t>
            </w:r>
            <w:r>
              <w:rPr>
                <w:sz w:val="19"/>
              </w:rPr>
              <w:t xml:space="preserve"> Well, it sounds like, yes, you're in their lives, but like making a positive impact… When, when, I mean, I came to you for help and she [sic] like readily offered it… is there anything else you wanted to, to mention…?</w:t>
            </w:r>
          </w:p>
        </w:tc>
        <w:tc>
          <w:tcPr>
            <w:tcW w:type="dxa" w:w="4032"/>
            <w:shd w:val="clear" w:color="auto" w:fill="FFF8E1"/>
          </w:tcPr>
          <w:p>
            <w:pPr>
              <w:spacing w:after="60"/>
            </w:pPr>
            <w:r/>
            <w:r>
              <w:rPr>
                <w:b/>
                <w:sz w:val="19"/>
              </w:rPr>
              <w:t>Weakness:</w:t>
            </w:r>
            <w:r>
              <w:rPr>
                <w:sz w:val="19"/>
              </w:rPr>
              <w:t xml:space="preserve"> I reassured her instead of probing her self-description ("insertive"). "What does being in people's lives mean to you?" would have gone deeper. I also slipped into third person ("she") while addressing her. </w:t>
            </w:r>
            <w:r>
              <w:rPr>
                <w:b/>
                <w:sz w:val="19"/>
              </w:rPr>
              <w:t>Strength:</w:t>
            </w:r>
            <w:r>
              <w:rPr>
                <w:sz w:val="19"/>
              </w:rPr>
              <w:t xml:space="preserve"> "Anything else you want to mention?" is a good closing question.</w:t>
            </w:r>
          </w:p>
        </w:tc>
      </w:tr>
      <w:tr>
        <w:tc>
          <w:tcPr>
            <w:tcW w:type="dxa" w:w="504"/>
          </w:tcPr>
          <w:p>
            <w:pPr>
              <w:spacing w:after="60"/>
            </w:pPr>
            <w:r/>
            <w:r>
              <w:rPr>
                <w:sz w:val="19"/>
              </w:rPr>
              <w:t>35</w:t>
            </w:r>
          </w:p>
        </w:tc>
        <w:tc>
          <w:tcPr>
            <w:tcW w:type="dxa" w:w="5400"/>
          </w:tcPr>
          <w:p>
            <w:pPr>
              <w:spacing w:after="60"/>
            </w:pPr>
            <w:r/>
            <w:r>
              <w:rPr>
                <w:b/>
                <w:sz w:val="19"/>
              </w:rPr>
              <w:t>L:</w:t>
            </w:r>
            <w:r>
              <w:rPr>
                <w:sz w:val="19"/>
              </w:rPr>
              <w:t xml:space="preserve"> …this is for a paper you're writing, you say?</w:t>
            </w:r>
          </w:p>
          <w:p>
            <w:pPr>
              <w:spacing w:after="60"/>
            </w:pPr>
            <w:r>
              <w:rPr>
                <w:b/>
                <w:sz w:val="19"/>
              </w:rPr>
              <w:t>I:</w:t>
            </w:r>
            <w:r>
              <w:rPr>
                <w:sz w:val="19"/>
              </w:rPr>
              <w:t xml:space="preserve"> …I'm in a class focused on ethnography… potentially other like patrons as well…</w:t>
            </w:r>
          </w:p>
        </w:tc>
        <w:tc>
          <w:tcPr>
            <w:tcW w:type="dxa" w:w="4032"/>
            <w:shd w:val="clear" w:color="auto" w:fill="FFF8E1"/>
          </w:tcPr>
          <w:p>
            <w:pPr>
              <w:spacing w:after="60"/>
            </w:pPr>
            <w:r/>
            <w:r>
              <w:rPr>
                <w:b/>
                <w:sz w:val="19"/>
              </w:rPr>
              <w:t>Note:</w:t>
            </w:r>
            <w:r>
              <w:rPr>
                <w:sz w:val="19"/>
              </w:rPr>
              <w:t xml:space="preserve"> She asked about the purpose at the end, which means I should state the purpose and how her words will be used more clearly at the start, as part of consent.</w:t>
            </w:r>
          </w:p>
        </w:tc>
      </w:tr>
      <w:tr>
        <w:tc>
          <w:tcPr>
            <w:tcW w:type="dxa" w:w="504"/>
          </w:tcPr>
          <w:p>
            <w:pPr>
              <w:spacing w:after="60"/>
            </w:pPr>
            <w:r/>
            <w:r>
              <w:rPr>
                <w:sz w:val="19"/>
              </w:rPr>
              <w:t>—</w:t>
            </w:r>
          </w:p>
        </w:tc>
        <w:tc>
          <w:tcPr>
            <w:tcW w:type="dxa" w:w="5400"/>
          </w:tcPr>
          <w:p>
            <w:pPr>
              <w:spacing w:after="60"/>
            </w:pPr>
            <w:r/>
            <w:r>
              <w:rPr>
                <w:i/>
                <w:sz w:val="19"/>
              </w:rPr>
              <w:t>[~4 min omitted: L recommends visiting other branches (Blair-Caldwell, Green Valley Ranch, Bob Ragland, Pauline Robinson) and describes a long-running book club.]</w:t>
            </w:r>
          </w:p>
        </w:tc>
        <w:tc>
          <w:tcPr>
            <w:tcW w:type="dxa" w:w="4032"/>
            <w:shd w:val="clear" w:color="auto" w:fill="FFF8E1"/>
          </w:tcPr>
          <w:p>
            <w:pPr>
              <w:spacing w:after="60"/>
            </w:pPr>
            <w:r/>
            <w:r>
              <w:rPr>
                <w:b/>
                <w:sz w:val="19"/>
              </w:rPr>
              <w:t>Good outcome:</w:t>
            </w:r>
            <w:r>
              <w:rPr>
                <w:sz w:val="19"/>
              </w:rPr>
              <w:t xml:space="preserve"> Closing with an open invitation produced </w:t>
            </w:r>
            <w:r>
              <w:rPr>
                <w:b/>
                <w:sz w:val="19"/>
              </w:rPr>
              <w:t>referrals to new field sites</w:t>
            </w:r>
            <w:r>
              <w:rPr>
                <w:sz w:val="19"/>
              </w:rPr>
              <w:t>, which is valuable for snowball sampling.</w:t>
            </w:r>
          </w:p>
        </w:tc>
      </w:tr>
      <w:tr>
        <w:tc>
          <w:tcPr>
            <w:tcW w:type="dxa" w:w="504"/>
          </w:tcPr>
          <w:p>
            <w:pPr>
              <w:spacing w:after="60"/>
            </w:pPr>
            <w:r/>
            <w:r>
              <w:rPr>
                <w:sz w:val="19"/>
              </w:rPr>
              <w:t>36</w:t>
            </w:r>
          </w:p>
        </w:tc>
        <w:tc>
          <w:tcPr>
            <w:tcW w:type="dxa" w:w="5400"/>
          </w:tcPr>
          <w:p>
            <w:pPr>
              <w:spacing w:after="60"/>
            </w:pPr>
            <w:r/>
            <w:r>
              <w:rPr>
                <w:b/>
                <w:sz w:val="19"/>
              </w:rPr>
              <w:t>L:</w:t>
            </w:r>
            <w:r>
              <w:rPr>
                <w:sz w:val="19"/>
              </w:rPr>
              <w:t xml:space="preserve"> …I think city librarians reflect their communities more— this is just my theory— than suburban libraries… very, very bland because they're trying to be everything instead of reflect their community. Does that make sense?</w:t>
            </w:r>
          </w:p>
          <w:p>
            <w:pPr>
              <w:spacing w:after="60"/>
            </w:pPr>
            <w:r>
              <w:rPr>
                <w:b/>
                <w:sz w:val="19"/>
              </w:rPr>
              <w:t>I:</w:t>
            </w:r>
            <w:r>
              <w:rPr>
                <w:sz w:val="19"/>
              </w:rPr>
              <w:t xml:space="preserve"> Yeah, I wouldn't have expected that, but I'm gonna— I, I take your word for it. You've had more experience than me.</w:t>
            </w:r>
          </w:p>
          <w:p>
            <w:pPr>
              <w:spacing w:after="60"/>
            </w:pPr>
            <w:r>
              <w:rPr>
                <w:b/>
                <w:sz w:val="19"/>
              </w:rPr>
              <w:t>L:</w:t>
            </w:r>
            <w:r>
              <w:rPr>
                <w:sz w:val="19"/>
              </w:rPr>
              <w:t xml:space="preserve"> Try a few and see what you think.</w:t>
            </w:r>
          </w:p>
        </w:tc>
        <w:tc>
          <w:tcPr>
            <w:tcW w:type="dxa" w:w="4032"/>
            <w:shd w:val="clear" w:color="auto" w:fill="FFF8E1"/>
          </w:tcPr>
          <w:p>
            <w:pPr>
              <w:spacing w:after="60"/>
            </w:pPr>
            <w:r/>
            <w:r>
              <w:rPr>
                <w:b/>
                <w:sz w:val="19"/>
              </w:rPr>
              <w:t>Missed follow-up:</w:t>
            </w:r>
            <w:r>
              <w:rPr>
                <w:sz w:val="19"/>
              </w:rPr>
              <w:t xml:space="preserve"> She offered her own theory, which is gold for an ethnographer, and I closed it down. "What makes you say that? What's an example of a library reflecting its community?" would have helped.</w:t>
            </w:r>
          </w:p>
        </w:tc>
      </w:tr>
      <w:tr>
        <w:tc>
          <w:tcPr>
            <w:tcW w:type="dxa" w:w="504"/>
          </w:tcPr>
          <w:p>
            <w:pPr>
              <w:spacing w:after="60"/>
            </w:pPr>
            <w:r/>
            <w:r>
              <w:rPr>
                <w:sz w:val="19"/>
              </w:rPr>
              <w:t>37</w:t>
            </w:r>
          </w:p>
        </w:tc>
        <w:tc>
          <w:tcPr>
            <w:tcW w:type="dxa" w:w="5400"/>
          </w:tcPr>
          <w:p>
            <w:pPr>
              <w:spacing w:after="60"/>
            </w:pPr>
            <w:r/>
            <w:r>
              <w:rPr>
                <w:b/>
                <w:sz w:val="19"/>
              </w:rPr>
              <w:t>I:</w:t>
            </w:r>
            <w:r>
              <w:rPr>
                <w:sz w:val="19"/>
              </w:rPr>
              <w:t xml:space="preserve"> …Thank you so much, [Librarian]… I hope you have a lovely rest of your week.</w:t>
            </w:r>
          </w:p>
        </w:tc>
        <w:tc>
          <w:tcPr>
            <w:tcW w:type="dxa" w:w="4032"/>
            <w:shd w:val="clear" w:color="auto" w:fill="FFF8E1"/>
          </w:tcPr>
          <w:p>
            <w:pPr>
              <w:spacing w:after="60"/>
            </w:pPr>
            <w:r/>
            <w:r>
              <w:rPr>
                <w:b/>
                <w:sz w:val="19"/>
              </w:rPr>
              <w:t>Note:</w:t>
            </w:r>
            <w:r>
              <w:rPr>
                <w:sz w:val="19"/>
              </w:rPr>
              <w:t xml:space="preserve"> I used her name on the recording. Redact it in all shared copies (done here).</w:t>
            </w:r>
          </w:p>
        </w:tc>
      </w:tr>
    </w:tbl>
    <w:p>
      <w:pPr>
        <w:pStyle w:val="Heading1"/>
      </w:pPr>
      <w:r>
        <w:t>Part 2: Reflective Memo – Interviewing Technique and Style</w:t>
      </w:r>
    </w:p>
    <w:p>
      <w:r>
        <w:t>Reading my transcript was humbling. In conversation, the interview felt warm and productive. On the page, I can see how often I filled space that should have belonged to my informant.</w:t>
      </w:r>
    </w:p>
    <w:p>
      <w:r>
        <w:rPr>
          <w:b/>
        </w:rPr>
        <w:t>Strengths.</w:t>
      </w:r>
      <w:r>
        <w:t xml:space="preserve"> I built rapport quickly. The librarian talked openly for nearly an hour and gave me referrals to other branches at the end. My best moments were short, neutral probes: "How so?", "What do you mean by that?", and asking for a concrete instance ("Is there a recent time you stepped in to help…?"). Each one produced a vivid, specific story, such as the Goosebumps request or the bookmobile scene. I also asked about insider terms ("patrons," "LPA") instead of assuming, and I anchored questions in spaces I had already observed, which kept the conversation grounded in the field site.</w:t>
      </w:r>
    </w:p>
    <w:p>
      <w:r>
        <w:rPr>
          <w:b/>
        </w:rPr>
        <w:t>Weaknesses.</w:t>
      </w:r>
      <w:r>
        <w:t xml:space="preserve"> My biggest problem is the interviewer monologue. I often responded with long reflections that summarized, evaluated, or theorized her experience ("third spaces," "close-knit," "levels the playing field"). In at least two places, she adopted my framing ("level the playing field, I guess, is what I would say") or politely corrected it ("I don't have the most knowledge"; "compassionate direction"). That is leading, even if I didn't phrase it as a question. Related to this, I praised her often ("awesome," "I admire that," "really well done"), which risks telling her what kind of answers I want. I also told personal stories (my dad, sewing, dioramas, my company) that pulled the focus toward me.</w:t>
      </w:r>
    </w:p>
    <w:p>
      <w:r>
        <w:t xml:space="preserve">Second, I </w:t>
      </w:r>
      <w:r>
        <w:rPr>
          <w:b/>
        </w:rPr>
        <w:t>missed follow-ups</w:t>
      </w:r>
      <w:r>
        <w:t xml:space="preserve"> on the richest material. She mentioned burnout ("some days you just want to quit"), staffing cuts and restructuring, worry about unsupervised children, AI at the reference desk, and her own theory of city versus suburban libraries. I moved past all of them, often to logistical questions I could have answered from a website. Most seriously, when she disclosed that patrons had come in with suicidal thoughts, I answered "That's so sweet," which did not match the gravity of what she shared. I was unprepared for a sensitive disclosure.</w:t>
      </w:r>
    </w:p>
    <w:p>
      <w:r>
        <w:t xml:space="preserve">Third, </w:t>
      </w:r>
      <w:r>
        <w:rPr>
          <w:b/>
        </w:rPr>
        <w:t>question construction</w:t>
      </w:r>
      <w:r>
        <w:t>: I asked double-barreled questions, put possible answers inside my questions, used either/or questions, and used jargon ("evangelized"). My frequent false starts suggest I was writing questions in real time instead of listening.</w:t>
      </w:r>
    </w:p>
    <w:p>
      <w:r>
        <w:rPr>
          <w:b/>
        </w:rPr>
        <w:t>Focus for next time.</w:t>
      </w:r>
    </w:p>
    <w:p>
      <w:pPr>
        <w:pStyle w:val="ListNumber"/>
      </w:pPr>
      <w:r>
        <w:rPr>
          <w:b/>
        </w:rPr>
        <w:t>Talk less.</w:t>
      </w:r>
      <w:r>
        <w:t xml:space="preserve"> Aim for short probes, and use silence: count to five before responding.</w:t>
      </w:r>
    </w:p>
    <w:p>
      <w:pPr>
        <w:pStyle w:val="ListNumber"/>
      </w:pPr>
      <w:r>
        <w:rPr>
          <w:b/>
        </w:rPr>
        <w:t>Keep a "come back to" list</w:t>
      </w:r>
      <w:r>
        <w:t xml:space="preserve"> during the interview so I can return to threads she raises instead of letting them go.</w:t>
      </w:r>
    </w:p>
    <w:p>
      <w:pPr>
        <w:pStyle w:val="ListNumber"/>
      </w:pPr>
      <w:r>
        <w:rPr>
          <w:b/>
        </w:rPr>
        <w:t>Ask one question at a time and stop</w:t>
      </w:r>
      <w:r>
        <w:t>, with no menus of possible answers.</w:t>
      </w:r>
    </w:p>
    <w:p>
      <w:pPr>
        <w:pStyle w:val="ListNumber"/>
      </w:pPr>
      <w:r>
        <w:rPr>
          <w:b/>
        </w:rPr>
        <w:t>Replace praise with neutral acknowledgment</w:t>
      </w:r>
      <w:r>
        <w:t xml:space="preserve"> ("I see," "Tell me more").</w:t>
      </w:r>
    </w:p>
    <w:p>
      <w:pPr>
        <w:pStyle w:val="ListNumber"/>
      </w:pPr>
      <w:r>
        <w:rPr>
          <w:b/>
        </w:rPr>
        <w:t>Prepare for sensitive topics</w:t>
      </w:r>
      <w:r>
        <w:t>: acknowledge, pause, invite gently, and know the resources.</w:t>
      </w:r>
    </w:p>
    <w:p>
      <w:pPr>
        <w:pStyle w:val="ListNumber"/>
      </w:pPr>
      <w:r>
        <w:rPr>
          <w:b/>
        </w:rPr>
        <w:t>Save analysis for fieldnotes.</w:t>
      </w:r>
      <w:r>
        <w:t xml:space="preserve"> Concepts like "third spaces" belong in my memo, not in the interviewee's mouth.</w:t>
      </w:r>
    </w:p>
    <w:p>
      <w:pPr>
        <w:pStyle w:val="ListNumber"/>
      </w:pPr>
      <w:r>
        <w:rPr>
          <w:b/>
        </w:rPr>
        <w:t>State purpose and data use clearly at the start</w:t>
      </w:r>
      <w:r>
        <w:t xml:space="preserve"> of the consent conversation.</w:t>
      </w:r>
    </w:p>
    <w:p>
      <w:r>
        <w:t>My follow-up interview with this librarian should return to staffing, burnout, and the community's mental-health needs.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