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F067" w14:textId="0BFACDED" w:rsidR="00416E37" w:rsidRDefault="00416E37">
      <w:proofErr w:type="gramStart"/>
      <w:r>
        <w:t>KICKSTARTER  CAMPAIGN</w:t>
      </w:r>
      <w:proofErr w:type="gramEnd"/>
      <w:r>
        <w:t xml:space="preserve"> </w:t>
      </w:r>
    </w:p>
    <w:p w14:paraId="2FBAA69C" w14:textId="43D7E7CF" w:rsidR="00416E37" w:rsidRDefault="00416E37" w:rsidP="00416E37">
      <w:pPr>
        <w:pStyle w:val="ListParagraph"/>
        <w:numPr>
          <w:ilvl w:val="0"/>
          <w:numId w:val="1"/>
        </w:numPr>
      </w:pPr>
      <w:r>
        <w:t>3 conclusions we can make about the Kickstarter campaigns given the provided data:</w:t>
      </w:r>
    </w:p>
    <w:p w14:paraId="4CE4BB6D" w14:textId="26C84016" w:rsidR="00416E37" w:rsidRDefault="00416E37" w:rsidP="00416E37">
      <w:pPr>
        <w:ind w:left="360"/>
      </w:pPr>
      <w:r>
        <w:t xml:space="preserve">                   Performing arts: music, theatre, and film tend to have higher success </w:t>
      </w:r>
      <w:r w:rsidR="007C7E83">
        <w:t>overall</w:t>
      </w:r>
      <w:r w:rsidR="002C3B40">
        <w:t xml:space="preserve"> </w:t>
      </w:r>
      <w:r w:rsidR="00F66B99">
        <w:t>coming</w:t>
      </w:r>
      <w:r w:rsidR="00BF5846">
        <w:t xml:space="preserve"> </w:t>
      </w:r>
      <w:r w:rsidR="00AB7BFE">
        <w:t>primarily f</w:t>
      </w:r>
      <w:r w:rsidR="00F66B99">
        <w:t>rom the US and GB</w:t>
      </w:r>
      <w:r w:rsidR="00AB7BFE">
        <w:t>, while</w:t>
      </w:r>
      <w:r w:rsidR="000A2FCA">
        <w:t xml:space="preserve"> journalism is very under represented </w:t>
      </w:r>
      <w:r w:rsidR="00AB7BFE">
        <w:t xml:space="preserve">- </w:t>
      </w:r>
      <w:r w:rsidR="000A2FCA">
        <w:t>perhaps</w:t>
      </w:r>
      <w:r w:rsidR="00AB7BFE">
        <w:t xml:space="preserve"> </w:t>
      </w:r>
      <w:bookmarkStart w:id="0" w:name="_GoBack"/>
      <w:bookmarkEnd w:id="0"/>
      <w:r w:rsidR="00F66B99">
        <w:t xml:space="preserve">journalism </w:t>
      </w:r>
      <w:r w:rsidR="000A2FCA">
        <w:t xml:space="preserve">could be an opportunity if one could figure out how to market </w:t>
      </w:r>
    </w:p>
    <w:p w14:paraId="3A6D4391" w14:textId="7389BC99" w:rsidR="00416E37" w:rsidRDefault="00416E37" w:rsidP="00416E37">
      <w:pPr>
        <w:ind w:left="360"/>
      </w:pPr>
      <w:r>
        <w:tab/>
      </w:r>
      <w:r>
        <w:tab/>
        <w:t>Successful campaigns as a function of date created trend up</w:t>
      </w:r>
      <w:r w:rsidR="00850C0B">
        <w:t>ward</w:t>
      </w:r>
      <w:r>
        <w:t xml:space="preserve"> toward late Spring – peak in May and trend down toward Winter / holidays during the year</w:t>
      </w:r>
      <w:r w:rsidR="0028436E">
        <w:t>; timing is a factor in success.</w:t>
      </w:r>
    </w:p>
    <w:p w14:paraId="6C0C7EFA" w14:textId="32C5A133" w:rsidR="00F66B99" w:rsidRDefault="00895B3B" w:rsidP="00F66B99">
      <w:pPr>
        <w:ind w:left="360"/>
      </w:pPr>
      <w:r>
        <w:tab/>
      </w:r>
      <w:r>
        <w:tab/>
      </w:r>
      <w:r w:rsidR="00BF1912">
        <w:t xml:space="preserve">There appears to be a Goal threshold around $40 – 45K where percentage successful drops below 50% and declines continuously </w:t>
      </w:r>
      <w:r w:rsidR="0028436E">
        <w:t>– as one becomes more aggressive with the goal one risks failure</w:t>
      </w:r>
    </w:p>
    <w:p w14:paraId="62C5FD8A" w14:textId="4B9452D4" w:rsidR="00F66B99" w:rsidRDefault="00F66B99" w:rsidP="00F66B99">
      <w:pPr>
        <w:ind w:left="360"/>
      </w:pPr>
      <w:r>
        <w:tab/>
      </w:r>
      <w:r>
        <w:tab/>
        <w:t xml:space="preserve">Technology is a strong category </w:t>
      </w:r>
      <w:r w:rsidR="00955530">
        <w:t xml:space="preserve">for over-all </w:t>
      </w:r>
      <w:r>
        <w:t xml:space="preserve">campaigns and occurs in almost every country – it is a risky category about 67% </w:t>
      </w:r>
      <w:r w:rsidR="00BA06C4">
        <w:t>unsuccessful</w:t>
      </w:r>
    </w:p>
    <w:p w14:paraId="48F2DFE9" w14:textId="77777777" w:rsidR="00BA06C4" w:rsidRDefault="00BA06C4" w:rsidP="00F66B99">
      <w:pPr>
        <w:ind w:left="360"/>
      </w:pPr>
    </w:p>
    <w:p w14:paraId="10EE40A6" w14:textId="3FB64C19" w:rsidR="00416E37" w:rsidRDefault="002C3B40" w:rsidP="002C3B40">
      <w:pPr>
        <w:pStyle w:val="ListParagraph"/>
        <w:numPr>
          <w:ilvl w:val="0"/>
          <w:numId w:val="1"/>
        </w:numPr>
      </w:pPr>
      <w:r>
        <w:t>Some limitations of this data set:</w:t>
      </w:r>
    </w:p>
    <w:p w14:paraId="4F9228A2" w14:textId="6BB9352B" w:rsidR="002C3B40" w:rsidRDefault="002C3B40" w:rsidP="002C3B40">
      <w:pPr>
        <w:ind w:left="1440"/>
      </w:pPr>
      <w:r>
        <w:t>Making conclusions</w:t>
      </w:r>
      <w:r w:rsidR="00186381">
        <w:t xml:space="preserve"> that compare results between countries </w:t>
      </w:r>
      <w:r>
        <w:t xml:space="preserve">is </w:t>
      </w:r>
      <w:r w:rsidR="00186381">
        <w:t>limited because of unequal representation per country</w:t>
      </w:r>
      <w:r w:rsidR="00043F4B">
        <w:t>,</w:t>
      </w:r>
      <w:r w:rsidR="00186381">
        <w:t xml:space="preserve"> </w:t>
      </w:r>
      <w:r w:rsidR="00105193">
        <w:t>outcomes from the US</w:t>
      </w:r>
      <w:r w:rsidR="00C62A76">
        <w:t xml:space="preserve"> &amp; GB</w:t>
      </w:r>
      <w:r w:rsidR="00105193">
        <w:t xml:space="preserve"> </w:t>
      </w:r>
      <w:r w:rsidR="00927E8B">
        <w:t xml:space="preserve">are </w:t>
      </w:r>
      <w:r w:rsidR="00105193">
        <w:t xml:space="preserve">overwhelming </w:t>
      </w:r>
      <w:r w:rsidR="00186381">
        <w:t xml:space="preserve">– however one can gain </w:t>
      </w:r>
      <w:r w:rsidR="00927E8B">
        <w:t xml:space="preserve">relative </w:t>
      </w:r>
      <w:r w:rsidR="00186381">
        <w:t xml:space="preserve">insight around campaigns within each country </w:t>
      </w:r>
      <w:r w:rsidR="00AC0D4D">
        <w:t>–</w:t>
      </w:r>
      <w:r w:rsidR="00186381">
        <w:t xml:space="preserve"> </w:t>
      </w:r>
    </w:p>
    <w:p w14:paraId="2A6B0C8A" w14:textId="6C7D8D79" w:rsidR="00AC0D4D" w:rsidRDefault="00927E8B" w:rsidP="002C3B40">
      <w:pPr>
        <w:ind w:left="1440"/>
      </w:pPr>
      <w:r>
        <w:t xml:space="preserve">This data is in different currencies – so the percentage successful by binned </w:t>
      </w:r>
      <w:r w:rsidR="00276E57">
        <w:t>goal will be impacted</w:t>
      </w:r>
      <w:r w:rsidR="00CE4FB1">
        <w:t xml:space="preserve"> – the currency should be converted to a single type.</w:t>
      </w:r>
    </w:p>
    <w:p w14:paraId="685D2FC0" w14:textId="7677B4B3" w:rsidR="002C3B40" w:rsidRDefault="002C3B40" w:rsidP="002C3B40"/>
    <w:p w14:paraId="695C37FA" w14:textId="11DC62E4" w:rsidR="002C3B40" w:rsidRDefault="002C3B40" w:rsidP="002C3B40"/>
    <w:p w14:paraId="4ECA7BFA" w14:textId="7AC98AFB" w:rsidR="002C3B40" w:rsidRDefault="002C3B40" w:rsidP="002C3B40">
      <w:pPr>
        <w:pStyle w:val="ListParagraph"/>
        <w:numPr>
          <w:ilvl w:val="0"/>
          <w:numId w:val="1"/>
        </w:numPr>
      </w:pPr>
      <w:r>
        <w:t xml:space="preserve"> Chart</w:t>
      </w:r>
      <w:r w:rsidR="00186381">
        <w:t xml:space="preserve"> options to include:</w:t>
      </w:r>
    </w:p>
    <w:p w14:paraId="20E5B606" w14:textId="20AAB02F" w:rsidR="00186381" w:rsidRDefault="00186381" w:rsidP="00186381">
      <w:r>
        <w:t xml:space="preserve">         </w:t>
      </w:r>
      <w:r>
        <w:tab/>
      </w:r>
      <w:r>
        <w:tab/>
      </w:r>
      <w:r w:rsidR="000A2FCA">
        <w:t xml:space="preserve">A chart of outcomes by </w:t>
      </w:r>
      <w:r w:rsidR="00CE4FB1">
        <w:t xml:space="preserve">parent </w:t>
      </w:r>
      <w:r w:rsidR="000A2FCA">
        <w:t>cat</w:t>
      </w:r>
      <w:r w:rsidR="00CE4FB1">
        <w:t>e</w:t>
      </w:r>
      <w:r w:rsidR="000A2FCA">
        <w:t xml:space="preserve">gory as a function of the country </w:t>
      </w:r>
      <w:r w:rsidR="00CE4FB1">
        <w:t xml:space="preserve">colored by category </w:t>
      </w:r>
      <w:r w:rsidR="00CE4FB1">
        <w:tab/>
      </w:r>
      <w:r w:rsidR="00CE4FB1">
        <w:tab/>
        <w:t xml:space="preserve">- filtered per country </w:t>
      </w:r>
    </w:p>
    <w:p w14:paraId="4F35C255" w14:textId="062784E0" w:rsidR="009E75A9" w:rsidRDefault="009E75A9" w:rsidP="009E75A9">
      <w:pPr>
        <w:ind w:left="1440"/>
      </w:pPr>
      <w:r>
        <w:t xml:space="preserve">A chart of average donation per category / sub category might help target your fund raising </w:t>
      </w:r>
    </w:p>
    <w:p w14:paraId="352149DC" w14:textId="591B5782" w:rsidR="0049173F" w:rsidRDefault="0049173F" w:rsidP="009E75A9">
      <w:pPr>
        <w:ind w:left="1440"/>
      </w:pPr>
    </w:p>
    <w:p w14:paraId="08F90739" w14:textId="5496C5E3" w:rsidR="0049173F" w:rsidRDefault="0049173F" w:rsidP="009E75A9">
      <w:pPr>
        <w:ind w:left="1440"/>
      </w:pPr>
    </w:p>
    <w:p w14:paraId="37326770" w14:textId="23B70297" w:rsidR="0049173F" w:rsidRDefault="0049173F" w:rsidP="009E75A9">
      <w:pPr>
        <w:ind w:left="1440"/>
      </w:pPr>
    </w:p>
    <w:p w14:paraId="3EEB1899" w14:textId="5C1B72D5" w:rsidR="0049173F" w:rsidRDefault="0049173F" w:rsidP="009E75A9">
      <w:pPr>
        <w:ind w:left="1440"/>
      </w:pPr>
    </w:p>
    <w:p w14:paraId="241139A3" w14:textId="43DCD70A" w:rsidR="0049173F" w:rsidRDefault="0049173F" w:rsidP="009E75A9">
      <w:pPr>
        <w:ind w:left="1440"/>
      </w:pPr>
    </w:p>
    <w:p w14:paraId="0A3276A6" w14:textId="4CFE73E1" w:rsidR="0049173F" w:rsidRDefault="0049173F" w:rsidP="009E75A9">
      <w:pPr>
        <w:ind w:left="1440"/>
      </w:pPr>
    </w:p>
    <w:p w14:paraId="58B053B5" w14:textId="4E0967FC" w:rsidR="0049173F" w:rsidRDefault="0049173F" w:rsidP="009E75A9">
      <w:pPr>
        <w:ind w:left="1440"/>
      </w:pPr>
      <w:r>
        <w:t xml:space="preserve">Ruth </w:t>
      </w:r>
      <w:proofErr w:type="gramStart"/>
      <w:r>
        <w:t>Hollyer  2</w:t>
      </w:r>
      <w:proofErr w:type="gramEnd"/>
      <w:r>
        <w:t>/2019</w:t>
      </w:r>
    </w:p>
    <w:p w14:paraId="1AA28C93" w14:textId="2ECAAE1B" w:rsidR="00CE4FB1" w:rsidRDefault="00CE4FB1" w:rsidP="00186381">
      <w:r>
        <w:lastRenderedPageBreak/>
        <w:t xml:space="preserve">                 </w:t>
      </w:r>
      <w:r>
        <w:tab/>
      </w:r>
    </w:p>
    <w:p w14:paraId="1942133C" w14:textId="77777777" w:rsidR="00416E37" w:rsidRDefault="00416E37" w:rsidP="00416E37">
      <w:pPr>
        <w:ind w:left="360"/>
      </w:pPr>
    </w:p>
    <w:p w14:paraId="539B5A51" w14:textId="03D361D6" w:rsidR="00416E37" w:rsidRDefault="00416E37"/>
    <w:p w14:paraId="26A0044E" w14:textId="77777777" w:rsidR="00416E37" w:rsidRDefault="00416E37"/>
    <w:sectPr w:rsidR="0041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505E8"/>
    <w:multiLevelType w:val="hybridMultilevel"/>
    <w:tmpl w:val="F3603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37"/>
    <w:rsid w:val="00043F4B"/>
    <w:rsid w:val="000A2FCA"/>
    <w:rsid w:val="00105193"/>
    <w:rsid w:val="00186381"/>
    <w:rsid w:val="00276E57"/>
    <w:rsid w:val="0028436E"/>
    <w:rsid w:val="002C3B40"/>
    <w:rsid w:val="00416E37"/>
    <w:rsid w:val="0049173F"/>
    <w:rsid w:val="007C7E83"/>
    <w:rsid w:val="00850C0B"/>
    <w:rsid w:val="00895B3B"/>
    <w:rsid w:val="00927E8B"/>
    <w:rsid w:val="00955530"/>
    <w:rsid w:val="009E75A9"/>
    <w:rsid w:val="00AB7BFE"/>
    <w:rsid w:val="00AC0D4D"/>
    <w:rsid w:val="00BA06C4"/>
    <w:rsid w:val="00BF1912"/>
    <w:rsid w:val="00BF5846"/>
    <w:rsid w:val="00C62A76"/>
    <w:rsid w:val="00CE4FB1"/>
    <w:rsid w:val="00F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7397"/>
  <w15:chartTrackingRefBased/>
  <w15:docId w15:val="{C9600711-9E44-43A8-BFD5-F036F909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Hollyer</dc:creator>
  <cp:keywords/>
  <dc:description/>
  <cp:lastModifiedBy>Ruth Hollyer</cp:lastModifiedBy>
  <cp:revision>15</cp:revision>
  <dcterms:created xsi:type="dcterms:W3CDTF">2019-02-14T19:16:00Z</dcterms:created>
  <dcterms:modified xsi:type="dcterms:W3CDTF">2019-02-14T21:06:00Z</dcterms:modified>
</cp:coreProperties>
</file>