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4A51" w14:textId="77777777" w:rsidR="000120C3" w:rsidRDefault="000120C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Computer-Use Automation System</w:t>
      </w:r>
    </w:p>
    <w:p w14:paraId="04F5B755" w14:textId="77777777" w:rsidR="000120C3" w:rsidRDefault="000120C3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Implementation plan for the interface.ai take-home assignment.</w:t>
      </w:r>
      <w:r>
        <w:rPr>
          <w:rFonts w:ascii="Calibri" w:hAnsi="Calibri" w:cs="Calibri"/>
          <w:sz w:val="23"/>
          <w:szCs w:val="23"/>
        </w:rPr>
        <w:br/>
        <w:t>Date: October 7, 2026</w:t>
      </w:r>
      <w:r>
        <w:rPr>
          <w:rFonts w:ascii="Calibri" w:hAnsi="Calibri" w:cs="Calibri"/>
          <w:sz w:val="23"/>
          <w:szCs w:val="23"/>
        </w:rPr>
        <w:br/>
        <w:t>Status: Plan only. Implementation has not started.</w:t>
      </w:r>
    </w:p>
    <w:p w14:paraId="6186EA4E" w14:textId="77777777" w:rsidR="000120C3" w:rsidRDefault="000120C3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In one sentence:</w:t>
      </w:r>
      <w:r>
        <w:rPr>
          <w:rFonts w:ascii="Calibri" w:hAnsi="Calibri" w:cs="Calibri"/>
          <w:sz w:val="23"/>
          <w:szCs w:val="23"/>
        </w:rPr>
        <w:t xml:space="preserve"> Claude looks at a real local banking website once, figures out how to complete a task, and we save those steps as a reusable recipe that Playwright can repeat later without AI.</w:t>
      </w:r>
    </w:p>
    <w:p w14:paraId="0FD7958B" w14:textId="77777777" w:rsidR="000120C3" w:rsidRDefault="000120C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What we are building</w:t>
      </w:r>
    </w:p>
    <w:p w14:paraId="5C90BBDA" w14:textId="77777777" w:rsidR="000120C3" w:rsidRDefault="000120C3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A bank's AI agent needs hands to operate old internal applications that have no API. The only way in is to drive the screen the way a person would. This system does that in two phases:</w:t>
      </w:r>
    </w:p>
    <w:p w14:paraId="3783898A" w14:textId="77777777" w:rsidR="000120C3" w:rsidRDefault="000120C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b/>
          <w:bCs/>
          <w:sz w:val="23"/>
          <w:szCs w:val="23"/>
        </w:rPr>
        <w:t>Discovery (once):</w:t>
      </w:r>
      <w:r>
        <w:rPr>
          <w:rFonts w:ascii="Calibri" w:eastAsia="Times New Roman" w:hAnsi="Calibri" w:cs="Calibri"/>
          <w:sz w:val="23"/>
          <w:szCs w:val="23"/>
        </w:rPr>
        <w:t xml:space="preserve"> Claude looks at the screen, decides the next click or keystroke, and repeats until the goal is done.</w:t>
      </w:r>
    </w:p>
    <w:p w14:paraId="4C4049D3" w14:textId="77777777" w:rsidR="000120C3" w:rsidRDefault="000120C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b/>
          <w:bCs/>
          <w:sz w:val="23"/>
          <w:szCs w:val="23"/>
        </w:rPr>
        <w:t>Replay (many times):</w:t>
      </w:r>
      <w:r>
        <w:rPr>
          <w:rFonts w:ascii="Calibri" w:eastAsia="Times New Roman" w:hAnsi="Calibri" w:cs="Calibri"/>
          <w:sz w:val="23"/>
          <w:szCs w:val="23"/>
        </w:rPr>
        <w:t xml:space="preserve"> The successful run is saved as a structured recipe, called an artifact. Later runs follow that recipe with no AI in the decision loop.</w:t>
      </w:r>
    </w:p>
    <w:p w14:paraId="595D038F" w14:textId="77777777" w:rsidR="000120C3" w:rsidRDefault="000120C3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The assignment's rule:</w:t>
      </w:r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>The model discovers. The artifact becomes a reusable capability. Deterministic replay is how the agent invokes it in production.</w:t>
      </w:r>
    </w:p>
    <w:p w14:paraId="605E71F8" w14:textId="77777777" w:rsidR="000120C3" w:rsidRDefault="000120C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The four pieces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391"/>
        <w:gridCol w:w="5373"/>
      </w:tblGrid>
      <w:tr w:rsidR="00000000" w14:paraId="149A561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71BF3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Piece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7FF7D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What it is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11974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What we do</w:t>
            </w:r>
          </w:p>
        </w:tc>
      </w:tr>
      <w:tr w:rsidR="00000000" w14:paraId="70817D9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4F60F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ParaBank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C09184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An existing open-source banking demo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B365E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Run it locally in Docker. We do not build it, and we do not read its source during discovery.</w:t>
            </w:r>
          </w:p>
        </w:tc>
      </w:tr>
      <w:tr w:rsidR="00000000" w14:paraId="5308315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BB70E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Claude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E73B89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The brain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3ED01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During discovery only, it looks at the page and chooses the next action.</w:t>
            </w:r>
          </w:p>
        </w:tc>
      </w:tr>
      <w:tr w:rsidR="00000000" w14:paraId="22E692D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5947EB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Playwright for Java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28EB80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The hands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F3AFC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Opens the browser, clicks, types, waits, and reads the screen. We use Playwright. We do not rebuild it.</w:t>
            </w:r>
          </w:p>
        </w:tc>
      </w:tr>
      <w:tr w:rsidR="00000000" w14:paraId="77B9E2E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C0BEA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Our Java system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81C043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The product being evaluated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B9A349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Connects the pieces, checks safety, saves the artifact, replays it, handles errors, and lets a human take over.</w:t>
            </w:r>
          </w:p>
        </w:tc>
      </w:tr>
    </w:tbl>
    <w:p w14:paraId="3143EC9A" w14:textId="77777777" w:rsidR="000120C3" w:rsidRDefault="000120C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Decisions and why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571"/>
        <w:gridCol w:w="5235"/>
      </w:tblGrid>
      <w:tr w:rsidR="00000000" w14:paraId="43E8AB2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89A80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ABF013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25DEFF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Why</w:t>
            </w:r>
          </w:p>
        </w:tc>
      </w:tr>
      <w:tr w:rsidR="00000000" w14:paraId="461D55A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B2B85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lastRenderedPageBreak/>
              <w:t>Language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C16F2C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Java 21 + Spring Boot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2CD5E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This is a backend integration layer. Java is a credible enterprise choice, and Spring gives a small REST boundary without extra services.</w:t>
            </w:r>
          </w:p>
        </w:tc>
      </w:tr>
      <w:tr w:rsidR="00000000" w14:paraId="5B9EA2E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6BE4F2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Browser control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3B0CBA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Playwright for Java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41C4E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It can observe the page, click, type, screenshot, and wait. Discovery and replay both go through one Surface interface so a desktop driver could be added later.</w:t>
            </w:r>
          </w:p>
        </w:tc>
      </w:tr>
      <w:tr w:rsidR="00000000" w14:paraId="34DAEE9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DCEF41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AI model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D3814F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Anthropic Claude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146E5F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A real LLM-driven discovery run is required. Claude's structured tool calls keep every action typed, checkable, and recordable.</w:t>
            </w:r>
          </w:p>
        </w:tc>
      </w:tr>
      <w:tr w:rsidR="00000000" w14:paraId="49F39CA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007DB6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Target application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E37AF3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Official ParaBank Docker image, pinned and local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068DC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Claude must figure out an unfamiliar banking UI. A custom toy site would be too easy and would waste time. Local Docker is repeatable and avoids the public shared site.</w:t>
            </w:r>
          </w:p>
        </w:tc>
      </w:tr>
      <w:tr w:rsidR="00000000" w14:paraId="67731B4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CEBA7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Errors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D45FB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Real ParaBank outcomes plus one injected slow or failed load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68CC50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We need repeatable proof of business outcomes, recoverable problems, and hard failures without modifying ParaBank.</w:t>
            </w:r>
          </w:p>
        </w:tc>
      </w:tr>
      <w:tr w:rsidR="00000000" w14:paraId="4885A295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EAB40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9820D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One process, synchronous API, files on disk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CF232E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The brief says not to build queues, clusters, or multi-tenant infrastructure. Design the seams; do not build the scale-out.</w:t>
            </w:r>
          </w:p>
        </w:tc>
      </w:tr>
      <w:tr w:rsidR="00000000" w14:paraId="474E9E9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BB062B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Stretch goals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E889DF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Parked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FDF93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Complete the required end-to-end slice first.</w:t>
            </w:r>
          </w:p>
        </w:tc>
      </w:tr>
    </w:tbl>
    <w:p w14:paraId="2E266750" w14:textId="77777777" w:rsidR="000120C3" w:rsidRDefault="000120C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How a run works</w:t>
      </w:r>
    </w:p>
    <w:p w14:paraId="12562FD9" w14:textId="77777777" w:rsidR="000120C3" w:rsidRDefault="000120C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A caller sends a goal, such as: "Log in, open a new savings account, and return the new account number and displayed balance."</w:t>
      </w:r>
    </w:p>
    <w:p w14:paraId="0F764BC3" w14:textId="77777777" w:rsidR="000120C3" w:rsidRDefault="000120C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Playwright opens the local ParaBank page and captures what is on screen.</w:t>
      </w:r>
    </w:p>
    <w:p w14:paraId="48452698" w14:textId="77777777" w:rsidR="000120C3" w:rsidRDefault="000120C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Sensitive values are redacted, then the observation is sent to Claude.</w:t>
      </w:r>
    </w:p>
    <w:p w14:paraId="1FE67C3F" w14:textId="77777777" w:rsidR="000120C3" w:rsidRDefault="000120C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Claude returns exactly one action: click, type, select, read, wait, complete, or request a human.</w:t>
      </w:r>
    </w:p>
    <w:p w14:paraId="68394D5C" w14:textId="77777777" w:rsidR="000120C3" w:rsidRDefault="000120C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A policy check decides whether that action is allowed.</w:t>
      </w:r>
    </w:p>
    <w:p w14:paraId="79599F68" w14:textId="77777777" w:rsidR="000120C3" w:rsidRDefault="000120C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Playwright performs the action on the same browser session.</w:t>
      </w:r>
    </w:p>
    <w:p w14:paraId="7E454294" w14:textId="77777777" w:rsidR="000120C3" w:rsidRDefault="000120C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The loop repeats until success, a known business outcome, a hard failure, or a stop condition.</w:t>
      </w:r>
    </w:p>
    <w:p w14:paraId="421813E3" w14:textId="77777777" w:rsidR="000120C3" w:rsidRDefault="000120C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A successful discovery is compiled into a versioned JSON artifact.</w:t>
      </w:r>
    </w:p>
    <w:p w14:paraId="30BFC980" w14:textId="77777777" w:rsidR="000120C3" w:rsidRDefault="000120C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Later, replay loads that artifact and repeats the steps with no Claude calls.</w:t>
      </w:r>
    </w:p>
    <w:p w14:paraId="48A20BC4" w14:textId="77777777" w:rsidR="000120C3" w:rsidRDefault="000120C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What each part does</w:t>
      </w:r>
    </w:p>
    <w:p w14:paraId="0BAA36FF" w14:textId="77777777" w:rsidR="000120C3" w:rsidRDefault="000120C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5.1 ParaBank target</w:t>
      </w:r>
    </w:p>
    <w:p w14:paraId="1C0C917B" w14:textId="77777777" w:rsidR="000120C3" w:rsidRDefault="000120C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Start a pinned official image and expose it only on localhost.</w:t>
      </w:r>
    </w:p>
    <w:p w14:paraId="2935E20B" w14:textId="77777777" w:rsidR="000120C3" w:rsidRDefault="000120C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Reset the container or register a uniquely named synthetic user.</w:t>
      </w:r>
    </w:p>
    <w:p w14:paraId="132D88FB" w14:textId="77777777" w:rsidR="000120C3" w:rsidRDefault="000120C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Primary flow: login, open a new savings account, return the account number and balance.</w:t>
      </w:r>
    </w:p>
    <w:p w14:paraId="54ECB583" w14:textId="77777777" w:rsidR="000120C3" w:rsidRDefault="000120C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Claude sees only the live screen. It does not receive source code or a prewritten click path.</w:t>
      </w:r>
    </w:p>
    <w:p w14:paraId="17FC4280" w14:textId="77777777" w:rsidR="000120C3" w:rsidRDefault="000120C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Error cases: bad login as a business outcome; one slowed page as recoverable; one missing control as a hard failure.</w:t>
      </w:r>
    </w:p>
    <w:p w14:paraId="438FEF28" w14:textId="77777777" w:rsidR="000120C3" w:rsidRDefault="000120C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Surface</w:t>
      </w:r>
    </w:p>
    <w:p w14:paraId="03D6B664" w14:textId="77777777" w:rsidR="000120C3" w:rsidRDefault="000120C3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One interface: observe, act, and wait. The web version uses Playwright. The artifact and replay engine do not know they are talking to a browser, so a desktop driver could be added later.</w:t>
      </w:r>
    </w:p>
    <w:p w14:paraId="5F1FBA2C" w14:textId="77777777" w:rsidR="000120C3" w:rsidRDefault="000120C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Discovery loop</w:t>
      </w:r>
    </w:p>
    <w:p w14:paraId="5F360B64" w14:textId="77777777" w:rsidR="000120C3" w:rsidRDefault="000120C3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Each turn is observe, redact, ask Claude, check policy, act, and log. Stop on a verified checkpoint, too many steps, a timeout, or a repeated screen. Claude may not leave the allowlist, call ParaBank's API, or submit a risky final action without approval.</w:t>
      </w:r>
    </w:p>
    <w:p w14:paraId="375FDA43" w14:textId="77777777" w:rsidR="000120C3" w:rsidRDefault="000120C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Artifact</w:t>
      </w:r>
    </w:p>
    <w:p w14:paraId="73451B7F" w14:textId="77777777" w:rsidR="000120C3" w:rsidRDefault="000120C3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The JSON recipe contains identity and version, typed inputs, typed outputs, ordered steps, a success condition, and redaction rules. Each step tries locators in this order: accessible role and name, visible label, structural path, then screenshot coordinates.</w:t>
      </w:r>
    </w:p>
    <w:p w14:paraId="3D3CCB33" w14:textId="77777777" w:rsidR="000120C3" w:rsidRDefault="000120C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Replay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848"/>
        <w:gridCol w:w="4666"/>
      </w:tblGrid>
      <w:tr w:rsidR="00000000" w14:paraId="2988242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4C4B4D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F1B8C3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4A1157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What happens</w:t>
            </w:r>
          </w:p>
        </w:tc>
      </w:tr>
      <w:tr w:rsidR="00000000" w14:paraId="141D7C3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DFB539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8295E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New savings account opened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7D6F0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Return the declared outputs.</w:t>
            </w:r>
          </w:p>
        </w:tc>
      </w:tr>
      <w:tr w:rsidR="00000000" w14:paraId="7DAEBAC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351AD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Business outcome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D131D1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Invalid login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70DBD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Return it as a legitimate answer, not a crash.</w:t>
            </w:r>
          </w:p>
        </w:tc>
      </w:tr>
      <w:tr w:rsidR="00000000" w14:paraId="22EFBA7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40E8F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Recoverable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36493C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Page is temporarily slow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46627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Wait or retry, then continue.</w:t>
            </w:r>
          </w:p>
        </w:tc>
      </w:tr>
      <w:tr w:rsidR="00000000" w14:paraId="63129D0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D127F7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Hard failure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72C89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Expected control never appears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745CA3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Stop and report the step, expectation, and observation.</w:t>
            </w:r>
          </w:p>
        </w:tc>
      </w:tr>
    </w:tbl>
    <w:p w14:paraId="5C1ED7C7" w14:textId="77777777" w:rsidR="000120C3" w:rsidRDefault="000120C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5.6 Safety</w:t>
      </w:r>
    </w:p>
    <w:p w14:paraId="2648DD03" w14:textId="77777777" w:rsidR="000120C3" w:rsidRDefault="000120C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Allowlist of addresses, routes, and action types, enforced during discovery and replay.</w:t>
      </w:r>
    </w:p>
    <w:p w14:paraId="54538F42" w14:textId="77777777" w:rsidR="000120C3" w:rsidRDefault="000120C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The click that opens an account pauses for explicit human approval.</w:t>
      </w:r>
    </w:p>
    <w:p w14:paraId="24ABC8A5" w14:textId="77777777" w:rsidR="000120C3" w:rsidRDefault="000120C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Passwords, tokens, and personal data are redacted from artifacts and logs.</w:t>
      </w:r>
    </w:p>
    <w:p w14:paraId="6D3D2A78" w14:textId="77777777" w:rsidR="000120C3" w:rsidRDefault="000120C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5.7 Evidence</w:t>
      </w:r>
    </w:p>
    <w:p w14:paraId="5E933733" w14:textId="77777777" w:rsidR="000120C3" w:rsidRDefault="000120C3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Every run writes a structured log. Failures also save a screenshot and page snapshot under /evidence/. The submission includes discovery, successful replay, and one error replay.</w:t>
      </w:r>
    </w:p>
    <w:p w14:paraId="50B9983C" w14:textId="77777777" w:rsidR="000120C3" w:rsidRDefault="000120C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5.8 Human takeover</w:t>
      </w:r>
    </w:p>
    <w:p w14:paraId="7B122789" w14:textId="77777777" w:rsidR="000120C3" w:rsidRDefault="000120C3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Create an intervention request with the step, screenshot, and reason.</w:t>
      </w:r>
    </w:p>
    <w:p w14:paraId="0283A8A3" w14:textId="77777777" w:rsidR="000120C3" w:rsidRDefault="000120C3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Release the same live browser to the person.</w:t>
      </w:r>
    </w:p>
    <w:p w14:paraId="0FE91E0E" w14:textId="77777777" w:rsidR="000120C3" w:rsidRDefault="000120C3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Record what the person did.</w:t>
      </w:r>
    </w:p>
    <w:p w14:paraId="7D32B256" w14:textId="77777777" w:rsidR="000120C3" w:rsidRDefault="000120C3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Hand control back and continue.</w:t>
      </w:r>
    </w:p>
    <w:p w14:paraId="1CF08761" w14:textId="77777777" w:rsidR="000120C3" w:rsidRDefault="000120C3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Session states: AUTOMATION, PAUSED, HUMAN, RESUMING.</w:t>
      </w:r>
    </w:p>
    <w:p w14:paraId="52864AB6" w14:textId="77777777" w:rsidR="000120C3" w:rsidRDefault="000120C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5.9 API</w:t>
      </w:r>
    </w:p>
    <w:p w14:paraId="04ED03FC" w14:textId="77777777" w:rsidR="000120C3" w:rsidRDefault="000120C3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POST /discover</w:t>
      </w:r>
    </w:p>
    <w:p w14:paraId="13BE8230" w14:textId="77777777" w:rsidR="000120C3" w:rsidRDefault="000120C3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GET /capabilities and GET /capabilities/{id}</w:t>
      </w:r>
    </w:p>
    <w:p w14:paraId="0E95224A" w14:textId="77777777" w:rsidR="000120C3" w:rsidRDefault="000120C3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POST /capabilities/{id}/replay</w:t>
      </w:r>
    </w:p>
    <w:p w14:paraId="0A5122DD" w14:textId="77777777" w:rsidR="000120C3" w:rsidRDefault="000120C3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POST /sessions/{id}/takeover and POST /sessions/{id}/resume</w:t>
      </w:r>
    </w:p>
    <w:p w14:paraId="65B331AE" w14:textId="77777777" w:rsidR="000120C3" w:rsidRDefault="000120C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What we will not build</w:t>
      </w:r>
    </w:p>
    <w:p w14:paraId="2685BF4C" w14:textId="77777777" w:rsidR="000120C3" w:rsidRDefault="000120C3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A custom banking website.</w:t>
      </w:r>
    </w:p>
    <w:p w14:paraId="74088D57" w14:textId="77777777" w:rsidR="000120C3" w:rsidRDefault="000120C3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A full operator console. Control transfer is real; the console stays minimal.</w:t>
      </w:r>
    </w:p>
    <w:p w14:paraId="07232E6E" w14:textId="77777777" w:rsidR="000120C3" w:rsidRDefault="000120C3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A desktop driver. The design leaves room for one.</w:t>
      </w:r>
    </w:p>
    <w:p w14:paraId="6BB8F41F" w14:textId="77777777" w:rsidR="000120C3" w:rsidRDefault="000120C3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Queues, clusters, or multi-tenant infrastructure.</w:t>
      </w:r>
    </w:p>
    <w:p w14:paraId="317A3203" w14:textId="77777777" w:rsidR="000120C3" w:rsidRDefault="000120C3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Optional stretch goals, until the required slice is done.</w:t>
      </w:r>
    </w:p>
    <w:p w14:paraId="37DD7488" w14:textId="77777777" w:rsidR="000120C3" w:rsidRDefault="000120C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Build order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4264"/>
        <w:gridCol w:w="806"/>
        <w:gridCol w:w="3606"/>
      </w:tblGrid>
      <w:tr w:rsidR="00000000" w14:paraId="6FB57A55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CC5E45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49673D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Work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0A77C3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Hours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A13D32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Done when</w:t>
            </w:r>
          </w:p>
        </w:tc>
      </w:tr>
      <w:tr w:rsidR="00000000" w14:paraId="5A8E2C75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23008C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D8C376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Java project, pinned ParaBank, Playwright, one manual flow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CF8673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2-3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659191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A fresh clone can start the target.</w:t>
            </w:r>
          </w:p>
        </w:tc>
      </w:tr>
      <w:tr w:rsidR="00000000" w14:paraId="3EA41B8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4C7AF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6363D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Contracts for surface, artifact, results, and policy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B9A33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3-5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C780C6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JSON validates and redaction tests pass.</w:t>
            </w:r>
          </w:p>
        </w:tc>
      </w:tr>
      <w:tr w:rsidR="00000000" w14:paraId="442FC35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BFC2BC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E79D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Playwright surface and evidence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B51B3F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4-6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E3408A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A non-AI smoke test can log in.</w:t>
            </w:r>
          </w:p>
        </w:tc>
      </w:tr>
      <w:tr w:rsidR="00000000" w14:paraId="1E3333B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53525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B4BF29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Claude discovery loop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63EF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5-8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A76FA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Claude completes the goal from the screen alone.</w:t>
            </w:r>
          </w:p>
        </w:tc>
      </w:tr>
      <w:tr w:rsidR="00000000" w14:paraId="23275355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53E260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205020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Compile the trace into an artifact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AE8789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3-5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2572D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Secrets are redacted and the schema validates.</w:t>
            </w:r>
          </w:p>
        </w:tc>
      </w:tr>
      <w:tr w:rsidR="00000000" w14:paraId="003BB74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B4B2A1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35A0A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Deterministic replay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612287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6-9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65230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Replay makes zero Claude calls.</w:t>
            </w:r>
          </w:p>
        </w:tc>
      </w:tr>
      <w:tr w:rsidR="00000000" w14:paraId="7C1889A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F40A33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7F85B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Business, recoverable, and hard-failure paths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F9B40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3-5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3AA4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Each path returns the correct result.</w:t>
            </w:r>
          </w:p>
        </w:tc>
      </w:tr>
      <w:tr w:rsidR="00000000" w14:paraId="653D351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65FBD3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7AA8FD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Safety and same-session handoff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B1DBDB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5-8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C5A9E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A person can act and automation resumes.</w:t>
            </w:r>
          </w:p>
        </w:tc>
      </w:tr>
      <w:tr w:rsidR="00000000" w14:paraId="401D328E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2B91F1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8AC6C8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Tests, evidence, README, REPORT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8C6C9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5-8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F0EF1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A reviewer can follow the demo.</w:t>
            </w:r>
          </w:p>
        </w:tc>
      </w:tr>
    </w:tbl>
    <w:p w14:paraId="3B2946EE" w14:textId="77777777" w:rsidR="000120C3" w:rsidRDefault="000120C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Time estimate with Claude helping write the code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366"/>
        <w:gridCol w:w="5190"/>
      </w:tblGrid>
      <w:tr w:rsidR="00000000" w14:paraId="58D1438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92EE08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C26D04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DD1090" w14:textId="77777777" w:rsidR="000120C3" w:rsidRDefault="000120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3"/>
                <w:szCs w:val="23"/>
              </w:rPr>
              <w:t>Meaning</w:t>
            </w:r>
          </w:p>
        </w:tc>
      </w:tr>
      <w:tr w:rsidR="00000000" w14:paraId="30C92FF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92687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Minimum slice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7ECA0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28-34 hours, about 4-5 days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D790A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Every requirement is touched, with little debugging room.</w:t>
            </w:r>
          </w:p>
        </w:tc>
      </w:tr>
      <w:tr w:rsidR="00000000" w14:paraId="4D29A74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425E44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272560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36-52 hours, about 5-7 days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D1C970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Focused work at 7-8 hours per day.</w:t>
            </w:r>
          </w:p>
        </w:tc>
      </w:tr>
      <w:tr w:rsidR="00000000" w14:paraId="2A3ADEC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04181A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Strong submission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1D8334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42-55 hours, about 6-8 days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3F08A1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Recommended. Judgment, reliability, and evidence matter most.</w:t>
            </w:r>
          </w:p>
        </w:tc>
      </w:tr>
      <w:tr w:rsidR="00000000" w14:paraId="5CF3852E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27F45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Buffer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594C43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One extra day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F8A25" w14:textId="77777777" w:rsidR="000120C3" w:rsidRDefault="000120C3">
            <w:pPr>
              <w:rPr>
                <w:rFonts w:ascii="Calibri" w:eastAsia="Times New Roman" w:hAnsi="Calibri" w:cs="Calibri"/>
                <w:sz w:val="23"/>
                <w:szCs w:val="23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</w:rPr>
              <w:t>Docker, Playwright on Windows, API setup, and evidence reruns.</w:t>
            </w:r>
          </w:p>
        </w:tc>
      </w:tr>
    </w:tbl>
    <w:p w14:paraId="05492A74" w14:textId="77777777" w:rsidR="000120C3" w:rsidRDefault="000120C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Downloads and setup</w:t>
      </w:r>
    </w:p>
    <w:p w14:paraId="62EE5777" w14:textId="77777777" w:rsidR="000120C3" w:rsidRDefault="000120C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Java 21 JDK. Eclipse Temurin 21 is recommended. Check java -version and javac -version.</w:t>
      </w:r>
    </w:p>
    <w:p w14:paraId="6C9E5A54" w14:textId="77777777" w:rsidR="000120C3" w:rsidRDefault="000120C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Docker Desktop for Windows with WSL 2 and Compose.</w:t>
      </w:r>
    </w:p>
    <w:p w14:paraId="11FC2A26" w14:textId="77777777" w:rsidR="000120C3" w:rsidRDefault="000120C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Git for Windows.</w:t>
      </w:r>
    </w:p>
    <w:p w14:paraId="11E9C15C" w14:textId="77777777" w:rsidR="000120C3" w:rsidRDefault="000120C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Anthropic API key, stored as ANTHROPIC_API_KEY and never committed.</w:t>
      </w:r>
    </w:p>
    <w:p w14:paraId="4FAB99D2" w14:textId="77777777" w:rsidR="000120C3" w:rsidRDefault="000120C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Cursor extensions: Extension Pack for Java, Spring Boot Extension Pack, Docker, and YAML.</w:t>
      </w:r>
    </w:p>
    <w:p w14:paraId="0538FE5C" w14:textId="77777777" w:rsidR="000120C3" w:rsidRDefault="000120C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A GitHub account that can create a public repository.</w:t>
      </w:r>
    </w:p>
    <w:p w14:paraId="7682C691" w14:textId="77777777" w:rsidR="000120C3" w:rsidRDefault="000120C3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Do not install Node.js, a database, ParaBank source code, or Kubernetes. Maven Wrapper and Playwright's browser are added with the project.</w:t>
      </w:r>
    </w:p>
    <w:p w14:paraId="12089CE5" w14:textId="77777777" w:rsidR="000120C3" w:rsidRDefault="000120C3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Suggested folder: C:\Projects\computer-use-automation</w:t>
      </w:r>
    </w:p>
    <w:p w14:paraId="6F77A62D" w14:textId="77777777" w:rsidR="000120C3" w:rsidRDefault="000120C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Checklist before coding</w:t>
      </w:r>
    </w:p>
    <w:p w14:paraId="5C2EF3E6" w14:textId="77777777" w:rsidR="000120C3" w:rsidRDefault="000120C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Java 21 works from PowerShell.</w:t>
      </w:r>
    </w:p>
    <w:p w14:paraId="104F9999" w14:textId="77777777" w:rsidR="000120C3" w:rsidRDefault="000120C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Docker Desktop is running.</w:t>
      </w:r>
    </w:p>
    <w:p w14:paraId="58C42A4B" w14:textId="77777777" w:rsidR="000120C3" w:rsidRDefault="000120C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Git identity is configured.</w:t>
      </w:r>
    </w:p>
    <w:p w14:paraId="7897636C" w14:textId="77777777" w:rsidR="000120C3" w:rsidRDefault="000120C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The Anthropic key is set and will not be committed.</w:t>
      </w:r>
    </w:p>
    <w:p w14:paraId="62CE20D1" w14:textId="77777777" w:rsidR="000120C3" w:rsidRDefault="000120C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GitHub can host a public repository.</w:t>
      </w:r>
    </w:p>
    <w:p w14:paraId="18CDD210" w14:textId="77777777" w:rsidR="000120C3" w:rsidRDefault="000120C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>The chosen Claude model supports structured tool use from Java.</w:t>
      </w:r>
    </w:p>
    <w:sectPr w:rsidR="00012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A4D"/>
    <w:multiLevelType w:val="multilevel"/>
    <w:tmpl w:val="3C18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E5BAA"/>
    <w:multiLevelType w:val="multilevel"/>
    <w:tmpl w:val="ADD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B3D74"/>
    <w:multiLevelType w:val="multilevel"/>
    <w:tmpl w:val="A51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72A0F"/>
    <w:multiLevelType w:val="multilevel"/>
    <w:tmpl w:val="973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E466C"/>
    <w:multiLevelType w:val="multilevel"/>
    <w:tmpl w:val="9C1E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A5A15"/>
    <w:multiLevelType w:val="multilevel"/>
    <w:tmpl w:val="BF7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17667"/>
    <w:multiLevelType w:val="multilevel"/>
    <w:tmpl w:val="471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63427"/>
    <w:multiLevelType w:val="multilevel"/>
    <w:tmpl w:val="E654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6C6DD4"/>
    <w:multiLevelType w:val="multilevel"/>
    <w:tmpl w:val="474C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715691">
    <w:abstractNumId w:val="5"/>
  </w:num>
  <w:num w:numId="2" w16cid:durableId="1332872360">
    <w:abstractNumId w:val="4"/>
  </w:num>
  <w:num w:numId="3" w16cid:durableId="1266619875">
    <w:abstractNumId w:val="6"/>
  </w:num>
  <w:num w:numId="4" w16cid:durableId="27029620">
    <w:abstractNumId w:val="3"/>
  </w:num>
  <w:num w:numId="5" w16cid:durableId="1531333557">
    <w:abstractNumId w:val="7"/>
  </w:num>
  <w:num w:numId="6" w16cid:durableId="1734155622">
    <w:abstractNumId w:val="2"/>
  </w:num>
  <w:num w:numId="7" w16cid:durableId="191843604">
    <w:abstractNumId w:val="8"/>
  </w:num>
  <w:num w:numId="8" w16cid:durableId="131102524">
    <w:abstractNumId w:val="0"/>
  </w:num>
  <w:num w:numId="9" w16cid:durableId="555045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6C"/>
    <w:rsid w:val="000120C3"/>
    <w:rsid w:val="0059446C"/>
    <w:rsid w:val="00DF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E3B5C"/>
  <w15:chartTrackingRefBased/>
  <w15:docId w15:val="{7D19635E-934C-469C-9E50-BD27AD2D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1F4E79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75B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1242</Words>
  <Characters>7083</Characters>
  <Application>Microsoft Office Word</Application>
  <DocSecurity>0</DocSecurity>
  <Lines>59</Lines>
  <Paragraphs>16</Paragraphs>
  <ScaleCrop>false</ScaleCrop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Computer-Use Automation System — Implementation Plan</dc:title>
  <dc:subject/>
  <dc:creator>Ruthu Rajendra</dc:creator>
  <cp:keywords/>
  <dc:description/>
  <cp:lastModifiedBy>Ruthu Rajendra</cp:lastModifiedBy>
  <cp:revision>2</cp:revision>
  <dcterms:created xsi:type="dcterms:W3CDTF">2026-10-07T22:43:00Z</dcterms:created>
  <dcterms:modified xsi:type="dcterms:W3CDTF">2026-10-07T22:43:00Z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c978d4-77a3-4d5c-a0b4-45ab09883df8_Enabled">
    <vt:lpwstr>true</vt:lpwstr>
  </property>
  <property fmtid="{D5CDD505-2E9C-101B-9397-08002B2CF9AE}" pid="3" name="MSIP_Label_1fc978d4-77a3-4d5c-a0b4-45ab09883df8_SetDate">
    <vt:lpwstr>2026-10-07T22:43:24Z</vt:lpwstr>
  </property>
  <property fmtid="{D5CDD505-2E9C-101B-9397-08002B2CF9AE}" pid="4" name="MSIP_Label_1fc978d4-77a3-4d5c-a0b4-45ab09883df8_Method">
    <vt:lpwstr>Standard</vt:lpwstr>
  </property>
  <property fmtid="{D5CDD505-2E9C-101B-9397-08002B2CF9AE}" pid="5" name="MSIP_Label_1fc978d4-77a3-4d5c-a0b4-45ab09883df8_Name">
    <vt:lpwstr>Internal - All</vt:lpwstr>
  </property>
  <property fmtid="{D5CDD505-2E9C-101B-9397-08002B2CF9AE}" pid="6" name="MSIP_Label_1fc978d4-77a3-4d5c-a0b4-45ab09883df8_SiteId">
    <vt:lpwstr>2a43315c-a857-4747-aa8a-696f9701cc22</vt:lpwstr>
  </property>
  <property fmtid="{D5CDD505-2E9C-101B-9397-08002B2CF9AE}" pid="7" name="MSIP_Label_1fc978d4-77a3-4d5c-a0b4-45ab09883df8_ActionId">
    <vt:lpwstr>398d6a4b-7622-4bce-8b21-ebe8d89a4549</vt:lpwstr>
  </property>
  <property fmtid="{D5CDD505-2E9C-101B-9397-08002B2CF9AE}" pid="8" name="MSIP_Label_1fc978d4-77a3-4d5c-a0b4-45ab09883df8_ContentBits">
    <vt:lpwstr>0</vt:lpwstr>
  </property>
  <property fmtid="{D5CDD505-2E9C-101B-9397-08002B2CF9AE}" pid="9" name="MSIP_Label_1fc978d4-77a3-4d5c-a0b4-45ab09883df8_Tag">
    <vt:lpwstr>10, 3, 0, 1</vt:lpwstr>
  </property>
</Properties>
</file>