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205A8" w14:textId="77777777" w:rsidR="0033382F" w:rsidRDefault="00C14A98" w:rsidP="00607A53">
      <w:pPr>
        <w:spacing w:line="480" w:lineRule="auto"/>
        <w:jc w:val="center"/>
        <w:rPr>
          <w:b/>
          <w:sz w:val="24"/>
          <w:szCs w:val="24"/>
          <w:lang w:val="en-CA"/>
        </w:rPr>
      </w:pPr>
      <w:r w:rsidRPr="00607A53">
        <w:rPr>
          <w:b/>
          <w:sz w:val="24"/>
          <w:szCs w:val="24"/>
          <w:lang w:val="en-CA"/>
        </w:rPr>
        <w:t>The evolution of kin preference</w:t>
      </w:r>
      <w:r w:rsidR="00C51D6C">
        <w:rPr>
          <w:b/>
          <w:sz w:val="24"/>
          <w:szCs w:val="24"/>
          <w:lang w:val="en-CA"/>
        </w:rPr>
        <w:t>s and the kin composition of social groups</w:t>
      </w:r>
    </w:p>
    <w:p w14:paraId="0007801F" w14:textId="0CB9D542" w:rsidR="00C51D6C" w:rsidRDefault="0033382F" w:rsidP="00607A53">
      <w:pPr>
        <w:spacing w:line="480" w:lineRule="auto"/>
        <w:jc w:val="center"/>
        <w:rPr>
          <w:b/>
          <w:sz w:val="24"/>
          <w:szCs w:val="24"/>
          <w:lang w:val="en-CA"/>
        </w:rPr>
      </w:pPr>
      <w:r>
        <w:rPr>
          <w:b/>
          <w:sz w:val="24"/>
          <w:szCs w:val="24"/>
          <w:lang w:val="en-CA"/>
        </w:rPr>
        <w:t xml:space="preserve">v. 13 Feb 2013, for </w:t>
      </w:r>
      <w:proofErr w:type="spellStart"/>
      <w:r>
        <w:rPr>
          <w:b/>
          <w:sz w:val="24"/>
          <w:szCs w:val="24"/>
          <w:lang w:val="en-CA"/>
        </w:rPr>
        <w:t>Avilés</w:t>
      </w:r>
      <w:proofErr w:type="spellEnd"/>
      <w:r>
        <w:rPr>
          <w:b/>
          <w:sz w:val="24"/>
          <w:szCs w:val="24"/>
          <w:lang w:val="en-CA"/>
        </w:rPr>
        <w:t xml:space="preserve"> lab meeting</w:t>
      </w:r>
      <w:r w:rsidR="00607A53" w:rsidRPr="00607A53">
        <w:rPr>
          <w:b/>
          <w:sz w:val="24"/>
          <w:szCs w:val="24"/>
          <w:lang w:val="en-CA"/>
        </w:rPr>
        <w:t xml:space="preserve"> </w:t>
      </w:r>
    </w:p>
    <w:p w14:paraId="71D4E590" w14:textId="561C16EB" w:rsidR="00C72483" w:rsidRPr="00607A53" w:rsidRDefault="00C51D6C" w:rsidP="00607A53">
      <w:pPr>
        <w:spacing w:line="480" w:lineRule="auto"/>
        <w:jc w:val="center"/>
        <w:rPr>
          <w:b/>
          <w:sz w:val="24"/>
          <w:szCs w:val="24"/>
          <w:lang w:val="en-CA"/>
        </w:rPr>
      </w:pPr>
      <w:r>
        <w:rPr>
          <w:b/>
          <w:sz w:val="24"/>
          <w:szCs w:val="24"/>
          <w:lang w:val="en-CA"/>
        </w:rPr>
        <w:t xml:space="preserve">L. </w:t>
      </w:r>
      <w:r w:rsidR="00607A53" w:rsidRPr="00607A53">
        <w:rPr>
          <w:b/>
          <w:sz w:val="24"/>
          <w:szCs w:val="24"/>
          <w:lang w:val="en-CA"/>
        </w:rPr>
        <w:t>Aviles</w:t>
      </w:r>
      <w:r>
        <w:rPr>
          <w:b/>
          <w:sz w:val="24"/>
          <w:szCs w:val="24"/>
          <w:lang w:val="en-CA"/>
        </w:rPr>
        <w:t xml:space="preserve">, J. </w:t>
      </w:r>
      <w:proofErr w:type="spellStart"/>
      <w:r>
        <w:rPr>
          <w:b/>
          <w:sz w:val="24"/>
          <w:szCs w:val="24"/>
          <w:lang w:val="en-CA"/>
        </w:rPr>
        <w:t>García</w:t>
      </w:r>
      <w:proofErr w:type="spellEnd"/>
      <w:r>
        <w:rPr>
          <w:b/>
          <w:sz w:val="24"/>
          <w:szCs w:val="24"/>
          <w:lang w:val="en-CA"/>
        </w:rPr>
        <w:t>, and R. Sharpe</w:t>
      </w:r>
    </w:p>
    <w:p w14:paraId="0F77C478" w14:textId="77777777" w:rsidR="00BC7068" w:rsidRDefault="00BC7068" w:rsidP="000315B5">
      <w:pPr>
        <w:spacing w:line="480" w:lineRule="auto"/>
        <w:rPr>
          <w:b/>
          <w:lang w:val="en-CA"/>
        </w:rPr>
      </w:pPr>
      <w:r w:rsidRPr="00BC7068">
        <w:rPr>
          <w:b/>
          <w:lang w:val="en-CA"/>
        </w:rPr>
        <w:t>Abstract</w:t>
      </w:r>
    </w:p>
    <w:p w14:paraId="00B8EC84" w14:textId="77777777" w:rsidR="00F2596E" w:rsidRDefault="00C14A98" w:rsidP="00F2596E">
      <w:pPr>
        <w:spacing w:line="480" w:lineRule="auto"/>
        <w:rPr>
          <w:lang w:val="en-CA"/>
        </w:rPr>
      </w:pPr>
      <w:r>
        <w:rPr>
          <w:lang w:val="en-CA"/>
        </w:rPr>
        <w:t xml:space="preserve">Using an individual-based, </w:t>
      </w:r>
      <w:r w:rsidR="00611A31">
        <w:rPr>
          <w:lang w:val="en-CA"/>
        </w:rPr>
        <w:t>genetically explicit model we explore the</w:t>
      </w:r>
      <w:r w:rsidR="00F2596E">
        <w:rPr>
          <w:lang w:val="en-CA"/>
        </w:rPr>
        <w:t xml:space="preserve"> co-evolution</w:t>
      </w:r>
      <w:r w:rsidR="00611A31">
        <w:rPr>
          <w:lang w:val="en-CA"/>
        </w:rPr>
        <w:t xml:space="preserve"> of </w:t>
      </w:r>
      <w:r w:rsidR="00F2596E">
        <w:rPr>
          <w:lang w:val="en-CA"/>
        </w:rPr>
        <w:t xml:space="preserve">cooperation </w:t>
      </w:r>
      <w:r>
        <w:rPr>
          <w:lang w:val="en-CA"/>
        </w:rPr>
        <w:t xml:space="preserve">and </w:t>
      </w:r>
      <w:r w:rsidR="00611A31">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w:t>
      </w:r>
      <w:r>
        <w:rPr>
          <w:lang w:val="en-CA"/>
        </w:rPr>
        <w:t xml:space="preserve"> species fecundity, which</w:t>
      </w:r>
      <w:r w:rsidR="00992DFD">
        <w:rPr>
          <w:lang w:val="en-CA"/>
        </w:rPr>
        <w:t xml:space="preserve"> explains </w:t>
      </w:r>
      <w:r>
        <w:rPr>
          <w:lang w:val="en-CA"/>
        </w:rPr>
        <w:t>almost</w:t>
      </w:r>
      <w:r w:rsidR="00992DFD">
        <w:rPr>
          <w:lang w:val="en-CA"/>
        </w:rPr>
        <w:t xml:space="preserve"> 90% of the </w:t>
      </w:r>
      <w:r w:rsidR="00607A53">
        <w:rPr>
          <w:lang w:val="en-CA"/>
        </w:rPr>
        <w:t>variance in</w:t>
      </w:r>
      <w:r>
        <w:rPr>
          <w:lang w:val="en-CA"/>
        </w:rPr>
        <w:t xml:space="preserve"> kin preference, and therefore group relatedness </w:t>
      </w:r>
      <w:r w:rsidR="00992DFD">
        <w:rPr>
          <w:lang w:val="en-CA"/>
        </w:rPr>
        <w:t>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14:paraId="51562AEA" w14:textId="77777777" w:rsidR="00BC7068" w:rsidRDefault="00BC7068" w:rsidP="00F2596E">
      <w:pPr>
        <w:spacing w:line="480" w:lineRule="auto"/>
        <w:rPr>
          <w:b/>
          <w:lang w:val="en-CA"/>
        </w:rPr>
      </w:pPr>
      <w:commentRangeStart w:id="0"/>
      <w:commentRangeStart w:id="1"/>
      <w:r w:rsidRPr="00BC7068">
        <w:rPr>
          <w:b/>
          <w:lang w:val="en-CA"/>
        </w:rPr>
        <w:t>Introduction</w:t>
      </w:r>
      <w:commentRangeEnd w:id="0"/>
      <w:r w:rsidR="00B4579D">
        <w:rPr>
          <w:rStyle w:val="CommentReference"/>
        </w:rPr>
        <w:commentReference w:id="0"/>
      </w:r>
      <w:commentRangeEnd w:id="1"/>
      <w:r w:rsidR="00516CD1">
        <w:rPr>
          <w:rStyle w:val="CommentReference"/>
        </w:rPr>
        <w:commentReference w:id="1"/>
      </w:r>
    </w:p>
    <w:p w14:paraId="08071D13" w14:textId="3B377E7E" w:rsidR="003854B2" w:rsidRDefault="002858C6" w:rsidP="00E541E2">
      <w:pPr>
        <w:spacing w:line="480" w:lineRule="auto"/>
        <w:ind w:firstLine="720"/>
        <w:rPr>
          <w:ins w:id="2" w:author="Ruth" w:date="2013-02-22T14:31:00Z"/>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ins w:id="3" w:author="Ruth" w:date="2013-02-22T14:31:00Z">
        <w:r w:rsidR="005935E8">
          <w:rPr>
            <w:lang w:val="en-CA"/>
          </w:rPr>
          <w:t xml:space="preserve">However researchers have been </w:t>
        </w:r>
      </w:ins>
      <w:ins w:id="4" w:author="Ruth" w:date="2013-02-22T14:32:00Z">
        <w:r w:rsidR="005935E8">
          <w:rPr>
            <w:lang w:val="en-CA"/>
          </w:rPr>
          <w:t>measuring</w:t>
        </w:r>
      </w:ins>
      <w:ins w:id="5" w:author="Ruth" w:date="2013-02-22T14:31:00Z">
        <w:r w:rsidR="005935E8">
          <w:rPr>
            <w:lang w:val="en-CA"/>
          </w:rPr>
          <w:t xml:space="preserve"> </w:t>
        </w:r>
      </w:ins>
      <w:ins w:id="6" w:author="Ruth" w:date="2013-02-22T14:32:00Z">
        <w:r w:rsidR="005935E8">
          <w:rPr>
            <w:lang w:val="en-CA"/>
          </w:rPr>
          <w:t xml:space="preserve">intergroup relatedness in social groups and found lower levels of relatedness than expected (refs from LA 2004).  These </w:t>
        </w:r>
      </w:ins>
      <w:ins w:id="7" w:author="Ruth" w:date="2013-02-22T14:33:00Z">
        <w:r w:rsidR="005935E8">
          <w:rPr>
            <w:lang w:val="en-CA"/>
          </w:rPr>
          <w:t xml:space="preserve">results </w:t>
        </w:r>
      </w:ins>
      <w:ins w:id="8" w:author="Ruth" w:date="2013-02-22T14:36:00Z">
        <w:r w:rsidR="005935E8">
          <w:rPr>
            <w:lang w:val="en-CA"/>
          </w:rPr>
          <w:t>emphasize</w:t>
        </w:r>
      </w:ins>
      <w:ins w:id="9" w:author="Ruth" w:date="2013-02-22T14:33:00Z">
        <w:r w:rsidR="005935E8">
          <w:rPr>
            <w:lang w:val="en-CA"/>
          </w:rPr>
          <w:t xml:space="preserve"> the need to </w:t>
        </w:r>
      </w:ins>
      <w:ins w:id="10" w:author="Ruth" w:date="2013-02-22T14:34:00Z">
        <w:r w:rsidR="005935E8">
          <w:rPr>
            <w:lang w:val="en-CA"/>
          </w:rPr>
          <w:t>consider</w:t>
        </w:r>
      </w:ins>
      <w:ins w:id="11" w:author="Ruth" w:date="2013-02-22T14:33:00Z">
        <w:r w:rsidR="005935E8">
          <w:rPr>
            <w:lang w:val="en-CA"/>
          </w:rPr>
          <w:t xml:space="preserve"> </w:t>
        </w:r>
      </w:ins>
      <w:ins w:id="12" w:author="Ruth" w:date="2013-02-22T14:34:00Z">
        <w:r w:rsidR="005935E8">
          <w:rPr>
            <w:lang w:val="en-CA"/>
          </w:rPr>
          <w:t>the costs and benefits of group living from an ecological perspective</w:t>
        </w:r>
      </w:ins>
    </w:p>
    <w:p w14:paraId="123ABB0F" w14:textId="3FA9E815" w:rsidR="006C4D84" w:rsidRDefault="00BF5BB7" w:rsidP="00E541E2">
      <w:pPr>
        <w:spacing w:line="480" w:lineRule="auto"/>
        <w:ind w:firstLine="720"/>
        <w:rPr>
          <w:ins w:id="13" w:author="Ruth" w:date="2013-02-22T15:18:00Z"/>
          <w:lang w:val="en-CA"/>
        </w:rPr>
      </w:pPr>
      <w:ins w:id="14" w:author="Ruth" w:date="2013-02-22T14:45:00Z">
        <w:r>
          <w:rPr>
            <w:lang w:val="en-CA"/>
          </w:rPr>
          <w:t>Ultimately</w:t>
        </w:r>
      </w:ins>
      <w:ins w:id="15" w:author="Ruth" w:date="2013-02-22T14:44:00Z">
        <w:r>
          <w:rPr>
            <w:lang w:val="en-CA"/>
          </w:rPr>
          <w:t xml:space="preserve"> individuals form groups because </w:t>
        </w:r>
      </w:ins>
      <w:ins w:id="16" w:author="Ruth" w:date="2013-02-22T14:45:00Z">
        <w:r>
          <w:rPr>
            <w:lang w:val="en-CA"/>
          </w:rPr>
          <w:t xml:space="preserve">their fitness is increased if they are in a group </w:t>
        </w:r>
      </w:ins>
      <w:ins w:id="17" w:author="Ruth" w:date="2013-02-22T14:46:00Z">
        <w:r>
          <w:rPr>
            <w:lang w:val="en-CA"/>
          </w:rPr>
          <w:t>compared</w:t>
        </w:r>
      </w:ins>
      <w:ins w:id="18" w:author="Ruth" w:date="2013-02-22T14:45:00Z">
        <w:r>
          <w:rPr>
            <w:lang w:val="en-CA"/>
          </w:rPr>
          <w:t xml:space="preserve"> to being alone</w:t>
        </w:r>
      </w:ins>
      <w:ins w:id="19" w:author="Ruth" w:date="2013-02-22T14:46:00Z">
        <w:r>
          <w:rPr>
            <w:lang w:val="en-CA"/>
          </w:rPr>
          <w:t>. Example of gr</w:t>
        </w:r>
      </w:ins>
      <w:ins w:id="20" w:author="Ruth" w:date="2013-02-22T14:47:00Z">
        <w:r>
          <w:rPr>
            <w:lang w:val="en-CA"/>
          </w:rPr>
          <w:t>oups include lion prides where individuals can hunt and catch larger prey then if alone (ref</w:t>
        </w:r>
      </w:ins>
      <w:ins w:id="21" w:author="Ruth" w:date="2013-02-22T14:48:00Z">
        <w:r>
          <w:rPr>
            <w:lang w:val="en-CA"/>
          </w:rPr>
          <w:t>•••)</w:t>
        </w:r>
      </w:ins>
      <w:ins w:id="22" w:author="Ruth" w:date="2013-02-22T14:50:00Z">
        <w:r>
          <w:rPr>
            <w:lang w:val="en-CA"/>
          </w:rPr>
          <w:t xml:space="preserve">, </w:t>
        </w:r>
      </w:ins>
      <w:ins w:id="23" w:author="Ruth" w:date="2013-02-22T14:49:00Z">
        <w:r>
          <w:rPr>
            <w:lang w:val="en-CA"/>
          </w:rPr>
          <w:t xml:space="preserve"> flocks of birds where more eyes means a greater chance of spotting a food source</w:t>
        </w:r>
      </w:ins>
      <w:ins w:id="24" w:author="Ruth" w:date="2013-02-22T14:50:00Z">
        <w:r>
          <w:rPr>
            <w:lang w:val="en-CA"/>
          </w:rPr>
          <w:t xml:space="preserve"> or </w:t>
        </w:r>
      </w:ins>
      <w:proofErr w:type="spellStart"/>
      <w:ins w:id="25" w:author="Ruth" w:date="2013-02-22T14:59:00Z">
        <w:r w:rsidR="00F84EA5">
          <w:rPr>
            <w:lang w:val="en-CA"/>
          </w:rPr>
          <w:t>meerkat</w:t>
        </w:r>
      </w:ins>
      <w:proofErr w:type="spellEnd"/>
      <w:ins w:id="26" w:author="Ruth" w:date="2013-02-22T14:50:00Z">
        <w:r>
          <w:rPr>
            <w:lang w:val="en-CA"/>
          </w:rPr>
          <w:t xml:space="preserve"> </w:t>
        </w:r>
      </w:ins>
      <w:ins w:id="27" w:author="Ruth" w:date="2013-02-22T14:51:00Z">
        <w:r>
          <w:rPr>
            <w:lang w:val="en-CA"/>
          </w:rPr>
          <w:t>groups</w:t>
        </w:r>
      </w:ins>
      <w:ins w:id="28" w:author="Ruth" w:date="2013-02-22T14:50:00Z">
        <w:r>
          <w:rPr>
            <w:lang w:val="en-CA"/>
          </w:rPr>
          <w:t xml:space="preserve"> </w:t>
        </w:r>
      </w:ins>
      <w:ins w:id="29" w:author="Ruth" w:date="2013-02-22T14:51:00Z">
        <w:r>
          <w:rPr>
            <w:lang w:val="en-CA"/>
          </w:rPr>
          <w:t>where individuals in the group gain increases protection from predators (refs •••)</w:t>
        </w:r>
      </w:ins>
      <w:ins w:id="30" w:author="Ruth" w:date="2013-02-22T14:52:00Z">
        <w:r w:rsidR="002D7E57">
          <w:rPr>
            <w:lang w:val="en-CA"/>
          </w:rPr>
          <w:t xml:space="preserve">. However there are costs to forming groups which include competition </w:t>
        </w:r>
      </w:ins>
      <w:ins w:id="31" w:author="Ruth" w:date="2013-02-22T14:53:00Z">
        <w:r w:rsidR="002D7E57">
          <w:rPr>
            <w:lang w:val="en-CA"/>
          </w:rPr>
          <w:t>between</w:t>
        </w:r>
      </w:ins>
      <w:ins w:id="32" w:author="Ruth" w:date="2013-02-22T14:52:00Z">
        <w:r w:rsidR="002D7E57">
          <w:rPr>
            <w:lang w:val="en-CA"/>
          </w:rPr>
          <w:t xml:space="preserve"> </w:t>
        </w:r>
      </w:ins>
      <w:ins w:id="33" w:author="Ruth" w:date="2013-02-22T14:53:00Z">
        <w:r w:rsidR="002D7E57">
          <w:rPr>
            <w:lang w:val="en-CA"/>
          </w:rPr>
          <w:t>group members</w:t>
        </w:r>
      </w:ins>
      <w:ins w:id="34" w:author="Ruth" w:date="2013-02-22T14:57:00Z">
        <w:r w:rsidR="00F84EA5">
          <w:rPr>
            <w:lang w:val="en-CA"/>
          </w:rPr>
          <w:t xml:space="preserve"> for food or space, </w:t>
        </w:r>
      </w:ins>
      <w:ins w:id="35" w:author="Ruth" w:date="2013-02-22T14:58:00Z">
        <w:r w:rsidR="00F84EA5">
          <w:rPr>
            <w:lang w:val="en-CA"/>
          </w:rPr>
          <w:t xml:space="preserve">mate </w:t>
        </w:r>
        <w:proofErr w:type="gramStart"/>
        <w:r w:rsidR="00F84EA5">
          <w:rPr>
            <w:lang w:val="en-CA"/>
          </w:rPr>
          <w:t>co</w:t>
        </w:r>
      </w:ins>
      <w:ins w:id="36" w:author="Ruth" w:date="2013-02-22T14:59:00Z">
        <w:r w:rsidR="00F84EA5">
          <w:rPr>
            <w:lang w:val="en-CA"/>
          </w:rPr>
          <w:t>mpetition  or</w:t>
        </w:r>
        <w:proofErr w:type="gramEnd"/>
        <w:r w:rsidR="00F84EA5">
          <w:rPr>
            <w:lang w:val="en-CA"/>
          </w:rPr>
          <w:t xml:space="preserve"> increased conspicuousness.  </w:t>
        </w:r>
      </w:ins>
      <w:ins w:id="37" w:author="Ruth" w:date="2013-02-22T16:31:00Z">
        <w:r w:rsidR="00AB7C58">
          <w:rPr>
            <w:lang w:val="en-CA"/>
          </w:rPr>
          <w:t xml:space="preserve">Cooperation can allow for the colonization of harsh </w:t>
        </w:r>
        <w:proofErr w:type="gramStart"/>
        <w:r w:rsidR="00AB7C58">
          <w:rPr>
            <w:lang w:val="en-CA"/>
          </w:rPr>
          <w:lastRenderedPageBreak/>
          <w:t xml:space="preserve">environments </w:t>
        </w:r>
      </w:ins>
      <w:ins w:id="38" w:author="Ruth" w:date="2013-02-22T16:40:00Z">
        <w:r w:rsidR="00AB7C58">
          <w:rPr>
            <w:lang w:val="en-CA"/>
          </w:rPr>
          <w:t>.</w:t>
        </w:r>
        <w:proofErr w:type="gramEnd"/>
        <w:r w:rsidR="00AB7C58">
          <w:rPr>
            <w:lang w:val="en-CA"/>
          </w:rPr>
          <w:t xml:space="preserve">  </w:t>
        </w:r>
      </w:ins>
      <w:ins w:id="39" w:author="Ruth" w:date="2013-02-22T14:59:00Z">
        <w:r w:rsidR="00F84EA5">
          <w:rPr>
            <w:lang w:val="en-CA"/>
          </w:rPr>
          <w:t xml:space="preserve">In this paper we are assuming </w:t>
        </w:r>
      </w:ins>
      <w:ins w:id="40" w:author="Ruth" w:date="2013-02-22T15:00:00Z">
        <w:r w:rsidR="00F84EA5">
          <w:rPr>
            <w:lang w:val="en-CA"/>
          </w:rPr>
          <w:t xml:space="preserve">therefore, </w:t>
        </w:r>
      </w:ins>
      <w:ins w:id="41" w:author="Ruth" w:date="2013-02-22T14:59:00Z">
        <w:r w:rsidR="00F84EA5">
          <w:rPr>
            <w:lang w:val="en-CA"/>
          </w:rPr>
          <w:t xml:space="preserve">that </w:t>
        </w:r>
      </w:ins>
      <w:ins w:id="42" w:author="Ruth" w:date="2013-02-22T15:01:00Z">
        <w:r w:rsidR="00F84EA5">
          <w:rPr>
            <w:lang w:val="en-CA"/>
          </w:rPr>
          <w:t xml:space="preserve">the function linking </w:t>
        </w:r>
      </w:ins>
      <w:ins w:id="43" w:author="Ruth" w:date="2013-02-22T14:40:00Z">
        <w:r>
          <w:rPr>
            <w:lang w:val="en-CA"/>
          </w:rPr>
          <w:t>individual fitness to gr</w:t>
        </w:r>
      </w:ins>
      <w:ins w:id="44" w:author="Ruth" w:date="2013-02-22T14:41:00Z">
        <w:r w:rsidR="00F84EA5">
          <w:rPr>
            <w:lang w:val="en-CA"/>
          </w:rPr>
          <w:t>oup size is</w:t>
        </w:r>
      </w:ins>
      <w:ins w:id="45" w:author="Ruth" w:date="2013-02-22T15:01:00Z">
        <w:r w:rsidR="00F84EA5">
          <w:rPr>
            <w:lang w:val="en-CA"/>
          </w:rPr>
          <w:t xml:space="preserve"> </w:t>
        </w:r>
      </w:ins>
      <w:ins w:id="46" w:author="Ruth" w:date="2013-02-22T14:41:00Z">
        <w:r>
          <w:rPr>
            <w:lang w:val="en-CA"/>
          </w:rPr>
          <w:t xml:space="preserve">a </w:t>
        </w:r>
        <w:proofErr w:type="spellStart"/>
        <w:r>
          <w:rPr>
            <w:lang w:val="en-CA"/>
          </w:rPr>
          <w:t>unimodal</w:t>
        </w:r>
        <w:proofErr w:type="spellEnd"/>
        <w:r>
          <w:rPr>
            <w:lang w:val="en-CA"/>
          </w:rPr>
          <w:t xml:space="preserve"> humped function (refs </w:t>
        </w:r>
      </w:ins>
      <w:ins w:id="47" w:author="Ruth" w:date="2013-02-22T14:42:00Z">
        <w:r>
          <w:rPr>
            <w:lang w:val="en-CA"/>
          </w:rPr>
          <w:t>•••)</w:t>
        </w:r>
      </w:ins>
      <w:ins w:id="48" w:author="Ruth" w:date="2013-02-22T14:43:00Z">
        <w:r>
          <w:rPr>
            <w:lang w:val="en-CA"/>
          </w:rPr>
          <w:t xml:space="preserve"> with individual fitness being maximized at some intermediate group size</w:t>
        </w:r>
      </w:ins>
      <w:ins w:id="49" w:author="Ruth" w:date="2013-02-22T15:01:00Z">
        <w:r w:rsidR="00F84EA5">
          <w:rPr>
            <w:lang w:val="en-CA"/>
          </w:rPr>
          <w:t xml:space="preserve">. </w:t>
        </w:r>
      </w:ins>
    </w:p>
    <w:p w14:paraId="31394089" w14:textId="647A0C03" w:rsidR="006C4D84" w:rsidRDefault="009F16B8" w:rsidP="00E541E2">
      <w:pPr>
        <w:spacing w:line="480" w:lineRule="auto"/>
        <w:ind w:firstLine="720"/>
        <w:rPr>
          <w:ins w:id="50" w:author="Ruth" w:date="2013-02-22T15:18:00Z"/>
          <w:lang w:val="en-CA"/>
        </w:rPr>
      </w:pPr>
      <w:ins w:id="51" w:author="Ruth" w:date="2013-02-22T15:26:00Z">
        <w:r>
          <w:rPr>
            <w:lang w:val="en-CA"/>
          </w:rPr>
          <w:t xml:space="preserve">All of this assumes that each </w:t>
        </w:r>
      </w:ins>
      <w:ins w:id="52" w:author="Ruth" w:date="2013-02-22T15:27:00Z">
        <w:r>
          <w:rPr>
            <w:lang w:val="en-CA"/>
          </w:rPr>
          <w:t>individual</w:t>
        </w:r>
      </w:ins>
      <w:ins w:id="53" w:author="Ruth" w:date="2013-02-22T15:26:00Z">
        <w:r>
          <w:rPr>
            <w:lang w:val="en-CA"/>
          </w:rPr>
          <w:t xml:space="preserve"> </w:t>
        </w:r>
      </w:ins>
      <w:ins w:id="54" w:author="Ruth" w:date="2013-02-22T15:27:00Z">
        <w:r>
          <w:rPr>
            <w:lang w:val="en-CA"/>
          </w:rPr>
          <w:t xml:space="preserve">within the group has the same individual fitness. </w:t>
        </w:r>
        <w:proofErr w:type="gramStart"/>
        <w:r>
          <w:rPr>
            <w:lang w:val="en-CA"/>
          </w:rPr>
          <w:t xml:space="preserve">But if </w:t>
        </w:r>
      </w:ins>
      <w:ins w:id="55" w:author="Ruth" w:date="2013-02-22T15:29:00Z">
        <w:r>
          <w:rPr>
            <w:lang w:val="en-CA"/>
          </w:rPr>
          <w:t>interactions have a cost to them.</w:t>
        </w:r>
        <w:proofErr w:type="gramEnd"/>
        <w:r>
          <w:rPr>
            <w:lang w:val="en-CA"/>
          </w:rPr>
          <w:t xml:space="preserve"> </w:t>
        </w:r>
      </w:ins>
      <w:ins w:id="56" w:author="Ruth" w:date="2013-02-22T15:30:00Z">
        <w:r w:rsidRPr="009F16B8">
          <w:rPr>
            <w:b/>
            <w:color w:val="FF0000"/>
            <w:lang w:val="en-CA"/>
          </w:rPr>
          <w:t>Strongly</w:t>
        </w:r>
        <w:r>
          <w:rPr>
            <w:lang w:val="en-CA"/>
          </w:rPr>
          <w:t xml:space="preserve"> Altruistic</w:t>
        </w:r>
      </w:ins>
      <w:ins w:id="57" w:author="Ruth" w:date="2013-02-22T15:29:00Z">
        <w:r>
          <w:rPr>
            <w:lang w:val="en-CA"/>
          </w:rPr>
          <w:t xml:space="preserve"> behavior has been defined as </w:t>
        </w:r>
      </w:ins>
      <w:ins w:id="58" w:author="Ruth" w:date="2013-02-22T15:31:00Z">
        <w:r>
          <w:rPr>
            <w:lang w:val="en-CA"/>
          </w:rPr>
          <w:t xml:space="preserve">behaviour for </w:t>
        </w:r>
        <w:r w:rsidR="0020396F">
          <w:rPr>
            <w:lang w:val="en-CA"/>
          </w:rPr>
          <w:t>which the others gain less tha</w:t>
        </w:r>
      </w:ins>
      <w:ins w:id="59" w:author="Ruth" w:date="2013-02-22T15:48:00Z">
        <w:r w:rsidR="0020396F">
          <w:rPr>
            <w:lang w:val="en-CA"/>
          </w:rPr>
          <w:t xml:space="preserve">n….  So if an individual cooperates but loses and defectors gain how </w:t>
        </w:r>
      </w:ins>
      <w:ins w:id="60" w:author="Ruth" w:date="2013-02-22T15:49:00Z">
        <w:r w:rsidR="0020396F">
          <w:rPr>
            <w:lang w:val="en-CA"/>
          </w:rPr>
          <w:t xml:space="preserve">could groups avoid this?  One option is </w:t>
        </w:r>
      </w:ins>
      <w:ins w:id="61" w:author="Ruth" w:date="2013-02-22T15:50:00Z">
        <w:r w:rsidR="0020396F">
          <w:rPr>
            <w:lang w:val="en-CA"/>
          </w:rPr>
          <w:t>to be restrictive in who you admit to the group</w:t>
        </w:r>
      </w:ins>
      <w:ins w:id="62" w:author="Ruth" w:date="2013-02-22T15:51:00Z">
        <w:r w:rsidR="0020396F">
          <w:rPr>
            <w:lang w:val="en-CA"/>
          </w:rPr>
          <w:t xml:space="preserve">. If </w:t>
        </w:r>
        <w:proofErr w:type="gramStart"/>
        <w:r w:rsidR="0020396F">
          <w:rPr>
            <w:lang w:val="en-CA"/>
          </w:rPr>
          <w:t>you  have</w:t>
        </w:r>
        <w:proofErr w:type="gramEnd"/>
        <w:r w:rsidR="0020396F">
          <w:rPr>
            <w:lang w:val="en-CA"/>
          </w:rPr>
          <w:t xml:space="preserve"> the ‘</w:t>
        </w:r>
      </w:ins>
      <w:ins w:id="63" w:author="Ruth" w:date="2013-02-22T15:56:00Z">
        <w:r w:rsidR="00030523">
          <w:rPr>
            <w:lang w:val="en-CA"/>
          </w:rPr>
          <w:t>cooperative</w:t>
        </w:r>
      </w:ins>
      <w:ins w:id="64" w:author="Ruth" w:date="2013-02-22T15:55:00Z">
        <w:r w:rsidR="0020396F">
          <w:rPr>
            <w:lang w:val="en-CA"/>
          </w:rPr>
          <w:t xml:space="preserve"> allele’</w:t>
        </w:r>
      </w:ins>
      <w:ins w:id="65" w:author="Ruth" w:date="2013-02-22T15:51:00Z">
        <w:r w:rsidR="0020396F">
          <w:rPr>
            <w:lang w:val="en-CA"/>
          </w:rPr>
          <w:t xml:space="preserve"> and restrict your group to </w:t>
        </w:r>
      </w:ins>
      <w:ins w:id="66" w:author="Ruth" w:date="2013-02-22T15:52:00Z">
        <w:r w:rsidR="0020396F">
          <w:rPr>
            <w:lang w:val="en-CA"/>
          </w:rPr>
          <w:t>kin, then this increases the chances that individuals within the group have this ‘</w:t>
        </w:r>
      </w:ins>
      <w:ins w:id="67" w:author="Ruth" w:date="2013-02-22T15:56:00Z">
        <w:r w:rsidR="00030523">
          <w:rPr>
            <w:lang w:val="en-CA"/>
          </w:rPr>
          <w:t xml:space="preserve">cooperative </w:t>
        </w:r>
      </w:ins>
      <w:ins w:id="68" w:author="Ruth" w:date="2013-02-22T15:55:00Z">
        <w:r w:rsidR="0020396F">
          <w:rPr>
            <w:lang w:val="en-CA"/>
          </w:rPr>
          <w:t xml:space="preserve"> allele</w:t>
        </w:r>
      </w:ins>
      <w:ins w:id="69" w:author="Ruth" w:date="2013-02-22T15:52:00Z">
        <w:r w:rsidR="0020396F">
          <w:rPr>
            <w:lang w:val="en-CA"/>
          </w:rPr>
          <w:t>’</w:t>
        </w:r>
      </w:ins>
      <w:ins w:id="70" w:author="Ruth" w:date="2013-02-22T15:56:00Z">
        <w:r w:rsidR="00030523">
          <w:rPr>
            <w:lang w:val="en-CA"/>
          </w:rPr>
          <w:t xml:space="preserve">.  </w:t>
        </w:r>
      </w:ins>
      <w:proofErr w:type="gramStart"/>
      <w:ins w:id="71" w:author="Ruth" w:date="2013-02-22T15:57:00Z">
        <w:r w:rsidR="00030523">
          <w:rPr>
            <w:lang w:val="en-CA"/>
          </w:rPr>
          <w:t>If there is a cost to cooperation</w:t>
        </w:r>
      </w:ins>
      <w:ins w:id="72" w:author="Ruth" w:date="2013-02-22T15:58:00Z">
        <w:r w:rsidR="00030523">
          <w:rPr>
            <w:lang w:val="en-CA"/>
          </w:rPr>
          <w:t xml:space="preserve">, where the cooperators individual fitness is </w:t>
        </w:r>
      </w:ins>
      <w:ins w:id="73" w:author="Ruth" w:date="2013-02-22T15:59:00Z">
        <w:r w:rsidR="00030523">
          <w:rPr>
            <w:lang w:val="en-CA"/>
          </w:rPr>
          <w:t>reduced</w:t>
        </w:r>
      </w:ins>
      <w:ins w:id="74" w:author="Ruth" w:date="2013-02-22T16:02:00Z">
        <w:r w:rsidR="00030523">
          <w:rPr>
            <w:lang w:val="en-CA"/>
          </w:rPr>
          <w:t>.</w:t>
        </w:r>
        <w:proofErr w:type="gramEnd"/>
        <w:r w:rsidR="00030523">
          <w:rPr>
            <w:lang w:val="en-CA"/>
          </w:rPr>
          <w:t xml:space="preserve">  This would mean that if non-cooperators would benefit at the expense of </w:t>
        </w:r>
      </w:ins>
      <w:ins w:id="75" w:author="Ruth" w:date="2013-02-22T16:03:00Z">
        <w:r w:rsidR="00030523">
          <w:rPr>
            <w:lang w:val="en-CA"/>
          </w:rPr>
          <w:t>cooperators</w:t>
        </w:r>
      </w:ins>
      <w:ins w:id="76" w:author="Ruth" w:date="2013-02-22T16:02:00Z">
        <w:r w:rsidR="00030523">
          <w:rPr>
            <w:lang w:val="en-CA"/>
          </w:rPr>
          <w:t xml:space="preserve">. </w:t>
        </w:r>
      </w:ins>
      <w:ins w:id="77" w:author="Ruth" w:date="2013-02-22T16:03:00Z">
        <w:r w:rsidR="00030523">
          <w:rPr>
            <w:lang w:val="en-CA"/>
          </w:rPr>
          <w:t>However this can be</w:t>
        </w:r>
      </w:ins>
      <w:ins w:id="78" w:author="Ruth" w:date="2013-02-22T16:04:00Z">
        <w:r w:rsidR="00030523">
          <w:rPr>
            <w:lang w:val="en-CA"/>
          </w:rPr>
          <w:t xml:space="preserve"> offset if groups are restrictive in their group entry, </w:t>
        </w:r>
      </w:ins>
      <w:ins w:id="79" w:author="Ruth" w:date="2013-02-22T16:05:00Z">
        <w:r w:rsidR="00030523">
          <w:rPr>
            <w:lang w:val="en-CA"/>
          </w:rPr>
          <w:t>admitting</w:t>
        </w:r>
      </w:ins>
      <w:ins w:id="80" w:author="Ruth" w:date="2013-02-22T16:04:00Z">
        <w:r w:rsidR="00030523">
          <w:rPr>
            <w:lang w:val="en-CA"/>
          </w:rPr>
          <w:t xml:space="preserve"> </w:t>
        </w:r>
      </w:ins>
      <w:ins w:id="81" w:author="Ruth" w:date="2013-02-22T16:05:00Z">
        <w:r w:rsidR="00030523">
          <w:rPr>
            <w:lang w:val="en-CA"/>
          </w:rPr>
          <w:t xml:space="preserve">only kin. Kin are more likely to have the ‘cooperation allele’ so the </w:t>
        </w:r>
      </w:ins>
      <w:ins w:id="82" w:author="Ruth" w:date="2013-02-22T16:06:00Z">
        <w:r w:rsidR="00030523">
          <w:rPr>
            <w:lang w:val="en-CA"/>
          </w:rPr>
          <w:t>overall group fitness increases and the cost to the individual due to ch</w:t>
        </w:r>
        <w:r w:rsidR="00D163EA">
          <w:rPr>
            <w:lang w:val="en-CA"/>
          </w:rPr>
          <w:t xml:space="preserve">eaters in reduced.  </w:t>
        </w:r>
      </w:ins>
      <w:ins w:id="83" w:author="Ruth" w:date="2013-02-22T16:07:00Z">
        <w:r w:rsidR="00D163EA">
          <w:rPr>
            <w:lang w:val="en-CA"/>
          </w:rPr>
          <w:t>The effect of restricting group admission to only kin</w:t>
        </w:r>
      </w:ins>
      <w:ins w:id="84" w:author="Ruth" w:date="2013-02-22T16:08:00Z">
        <w:r w:rsidR="00995207">
          <w:rPr>
            <w:lang w:val="en-CA"/>
          </w:rPr>
          <w:t xml:space="preserve"> and the evolution of highly </w:t>
        </w:r>
      </w:ins>
      <w:ins w:id="85" w:author="Ruth" w:date="2013-02-22T16:09:00Z">
        <w:r w:rsidR="00995207">
          <w:rPr>
            <w:lang w:val="en-CA"/>
          </w:rPr>
          <w:t xml:space="preserve">altruistic behaviors can be seen in </w:t>
        </w:r>
        <w:proofErr w:type="spellStart"/>
        <w:r w:rsidR="00995207">
          <w:rPr>
            <w:lang w:val="en-CA"/>
          </w:rPr>
          <w:t>eusocial</w:t>
        </w:r>
        <w:proofErr w:type="spellEnd"/>
        <w:r w:rsidR="00995207">
          <w:rPr>
            <w:lang w:val="en-CA"/>
          </w:rPr>
          <w:t xml:space="preserve"> insects…..</w:t>
        </w:r>
      </w:ins>
      <w:ins w:id="86" w:author="Ruth" w:date="2013-02-22T16:04:00Z">
        <w:r w:rsidR="00030523">
          <w:rPr>
            <w:lang w:val="en-CA"/>
          </w:rPr>
          <w:t xml:space="preserve"> </w:t>
        </w:r>
      </w:ins>
      <w:ins w:id="87" w:author="Ruth" w:date="2013-02-22T16:10:00Z">
        <w:r w:rsidR="00995207">
          <w:rPr>
            <w:lang w:val="en-CA"/>
          </w:rPr>
          <w:t xml:space="preserve"> However this </w:t>
        </w:r>
        <w:proofErr w:type="spellStart"/>
        <w:r w:rsidR="00995207">
          <w:rPr>
            <w:lang w:val="en-CA"/>
          </w:rPr>
          <w:t>can not</w:t>
        </w:r>
        <w:proofErr w:type="spellEnd"/>
        <w:r w:rsidR="00995207">
          <w:rPr>
            <w:lang w:val="en-CA"/>
          </w:rPr>
          <w:t xml:space="preserve"> be the only </w:t>
        </w:r>
      </w:ins>
      <w:ins w:id="88" w:author="Ruth" w:date="2013-02-22T16:11:00Z">
        <w:r w:rsidR="00995207">
          <w:rPr>
            <w:lang w:val="en-CA"/>
          </w:rPr>
          <w:t>explanation</w:t>
        </w:r>
      </w:ins>
      <w:ins w:id="89" w:author="Ruth" w:date="2013-02-22T16:10:00Z">
        <w:r w:rsidR="00995207">
          <w:rPr>
            <w:lang w:val="en-CA"/>
          </w:rPr>
          <w:t xml:space="preserve"> for the evolution of </w:t>
        </w:r>
      </w:ins>
      <w:ins w:id="90" w:author="Ruth" w:date="2013-02-22T16:11:00Z">
        <w:r w:rsidR="00995207">
          <w:rPr>
            <w:lang w:val="en-CA"/>
          </w:rPr>
          <w:t>highly</w:t>
        </w:r>
      </w:ins>
      <w:ins w:id="91" w:author="Ruth" w:date="2013-02-22T16:10:00Z">
        <w:r w:rsidR="00995207">
          <w:rPr>
            <w:lang w:val="en-CA"/>
          </w:rPr>
          <w:t xml:space="preserve"> altruistic behaviours as </w:t>
        </w:r>
      </w:ins>
      <w:ins w:id="92" w:author="Ruth" w:date="2013-02-22T16:11:00Z">
        <w:r w:rsidR="00995207">
          <w:rPr>
            <w:lang w:val="en-CA"/>
          </w:rPr>
          <w:t xml:space="preserve">there are </w:t>
        </w:r>
        <w:proofErr w:type="gramStart"/>
        <w:r w:rsidR="00995207">
          <w:rPr>
            <w:lang w:val="en-CA"/>
          </w:rPr>
          <w:t>many altruistic behaviours</w:t>
        </w:r>
        <w:proofErr w:type="gramEnd"/>
        <w:r w:rsidR="00995207">
          <w:rPr>
            <w:lang w:val="en-CA"/>
          </w:rPr>
          <w:t xml:space="preserve"> that occur between non-kin.</w:t>
        </w:r>
      </w:ins>
    </w:p>
    <w:p w14:paraId="72337D7C" w14:textId="77777777" w:rsidR="002C4868" w:rsidRDefault="007976D3" w:rsidP="005935E8">
      <w:pPr>
        <w:spacing w:line="480" w:lineRule="auto"/>
        <w:ind w:firstLine="720"/>
        <w:rPr>
          <w:ins w:id="93" w:author="Ruth" w:date="2013-03-12T17:06:00Z"/>
          <w:lang w:val="en-CA"/>
        </w:rPr>
      </w:pPr>
      <w:r w:rsidRPr="00742A54">
        <w:rPr>
          <w:lang w:val="en-CA"/>
        </w:rPr>
        <w:t>Several factors</w:t>
      </w:r>
      <w:r w:rsidR="00995207">
        <w:rPr>
          <w:lang w:val="en-CA"/>
        </w:rPr>
        <w:t xml:space="preserve"> </w:t>
      </w:r>
      <w:r w:rsidRPr="00742A54">
        <w:rPr>
          <w:lang w:val="en-CA"/>
        </w:rPr>
        <w:t>may prevent groups from being restricted to</w:t>
      </w:r>
      <w:r w:rsidR="00D73918" w:rsidRPr="00742A54">
        <w:rPr>
          <w:lang w:val="en-CA"/>
        </w:rPr>
        <w:t xml:space="preserve"> </w:t>
      </w:r>
      <w:r w:rsidRPr="00742A54">
        <w:rPr>
          <w:lang w:val="en-CA"/>
        </w:rPr>
        <w:t xml:space="preserve">close </w:t>
      </w:r>
      <w:r w:rsidR="00D80213">
        <w:rPr>
          <w:lang w:val="en-CA"/>
        </w:rPr>
        <w:t>kin</w:t>
      </w:r>
      <w:r w:rsidRPr="00742A54">
        <w:rPr>
          <w:lang w:val="en-CA"/>
        </w:rPr>
        <w:t>.  One scenario, for instance</w:t>
      </w:r>
      <w:r w:rsidR="002858C6" w:rsidRPr="00742A54">
        <w:rPr>
          <w:lang w:val="en-CA"/>
        </w:rPr>
        <w:t xml:space="preserve">, </w:t>
      </w:r>
      <w:r w:rsidR="00473175" w:rsidRPr="00742A54">
        <w:rPr>
          <w:lang w:val="en-CA"/>
        </w:rPr>
        <w:t>involves the ecological need to form groups that are larger than the number of available relat</w:t>
      </w:r>
      <w:r w:rsidR="00473175">
        <w:rPr>
          <w:lang w:val="en-CA"/>
        </w:rPr>
        <w:t xml:space="preserve">ives, either because the fecundity of a species is low (e.g., •••) or the size of the groups that need to be </w:t>
      </w:r>
      <w:commentRangeStart w:id="94"/>
      <w:r w:rsidR="00473175">
        <w:rPr>
          <w:lang w:val="en-CA"/>
        </w:rPr>
        <w:t xml:space="preserve">formed is </w:t>
      </w:r>
      <w:proofErr w:type="gramStart"/>
      <w:r w:rsidR="00473175">
        <w:rPr>
          <w:lang w:val="en-CA"/>
        </w:rPr>
        <w:t xml:space="preserve">large </w:t>
      </w:r>
      <w:commentRangeEnd w:id="94"/>
      <w:ins w:id="95" w:author="Ruth" w:date="2013-02-22T16:13:00Z">
        <w:r w:rsidR="00995207">
          <w:rPr>
            <w:lang w:val="en-CA"/>
          </w:rPr>
          <w:t>.</w:t>
        </w:r>
        <w:proofErr w:type="gramEnd"/>
        <w:r w:rsidR="00995207">
          <w:rPr>
            <w:lang w:val="en-CA"/>
          </w:rPr>
          <w:t xml:space="preserve"> For example the </w:t>
        </w:r>
      </w:ins>
      <w:ins w:id="96" w:author="Ruth" w:date="2013-02-22T16:20:00Z">
        <w:r w:rsidR="00995207">
          <w:rPr>
            <w:lang w:val="en-CA"/>
          </w:rPr>
          <w:t>tree</w:t>
        </w:r>
      </w:ins>
      <w:ins w:id="97" w:author="Ruth" w:date="2013-02-22T16:21:00Z">
        <w:r w:rsidR="00516CD1">
          <w:rPr>
            <w:lang w:val="en-CA"/>
          </w:rPr>
          <w:t xml:space="preserve">-killing bark beetle </w:t>
        </w:r>
      </w:ins>
      <w:del w:id="98" w:author="Ruth" w:date="2013-02-22T16:20:00Z">
        <w:r w:rsidR="00B4579D" w:rsidDel="00995207">
          <w:rPr>
            <w:rStyle w:val="CommentReference"/>
          </w:rPr>
          <w:commentReference w:id="94"/>
        </w:r>
      </w:del>
      <w:ins w:id="99" w:author="Ruth" w:date="2013-02-22T16:42:00Z">
        <w:r w:rsidR="009C25C8">
          <w:rPr>
            <w:lang w:val="en-CA"/>
          </w:rPr>
          <w:t>needs a large number of individuals to overcomes a tree</w:t>
        </w:r>
      </w:ins>
      <w:ins w:id="100" w:author="Ruth" w:date="2013-02-22T16:43:00Z">
        <w:r w:rsidR="009C25C8">
          <w:rPr>
            <w:lang w:val="en-CA"/>
          </w:rPr>
          <w:t xml:space="preserve">’s defences to gain resources </w:t>
        </w:r>
      </w:ins>
      <w:r w:rsidR="00473175">
        <w:rPr>
          <w:lang w:val="en-CA"/>
        </w:rPr>
        <w:t>(e.g., •••)</w:t>
      </w:r>
      <w:r w:rsidR="00A44414">
        <w:rPr>
          <w:lang w:val="en-CA"/>
        </w:rPr>
        <w:t xml:space="preserve"> (</w:t>
      </w:r>
      <w:proofErr w:type="spellStart"/>
      <w:r w:rsidR="00A44414">
        <w:rPr>
          <w:lang w:val="en-CA"/>
        </w:rPr>
        <w:t>Avilés</w:t>
      </w:r>
      <w:proofErr w:type="spellEnd"/>
      <w:r w:rsidR="00A44414">
        <w:rPr>
          <w:lang w:val="en-CA"/>
        </w:rPr>
        <w:t xml:space="preserve">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w:t>
      </w:r>
      <w:r w:rsidR="008A0376" w:rsidRPr="00607A53">
        <w:rPr>
          <w:lang w:val="en-CA"/>
        </w:rPr>
        <w:t>form groups</w:t>
      </w:r>
      <w:r w:rsidR="00D80213">
        <w:rPr>
          <w:lang w:val="en-CA"/>
        </w:rPr>
        <w:t xml:space="preserve"> or because </w:t>
      </w:r>
      <w:r w:rsidR="00D73918" w:rsidRPr="00607A53">
        <w:rPr>
          <w:lang w:val="en-CA"/>
        </w:rPr>
        <w:t>it may not be possible</w:t>
      </w:r>
      <w:r w:rsidR="0028234D" w:rsidRPr="00607A53">
        <w:rPr>
          <w:lang w:val="en-CA"/>
        </w:rPr>
        <w:t xml:space="preserve"> to</w:t>
      </w:r>
      <w:r w:rsidR="00D73918" w:rsidRPr="00607A53">
        <w:rPr>
          <w:lang w:val="en-CA"/>
        </w:rPr>
        <w:t xml:space="preserve"> discriminate close kin from non-relatives.</w:t>
      </w:r>
      <w:r w:rsidR="00D73918">
        <w:rPr>
          <w:lang w:val="en-CA"/>
        </w:rPr>
        <w:t xml:space="preserve"> </w:t>
      </w:r>
      <w:r w:rsidR="00473175">
        <w:rPr>
          <w:lang w:val="en-CA"/>
        </w:rPr>
        <w:t xml:space="preserve">The kin composition of social groups may thus largely </w:t>
      </w:r>
      <w:r w:rsidR="00D80213">
        <w:rPr>
          <w:lang w:val="en-CA"/>
        </w:rPr>
        <w:t xml:space="preserve">be determined </w:t>
      </w:r>
      <w:r w:rsidR="00473175">
        <w:rPr>
          <w:lang w:val="en-CA"/>
        </w:rPr>
        <w:t>by demographic and ecological</w:t>
      </w:r>
      <w:r w:rsidR="008A0376">
        <w:rPr>
          <w:lang w:val="en-CA"/>
        </w:rPr>
        <w:t xml:space="preserve"> factors</w:t>
      </w:r>
      <w:r w:rsidR="00D80213">
        <w:rPr>
          <w:lang w:val="en-CA"/>
        </w:rPr>
        <w:t xml:space="preserve"> </w:t>
      </w:r>
      <w:r w:rsidR="005A2D58">
        <w:rPr>
          <w:lang w:val="en-CA"/>
        </w:rPr>
        <w:t>that cannot be circumv</w:t>
      </w:r>
      <w:r w:rsidR="00D80213">
        <w:rPr>
          <w:lang w:val="en-CA"/>
        </w:rPr>
        <w:t>ented</w:t>
      </w:r>
      <w:r w:rsidR="00473175">
        <w:rPr>
          <w:lang w:val="en-CA"/>
        </w:rPr>
        <w:t>, a possibility that has hardly been considered (</w:t>
      </w:r>
      <w:r w:rsidR="00327924">
        <w:rPr>
          <w:lang w:val="en-CA"/>
        </w:rPr>
        <w:t xml:space="preserve">but see </w:t>
      </w:r>
      <w:proofErr w:type="spellStart"/>
      <w:r w:rsidR="00473175">
        <w:rPr>
          <w:lang w:val="en-CA"/>
        </w:rPr>
        <w:t>Avilés</w:t>
      </w:r>
      <w:proofErr w:type="spellEnd"/>
      <w:r w:rsidR="00473175">
        <w:rPr>
          <w:lang w:val="en-CA"/>
        </w:rPr>
        <w:t xml:space="preserve"> et al. 2004)</w:t>
      </w:r>
      <w:ins w:id="101" w:author="Ruth" w:date="2013-02-22T14:36:00Z">
        <w:r w:rsidR="005935E8">
          <w:rPr>
            <w:lang w:val="en-CA"/>
          </w:rPr>
          <w:t xml:space="preserve">. </w:t>
        </w:r>
      </w:ins>
      <w:r w:rsidR="00277FAB">
        <w:rPr>
          <w:lang w:val="en-CA"/>
        </w:rPr>
        <w:t>Here we investigate the evolution of kin</w:t>
      </w:r>
      <w:r w:rsidR="00D80213">
        <w:rPr>
          <w:lang w:val="en-CA"/>
        </w:rPr>
        <w:t>ship rules of</w:t>
      </w:r>
      <w:r w:rsidR="00277FAB">
        <w:rPr>
          <w:lang w:val="en-CA"/>
        </w:rPr>
        <w:t xml:space="preserve"> admission </w:t>
      </w:r>
      <w:r w:rsidR="00D80213">
        <w:rPr>
          <w:lang w:val="en-CA"/>
        </w:rPr>
        <w:t>using</w:t>
      </w:r>
      <w:r w:rsidR="00277FAB">
        <w:rPr>
          <w:lang w:val="en-CA"/>
        </w:rPr>
        <w:t xml:space="preserve"> a</w:t>
      </w:r>
      <w:r w:rsidR="00607A53">
        <w:rPr>
          <w:lang w:val="en-CA"/>
        </w:rPr>
        <w:t>n individual based, genetically explicit</w:t>
      </w:r>
      <w:r w:rsidR="00277FAB">
        <w:rPr>
          <w:lang w:val="en-CA"/>
        </w:rPr>
        <w:t xml:space="preserve"> model where </w:t>
      </w:r>
      <w:r w:rsidR="00895435">
        <w:rPr>
          <w:lang w:val="en-CA"/>
        </w:rPr>
        <w:t xml:space="preserve">cooperative </w:t>
      </w:r>
      <w:r w:rsidR="00895435">
        <w:rPr>
          <w:lang w:val="en-CA"/>
        </w:rPr>
        <w:lastRenderedPageBreak/>
        <w:t xml:space="preserve">interactions cause group-living </w:t>
      </w:r>
      <w:r w:rsidR="00277FAB">
        <w:rPr>
          <w:lang w:val="en-CA"/>
        </w:rPr>
        <w:t xml:space="preserve">individuals </w:t>
      </w:r>
      <w:r w:rsidR="00895435">
        <w:rPr>
          <w:lang w:val="en-CA"/>
        </w:rPr>
        <w:t>to have greater fitness than individuals living solitarily or in v</w:t>
      </w:r>
      <w:r w:rsidR="00511E6B">
        <w:rPr>
          <w:lang w:val="en-CA"/>
        </w:rPr>
        <w:t xml:space="preserve">ery small </w:t>
      </w:r>
      <w:commentRangeStart w:id="102"/>
      <w:r w:rsidR="00511E6B">
        <w:rPr>
          <w:lang w:val="en-CA"/>
        </w:rPr>
        <w:t>groups</w:t>
      </w:r>
      <w:commentRangeEnd w:id="102"/>
      <w:r w:rsidR="00B4579D">
        <w:rPr>
          <w:rStyle w:val="CommentReference"/>
        </w:rPr>
        <w:commentReference w:id="102"/>
      </w:r>
      <w:r w:rsidR="00511E6B">
        <w:rPr>
          <w:lang w:val="en-CA"/>
        </w:rPr>
        <w:t xml:space="preserve">. </w:t>
      </w:r>
      <w:ins w:id="103" w:author="Ruth" w:date="2013-03-12T17:04:00Z">
        <w:r w:rsidR="002C4868">
          <w:rPr>
            <w:lang w:val="en-CA"/>
          </w:rPr>
          <w:t xml:space="preserve"> For example, </w:t>
        </w:r>
      </w:ins>
      <w:ins w:id="104" w:author="Ruth" w:date="2013-03-12T17:05:00Z">
        <w:r w:rsidR="002C4868">
          <w:rPr>
            <w:lang w:val="en-CA"/>
          </w:rPr>
          <w:t xml:space="preserve">social spiders are able to </w:t>
        </w:r>
      </w:ins>
      <w:ins w:id="105" w:author="Ruth" w:date="2013-03-12T17:06:00Z">
        <w:r w:rsidR="002C4868">
          <w:rPr>
            <w:lang w:val="en-CA"/>
          </w:rPr>
          <w:t xml:space="preserve">capture </w:t>
        </w:r>
      </w:ins>
      <w:ins w:id="106" w:author="Ruth" w:date="2013-03-12T17:05:00Z">
        <w:r w:rsidR="002C4868">
          <w:rPr>
            <w:lang w:val="en-CA"/>
          </w:rPr>
          <w:t xml:space="preserve">prey far too large for them to capture individually, </w:t>
        </w:r>
      </w:ins>
      <w:ins w:id="107" w:author="Ruth" w:date="2013-03-12T17:06:00Z">
        <w:r w:rsidR="002C4868">
          <w:rPr>
            <w:lang w:val="en-CA"/>
          </w:rPr>
          <w:t xml:space="preserve">thus increasing the fitness of every individual in the group.  </w:t>
        </w:r>
      </w:ins>
    </w:p>
    <w:p w14:paraId="3FF7ABBC" w14:textId="77777777" w:rsidR="002C4868" w:rsidRDefault="002C4868" w:rsidP="005935E8">
      <w:pPr>
        <w:spacing w:line="480" w:lineRule="auto"/>
        <w:ind w:firstLine="720"/>
        <w:rPr>
          <w:ins w:id="108" w:author="Ruth" w:date="2013-03-12T17:07:00Z"/>
          <w:lang w:val="en-CA"/>
        </w:rPr>
      </w:pPr>
    </w:p>
    <w:p w14:paraId="6A953FF6" w14:textId="12095A05" w:rsidR="00B230A4" w:rsidRDefault="002C4868" w:rsidP="005935E8">
      <w:pPr>
        <w:spacing w:line="480" w:lineRule="auto"/>
        <w:ind w:firstLine="720"/>
        <w:rPr>
          <w:lang w:val="en-CA"/>
        </w:rPr>
      </w:pPr>
      <w:proofErr w:type="spellStart"/>
      <w:ins w:id="109" w:author="Ruth" w:date="2013-03-12T17:07:00Z">
        <w:r>
          <w:rPr>
            <w:lang w:val="en-CA"/>
          </w:rPr>
          <w:t>Here</w:t>
        </w:r>
      </w:ins>
      <w:del w:id="110" w:author="Ruth" w:date="2013-03-12T17:06:00Z">
        <w:r w:rsidR="00511E6B" w:rsidDel="002C4868">
          <w:rPr>
            <w:lang w:val="en-CA"/>
          </w:rPr>
          <w:delText xml:space="preserve"> </w:delText>
        </w:r>
      </w:del>
      <w:ins w:id="111" w:author="Ruth" w:date="2013-03-12T17:07:00Z">
        <w:r>
          <w:rPr>
            <w:lang w:val="en-CA"/>
          </w:rPr>
          <w:t>w</w:t>
        </w:r>
      </w:ins>
      <w:del w:id="112" w:author="Ruth" w:date="2013-03-12T17:07:00Z">
        <w:r w:rsidR="00511E6B" w:rsidDel="002C4868">
          <w:rPr>
            <w:lang w:val="en-CA"/>
          </w:rPr>
          <w:delText>W</w:delText>
        </w:r>
      </w:del>
      <w:r w:rsidR="00511E6B">
        <w:rPr>
          <w:lang w:val="en-CA"/>
        </w:rPr>
        <w:t>e</w:t>
      </w:r>
      <w:proofErr w:type="spellEnd"/>
      <w:r w:rsidR="00511E6B">
        <w:rPr>
          <w:lang w:val="en-CA"/>
        </w:rPr>
        <w:t xml:space="preserve"> </w:t>
      </w:r>
      <w:proofErr w:type="gramStart"/>
      <w:r w:rsidR="00511E6B">
        <w:rPr>
          <w:lang w:val="en-CA"/>
        </w:rPr>
        <w:t>consider</w:t>
      </w:r>
      <w:proofErr w:type="gramEnd"/>
      <w:r w:rsidR="00511E6B">
        <w:rPr>
          <w:lang w:val="en-CA"/>
        </w:rPr>
        <w:t xml:space="preserve"> </w:t>
      </w:r>
      <w:r w:rsidR="00895435">
        <w:rPr>
          <w:lang w:val="en-CA"/>
        </w:rPr>
        <w:t xml:space="preserve">how the kin composition of social groups evolves in response to demographic and ecological factors such as the intrinsic fecundity of a species and </w:t>
      </w:r>
      <w:r w:rsidR="00587A16">
        <w:rPr>
          <w:lang w:val="en-CA"/>
        </w:rPr>
        <w:t>an externally dictated group carrying capacity.  Assuming that cooperative interactions range from mutualistic</w:t>
      </w:r>
      <w:ins w:id="113" w:author="Ruth" w:date="2013-03-12T17:08:00Z">
        <w:r>
          <w:rPr>
            <w:lang w:val="en-CA"/>
          </w:rPr>
          <w:t xml:space="preserve"> (were </w:t>
        </w:r>
        <w:proofErr w:type="spellStart"/>
        <w:proofErr w:type="gramStart"/>
        <w:r>
          <w:rPr>
            <w:lang w:val="en-CA"/>
          </w:rPr>
          <w:t>a</w:t>
        </w:r>
        <w:proofErr w:type="spellEnd"/>
        <w:proofErr w:type="gramEnd"/>
        <w:r>
          <w:rPr>
            <w:lang w:val="en-CA"/>
          </w:rPr>
          <w:t xml:space="preserve"> act by an individual benefits itself as much as it does other members of the group)</w:t>
        </w:r>
      </w:ins>
      <w:r w:rsidR="00587A16">
        <w:rPr>
          <w:lang w:val="en-CA"/>
        </w:rPr>
        <w:t xml:space="preserve"> to highly altruistic</w:t>
      </w:r>
      <w:ins w:id="114" w:author="Ruth" w:date="2013-03-12T17:08:00Z">
        <w:r>
          <w:rPr>
            <w:lang w:val="en-CA"/>
          </w:rPr>
          <w:t xml:space="preserve"> (when a</w:t>
        </w:r>
      </w:ins>
      <w:ins w:id="115" w:author="Ruth" w:date="2013-03-12T17:09:00Z">
        <w:r>
          <w:rPr>
            <w:lang w:val="en-CA"/>
          </w:rPr>
          <w:t>n</w:t>
        </w:r>
      </w:ins>
      <w:ins w:id="116" w:author="Ruth" w:date="2013-03-12T17:08:00Z">
        <w:r>
          <w:rPr>
            <w:lang w:val="en-CA"/>
          </w:rPr>
          <w:t xml:space="preserve"> act by an individual increases the </w:t>
        </w:r>
      </w:ins>
      <w:ins w:id="117" w:author="Ruth" w:date="2013-03-12T17:09:00Z">
        <w:r>
          <w:rPr>
            <w:lang w:val="en-CA"/>
          </w:rPr>
          <w:t>fitness</w:t>
        </w:r>
      </w:ins>
      <w:ins w:id="118" w:author="Ruth" w:date="2013-03-12T17:08:00Z">
        <w:r>
          <w:rPr>
            <w:lang w:val="en-CA"/>
          </w:rPr>
          <w:t xml:space="preserve"> </w:t>
        </w:r>
      </w:ins>
      <w:ins w:id="119" w:author="Ruth" w:date="2013-03-12T17:09:00Z">
        <w:r>
          <w:rPr>
            <w:lang w:val="en-CA"/>
          </w:rPr>
          <w:t>o</w:t>
        </w:r>
      </w:ins>
      <w:r w:rsidR="00587A16">
        <w:rPr>
          <w:lang w:val="en-CA"/>
        </w:rPr>
        <w:t xml:space="preserve">,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14:paraId="7AC3BB2C" w14:textId="0A8ACA65" w:rsidR="00B71DA6" w:rsidRDefault="00B71DA6" w:rsidP="006D4DAE">
      <w:pPr>
        <w:spacing w:line="480" w:lineRule="auto"/>
        <w:rPr>
          <w:lang w:val="en-CA"/>
        </w:rPr>
      </w:pPr>
      <w:r>
        <w:rPr>
          <w:lang w:val="en-CA"/>
        </w:rPr>
        <w:tab/>
        <w:t xml:space="preserve">We base our model on the equation proposed by </w:t>
      </w:r>
      <w:proofErr w:type="spellStart"/>
      <w:r>
        <w:rPr>
          <w:lang w:val="en-CA"/>
        </w:rPr>
        <w:t>Avilés</w:t>
      </w:r>
      <w:proofErr w:type="spellEnd"/>
      <w:r>
        <w:rPr>
          <w:lang w:val="en-CA"/>
        </w:rPr>
        <w:t xml:space="preserve"> (1999) where cooperative interactions have a synergistic effect on fitness.  This model has been previously used to study the coevolution between cooperative and grouping tendencies, either among nonrelatives (</w:t>
      </w:r>
      <w:proofErr w:type="spellStart"/>
      <w:r>
        <w:rPr>
          <w:lang w:val="en-CA"/>
        </w:rPr>
        <w:t>Avilés</w:t>
      </w:r>
      <w:proofErr w:type="spellEnd"/>
      <w:r>
        <w:rPr>
          <w:lang w:val="en-CA"/>
        </w:rPr>
        <w:t xml:space="preserve"> et al. 2002) or assuming different kinship structures (</w:t>
      </w:r>
      <w:proofErr w:type="spellStart"/>
      <w:r>
        <w:rPr>
          <w:lang w:val="en-CA"/>
        </w:rPr>
        <w:t>Avilés</w:t>
      </w:r>
      <w:proofErr w:type="spellEnd"/>
      <w:r>
        <w:rPr>
          <w:lang w:val="en-CA"/>
        </w:rPr>
        <w:t xml:space="preserve"> et al. 2004).  While in these models group size evolves in response to the coevolution of grouping and cooperation, here we assume that group size is externally fixed by ecological factors</w:t>
      </w:r>
      <w:ins w:id="120" w:author="Ruth" w:date="2013-03-12T17:51:00Z">
        <w:r w:rsidR="00B94404">
          <w:rPr>
            <w:lang w:val="en-CA"/>
          </w:rPr>
          <w:t xml:space="preserve">, which would occur if the costs </w:t>
        </w:r>
      </w:ins>
      <w:ins w:id="121" w:author="Ruth" w:date="2013-03-12T17:54:00Z">
        <w:r w:rsidR="00B94404">
          <w:rPr>
            <w:lang w:val="en-CA"/>
          </w:rPr>
          <w:t xml:space="preserve">to an individual </w:t>
        </w:r>
      </w:ins>
      <w:ins w:id="122" w:author="Ruth" w:date="2013-03-12T17:51:00Z">
        <w:r w:rsidR="00B94404">
          <w:rPr>
            <w:lang w:val="en-CA"/>
          </w:rPr>
          <w:t xml:space="preserve">of being in a </w:t>
        </w:r>
      </w:ins>
      <w:ins w:id="123" w:author="Ruth" w:date="2013-03-12T17:53:00Z">
        <w:r w:rsidR="00B94404">
          <w:rPr>
            <w:lang w:val="en-CA"/>
          </w:rPr>
          <w:t>group</w:t>
        </w:r>
      </w:ins>
      <w:ins w:id="124" w:author="Ruth" w:date="2013-03-12T17:51:00Z">
        <w:r w:rsidR="00B94404">
          <w:rPr>
            <w:lang w:val="en-CA"/>
          </w:rPr>
          <w:t xml:space="preserve"> </w:t>
        </w:r>
      </w:ins>
      <w:ins w:id="125" w:author="Ruth" w:date="2013-03-12T17:53:00Z">
        <w:r w:rsidR="00B94404">
          <w:rPr>
            <w:lang w:val="en-CA"/>
          </w:rPr>
          <w:t xml:space="preserve">are smaller than the </w:t>
        </w:r>
      </w:ins>
      <w:ins w:id="126" w:author="Ruth" w:date="2013-03-12T17:54:00Z">
        <w:r w:rsidR="00B94404">
          <w:rPr>
            <w:lang w:val="en-CA"/>
          </w:rPr>
          <w:t>benefits</w:t>
        </w:r>
      </w:ins>
      <w:ins w:id="127" w:author="Ruth" w:date="2013-03-12T17:53:00Z">
        <w:r w:rsidR="00B94404">
          <w:rPr>
            <w:lang w:val="en-CA"/>
          </w:rPr>
          <w:t xml:space="preserve"> </w:t>
        </w:r>
      </w:ins>
      <w:ins w:id="128" w:author="Ruth" w:date="2013-03-12T17:54:00Z">
        <w:r w:rsidR="00B94404">
          <w:rPr>
            <w:lang w:val="en-CA"/>
          </w:rPr>
          <w:t xml:space="preserve">when groups are over a certain </w:t>
        </w:r>
        <w:proofErr w:type="gramStart"/>
        <w:r w:rsidR="00B94404">
          <w:rPr>
            <w:lang w:val="en-CA"/>
          </w:rPr>
          <w:t>size</w:t>
        </w:r>
      </w:ins>
      <w:ins w:id="129" w:author="Ruth" w:date="2013-03-12T17:53:00Z">
        <w:r w:rsidR="00B94404">
          <w:rPr>
            <w:lang w:val="en-CA"/>
          </w:rPr>
          <w:t xml:space="preserve"> </w:t>
        </w:r>
      </w:ins>
      <w:r>
        <w:rPr>
          <w:lang w:val="en-CA"/>
        </w:rPr>
        <w:t xml:space="preserve"> and</w:t>
      </w:r>
      <w:proofErr w:type="gramEnd"/>
      <w:r>
        <w:rPr>
          <w:lang w:val="en-CA"/>
        </w:rPr>
        <w:t xml:space="preserve"> </w:t>
      </w:r>
      <w:r w:rsidR="00327924">
        <w:rPr>
          <w:lang w:val="en-CA"/>
        </w:rPr>
        <w:t>allow</w:t>
      </w:r>
      <w:r>
        <w:rPr>
          <w:lang w:val="en-CA"/>
        </w:rPr>
        <w:t xml:space="preserve"> instead </w:t>
      </w:r>
      <w:r w:rsidR="002F0E80">
        <w:rPr>
          <w:lang w:val="en-CA"/>
        </w:rPr>
        <w:t xml:space="preserve">the evolution of </w:t>
      </w:r>
      <w:r w:rsidR="00327924">
        <w:rPr>
          <w:lang w:val="en-CA"/>
        </w:rPr>
        <w:t xml:space="preserve">the degree to which individuals discriminate against kin when becoming </w:t>
      </w:r>
      <w:commentRangeStart w:id="130"/>
      <w:r w:rsidR="00327924">
        <w:rPr>
          <w:lang w:val="en-CA"/>
        </w:rPr>
        <w:t>associated in social groups</w:t>
      </w:r>
      <w:r>
        <w:rPr>
          <w:lang w:val="en-CA"/>
        </w:rPr>
        <w:t xml:space="preserve">.  </w:t>
      </w:r>
      <w:commentRangeEnd w:id="130"/>
      <w:r w:rsidR="00EE12E2">
        <w:rPr>
          <w:rStyle w:val="CommentReference"/>
        </w:rPr>
        <w:commentReference w:id="130"/>
      </w:r>
      <w:ins w:id="131" w:author="Ruth" w:date="2013-03-12T17:58:00Z">
        <w:r w:rsidR="00B94404">
          <w:rPr>
            <w:lang w:val="en-CA"/>
          </w:rPr>
          <w:t xml:space="preserve"> As </w:t>
        </w:r>
      </w:ins>
      <w:ins w:id="132" w:author="Ruth" w:date="2013-03-12T17:59:00Z">
        <w:r w:rsidR="00B94404">
          <w:rPr>
            <w:lang w:val="en-CA"/>
          </w:rPr>
          <w:t>suggested</w:t>
        </w:r>
      </w:ins>
      <w:ins w:id="133" w:author="Ruth" w:date="2013-03-12T17:58:00Z">
        <w:r w:rsidR="00B94404">
          <w:rPr>
            <w:lang w:val="en-CA"/>
          </w:rPr>
          <w:t xml:space="preserve"> in Aviles </w:t>
        </w:r>
        <w:proofErr w:type="gramStart"/>
        <w:r w:rsidR="00B94404">
          <w:rPr>
            <w:lang w:val="en-CA"/>
          </w:rPr>
          <w:t>et</w:t>
        </w:r>
        <w:proofErr w:type="gramEnd"/>
        <w:r w:rsidR="00B94404">
          <w:rPr>
            <w:lang w:val="en-CA"/>
          </w:rPr>
          <w:t xml:space="preserve">. </w:t>
        </w:r>
      </w:ins>
      <w:ins w:id="134" w:author="Ruth" w:date="2013-03-12T17:59:00Z">
        <w:r w:rsidR="00B94404">
          <w:rPr>
            <w:lang w:val="en-CA"/>
          </w:rPr>
          <w:t>a</w:t>
        </w:r>
      </w:ins>
      <w:ins w:id="135" w:author="Ruth" w:date="2013-03-12T17:58:00Z">
        <w:r w:rsidR="00B94404">
          <w:rPr>
            <w:lang w:val="en-CA"/>
          </w:rPr>
          <w:t xml:space="preserve">l </w:t>
        </w:r>
      </w:ins>
      <w:ins w:id="136" w:author="Ruth" w:date="2013-03-12T17:59:00Z">
        <w:r w:rsidR="00B94404">
          <w:rPr>
            <w:lang w:val="en-CA"/>
          </w:rPr>
          <w:t xml:space="preserve">(2004) </w:t>
        </w:r>
      </w:ins>
      <w:ins w:id="137" w:author="Ruth" w:date="2013-03-12T18:00:00Z">
        <w:r w:rsidR="00B94404">
          <w:rPr>
            <w:lang w:val="en-CA"/>
          </w:rPr>
          <w:t xml:space="preserve">when the group size requirements of </w:t>
        </w:r>
      </w:ins>
      <w:ins w:id="138" w:author="Ruth" w:date="2013-03-12T18:01:00Z">
        <w:r w:rsidR="00B94404">
          <w:rPr>
            <w:lang w:val="en-CA"/>
          </w:rPr>
          <w:t xml:space="preserve">a species is too large to be fulfilled by </w:t>
        </w:r>
      </w:ins>
      <w:ins w:id="139" w:author="Ruth" w:date="2013-03-12T18:02:00Z">
        <w:r w:rsidR="00475F30">
          <w:rPr>
            <w:lang w:val="en-CA"/>
          </w:rPr>
          <w:t xml:space="preserve">close family, social group will  be more likely to include non kin. For </w:t>
        </w:r>
      </w:ins>
      <w:ins w:id="140" w:author="Ruth" w:date="2013-03-12T18:03:00Z">
        <w:r w:rsidR="00475F30">
          <w:rPr>
            <w:lang w:val="en-CA"/>
          </w:rPr>
          <w:t>example</w:t>
        </w:r>
      </w:ins>
      <w:ins w:id="141" w:author="Ruth" w:date="2013-03-12T18:02:00Z">
        <w:r w:rsidR="00475F30">
          <w:rPr>
            <w:lang w:val="en-CA"/>
          </w:rPr>
          <w:t xml:space="preserve"> </w:t>
        </w:r>
      </w:ins>
      <w:ins w:id="142" w:author="Ruth" w:date="2013-03-12T18:03:00Z">
        <w:r w:rsidR="00475F30">
          <w:rPr>
            <w:lang w:val="en-CA"/>
          </w:rPr>
          <w:t xml:space="preserve">Australian cloughs need </w:t>
        </w:r>
      </w:ins>
      <w:ins w:id="143" w:author="Ruth" w:date="2013-03-12T18:06:00Z">
        <w:r w:rsidR="00475F30">
          <w:rPr>
            <w:lang w:val="en-CA"/>
          </w:rPr>
          <w:t xml:space="preserve">a minimum of four individuals to raise one chick per year </w:t>
        </w:r>
      </w:ins>
      <w:ins w:id="144" w:author="Ruth" w:date="2013-03-12T18:10:00Z">
        <w:r w:rsidR="00475F30">
          <w:rPr>
            <w:lang w:val="en-CA"/>
          </w:rPr>
          <w:fldChar w:fldCharType="begin"/>
        </w:r>
        <w:r w:rsidR="00475F30">
          <w:rPr>
            <w:lang w:val="en-CA"/>
          </w:rPr>
          <w:instrText xml:space="preserve"> ADDIN ZOTERO_ITEM CSL_CITATION {"citationID":"q4O1owPJ","properties":{"formattedCitation":"(Heinsohn, 1992)","plainCitation":"(Heinsohn, 1992)"},"citationItems":[{"id":95,"uris":["http://zotero.org/users/701671/items/B4CF6KD4"],"uri":["http://zotero.org/users/701671/items/B4CF6KD4"],"itemData":{"id":95,"type":"article-journal","title":"Cooperative enhancement of reproductive success in white-winged choughs","container-title":"Evolutionary Ecology","page":"97-114","volume":"6","source":"CrossRef","DOI":"10.1007/BF02270705","ISSN":"0269-7653, 1573-8477","author":[{"family":"Heinsohn","given":"Robert G."}],"issued":{"date-parts":[[1992,3]]},"accessed":{"date-parts":[[2011,8,26]]}}}],"schema":"https://github.com/citation-style-language/schema/raw/master/csl-citation.json"} </w:instrText>
        </w:r>
      </w:ins>
      <w:r w:rsidR="00475F30">
        <w:rPr>
          <w:lang w:val="en-CA"/>
        </w:rPr>
        <w:fldChar w:fldCharType="separate"/>
      </w:r>
      <w:ins w:id="145" w:author="Ruth" w:date="2013-03-12T18:10:00Z">
        <w:r w:rsidR="00475F30" w:rsidRPr="00C27F94">
          <w:rPr>
            <w:rFonts w:ascii="Calibri" w:hAnsi="Calibri"/>
          </w:rPr>
          <w:t>(Heinsohn, 1992)</w:t>
        </w:r>
        <w:r w:rsidR="00475F30">
          <w:rPr>
            <w:lang w:val="en-CA"/>
          </w:rPr>
          <w:fldChar w:fldCharType="end"/>
        </w:r>
        <w:r w:rsidR="00475F30">
          <w:rPr>
            <w:lang w:val="en-CA"/>
          </w:rPr>
          <w:t xml:space="preserve">. As the </w:t>
        </w:r>
      </w:ins>
      <w:ins w:id="146" w:author="Ruth" w:date="2013-03-12T18:11:00Z">
        <w:r w:rsidR="00475F30">
          <w:rPr>
            <w:lang w:val="en-CA"/>
          </w:rPr>
          <w:t>reproductive</w:t>
        </w:r>
      </w:ins>
      <w:ins w:id="147" w:author="Ruth" w:date="2013-03-12T18:10:00Z">
        <w:r w:rsidR="00475F30">
          <w:rPr>
            <w:lang w:val="en-CA"/>
          </w:rPr>
          <w:t xml:space="preserve"> </w:t>
        </w:r>
      </w:ins>
      <w:ins w:id="148" w:author="Ruth" w:date="2013-03-12T18:11:00Z">
        <w:r w:rsidR="00475F30">
          <w:rPr>
            <w:lang w:val="en-CA"/>
          </w:rPr>
          <w:t>rate of these birds i</w:t>
        </w:r>
        <w:r w:rsidR="00C27F94">
          <w:rPr>
            <w:lang w:val="en-CA"/>
          </w:rPr>
          <w:t>s low they kidnap and raise bir</w:t>
        </w:r>
      </w:ins>
      <w:ins w:id="149" w:author="Ruth" w:date="2013-03-12T18:14:00Z">
        <w:r w:rsidR="00C27F94">
          <w:rPr>
            <w:lang w:val="en-CA"/>
          </w:rPr>
          <w:t>d</w:t>
        </w:r>
      </w:ins>
      <w:ins w:id="150" w:author="Ruth" w:date="2013-03-12T18:11:00Z">
        <w:r w:rsidR="00475F30">
          <w:rPr>
            <w:lang w:val="en-CA"/>
          </w:rPr>
          <w:t>s from other groups to help with brood care</w:t>
        </w:r>
      </w:ins>
      <w:ins w:id="151" w:author="Ruth" w:date="2013-03-12T18:20:00Z">
        <w:r w:rsidR="00C27F94">
          <w:rPr>
            <w:lang w:val="en-CA"/>
          </w:rPr>
          <w:t xml:space="preserve"> </w:t>
        </w:r>
        <w:r w:rsidR="00C27F94">
          <w:rPr>
            <w:lang w:val="en-CA"/>
          </w:rPr>
          <w:fldChar w:fldCharType="begin"/>
        </w:r>
        <w:r w:rsidR="00C27F94">
          <w:rPr>
            <w:lang w:val="en-CA"/>
          </w:rPr>
          <w:instrText xml:space="preserve"> ADDIN ZOTERO_ITEM CSL_CITATION {"citationID":"rSDC2kWj","properties":{"formattedCitation":"(Heinsohn, 1991)","plainCitation":"(Heinsohn, 1991)"},"citationItems":[{"id":647,"uris":["http://zotero.org/users/701671/items/7HNZXKDS"],"uri":["http://zotero.org/users/701671/items/7HNZXKDS"],"itemData":{"id":647,"type":"article-journal","title":"Kidnapping and reciprocity in cooperatively breeding white-winged choughs","container-title":"Animal Behaviour","page":"1097-1100","volume":"41","issue":"6","source":"ScienceDirect","DOI":"10.1016/S0003-3472(05)80652-9","ISSN":"0003-3472","journalAbbreviation":"Animal Behaviour","author":[{"family":"Heinsohn","given":"Robert G."}],"issued":{"date-parts":[["1991",6]]},"accessed":{"date-parts":[[2013,3,13]]}}}],"schema":"https://github.com/citation-style-language/schema/raw/master/csl-citation.json"} </w:instrText>
        </w:r>
      </w:ins>
      <w:r w:rsidR="00C27F94">
        <w:rPr>
          <w:lang w:val="en-CA"/>
        </w:rPr>
        <w:fldChar w:fldCharType="separate"/>
      </w:r>
      <w:ins w:id="152" w:author="Ruth" w:date="2013-03-12T18:20:00Z">
        <w:r w:rsidR="00C27F94" w:rsidRPr="00C27F94">
          <w:rPr>
            <w:rFonts w:ascii="Calibri" w:hAnsi="Calibri"/>
          </w:rPr>
          <w:t>(Heinsohn, 1991)</w:t>
        </w:r>
        <w:r w:rsidR="00C27F94">
          <w:rPr>
            <w:lang w:val="en-CA"/>
          </w:rPr>
          <w:fldChar w:fldCharType="end"/>
        </w:r>
      </w:ins>
    </w:p>
    <w:p w14:paraId="41F07C06" w14:textId="496CC3A0" w:rsidR="006F2AD2" w:rsidRDefault="006F2AD2" w:rsidP="00B56912">
      <w:pPr>
        <w:spacing w:line="480" w:lineRule="auto"/>
        <w:ind w:firstLine="720"/>
        <w:rPr>
          <w:b/>
          <w:lang w:val="en-CA"/>
        </w:rPr>
      </w:pPr>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w:t>
      </w:r>
      <w:r w:rsidR="00846F8C">
        <w:rPr>
          <w:lang w:val="en-CA"/>
        </w:rPr>
        <w:lastRenderedPageBreak/>
        <w:t xml:space="preserve">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w:t>
      </w:r>
      <w:r w:rsidR="002A0D2E">
        <w:rPr>
          <w:lang w:val="en-CA"/>
        </w:rPr>
        <w:t xml:space="preserve">among members of </w:t>
      </w:r>
      <w:r w:rsidR="0038406C">
        <w:rPr>
          <w:lang w:val="en-CA"/>
        </w:rPr>
        <w:t xml:space="preserve">the groups formed.  </w:t>
      </w:r>
    </w:p>
    <w:p w14:paraId="41D2C187" w14:textId="77777777" w:rsidR="006D4DAE" w:rsidRDefault="006D4DAE" w:rsidP="000315B5">
      <w:pPr>
        <w:spacing w:line="480" w:lineRule="auto"/>
        <w:rPr>
          <w:b/>
          <w:lang w:val="en-CA"/>
        </w:rPr>
      </w:pPr>
    </w:p>
    <w:p w14:paraId="4D573F98" w14:textId="77777777" w:rsidR="00BC7068" w:rsidRDefault="00E351A6" w:rsidP="000315B5">
      <w:pPr>
        <w:spacing w:line="480" w:lineRule="auto"/>
        <w:rPr>
          <w:b/>
          <w:lang w:val="en-CA"/>
        </w:rPr>
      </w:pPr>
      <w:r>
        <w:rPr>
          <w:b/>
          <w:lang w:val="en-CA"/>
        </w:rPr>
        <w:t xml:space="preserve">Methods </w:t>
      </w:r>
    </w:p>
    <w:p w14:paraId="272F851C" w14:textId="77777777" w:rsidR="002A3A3E" w:rsidRDefault="002A3A3E" w:rsidP="002A3A3E">
      <w:pPr>
        <w:spacing w:line="480" w:lineRule="auto"/>
        <w:rPr>
          <w:i/>
          <w:lang w:val="en-CA"/>
        </w:rPr>
      </w:pPr>
      <w:r w:rsidRPr="00C23D81">
        <w:rPr>
          <w:i/>
          <w:lang w:val="en-CA"/>
        </w:rPr>
        <w:t xml:space="preserve">The model </w:t>
      </w:r>
      <w:r w:rsidRPr="002D7A9A">
        <w:rPr>
          <w:i/>
          <w:sz w:val="18"/>
          <w:szCs w:val="18"/>
          <w:lang w:val="en-CA"/>
        </w:rPr>
        <w:t xml:space="preserve">(methods copied from Julian’s documents and adapted from </w:t>
      </w:r>
      <w:proofErr w:type="spellStart"/>
      <w:r w:rsidRPr="002D7A9A">
        <w:rPr>
          <w:i/>
          <w:sz w:val="18"/>
          <w:szCs w:val="18"/>
          <w:lang w:val="en-CA"/>
        </w:rPr>
        <w:t>Veelen</w:t>
      </w:r>
      <w:proofErr w:type="spellEnd"/>
      <w:r w:rsidRPr="002D7A9A">
        <w:rPr>
          <w:i/>
          <w:sz w:val="18"/>
          <w:szCs w:val="18"/>
          <w:lang w:val="en-CA"/>
        </w:rPr>
        <w:t xml:space="preserve"> et al. 2010 etc.)</w:t>
      </w:r>
    </w:p>
    <w:p w14:paraId="6512434F" w14:textId="3C776E67" w:rsidR="007E0C8B" w:rsidRDefault="001359D8" w:rsidP="002A3A3E">
      <w:pPr>
        <w:spacing w:line="480" w:lineRule="auto"/>
        <w:rPr>
          <w:lang w:val="en-CA"/>
        </w:rPr>
      </w:pPr>
      <w:r>
        <w:rPr>
          <w:lang w:val="en-CA"/>
        </w:rPr>
        <w:t>In this model we a</w:t>
      </w:r>
      <w:r w:rsidRPr="00013207">
        <w:rPr>
          <w:lang w:val="en-CA"/>
        </w:rPr>
        <w:t xml:space="preserve">ssume that individuals come together in </w:t>
      </w:r>
      <w:r w:rsidR="00820117">
        <w:rPr>
          <w:lang w:val="en-CA"/>
        </w:rPr>
        <w:t xml:space="preserve">one-generation breeding </w:t>
      </w:r>
      <w:r w:rsidR="00C711C7">
        <w:rPr>
          <w:lang w:val="en-CA"/>
        </w:rPr>
        <w:t>associations</w:t>
      </w:r>
      <w:r w:rsidR="00C711C7" w:rsidRPr="00013207">
        <w:rPr>
          <w:lang w:val="en-CA"/>
        </w:rPr>
        <w:t xml:space="preserve"> </w:t>
      </w:r>
      <w:r w:rsidR="00820117">
        <w:rPr>
          <w:lang w:val="en-CA"/>
        </w:rPr>
        <w:t>where they</w:t>
      </w:r>
      <w:r w:rsidRPr="00013207">
        <w:rPr>
          <w:lang w:val="en-CA"/>
        </w:rPr>
        <w:t xml:space="preserve"> perform task</w:t>
      </w:r>
      <w:r w:rsidR="00820117">
        <w:rPr>
          <w:lang w:val="en-CA"/>
        </w:rPr>
        <w:t>s</w:t>
      </w:r>
      <w:r w:rsidRPr="00013207">
        <w:rPr>
          <w:lang w:val="en-CA"/>
        </w:rPr>
        <w:t xml:space="preserve"> more efficiently together</w:t>
      </w:r>
      <w:r w:rsidR="001F1E45">
        <w:rPr>
          <w:lang w:val="en-CA"/>
        </w:rPr>
        <w:t xml:space="preserve"> </w:t>
      </w:r>
      <w:r w:rsidRPr="00013207">
        <w:rPr>
          <w:lang w:val="en-CA"/>
        </w:rPr>
        <w:t>than alone</w:t>
      </w:r>
      <w:r>
        <w:rPr>
          <w:lang w:val="en-CA"/>
        </w:rPr>
        <w:t>, as in Aviles et al (2002</w:t>
      </w:r>
      <w:r w:rsidR="005A2D58">
        <w:rPr>
          <w:lang w:val="en-CA"/>
        </w:rPr>
        <w:t>,</w:t>
      </w:r>
      <w:r>
        <w:rPr>
          <w:lang w:val="en-CA"/>
        </w:rPr>
        <w:t xml:space="preserve">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w:t>
      </w:r>
      <w:r w:rsidR="009B29DD">
        <w:rPr>
          <w:lang w:val="en-CA"/>
        </w:rPr>
        <w:t xml:space="preserve">The size of the groups formed </w:t>
      </w:r>
      <w:r w:rsidR="0030219D">
        <w:rPr>
          <w:lang w:val="en-CA"/>
        </w:rPr>
        <w:t>reflects the expected balance between costs and benefits of group living</w:t>
      </w:r>
      <w:r w:rsidR="00CE50C7">
        <w:rPr>
          <w:lang w:val="en-CA"/>
        </w:rPr>
        <w:t>,</w:t>
      </w:r>
      <w:r w:rsidR="0030219D">
        <w:rPr>
          <w:lang w:val="en-CA"/>
        </w:rPr>
        <w:t xml:space="preserve"> </w:t>
      </w:r>
      <w:r w:rsidR="00CE50C7">
        <w:rPr>
          <w:lang w:val="en-CA"/>
        </w:rPr>
        <w:t>given</w:t>
      </w:r>
      <w:r w:rsidR="0030219D">
        <w:rPr>
          <w:lang w:val="en-CA"/>
        </w:rPr>
        <w:t xml:space="preserve"> an externally-imposed group carrying capacity and the average cooperative tendencies of existing group members. </w:t>
      </w:r>
      <w:r w:rsidR="009B29DD">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group productivity, but lowers the relative fitness of</w:t>
      </w:r>
      <w:r w:rsidR="007E0C8B">
        <w:rPr>
          <w:lang w:val="en-CA"/>
        </w:rPr>
        <w:t xml:space="preserve"> cooperators within their group depending on the cost of cooperation. </w:t>
      </w:r>
      <w:r w:rsidR="009B29DD">
        <w:rPr>
          <w:lang w:val="en-CA"/>
        </w:rPr>
        <w:t>In addition to being dependent on a group’s current size,</w:t>
      </w:r>
      <w:r w:rsidR="005C62EC">
        <w:rPr>
          <w:lang w:val="en-CA"/>
        </w:rPr>
        <w:t xml:space="preserve"> the</w:t>
      </w:r>
      <w:r w:rsidR="009B29DD">
        <w:rPr>
          <w:lang w:val="en-CA"/>
        </w:rPr>
        <w:t xml:space="preserve"> a</w:t>
      </w:r>
      <w:r w:rsidR="007E0C8B">
        <w:rPr>
          <w:lang w:val="en-CA"/>
        </w:rPr>
        <w:t>dmission</w:t>
      </w:r>
      <w:r w:rsidR="005C62EC">
        <w:rPr>
          <w:lang w:val="en-CA"/>
        </w:rPr>
        <w:t xml:space="preserve"> of</w:t>
      </w:r>
      <w:r w:rsidR="00CE50C7">
        <w:rPr>
          <w:lang w:val="en-CA"/>
        </w:rPr>
        <w:t xml:space="preserve"> particular individuals </w:t>
      </w:r>
      <w:r w:rsidR="007E0C8B">
        <w:rPr>
          <w:lang w:val="en-CA"/>
        </w:rPr>
        <w:t xml:space="preserve">to </w:t>
      </w:r>
      <w:r w:rsidR="00CE50C7">
        <w:rPr>
          <w:lang w:val="en-CA"/>
        </w:rPr>
        <w:t xml:space="preserve">a given </w:t>
      </w:r>
      <w:r w:rsidR="007E0C8B">
        <w:rPr>
          <w:lang w:val="en-CA"/>
        </w:rPr>
        <w:t xml:space="preserve">group </w:t>
      </w:r>
      <w:r w:rsidR="009C4B6C">
        <w:rPr>
          <w:lang w:val="en-CA"/>
        </w:rPr>
        <w:t>depends on its degree of relatedness to existing group members, as a function of</w:t>
      </w:r>
      <w:r w:rsidR="007E0C8B">
        <w:rPr>
          <w:lang w:val="en-CA"/>
        </w:rPr>
        <w:t xml:space="preserve"> </w:t>
      </w:r>
      <w:r w:rsidR="00CE50C7">
        <w:rPr>
          <w:lang w:val="en-CA"/>
        </w:rPr>
        <w:t>the</w:t>
      </w:r>
      <w:r>
        <w:rPr>
          <w:lang w:val="en-CA"/>
        </w:rPr>
        <w:t xml:space="preserve"> individual</w:t>
      </w:r>
      <w:r w:rsidR="007E0C8B">
        <w:rPr>
          <w:lang w:val="en-CA"/>
        </w:rPr>
        <w:t xml:space="preserve">’s genetically coded kin preference </w:t>
      </w:r>
      <w:r w:rsidR="009C4B6C">
        <w:rPr>
          <w:lang w:val="en-CA"/>
        </w:rPr>
        <w:t>and</w:t>
      </w:r>
      <w:r w:rsidR="007E0C8B">
        <w:rPr>
          <w:lang w:val="en-CA"/>
        </w:rPr>
        <w:t xml:space="preserve"> the average kin preference of </w:t>
      </w:r>
      <w:r w:rsidR="008376F2">
        <w:rPr>
          <w:lang w:val="en-CA"/>
        </w:rPr>
        <w:t xml:space="preserve">existing </w:t>
      </w:r>
      <w:r w:rsidR="007E0C8B">
        <w:rPr>
          <w:lang w:val="en-CA"/>
        </w:rPr>
        <w:t>group members.</w:t>
      </w:r>
      <w:r>
        <w:rPr>
          <w:lang w:val="en-CA"/>
        </w:rPr>
        <w:t xml:space="preserve"> </w:t>
      </w:r>
      <w:r w:rsidR="00836E33">
        <w:rPr>
          <w:lang w:val="en-CA"/>
        </w:rPr>
        <w:t xml:space="preserve"> Both ind</w:t>
      </w:r>
      <w:r w:rsidR="00607A53">
        <w:rPr>
          <w:lang w:val="en-CA"/>
        </w:rPr>
        <w:t>ividual cooperative tendenc</w:t>
      </w:r>
      <w:r w:rsidR="008376F2">
        <w:rPr>
          <w:lang w:val="en-CA"/>
        </w:rPr>
        <w:t>ies</w:t>
      </w:r>
      <w:r w:rsidR="00836E33">
        <w:rPr>
          <w:lang w:val="en-CA"/>
        </w:rPr>
        <w:t xml:space="preserve"> and </w:t>
      </w:r>
      <w:r w:rsidR="008376F2">
        <w:rPr>
          <w:lang w:val="en-CA"/>
        </w:rPr>
        <w:t xml:space="preserve">the </w:t>
      </w:r>
      <w:r w:rsidR="00836E33">
        <w:rPr>
          <w:lang w:val="en-CA"/>
        </w:rPr>
        <w:t>strength of kin preference evolve</w:t>
      </w:r>
      <w:r w:rsidR="00DF0190">
        <w:rPr>
          <w:lang w:val="en-CA"/>
        </w:rPr>
        <w:t xml:space="preserve"> in the simulations</w:t>
      </w:r>
      <w:r w:rsidR="00836E33">
        <w:rPr>
          <w:lang w:val="en-CA"/>
        </w:rPr>
        <w:t>.</w:t>
      </w:r>
    </w:p>
    <w:p w14:paraId="08AD1A20" w14:textId="77777777" w:rsidR="00C7230A" w:rsidRDefault="00C7230A" w:rsidP="002A3A3E">
      <w:pPr>
        <w:spacing w:line="480" w:lineRule="auto"/>
        <w:rPr>
          <w:b/>
          <w:lang w:val="en-CA"/>
        </w:rPr>
      </w:pPr>
    </w:p>
    <w:p w14:paraId="73CFEABB" w14:textId="77777777" w:rsidR="001F1E45" w:rsidRPr="00607A53" w:rsidRDefault="0028234D" w:rsidP="002A3A3E">
      <w:pPr>
        <w:spacing w:line="480" w:lineRule="auto"/>
        <w:rPr>
          <w:i/>
          <w:lang w:val="en-CA"/>
        </w:rPr>
      </w:pPr>
      <w:r w:rsidRPr="00607A53">
        <w:rPr>
          <w:i/>
          <w:lang w:val="en-CA"/>
        </w:rPr>
        <w:t>Per Capita Group Productivity and Relative Fitness within Groups</w:t>
      </w:r>
    </w:p>
    <w:p w14:paraId="0A6CEF1D" w14:textId="02682C42" w:rsidR="001F1E45" w:rsidRPr="007E0C8B" w:rsidRDefault="001F1E45" w:rsidP="002A3A3E">
      <w:pPr>
        <w:spacing w:line="480" w:lineRule="auto"/>
        <w:rPr>
          <w:lang w:val="en-CA"/>
        </w:rPr>
      </w:pPr>
      <w:r w:rsidRPr="007E0C8B">
        <w:rPr>
          <w:lang w:val="en-CA"/>
        </w:rPr>
        <w:lastRenderedPageBreak/>
        <w:t>We assume that the number of offspring produce</w:t>
      </w:r>
      <w:r w:rsidR="005C62EC">
        <w:rPr>
          <w:lang w:val="en-CA"/>
        </w:rPr>
        <w:t>d</w:t>
      </w:r>
      <w:r w:rsidRPr="007E0C8B">
        <w:rPr>
          <w:lang w:val="en-CA"/>
        </w:rPr>
        <w:t xml:space="preserve"> per capita is maximized in groups of intermediate size</w:t>
      </w:r>
      <w:r w:rsidR="00820A61">
        <w:rPr>
          <w:lang w:val="en-CA"/>
        </w:rPr>
        <w:t xml:space="preserve">, </w:t>
      </w:r>
      <w:r w:rsidRPr="007E0C8B">
        <w:rPr>
          <w:lang w:val="en-CA"/>
        </w:rPr>
        <w:t>reflect</w:t>
      </w:r>
      <w:r w:rsidR="00820A61">
        <w:rPr>
          <w:lang w:val="en-CA"/>
        </w:rPr>
        <w:t>ing</w:t>
      </w:r>
      <w:r w:rsidRPr="007E0C8B">
        <w:rPr>
          <w:lang w:val="en-CA"/>
        </w:rPr>
        <w:t xml:space="preserve"> </w:t>
      </w:r>
      <w:r w:rsidR="00820A61">
        <w:rPr>
          <w:lang w:val="en-CA"/>
        </w:rPr>
        <w:t>a balance between</w:t>
      </w:r>
      <w:r w:rsidR="00820A61" w:rsidRPr="007E0C8B">
        <w:rPr>
          <w:lang w:val="en-CA"/>
        </w:rPr>
        <w:t xml:space="preserve"> </w:t>
      </w:r>
      <w:r w:rsidRPr="007E0C8B">
        <w:rPr>
          <w:lang w:val="en-CA"/>
        </w:rPr>
        <w:t>benefits (e</w:t>
      </w:r>
      <w:r w:rsidR="00EA58B9">
        <w:rPr>
          <w:lang w:val="en-CA"/>
        </w:rPr>
        <w:t>.g. protection from predators, greater foraging success</w:t>
      </w:r>
      <w:r w:rsidRPr="007E0C8B">
        <w:rPr>
          <w:lang w:val="en-CA"/>
        </w:rPr>
        <w:t xml:space="preserve">) </w:t>
      </w:r>
      <w:r w:rsidR="00820A61">
        <w:rPr>
          <w:lang w:val="en-CA"/>
        </w:rPr>
        <w:t xml:space="preserve">and </w:t>
      </w:r>
      <w:r w:rsidRPr="007E0C8B">
        <w:rPr>
          <w:lang w:val="en-CA"/>
        </w:rPr>
        <w:t>costs (e.g. crowding, resource competition)</w:t>
      </w:r>
      <w:r w:rsidR="00820A61">
        <w:rPr>
          <w:lang w:val="en-CA"/>
        </w:rPr>
        <w:t xml:space="preserve"> of group living.</w:t>
      </w:r>
    </w:p>
    <w:p w14:paraId="101DE3A9" w14:textId="2A72AE64" w:rsidR="00836E33" w:rsidRPr="00836E33" w:rsidRDefault="00820A61" w:rsidP="001359D8">
      <w:pPr>
        <w:autoSpaceDE w:val="0"/>
        <w:autoSpaceDN w:val="0"/>
        <w:adjustRightInd w:val="0"/>
        <w:spacing w:after="0" w:line="480" w:lineRule="auto"/>
        <w:rPr>
          <w:lang w:val="en-CA"/>
        </w:rPr>
      </w:pPr>
      <w:r>
        <w:rPr>
          <w:lang w:val="en-CA"/>
        </w:rPr>
        <w:t>As in earlier models</w:t>
      </w:r>
      <w:r w:rsidRPr="008B1AE2">
        <w:rPr>
          <w:lang w:val="en-CA"/>
        </w:rPr>
        <w:t xml:space="preserve"> </w:t>
      </w:r>
      <w:r w:rsidR="001359D8">
        <w:rPr>
          <w:lang w:val="en-CA"/>
        </w:rPr>
        <w:t>(</w:t>
      </w:r>
      <w:proofErr w:type="spellStart"/>
      <w:r w:rsidR="001359D8" w:rsidRPr="008B1AE2">
        <w:rPr>
          <w:lang w:val="en-CA"/>
        </w:rPr>
        <w:t>Avilés</w:t>
      </w:r>
      <w:proofErr w:type="spellEnd"/>
      <w:r w:rsidR="001359D8" w:rsidRPr="008B1AE2">
        <w:rPr>
          <w:lang w:val="en-CA"/>
        </w:rPr>
        <w:t>, 1999, 2002</w:t>
      </w:r>
      <w:r w:rsidR="001359D8">
        <w:rPr>
          <w:lang w:val="en-CA"/>
        </w:rPr>
        <w:t xml:space="preserve">, </w:t>
      </w:r>
      <w:proofErr w:type="spellStart"/>
      <w:r w:rsidR="001359D8" w:rsidRPr="008B1AE2">
        <w:rPr>
          <w:lang w:val="en-CA"/>
        </w:rPr>
        <w:t>Avilés</w:t>
      </w:r>
      <w:proofErr w:type="spellEnd"/>
      <w:r w:rsidR="001359D8" w:rsidRPr="008B1AE2">
        <w:rPr>
          <w:lang w:val="en-CA"/>
        </w:rPr>
        <w:t xml:space="preserve"> et al., 2002</w:t>
      </w:r>
      <w:r w:rsidR="001359D8">
        <w:rPr>
          <w:lang w:val="en-CA"/>
        </w:rPr>
        <w:t>,</w:t>
      </w:r>
      <w:r>
        <w:rPr>
          <w:lang w:val="en-CA"/>
        </w:rPr>
        <w:t xml:space="preserve"> </w:t>
      </w:r>
      <w:r w:rsidR="001359D8" w:rsidRPr="008B1AE2">
        <w:rPr>
          <w:lang w:val="en-CA"/>
        </w:rPr>
        <w:t>2004</w:t>
      </w:r>
      <w:r w:rsidR="00840436">
        <w:rPr>
          <w:lang w:val="en-CA"/>
        </w:rPr>
        <w:t>;</w:t>
      </w:r>
      <w:r w:rsidR="001359D8">
        <w:rPr>
          <w:lang w:val="en-CA"/>
        </w:rPr>
        <w:t xml:space="preserve"> van </w:t>
      </w:r>
      <w:proofErr w:type="spellStart"/>
      <w:r w:rsidR="001359D8">
        <w:rPr>
          <w:lang w:val="en-CA"/>
        </w:rPr>
        <w:t>Veelen</w:t>
      </w:r>
      <w:proofErr w:type="spellEnd"/>
      <w:r w:rsidR="001359D8">
        <w:rPr>
          <w:lang w:val="en-CA"/>
        </w:rPr>
        <w:t xml:space="preserve"> 2010)</w:t>
      </w:r>
      <w:r>
        <w:rPr>
          <w:lang w:val="en-CA"/>
        </w:rPr>
        <w:t>,</w:t>
      </w:r>
      <w:r w:rsidR="001359D8" w:rsidRPr="008B1AE2">
        <w:rPr>
          <w:lang w:val="en-CA"/>
        </w:rPr>
        <w:t xml:space="preserve"> we</w:t>
      </w:r>
      <w:r w:rsidR="001F1E45">
        <w:rPr>
          <w:lang w:val="en-CA"/>
        </w:rPr>
        <w:t xml:space="preserve"> </w:t>
      </w:r>
      <w:r w:rsidR="001359D8" w:rsidRPr="008B1AE2">
        <w:rPr>
          <w:lang w:val="en-CA"/>
        </w:rPr>
        <w:t xml:space="preserve">assume that the number of offspring produced by an individual is a function of the size of </w:t>
      </w:r>
      <w:r w:rsidR="007F4B2E">
        <w:rPr>
          <w:lang w:val="en-CA"/>
        </w:rPr>
        <w:t>its</w:t>
      </w:r>
      <w:r w:rsidR="007F4B2E" w:rsidRPr="008B1AE2">
        <w:rPr>
          <w:lang w:val="en-CA"/>
        </w:rPr>
        <w:t xml:space="preserve"> </w:t>
      </w:r>
      <w:r w:rsidR="001359D8" w:rsidRPr="008B1AE2">
        <w:rPr>
          <w:lang w:val="en-CA"/>
        </w:rPr>
        <w:t>group</w:t>
      </w:r>
      <w:r w:rsidR="005C62EC">
        <w:rPr>
          <w:lang w:val="en-CA"/>
        </w:rPr>
        <w:t>,</w:t>
      </w:r>
      <w:r w:rsidR="007F4B2E">
        <w:rPr>
          <w:lang w:val="en-CA"/>
        </w:rPr>
        <w:t xml:space="preserve"> the average cooperative tendencies </w:t>
      </w:r>
      <w:r w:rsidR="001359D8" w:rsidRPr="008B1AE2">
        <w:rPr>
          <w:lang w:val="en-CA"/>
        </w:rPr>
        <w:t xml:space="preserve">of </w:t>
      </w:r>
      <w:r w:rsidR="00823C62">
        <w:rPr>
          <w:lang w:val="en-CA"/>
        </w:rPr>
        <w:t>group</w:t>
      </w:r>
      <w:r w:rsidR="00840436">
        <w:rPr>
          <w:lang w:val="en-CA"/>
        </w:rPr>
        <w:t xml:space="preserve"> </w:t>
      </w:r>
      <w:r w:rsidR="001359D8" w:rsidRPr="008B1AE2">
        <w:rPr>
          <w:lang w:val="en-CA"/>
        </w:rPr>
        <w:t>members</w:t>
      </w:r>
      <w:r w:rsidR="007F4B2E">
        <w:rPr>
          <w:lang w:val="en-CA"/>
        </w:rPr>
        <w:t>,</w:t>
      </w:r>
      <w:r w:rsidR="001359D8">
        <w:rPr>
          <w:lang w:val="en-CA"/>
        </w:rPr>
        <w:t xml:space="preserve"> and the cooperative</w:t>
      </w:r>
      <w:r w:rsidR="007F4B2E">
        <w:rPr>
          <w:lang w:val="en-CA"/>
        </w:rPr>
        <w:t xml:space="preserve"> tendencies</w:t>
      </w:r>
      <w:r w:rsidR="001359D8">
        <w:rPr>
          <w:lang w:val="en-CA"/>
        </w:rPr>
        <w:t xml:space="preserve"> of </w:t>
      </w:r>
      <w:r w:rsidR="001359D8" w:rsidRPr="008B1AE2">
        <w:rPr>
          <w:lang w:val="en-CA"/>
        </w:rPr>
        <w:t>the individual itself</w:t>
      </w:r>
      <w:r w:rsidR="007F4B2E">
        <w:rPr>
          <w:lang w:val="en-CA"/>
        </w:rPr>
        <w:t>, according to</w:t>
      </w:r>
      <w:r w:rsidR="001359D8">
        <w:rPr>
          <w:lang w:val="en-CA"/>
        </w:rPr>
        <w:t xml:space="preserve">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14:paraId="3CF15B3B" w14:textId="77777777" w:rsidTr="001B4E5E">
        <w:tc>
          <w:tcPr>
            <w:tcW w:w="8472" w:type="dxa"/>
          </w:tcPr>
          <w:p w14:paraId="65B37FBE" w14:textId="77777777" w:rsidR="001B4E5E" w:rsidRPr="001B4E5E" w:rsidRDefault="00E57845"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14:paraId="32388274" w14:textId="77777777" w:rsidR="001B4E5E" w:rsidRDefault="001B4E5E" w:rsidP="001359D8">
            <w:pPr>
              <w:autoSpaceDE w:val="0"/>
              <w:autoSpaceDN w:val="0"/>
              <w:adjustRightInd w:val="0"/>
              <w:spacing w:line="480" w:lineRule="auto"/>
              <w:rPr>
                <w:rFonts w:cs="CMR10"/>
              </w:rPr>
            </w:pPr>
            <w:r>
              <w:rPr>
                <w:rFonts w:cs="CMR10"/>
              </w:rPr>
              <w:t>(1)</w:t>
            </w:r>
          </w:p>
        </w:tc>
      </w:tr>
    </w:tbl>
    <w:p w14:paraId="1245BE07" w14:textId="5503669C" w:rsidR="0028234D" w:rsidRDefault="001F1E45" w:rsidP="002A3A3E">
      <w:pPr>
        <w:spacing w:line="480" w:lineRule="auto"/>
        <w:rPr>
          <w:lang w:val="en-CA"/>
        </w:rPr>
      </w:pPr>
      <w:r>
        <w:rPr>
          <w:lang w:val="en-CA"/>
        </w:rPr>
        <w:t xml:space="preserve">where </w:t>
      </w:r>
      <w:r w:rsidRPr="005C62EC">
        <w:rPr>
          <w:i/>
          <w:lang w:val="en-CA"/>
        </w:rPr>
        <w:t>n</w:t>
      </w:r>
      <w:r>
        <w:rPr>
          <w:lang w:val="en-CA"/>
        </w:rPr>
        <w:t xml:space="preserve"> is the size of the group</w:t>
      </w:r>
      <w:r w:rsidR="00313517">
        <w:rPr>
          <w:lang w:val="en-CA"/>
        </w:rPr>
        <w:t xml:space="preserve">, </w:t>
      </w:r>
      <w:r w:rsidR="00313517" w:rsidRPr="005C62EC">
        <w:rPr>
          <w:i/>
          <w:lang w:val="en-CA"/>
        </w:rPr>
        <w:t>r</w:t>
      </w:r>
      <w:r w:rsidR="00313517">
        <w:rPr>
          <w:lang w:val="en-CA"/>
        </w:rPr>
        <w:t xml:space="preserve"> is the intrinsic rate of growth parameter, </w:t>
      </w:r>
      <w:r w:rsidR="00313517" w:rsidRPr="005C62EC">
        <w:rPr>
          <w:i/>
          <w:lang w:val="en-CA"/>
        </w:rPr>
        <w:t>c</w:t>
      </w:r>
      <w:r w:rsidR="00313517">
        <w:rPr>
          <w:lang w:val="en-CA"/>
        </w:rPr>
        <w:t xml:space="preserve"> is the inverse of the group carrying capacity (so the smaller </w:t>
      </w:r>
      <w:r w:rsidR="00313517" w:rsidRPr="005C62EC">
        <w:rPr>
          <w:i/>
          <w:lang w:val="en-CA"/>
        </w:rPr>
        <w:t>c</w:t>
      </w:r>
      <w:r w:rsidR="00313517">
        <w:rPr>
          <w:lang w:val="en-CA"/>
        </w:rPr>
        <w:t xml:space="preserve">, the larger the group carrying capacity), </w:t>
      </w:r>
      <w:r w:rsidR="00836E33" w:rsidRPr="005C62EC">
        <w:rPr>
          <w:lang w:val="en-CA"/>
        </w:rPr>
        <w:t>β</w:t>
      </w:r>
      <w:r w:rsidR="00BE7152" w:rsidRPr="005C62EC">
        <w:rPr>
          <w:lang w:val="en-CA"/>
        </w:rPr>
        <w:t xml:space="preserve"> is the cost of cooperation, controlling the extent to which cooperative interactions are mutualistic (β=0) versus altruistic (β&gt;0) and</w:t>
      </w:r>
      <w:r w:rsidR="00313517">
        <w:rPr>
          <w:lang w:val="en-CA"/>
        </w:rPr>
        <w:t xml:space="preserve">  </w:t>
      </w:r>
      <m:oMath>
        <m:r>
          <w:rPr>
            <w:rFonts w:ascii="Cambria Math" w:hAnsi="Cambria Math"/>
            <w:lang w:val="en-CA"/>
          </w:rPr>
          <m:t>γ</m:t>
        </m:r>
      </m:oMath>
      <w:r w:rsidR="00836E33">
        <w:rPr>
          <w:rFonts w:cs="CMMI10"/>
          <w:vertAlign w:val="subscript"/>
        </w:rPr>
        <w:t xml:space="preserve"> </w:t>
      </w:r>
      <w:r w:rsidR="00836E33">
        <w:rPr>
          <w:lang w:val="en-CA"/>
        </w:rPr>
        <w:t>rep</w:t>
      </w:r>
      <w:r w:rsidR="00EA58B9">
        <w:rPr>
          <w:lang w:val="en-CA"/>
        </w:rPr>
        <w:t>resents cooperative tendencies</w:t>
      </w:r>
      <w:r w:rsidR="007F4B2E">
        <w:rPr>
          <w:lang w:val="en-CA"/>
        </w:rPr>
        <w:t>,</w:t>
      </w:r>
      <w:r w:rsidR="00EA58B9">
        <w:rPr>
          <w:lang w:val="en-CA"/>
        </w:rPr>
        <w:t xml:space="preserve">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i</m:t>
            </m:r>
          </m:sub>
        </m:sSub>
      </m:oMath>
      <w:r w:rsidR="00836E33">
        <w:rPr>
          <w:lang w:val="en-CA"/>
        </w:rPr>
        <w:t xml:space="preserve"> is</w:t>
      </w:r>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14:paraId="1897D2FC" w14:textId="7197C41B"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sidRPr="005C62EC">
        <w:rPr>
          <w:i/>
          <w:lang w:val="en-CA"/>
        </w:rPr>
        <w:t>e</w:t>
      </w:r>
      <w:r w:rsidR="003670E3" w:rsidRPr="005C62EC">
        <w:rPr>
          <w:i/>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w:t>
      </w:r>
      <w:r w:rsidR="003670E3" w:rsidRPr="005C62EC">
        <w:rPr>
          <w:i/>
          <w:lang w:val="en-CA"/>
        </w:rPr>
        <w:t>e</w:t>
      </w:r>
      <w:proofErr w:type="gramEnd"/>
      <w:r w:rsidR="003670E3" w:rsidRPr="005C62EC">
        <w:rPr>
          <w:i/>
          <w:vertAlign w:val="superscript"/>
          <w:lang w:val="en-CA"/>
        </w:rPr>
        <w:t>-</w:t>
      </w:r>
      <w:proofErr w:type="spellStart"/>
      <w:r w:rsidR="003670E3" w:rsidRPr="005C62EC">
        <w:rPr>
          <w:i/>
          <w:vertAlign w:val="superscript"/>
          <w:lang w:val="en-CA"/>
        </w:rPr>
        <w:t>cn</w:t>
      </w:r>
      <w:proofErr w:type="spellEnd"/>
      <w:r w:rsidR="003670E3">
        <w:rPr>
          <w:lang w:val="en-CA"/>
        </w:rPr>
        <w:t xml:space="preserve"> represents the negative effects of group</w:t>
      </w:r>
      <w:r w:rsidR="007F4B2E">
        <w:rPr>
          <w:lang w:val="en-CA"/>
        </w:rPr>
        <w:t xml:space="preserve"> living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14:paraId="1385C91E" w14:textId="77777777" w:rsidR="003670E3" w:rsidRDefault="003670E3" w:rsidP="002A3A3E">
      <w:pPr>
        <w:spacing w:line="480" w:lineRule="auto"/>
        <w:rPr>
          <w:lang w:val="en-CA"/>
        </w:rPr>
      </w:pPr>
    </w:p>
    <w:p w14:paraId="0E8146E3" w14:textId="77777777" w:rsidR="001F1E45" w:rsidRPr="002D7A9A" w:rsidRDefault="001F1E45" w:rsidP="001F1E45">
      <w:pPr>
        <w:autoSpaceDE w:val="0"/>
        <w:autoSpaceDN w:val="0"/>
        <w:adjustRightInd w:val="0"/>
        <w:spacing w:after="0" w:line="480" w:lineRule="auto"/>
        <w:rPr>
          <w:rFonts w:cs="CMR10"/>
          <w:i/>
        </w:rPr>
      </w:pPr>
      <w:r w:rsidRPr="002D7A9A">
        <w:rPr>
          <w:rFonts w:cs="CMR10"/>
          <w:i/>
        </w:rPr>
        <w:t>Genetic and breeding systems</w:t>
      </w:r>
    </w:p>
    <w:p w14:paraId="108934C8" w14:textId="576A28CD"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w:t>
      </w:r>
      <w:r w:rsidR="00A73419">
        <w:rPr>
          <w:rFonts w:cs="CMR10"/>
        </w:rPr>
        <w:t xml:space="preserve"> </w:t>
      </w:r>
      <w:r w:rsidR="006D3C3B">
        <w:rPr>
          <w:rFonts w:cs="CMR10"/>
        </w:rPr>
        <w:t>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w:t>
      </w:r>
      <w:r w:rsidR="001F1E45">
        <w:rPr>
          <w:rFonts w:cs="CMR10"/>
        </w:rPr>
        <w:lastRenderedPageBreak/>
        <w:t>through an inversion/translocation mechanism to avoid bias agains</w:t>
      </w:r>
      <w:r w:rsidR="003871B8">
        <w:rPr>
          <w:rFonts w:cs="CMR10"/>
        </w:rPr>
        <w:t>t the most common allele</w:t>
      </w:r>
      <w:r w:rsidR="008419AE">
        <w:rPr>
          <w:rFonts w:cs="CMR10"/>
        </w:rPr>
        <w:t>, which would</w:t>
      </w:r>
      <w:r w:rsidR="003871B8">
        <w:rPr>
          <w:rFonts w:cs="CMR10"/>
        </w:rPr>
        <w:t xml:space="preserve"> </w:t>
      </w:r>
      <w:r w:rsidR="001F1E45">
        <w:rPr>
          <w:rFonts w:cs="CMR10"/>
        </w:rPr>
        <w:t>occur by simply mutating randomly chosen sites to the opposite allele.</w:t>
      </w:r>
    </w:p>
    <w:p w14:paraId="7ABA869D" w14:textId="77777777" w:rsidR="001F1E45" w:rsidRDefault="001F1E45" w:rsidP="001F1E45">
      <w:pPr>
        <w:autoSpaceDE w:val="0"/>
        <w:autoSpaceDN w:val="0"/>
        <w:adjustRightInd w:val="0"/>
        <w:spacing w:after="0" w:line="480" w:lineRule="auto"/>
        <w:rPr>
          <w:rFonts w:cs="CMR10"/>
        </w:rPr>
      </w:pPr>
    </w:p>
    <w:p w14:paraId="60CB2A72" w14:textId="4F8323C2"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w:t>
      </w:r>
      <w:proofErr w:type="spellStart"/>
      <w:r>
        <w:rPr>
          <w:rFonts w:cs="CMR10"/>
        </w:rPr>
        <w:t>selfing</w:t>
      </w:r>
      <w:proofErr w:type="spellEnd"/>
      <w:r>
        <w:rPr>
          <w:rFonts w:cs="CMR10"/>
        </w:rPr>
        <w:t xml:space="preserve">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ins w:id="153" w:author="Ruth" w:date="2013-03-12T18:20:00Z">
        <w:r w:rsidR="00C27F94">
          <w:rPr>
            <w:rFonts w:cs="CMR10"/>
          </w:rPr>
          <w:instrText xml:space="preserve"> ADDIN ZOTERO_ITEM CSL_CITATION {"citationID":"fWlc4yaC","properties":{"formattedCitation":"{\\rtf (Faulkes, Abbott, O\\uc0\\u8217{}Brien, \\i et al.\\i0{}, 1997; Burland, Bennett, Jarvis, \\i et al.\\i0{}, 2002)}","plainCitation":"(Faulkes, Abbott, O’Brien, et al., 1997; Burland, Bennett, Jarvis, et al., 2002)"},"citationItems":[{"id":85,"uris":["http://zotero.org/users/701671/items/A2PRFUA8"],"uri":["http://zotero.org/users/701671/items/A2PRFUA8"],"itemData":{"id":85,"type":"article-journal","title":"Micro- and macrogeographical genetic structure of colonies of naked mole-rats Heterocephalus glaber","container-title":"Molecular Ecology","page":"615–628","volume":"6","issue":"7","source":"Wiley Online Library","abstract":"Patterns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Bathyergids.","DOI":"10.1046/j.1365-294X.1997.00227.x","ISSN":"1365-294X","language":"en","author":[{"family":"Faulkes","given":"C. G."},{"family":"Abbott","given":"D. H."},{"family":"O'Brien","given":"H. P."},{"family":"Lau","given":"L."},{"family":"Roy","given":"M. R."},{"family":"Wayne","given":"R. K."},{"family":"Bruford","given":"M. W."}],"issued":{"date-parts":[[1997]]},"accessed":{"date-parts":[[2012,12,5]]}}},{"id":314,"uris":["http://zotero.org/users/701671/items/WRRTNM3N"],"uri":["http://zotero.org/users/701671/items/WRRTNM3N"],"itemData":{"id":314,"type":"article-journal","title":"Eusociality in African mole-rats: new insights from patterns of genetic relatedness in the Damaraland mole-rat (Cryptomys damarensis)","container-title":"Proceedings of the Royal Society of London. Series B: Biological Sciences","page":"1025-1030","volume":"269","issue":"1495","source":"rspb.royalsocietypublishing.org","abstract":"After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required.","DOI":"10.1098/rspb.2002.1978","ISSN":"0962-8452, 1471-2954","shortTitle":"Eusociality in African mole-rats","journalAbbreviation":"Proc. R. Soc. Lond. B","language":"en","author":[{"family":"Burland","given":"Tamsin M."},{"family":"Bennett","given":"Nigel C."},{"family":"Jarvis","given":"Jennifer U. M."},{"family":"Faulkes","given":"Christopher G."}],"issued":{"date-parts":[[2002,5,22]]},"accessed":{"date-parts":[[2012,12,5]]}}}],"schema":"https://github.com/citation-style-language/schema/raw/master/csl-citation.json"} </w:instrText>
        </w:r>
      </w:ins>
      <w:del w:id="154" w:author="Ruth" w:date="2013-03-12T18:20:00Z">
        <w:r w:rsidDel="00C27F94">
          <w:rPr>
            <w:rFonts w:cs="CMR10"/>
          </w:rPr>
          <w:del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delInstrText>
        </w:r>
      </w:del>
      <w:r w:rsidR="00544463">
        <w:rPr>
          <w:rFonts w:cs="CMR10"/>
        </w:rPr>
        <w:fldChar w:fldCharType="separate"/>
      </w:r>
      <w:ins w:id="155" w:author="Ruth" w:date="2013-03-12T18:20:00Z">
        <w:r w:rsidR="00C27F94" w:rsidRPr="00C27F94">
          <w:rPr>
            <w:rFonts w:ascii="Calibri" w:hAnsi="Calibri" w:cs="Times New Roman"/>
            <w:szCs w:val="24"/>
            <w:rPrChange w:id="156" w:author="Ruth" w:date="2013-03-12T18:20:00Z">
              <w:rPr>
                <w:rFonts w:ascii="Times New Roman" w:hAnsi="Times New Roman" w:cs="Times New Roman"/>
                <w:sz w:val="24"/>
                <w:szCs w:val="24"/>
              </w:rPr>
            </w:rPrChange>
          </w:rPr>
          <w:t xml:space="preserve">(Faulkes, Abbott, O’Brien, </w:t>
        </w:r>
        <w:r w:rsidR="00C27F94" w:rsidRPr="00C27F94">
          <w:rPr>
            <w:rFonts w:ascii="Calibri" w:hAnsi="Calibri" w:cs="Times New Roman"/>
            <w:i/>
            <w:iCs/>
            <w:szCs w:val="24"/>
            <w:rPrChange w:id="157" w:author="Ruth" w:date="2013-03-12T18:20:00Z">
              <w:rPr>
                <w:rFonts w:ascii="Times New Roman" w:hAnsi="Times New Roman" w:cs="Times New Roman"/>
                <w:i/>
                <w:iCs/>
                <w:sz w:val="24"/>
                <w:szCs w:val="24"/>
              </w:rPr>
            </w:rPrChange>
          </w:rPr>
          <w:t>et al.</w:t>
        </w:r>
        <w:r w:rsidR="00C27F94" w:rsidRPr="00C27F94">
          <w:rPr>
            <w:rFonts w:ascii="Calibri" w:hAnsi="Calibri" w:cs="Times New Roman"/>
            <w:szCs w:val="24"/>
            <w:rPrChange w:id="158" w:author="Ruth" w:date="2013-03-12T18:20:00Z">
              <w:rPr>
                <w:rFonts w:ascii="Times New Roman" w:hAnsi="Times New Roman" w:cs="Times New Roman"/>
                <w:sz w:val="24"/>
                <w:szCs w:val="24"/>
              </w:rPr>
            </w:rPrChange>
          </w:rPr>
          <w:t xml:space="preserve">, 1997; Burland, Bennett, Jarvis, </w:t>
        </w:r>
        <w:r w:rsidR="00C27F94" w:rsidRPr="00C27F94">
          <w:rPr>
            <w:rFonts w:ascii="Calibri" w:hAnsi="Calibri" w:cs="Times New Roman"/>
            <w:i/>
            <w:iCs/>
            <w:szCs w:val="24"/>
            <w:rPrChange w:id="159" w:author="Ruth" w:date="2013-03-12T18:20:00Z">
              <w:rPr>
                <w:rFonts w:ascii="Times New Roman" w:hAnsi="Times New Roman" w:cs="Times New Roman"/>
                <w:i/>
                <w:iCs/>
                <w:sz w:val="24"/>
                <w:szCs w:val="24"/>
              </w:rPr>
            </w:rPrChange>
          </w:rPr>
          <w:t>et al.</w:t>
        </w:r>
        <w:r w:rsidR="00C27F94" w:rsidRPr="00C27F94">
          <w:rPr>
            <w:rFonts w:ascii="Calibri" w:hAnsi="Calibri" w:cs="Times New Roman"/>
            <w:szCs w:val="24"/>
            <w:rPrChange w:id="160" w:author="Ruth" w:date="2013-03-12T18:20:00Z">
              <w:rPr>
                <w:rFonts w:ascii="Times New Roman" w:hAnsi="Times New Roman" w:cs="Times New Roman"/>
                <w:sz w:val="24"/>
                <w:szCs w:val="24"/>
              </w:rPr>
            </w:rPrChange>
          </w:rPr>
          <w:t>, 2002)</w:t>
        </w:r>
      </w:ins>
      <w:del w:id="161" w:author="Ruth" w:date="2013-03-12T18:20:00Z">
        <w:r w:rsidRPr="00C27F94" w:rsidDel="00C27F94">
          <w:rPr>
            <w:rFonts w:ascii="Calibri" w:hAnsi="Calibri"/>
          </w:rPr>
          <w:delText>(Faulkes et al. 1997; Burland et al. 2002)</w:delText>
        </w:r>
      </w:del>
      <w:r w:rsidR="00544463">
        <w:rPr>
          <w:rFonts w:cs="CMR10"/>
        </w:rPr>
        <w:fldChar w:fldCharType="end"/>
      </w:r>
      <w:r>
        <w:rPr>
          <w:rFonts w:cs="CMR10"/>
        </w:rPr>
        <w:t xml:space="preserve"> or social spiders </w:t>
      </w:r>
      <w:r w:rsidR="00544463">
        <w:rPr>
          <w:rFonts w:cs="CMR10"/>
        </w:rPr>
        <w:fldChar w:fldCharType="begin"/>
      </w:r>
      <w:ins w:id="162" w:author="Ruth" w:date="2013-03-12T18:20:00Z">
        <w:r w:rsidR="00C27F94">
          <w:rPr>
            <w:rFonts w:cs="CMR10"/>
          </w:rPr>
          <w:instrText xml:space="preserve"> ADDIN ZOTERO_ITEM CSL_CITATION {"citationID":"rz9MgwS5","properties":{"formattedCitation":"(Aviles, 1997)","plainCitation":"(Aviles, 1997)"},"citationItems":[{"id":193,"uris":["http://zotero.org/users/701671/items/KWTA9QKH"],"uri":["http://zotero.org/users/701671/items/KWTA9QKH"],"itemData":{"id":193,"type":"chapter","title":"Causes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eds)","given":""}],"issued":{"date-parts":[[1997]]}}}],"schema":"https://github.com/citation-style-language/schema/raw/master/csl-citation.json"} </w:instrText>
        </w:r>
      </w:ins>
      <w:del w:id="163" w:author="Ruth" w:date="2013-03-12T18:20:00Z">
        <w:r w:rsidDel="00C27F94">
          <w:rPr>
            <w:rFonts w:cs="CMR10"/>
          </w:rPr>
          <w:del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delInstrText>
        </w:r>
      </w:del>
      <w:r w:rsidR="00544463">
        <w:rPr>
          <w:rFonts w:cs="CMR10"/>
        </w:rPr>
        <w:fldChar w:fldCharType="separate"/>
      </w:r>
      <w:ins w:id="164" w:author="Ruth" w:date="2013-03-12T18:20:00Z">
        <w:r w:rsidR="00C27F94" w:rsidRPr="00C27F94">
          <w:rPr>
            <w:rFonts w:ascii="Calibri" w:hAnsi="Calibri"/>
            <w:rPrChange w:id="165" w:author="Ruth" w:date="2013-03-12T18:20:00Z">
              <w:rPr/>
            </w:rPrChange>
          </w:rPr>
          <w:t>(Aviles, 1997)</w:t>
        </w:r>
      </w:ins>
      <w:del w:id="166" w:author="Ruth" w:date="2013-03-12T18:20:00Z">
        <w:r w:rsidRPr="00C27F94" w:rsidDel="00C27F94">
          <w:rPr>
            <w:rPrChange w:id="167" w:author="Ruth" w:date="2013-03-12T18:20:00Z">
              <w:rPr>
                <w:rFonts w:ascii="Calibri" w:hAnsi="Calibri"/>
              </w:rPr>
            </w:rPrChange>
          </w:rPr>
          <w:delText>(Aviles 1997)</w:delText>
        </w:r>
      </w:del>
      <w:r w:rsidR="00544463">
        <w:rPr>
          <w:rFonts w:cs="CMR10"/>
        </w:rPr>
        <w:fldChar w:fldCharType="end"/>
      </w:r>
      <w:r>
        <w:rPr>
          <w:rFonts w:cs="CMR10"/>
        </w:rPr>
        <w:t xml:space="preserve">. To facilitate relatedness calculations, all offspring in a clutch are sired by the same father. </w:t>
      </w:r>
    </w:p>
    <w:p w14:paraId="6D284987" w14:textId="77777777" w:rsidR="0028234D" w:rsidRDefault="0028234D" w:rsidP="002A3A3E">
      <w:pPr>
        <w:spacing w:line="480" w:lineRule="auto"/>
        <w:rPr>
          <w:lang w:val="en-CA"/>
        </w:rPr>
      </w:pPr>
    </w:p>
    <w:p w14:paraId="3D99B262" w14:textId="77777777" w:rsidR="0028234D" w:rsidRPr="002D7A9A" w:rsidRDefault="0028234D" w:rsidP="002A3A3E">
      <w:pPr>
        <w:spacing w:line="480" w:lineRule="auto"/>
        <w:rPr>
          <w:i/>
          <w:lang w:val="en-CA"/>
        </w:rPr>
      </w:pPr>
      <w:r w:rsidRPr="002D7A9A">
        <w:rPr>
          <w:i/>
          <w:lang w:val="en-CA"/>
        </w:rPr>
        <w:t>Group Formation</w:t>
      </w:r>
    </w:p>
    <w:p w14:paraId="4C5D3AA2" w14:textId="77777777"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14:paraId="2F9F3B4F" w14:textId="77777777"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14:paraId="330E8860" w14:textId="77777777" w:rsidTr="00C469A7">
        <w:tc>
          <w:tcPr>
            <w:tcW w:w="8755" w:type="dxa"/>
            <w:vAlign w:val="center"/>
          </w:tcPr>
          <w:p w14:paraId="0AB3131B" w14:textId="77777777" w:rsidR="003871B8" w:rsidRDefault="00E57845"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14:paraId="12F09847" w14:textId="77777777" w:rsidR="003871B8" w:rsidRDefault="003871B8" w:rsidP="00C469A7">
            <w:pPr>
              <w:autoSpaceDE w:val="0"/>
              <w:autoSpaceDN w:val="0"/>
              <w:adjustRightInd w:val="0"/>
              <w:spacing w:line="480" w:lineRule="auto"/>
              <w:jc w:val="center"/>
              <w:rPr>
                <w:rFonts w:cs="CMR10"/>
              </w:rPr>
            </w:pPr>
            <w:r>
              <w:rPr>
                <w:rFonts w:cs="CMR10"/>
              </w:rPr>
              <w:t>(2)</w:t>
            </w:r>
          </w:p>
        </w:tc>
      </w:tr>
    </w:tbl>
    <w:p w14:paraId="4F92A7A3" w14:textId="77777777" w:rsidR="003871B8" w:rsidRDefault="003871B8" w:rsidP="001F1E45">
      <w:pPr>
        <w:autoSpaceDE w:val="0"/>
        <w:autoSpaceDN w:val="0"/>
        <w:adjustRightInd w:val="0"/>
        <w:spacing w:after="0" w:line="480" w:lineRule="auto"/>
        <w:rPr>
          <w:rFonts w:cs="CMR10"/>
          <w:i/>
        </w:rPr>
      </w:pPr>
    </w:p>
    <w:p w14:paraId="4835ED1C" w14:textId="58613370"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group</w:t>
      </w:r>
      <w:r w:rsidR="00256346">
        <w:rPr>
          <w:rFonts w:cs="CMR10"/>
        </w:rPr>
        <w:t>s form at a</w:t>
      </w:r>
      <w:r w:rsidRPr="00C23D81">
        <w:rPr>
          <w:rFonts w:cs="CMR10"/>
        </w:rPr>
        <w:t xml:space="preserve"> size </w:t>
      </w:r>
      <w:r w:rsidR="00256346">
        <w:rPr>
          <w:rFonts w:cs="CMR10"/>
        </w:rPr>
        <w:t>between the optimum and stable group size</w:t>
      </w:r>
      <w:r w:rsidRPr="00C23D81">
        <w:rPr>
          <w:rFonts w:cs="CMR10"/>
        </w:rPr>
        <w:t>,</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14:paraId="57D61D4B" w14:textId="77777777"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14:paraId="2C0B07C6" w14:textId="77777777" w:rsidTr="00C469A7">
        <w:tc>
          <w:tcPr>
            <w:tcW w:w="8755" w:type="dxa"/>
            <w:vAlign w:val="center"/>
          </w:tcPr>
          <w:p w14:paraId="4C2EA315" w14:textId="77777777"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14:paraId="3433387E" w14:textId="77777777" w:rsidR="00B560CE" w:rsidRDefault="00B560CE" w:rsidP="00C469A7">
            <w:pPr>
              <w:autoSpaceDE w:val="0"/>
              <w:autoSpaceDN w:val="0"/>
              <w:adjustRightInd w:val="0"/>
              <w:spacing w:line="480" w:lineRule="auto"/>
              <w:jc w:val="center"/>
              <w:rPr>
                <w:rFonts w:cs="CMMI10"/>
              </w:rPr>
            </w:pPr>
            <w:r>
              <w:rPr>
                <w:rFonts w:cs="CMMI10"/>
              </w:rPr>
              <w:t>(3)</w:t>
            </w:r>
          </w:p>
        </w:tc>
      </w:tr>
    </w:tbl>
    <w:p w14:paraId="3E361424" w14:textId="77777777" w:rsidR="001F1E45" w:rsidRDefault="001F1E45" w:rsidP="001F1E45">
      <w:pPr>
        <w:autoSpaceDE w:val="0"/>
        <w:autoSpaceDN w:val="0"/>
        <w:adjustRightInd w:val="0"/>
        <w:spacing w:after="0" w:line="480" w:lineRule="auto"/>
        <w:rPr>
          <w:rFonts w:cs="CMR10"/>
        </w:rPr>
      </w:pPr>
    </w:p>
    <w:p w14:paraId="3BAF816B" w14:textId="77777777" w:rsidR="006D3C3B" w:rsidRDefault="00204F0F" w:rsidP="006D3C3B">
      <w:pPr>
        <w:spacing w:line="480" w:lineRule="auto"/>
      </w:pPr>
      <w:r>
        <w:rPr>
          <w:rFonts w:cs="CMR10"/>
        </w:rPr>
        <w:t xml:space="preserve">where </w:t>
      </w:r>
      <w:proofErr w:type="spellStart"/>
      <w:r w:rsidR="00E552ED" w:rsidRPr="005C62EC">
        <w:rPr>
          <w:rFonts w:cs="CMR10"/>
          <w:i/>
        </w:rPr>
        <w:t>R</w:t>
      </w:r>
      <w:r w:rsidR="00E552ED" w:rsidRPr="005C62EC">
        <w:rPr>
          <w:rFonts w:cs="CMR10"/>
          <w:i/>
          <w:vertAlign w:val="subscript"/>
        </w:rPr>
        <w:t>ij</w:t>
      </w:r>
      <w:proofErr w:type="spellEnd"/>
      <w:r w:rsidR="00E552ED">
        <w:rPr>
          <w:rFonts w:cs="CMR10"/>
        </w:rPr>
        <w:t xml:space="preserve"> is the relatedness of individual </w:t>
      </w:r>
      <w:proofErr w:type="spellStart"/>
      <w:r w:rsidR="00E552ED" w:rsidRPr="005C62EC">
        <w:rPr>
          <w:rFonts w:cs="CMR10"/>
          <w:i/>
        </w:rPr>
        <w:t>i</w:t>
      </w:r>
      <w:proofErr w:type="spellEnd"/>
      <w:r w:rsidR="00E552ED">
        <w:rPr>
          <w:rFonts w:cs="CMR10"/>
        </w:rPr>
        <w:t xml:space="preserve"> to </w:t>
      </w:r>
      <w:r w:rsidR="00E552ED" w:rsidRPr="005C62EC">
        <w:rPr>
          <w:rFonts w:cs="CMR10"/>
          <w:i/>
        </w:rPr>
        <w:t>j</w:t>
      </w:r>
      <w:r>
        <w:rPr>
          <w:rFonts w:cs="CMR10"/>
        </w:rPr>
        <w:t xml:space="preserve">, </w:t>
      </w:r>
      <w:r w:rsidRPr="005C62EC">
        <w:rPr>
          <w:rFonts w:cs="CMR10"/>
          <w:i/>
        </w:rPr>
        <w:t>m</w:t>
      </w:r>
      <w:r>
        <w:rPr>
          <w:rFonts w:cs="CMR10"/>
        </w:rPr>
        <w:t xml:space="preserve">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w:t>
      </w:r>
      <w:r w:rsidRPr="005C62EC">
        <w:rPr>
          <w:rFonts w:eastAsiaTheme="minorEastAsia" w:cs="CMR10"/>
          <w:i/>
        </w:rPr>
        <w:t>j</w:t>
      </w:r>
      <w:r>
        <w:rPr>
          <w:rFonts w:eastAsiaTheme="minorEastAsia" w:cs="CMR10"/>
        </w:rPr>
        <w:t xml:space="preserve">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sidRPr="005C62EC">
        <w:rPr>
          <w:rFonts w:eastAsiaTheme="minorEastAsia" w:cs="CMR10"/>
          <w:i/>
        </w:rPr>
        <w:t>i</w:t>
      </w:r>
      <w:proofErr w:type="spellEnd"/>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14:paraId="5704C5A1" w14:textId="52E10D51"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w:t>
      </w:r>
      <w:r w:rsidR="00B424A5">
        <w:rPr>
          <w:rFonts w:cs="CMR10"/>
        </w:rPr>
        <w:t xml:space="preserve"> associating with</w:t>
      </w:r>
      <w:r w:rsidRPr="00C23D81">
        <w:rPr>
          <w:rFonts w:cs="CMR10"/>
        </w:rPr>
        <w:t xml:space="preserve"> kin. For </w:t>
      </w:r>
      <w:r w:rsidR="005B2D09">
        <w:rPr>
          <w:rFonts w:cs="CMMI10"/>
          <w:i/>
        </w:rPr>
        <w:t xml:space="preserve">m </w:t>
      </w:r>
      <w:r w:rsidRPr="00C23D81">
        <w:rPr>
          <w:rFonts w:cs="CMR10"/>
        </w:rPr>
        <w:t>equal to 1</w:t>
      </w:r>
      <w:r w:rsidR="00B424A5">
        <w:rPr>
          <w:rFonts w:cs="CMR10"/>
        </w:rPr>
        <w:t>,</w:t>
      </w:r>
      <w:r w:rsidRPr="00C23D81">
        <w:rPr>
          <w:rFonts w:cs="CMR10"/>
        </w:rPr>
        <w:t xml:space="preserve"> </w:t>
      </w:r>
      <w:r w:rsidR="00D35113">
        <w:rPr>
          <w:rFonts w:cs="CMR10"/>
        </w:rPr>
        <w:t>only full sibs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5 we get a linear function that approximates the kin-preference case</w:t>
      </w:r>
      <w:r w:rsidR="00B424A5">
        <w:rPr>
          <w:rFonts w:cs="CMR10"/>
        </w:rPr>
        <w:t xml:space="preserve"> of earlier simulations (</w:t>
      </w:r>
      <w:proofErr w:type="spellStart"/>
      <w:r w:rsidR="00B424A5">
        <w:rPr>
          <w:rFonts w:cs="CMR10"/>
        </w:rPr>
        <w:t>Avilés</w:t>
      </w:r>
      <w:proofErr w:type="spellEnd"/>
      <w:r w:rsidR="00B424A5">
        <w:rPr>
          <w:rFonts w:cs="CMR10"/>
        </w:rPr>
        <w:t xml:space="preserve"> et al. 2004)</w:t>
      </w:r>
      <w:r w:rsidRPr="00C23D81">
        <w:rPr>
          <w:rFonts w:cs="CMR10"/>
        </w:rPr>
        <w:t xml:space="preserv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DB69CC">
        <w:rPr>
          <w:rFonts w:cs="CMR10"/>
        </w:rPr>
        <w:t xml:space="preserve"> (figure 1</w:t>
      </w:r>
      <w:r w:rsidR="00BE171E">
        <w:rPr>
          <w:rFonts w:cs="CMR10"/>
        </w:rPr>
        <w:t>)</w:t>
      </w:r>
      <w:r w:rsidRPr="00C23D81">
        <w:rPr>
          <w:rFonts w:cs="CMR10"/>
        </w:rPr>
        <w:t xml:space="preserve">. </w:t>
      </w:r>
    </w:p>
    <w:p w14:paraId="6D1E9092" w14:textId="77777777" w:rsidR="00C94C9D" w:rsidRDefault="00C94C9D" w:rsidP="001F1E45">
      <w:pPr>
        <w:autoSpaceDE w:val="0"/>
        <w:autoSpaceDN w:val="0"/>
        <w:adjustRightInd w:val="0"/>
        <w:spacing w:after="0" w:line="480" w:lineRule="auto"/>
        <w:rPr>
          <w:rFonts w:cs="CMR10"/>
        </w:rPr>
      </w:pPr>
      <w:r>
        <w:rPr>
          <w:rFonts w:cs="CMR10"/>
          <w:noProof/>
          <w:lang w:val="en-CA" w:eastAsia="en-CA"/>
        </w:rPr>
        <w:lastRenderedPageBreak/>
        <w:drawing>
          <wp:inline distT="0" distB="0" distL="0" distR="0" wp14:anchorId="10B6B141" wp14:editId="4BBAD145">
            <wp:extent cx="3783421"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786578" cy="3698784"/>
                    </a:xfrm>
                    <a:prstGeom prst="rect">
                      <a:avLst/>
                    </a:prstGeom>
                    <a:noFill/>
                    <a:ln w="9525">
                      <a:noFill/>
                      <a:miter lim="800000"/>
                      <a:headEnd/>
                      <a:tailEnd/>
                    </a:ln>
                  </pic:spPr>
                </pic:pic>
              </a:graphicData>
            </a:graphic>
          </wp:inline>
        </w:drawing>
      </w:r>
    </w:p>
    <w:p w14:paraId="489D1E22" w14:textId="0B3E583F"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t>Figure 1</w:t>
      </w:r>
      <w:r w:rsidR="00BE171E" w:rsidRPr="00CC5002">
        <w:rPr>
          <w:rFonts w:cs="CMR10"/>
          <w:sz w:val="20"/>
          <w:szCs w:val="20"/>
        </w:rPr>
        <w:t>: Kinship weighting function</w:t>
      </w:r>
      <w:r w:rsidR="00487455">
        <w:rPr>
          <w:rFonts w:cs="CMR10"/>
          <w:sz w:val="20"/>
          <w:szCs w:val="20"/>
        </w:rPr>
        <w:t>,</w:t>
      </w:r>
      <w:r w:rsidR="00BE171E" w:rsidRPr="00CC5002">
        <w:rPr>
          <w:rFonts w:cs="CMR10"/>
          <w:sz w:val="20"/>
          <w:szCs w:val="20"/>
        </w:rPr>
        <w:t xml:space="preserve">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w:t>
      </w:r>
      <w:r w:rsidR="00487455">
        <w:rPr>
          <w:rFonts w:cs="CMR10"/>
          <w:sz w:val="20"/>
          <w:szCs w:val="20"/>
        </w:rPr>
        <w:t>existing</w:t>
      </w:r>
      <w:r w:rsidR="00487455" w:rsidRPr="00CC5002">
        <w:rPr>
          <w:rFonts w:cs="CMR10"/>
          <w:sz w:val="20"/>
          <w:szCs w:val="20"/>
        </w:rPr>
        <w:t xml:space="preserve"> </w:t>
      </w:r>
      <w:r w:rsidR="001B6C36" w:rsidRPr="00CC5002">
        <w:rPr>
          <w:rFonts w:cs="CMR10"/>
          <w:sz w:val="20"/>
          <w:szCs w:val="20"/>
        </w:rPr>
        <w:t xml:space="preserve">group members. </w:t>
      </w:r>
      <w:proofErr w:type="gramStart"/>
      <w:r w:rsidR="001B6C36" w:rsidRPr="0064643B">
        <w:rPr>
          <w:rFonts w:cs="CMR10"/>
          <w:i/>
          <w:sz w:val="20"/>
          <w:szCs w:val="20"/>
        </w:rPr>
        <w:t>m</w:t>
      </w:r>
      <w:proofErr w:type="gramEnd"/>
      <w:r w:rsidR="001B6C36" w:rsidRPr="00CC5002">
        <w:rPr>
          <w:rFonts w:cs="CMR10"/>
          <w:sz w:val="20"/>
          <w:szCs w:val="20"/>
        </w:rPr>
        <w:t xml:space="preserve"> </w:t>
      </w:r>
      <w:r w:rsidR="00487455">
        <w:rPr>
          <w:rFonts w:cs="CMR10"/>
          <w:sz w:val="20"/>
          <w:szCs w:val="20"/>
        </w:rPr>
        <w:t>corres</w:t>
      </w:r>
      <w:r w:rsidR="00B424A5">
        <w:rPr>
          <w:rFonts w:cs="CMR10"/>
          <w:sz w:val="20"/>
          <w:szCs w:val="20"/>
        </w:rPr>
        <w:t>ponds to</w:t>
      </w:r>
      <w:r w:rsidR="00B424A5" w:rsidRPr="00CC5002">
        <w:rPr>
          <w:rFonts w:cs="CMR10"/>
          <w:sz w:val="20"/>
          <w:szCs w:val="20"/>
        </w:rPr>
        <w:t xml:space="preserve"> </w:t>
      </w:r>
      <w:r w:rsidR="001B6C36" w:rsidRPr="00CC5002">
        <w:rPr>
          <w:rFonts w:cs="CMR10"/>
          <w:sz w:val="20"/>
          <w:szCs w:val="20"/>
        </w:rPr>
        <w:t>the genetically</w:t>
      </w:r>
      <w:r w:rsidR="00B424A5">
        <w:rPr>
          <w:rFonts w:cs="CMR10"/>
          <w:sz w:val="20"/>
          <w:szCs w:val="20"/>
        </w:rPr>
        <w:t>-</w:t>
      </w:r>
      <w:r w:rsidR="001B6C36" w:rsidRPr="00CC5002">
        <w:rPr>
          <w:rFonts w:cs="CMR10"/>
          <w:sz w:val="20"/>
          <w:szCs w:val="20"/>
        </w:rPr>
        <w:t>coded kinship preference levels.</w:t>
      </w:r>
    </w:p>
    <w:p w14:paraId="4E99EA2C" w14:textId="77777777" w:rsidR="006D3C3B" w:rsidRDefault="006D3C3B" w:rsidP="002A3A3E">
      <w:pPr>
        <w:spacing w:line="480" w:lineRule="auto"/>
        <w:rPr>
          <w:b/>
          <w:lang w:val="en-CA"/>
        </w:rPr>
      </w:pPr>
    </w:p>
    <w:p w14:paraId="01B98270" w14:textId="3539FE69" w:rsidR="002A3A3E" w:rsidRPr="00E13A8B" w:rsidRDefault="00E13A8B" w:rsidP="002A3A3E">
      <w:pPr>
        <w:spacing w:line="480" w:lineRule="auto"/>
        <w:rPr>
          <w:i/>
          <w:lang w:val="en-CA"/>
        </w:rPr>
      </w:pPr>
      <w:r w:rsidRPr="00E13A8B">
        <w:rPr>
          <w:i/>
          <w:lang w:val="en-CA"/>
        </w:rPr>
        <w:t>Simulation and analysis</w:t>
      </w:r>
      <w:r>
        <w:rPr>
          <w:i/>
          <w:lang w:val="en-CA"/>
        </w:rPr>
        <w:t xml:space="preserve"> </w:t>
      </w:r>
      <w:r w:rsidR="001F1E45"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w:t>
      </w:r>
      <w:r w:rsidR="006C2B54" w:rsidRPr="00284F6A">
        <w:rPr>
          <w:i/>
          <w:sz w:val="20"/>
          <w:szCs w:val="20"/>
        </w:rPr>
        <w:t>200</w:t>
      </w:r>
      <w:r w:rsidR="006C2B54">
        <w:rPr>
          <w:i/>
          <w:sz w:val="20"/>
          <w:szCs w:val="20"/>
        </w:rPr>
        <w:t>2</w:t>
      </w:r>
      <w:r w:rsidR="006C2B54" w:rsidRPr="00284F6A">
        <w:rPr>
          <w:i/>
          <w:sz w:val="20"/>
          <w:szCs w:val="20"/>
        </w:rPr>
        <w:t xml:space="preserve"> </w:t>
      </w:r>
      <w:r w:rsidR="002A3A3E" w:rsidRPr="00284F6A">
        <w:rPr>
          <w:i/>
          <w:sz w:val="20"/>
          <w:szCs w:val="20"/>
        </w:rPr>
        <w:t>paper)</w:t>
      </w:r>
      <w:r w:rsidR="002A3A3E" w:rsidRPr="00284F6A">
        <w:rPr>
          <w:sz w:val="20"/>
          <w:szCs w:val="20"/>
        </w:rPr>
        <w:t xml:space="preserve"> </w:t>
      </w:r>
    </w:p>
    <w:p w14:paraId="44CDBE1B" w14:textId="77777777" w:rsidR="002A3A3E" w:rsidRDefault="002A3A3E" w:rsidP="002A3A3E">
      <w:pPr>
        <w:spacing w:line="480" w:lineRule="auto"/>
      </w:pPr>
      <w:r>
        <w:t>The model was run for each combination of parameters</w:t>
      </w:r>
      <w:r w:rsidR="00B50554">
        <w:t xml:space="preserve"> values </w:t>
      </w:r>
      <w:r>
        <w:t xml:space="preserve">(table </w:t>
      </w:r>
      <w:r w:rsidR="00DB69CC">
        <w:t>1</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14:paraId="622C4835" w14:textId="77777777" w:rsidTr="002A3D64">
        <w:trPr>
          <w:cantSplit/>
          <w:trHeight w:val="312"/>
        </w:trPr>
        <w:tc>
          <w:tcPr>
            <w:tcW w:w="0" w:type="auto"/>
          </w:tcPr>
          <w:p w14:paraId="2402ED3A" w14:textId="77777777" w:rsidR="002A3A3E" w:rsidRDefault="002A3A3E" w:rsidP="002A3D64">
            <w:pPr>
              <w:pStyle w:val="NoSpacing"/>
            </w:pPr>
            <w:r>
              <w:t>Factor</w:t>
            </w:r>
          </w:p>
        </w:tc>
        <w:tc>
          <w:tcPr>
            <w:tcW w:w="3622" w:type="dxa"/>
          </w:tcPr>
          <w:p w14:paraId="1F538544" w14:textId="77777777" w:rsidR="002A3A3E" w:rsidRDefault="002A3A3E" w:rsidP="002A3D64">
            <w:pPr>
              <w:pStyle w:val="NoSpacing"/>
            </w:pPr>
            <w:r>
              <w:t>Levels</w:t>
            </w:r>
          </w:p>
        </w:tc>
      </w:tr>
      <w:tr w:rsidR="002A3A3E" w14:paraId="0D37C901" w14:textId="77777777" w:rsidTr="002A3D64">
        <w:trPr>
          <w:cantSplit/>
          <w:trHeight w:val="100"/>
        </w:trPr>
        <w:tc>
          <w:tcPr>
            <w:tcW w:w="0" w:type="auto"/>
            <w:vAlign w:val="center"/>
          </w:tcPr>
          <w:p w14:paraId="57DB1688" w14:textId="77777777" w:rsidR="002A3A3E" w:rsidRPr="006C2B54" w:rsidRDefault="002A3A3E" w:rsidP="002A3D64">
            <w:pPr>
              <w:pStyle w:val="NoSpacing"/>
              <w:rPr>
                <w:i/>
              </w:rPr>
            </w:pPr>
            <w:r w:rsidRPr="006C2B54">
              <w:rPr>
                <w:i/>
              </w:rPr>
              <w:t>r</w:t>
            </w:r>
          </w:p>
        </w:tc>
        <w:tc>
          <w:tcPr>
            <w:tcW w:w="3622" w:type="dxa"/>
            <w:vAlign w:val="center"/>
          </w:tcPr>
          <w:p w14:paraId="0AFC5439" w14:textId="77777777" w:rsidR="002A3A3E" w:rsidRDefault="002A3A3E" w:rsidP="002A3D64">
            <w:pPr>
              <w:pStyle w:val="NoSpacing"/>
            </w:pPr>
            <w:r>
              <w:t xml:space="preserve">0.10, 0.25, 0.50, 0.75, 1.00, 1.50, 2.0 </w:t>
            </w:r>
          </w:p>
        </w:tc>
      </w:tr>
      <w:tr w:rsidR="002A3A3E" w14:paraId="14D640F9" w14:textId="77777777" w:rsidTr="002A3D64">
        <w:trPr>
          <w:cantSplit/>
          <w:trHeight w:val="28"/>
        </w:trPr>
        <w:tc>
          <w:tcPr>
            <w:tcW w:w="0" w:type="auto"/>
          </w:tcPr>
          <w:p w14:paraId="3026EAFB" w14:textId="77777777" w:rsidR="002A3A3E" w:rsidRPr="006C2B54" w:rsidRDefault="002A3A3E" w:rsidP="002A3D64">
            <w:pPr>
              <w:pStyle w:val="NoSpacing"/>
              <w:rPr>
                <w:i/>
              </w:rPr>
            </w:pPr>
            <w:r w:rsidRPr="006C2B54">
              <w:rPr>
                <w:i/>
              </w:rPr>
              <w:t>c</w:t>
            </w:r>
          </w:p>
        </w:tc>
        <w:tc>
          <w:tcPr>
            <w:tcW w:w="3622" w:type="dxa"/>
          </w:tcPr>
          <w:p w14:paraId="60115AD3" w14:textId="77777777" w:rsidR="002A3A3E" w:rsidRDefault="002A3A3E" w:rsidP="002A3D64">
            <w:pPr>
              <w:pStyle w:val="NoSpacing"/>
            </w:pPr>
            <w:r>
              <w:t>0.20, 0.06, 0.10</w:t>
            </w:r>
          </w:p>
        </w:tc>
      </w:tr>
      <w:tr w:rsidR="002A3A3E" w14:paraId="5AD67CF7" w14:textId="77777777" w:rsidTr="002A3D64">
        <w:trPr>
          <w:cantSplit/>
          <w:trHeight w:val="28"/>
        </w:trPr>
        <w:tc>
          <w:tcPr>
            <w:tcW w:w="0" w:type="auto"/>
          </w:tcPr>
          <w:p w14:paraId="7A874EA5" w14:textId="77777777" w:rsidR="002A3A3E" w:rsidRPr="006C2B54" w:rsidRDefault="002A3A3E" w:rsidP="002A3D64">
            <w:pPr>
              <w:pStyle w:val="NoSpacing"/>
              <w:rPr>
                <w:i/>
              </w:rPr>
            </w:pPr>
            <w:r w:rsidRPr="006C2B54">
              <w:rPr>
                <w:i/>
              </w:rPr>
              <w:t>β</w:t>
            </w:r>
          </w:p>
        </w:tc>
        <w:tc>
          <w:tcPr>
            <w:tcW w:w="3622" w:type="dxa"/>
          </w:tcPr>
          <w:p w14:paraId="33E10701" w14:textId="77777777" w:rsidR="002A3A3E" w:rsidRDefault="002A3A3E" w:rsidP="002A3D64">
            <w:pPr>
              <w:pStyle w:val="NoSpacing"/>
            </w:pPr>
            <w:r>
              <w:t>0.0, 0.2, 0.6, 0.8</w:t>
            </w:r>
          </w:p>
        </w:tc>
      </w:tr>
    </w:tbl>
    <w:p w14:paraId="7184F422" w14:textId="77777777"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r w:rsidR="00DB69CC">
        <w:rPr>
          <w:sz w:val="20"/>
          <w:szCs w:val="20"/>
        </w:rPr>
        <w:t xml:space="preserve"> in a fully factorial design</w:t>
      </w:r>
    </w:p>
    <w:p w14:paraId="1496A57B" w14:textId="06043E4B" w:rsidR="00520F92" w:rsidRPr="00520F92" w:rsidRDefault="00DB69CC" w:rsidP="006D4DAE">
      <w:pPr>
        <w:spacing w:line="480" w:lineRule="auto"/>
        <w:rPr>
          <w:rFonts w:cs="CMR10"/>
          <w:b/>
        </w:rPr>
      </w:pPr>
      <w:r>
        <w:t>We used an</w:t>
      </w:r>
      <w:r w:rsidR="002A3A3E">
        <w:t xml:space="preserve"> ANOVA to test for the effect of the various parameters</w:t>
      </w:r>
      <w:r w:rsidR="00D43652">
        <w:t xml:space="preserve"> and</w:t>
      </w:r>
      <w:r w:rsidR="002A3A3E">
        <w:t xml:space="preserve"> their second- and third-order polynomial</w:t>
      </w:r>
      <w:r w:rsidR="00D43652">
        <w:t>s</w:t>
      </w:r>
      <w:r w:rsidR="002A3A3E">
        <w:t xml:space="preserve"> and their interactions.  We customized the test for each response variable by dropping all </w:t>
      </w:r>
      <w:proofErr w:type="spellStart"/>
      <w:r w:rsidR="002A3A3E">
        <w:t>nonsignificant</w:t>
      </w:r>
      <w:proofErr w:type="spellEnd"/>
      <w:r w:rsidR="002A3A3E">
        <w:t xml:space="preserve"> (P&gt;0.05) terms and their interactions.  The r</w:t>
      </w:r>
      <w:r w:rsidR="002A3A3E">
        <w:rPr>
          <w:vertAlign w:val="superscript"/>
        </w:rPr>
        <w:t>2</w:t>
      </w:r>
      <w:r w:rsidR="002A3A3E">
        <w:t xml:space="preserve"> of the reduced models rang</w:t>
      </w:r>
      <w:r w:rsidR="001154B9">
        <w:t>ed</w:t>
      </w:r>
      <w:r>
        <w:t xml:space="preserve"> from 84.3-94.4% </w:t>
      </w:r>
      <w:r>
        <w:lastRenderedPageBreak/>
        <w:t>(see table 2</w:t>
      </w:r>
      <w:r w:rsidR="002A3A3E">
        <w:t>). Kin preference</w:t>
      </w:r>
      <w:r w:rsidR="001154B9">
        <w:t xml:space="preserve"> and</w:t>
      </w:r>
      <w:r w:rsidR="00DB0FAC">
        <w:t xml:space="preserve"> average cooperati</w:t>
      </w:r>
      <w:r w:rsidR="001154B9">
        <w:t>ve tendencies</w:t>
      </w:r>
      <w:r w:rsidR="002A3A3E">
        <w:t xml:space="preserve"> were </w:t>
      </w:r>
      <w:r w:rsidR="00DB0FAC">
        <w:t>arcsine</w:t>
      </w:r>
      <w:r w:rsidR="002A3A3E">
        <w:t xml:space="preserve"> transformed</w:t>
      </w:r>
      <w:r w:rsidR="001154B9">
        <w:t>,</w:t>
      </w:r>
      <w:r w:rsidR="002A3A3E">
        <w:t xml:space="preserve"> while relatedness and </w:t>
      </w:r>
      <w:r w:rsidR="00A56D64">
        <w:t xml:space="preserve">group size were </w:t>
      </w:r>
      <w:r w:rsidR="002A3A3E">
        <w:t>log transformed</w:t>
      </w:r>
      <w:r w:rsidR="00B50554">
        <w:t xml:space="preserve"> prior to analysis</w:t>
      </w:r>
      <w:r w:rsidR="002A3A3E">
        <w:t>.</w:t>
      </w:r>
    </w:p>
    <w:p w14:paraId="72570D2A" w14:textId="77777777" w:rsidR="00CC04AA" w:rsidRDefault="00CC04AA" w:rsidP="00CC04AA">
      <w:pPr>
        <w:autoSpaceDE w:val="0"/>
        <w:autoSpaceDN w:val="0"/>
        <w:adjustRightInd w:val="0"/>
        <w:spacing w:after="0" w:line="480" w:lineRule="auto"/>
        <w:rPr>
          <w:rFonts w:cs="CMR10"/>
        </w:rPr>
      </w:pPr>
    </w:p>
    <w:p w14:paraId="10A0E7EA" w14:textId="77777777" w:rsidR="007124E6" w:rsidRPr="007124E6"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14:paraId="07EDC5F7" w14:textId="77777777"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t xml:space="preserve">Kin preference, relatedness, cooperation and group size </w:t>
      </w:r>
    </w:p>
    <w:p w14:paraId="47D052EC" w14:textId="46758DE8" w:rsidR="00F57F0B" w:rsidRDefault="00956F39" w:rsidP="009E619A">
      <w:pPr>
        <w:spacing w:line="480" w:lineRule="auto"/>
        <w:rPr>
          <w:lang w:val="en-CA"/>
        </w:rPr>
      </w:pPr>
      <w:r>
        <w:rPr>
          <w:rFonts w:ascii="Calibri" w:hAnsi="Calibri"/>
          <w:lang w:val="en-CA"/>
        </w:rPr>
        <w:t>In the simulations, t</w:t>
      </w:r>
      <w:r w:rsidRPr="007124E6">
        <w:rPr>
          <w:rFonts w:ascii="Calibri" w:hAnsi="Calibri"/>
          <w:lang w:val="en-CA"/>
        </w:rPr>
        <w:t xml:space="preserve">he </w:t>
      </w:r>
      <w:r w:rsidR="00F03B18" w:rsidRPr="007124E6">
        <w:rPr>
          <w:rFonts w:ascii="Calibri" w:hAnsi="Calibri"/>
          <w:lang w:val="en-CA"/>
        </w:rPr>
        <w:t xml:space="preserve">intrinsic rate of growth, </w:t>
      </w:r>
      <w:r w:rsidR="00F03B18" w:rsidRPr="0064643B">
        <w:rPr>
          <w:rFonts w:ascii="Calibri" w:hAnsi="Calibri"/>
          <w:i/>
          <w:lang w:val="en-CA"/>
        </w:rPr>
        <w:t>r</w:t>
      </w:r>
      <w:r w:rsidR="00F03B18" w:rsidRPr="007124E6">
        <w:rPr>
          <w:rFonts w:ascii="Calibri" w:hAnsi="Calibri"/>
          <w:lang w:val="en-CA"/>
        </w:rPr>
        <w:t xml:space="preserve">, </w:t>
      </w:r>
      <w:r w:rsidR="004808BF">
        <w:rPr>
          <w:rFonts w:ascii="Calibri" w:hAnsi="Calibri"/>
          <w:lang w:val="en-CA"/>
        </w:rPr>
        <w:t>was</w:t>
      </w:r>
      <w:r w:rsidR="004808BF" w:rsidRPr="007124E6">
        <w:rPr>
          <w:rFonts w:ascii="Calibri" w:hAnsi="Calibri"/>
          <w:lang w:val="en-CA"/>
        </w:rPr>
        <w:t xml:space="preserve"> </w:t>
      </w:r>
      <w:r w:rsidR="00F03B18" w:rsidRPr="007124E6">
        <w:rPr>
          <w:rFonts w:ascii="Calibri" w:hAnsi="Calibri"/>
          <w:lang w:val="en-CA"/>
        </w:rPr>
        <w:t>the main determin</w:t>
      </w:r>
      <w:r w:rsidR="000464D4">
        <w:rPr>
          <w:rFonts w:ascii="Calibri" w:hAnsi="Calibri"/>
          <w:lang w:val="en-CA"/>
        </w:rPr>
        <w:t>ant of</w:t>
      </w:r>
      <w:r w:rsidR="00F03B18" w:rsidRPr="007124E6">
        <w:rPr>
          <w:rFonts w:ascii="Calibri" w:hAnsi="Calibri"/>
          <w:lang w:val="en-CA"/>
        </w:rPr>
        <w:t xml:space="preserve"> the level of kin preference</w:t>
      </w:r>
      <w:r w:rsidR="00F57F0B" w:rsidRPr="007124E6">
        <w:rPr>
          <w:rFonts w:ascii="Calibri" w:hAnsi="Calibri"/>
          <w:lang w:val="en-CA"/>
        </w:rPr>
        <w:t xml:space="preserve"> that evolve</w:t>
      </w:r>
      <w:r w:rsidR="000464D4">
        <w:rPr>
          <w:rFonts w:ascii="Calibri" w:hAnsi="Calibri"/>
          <w:lang w:val="en-CA"/>
        </w:rPr>
        <w:t>d</w:t>
      </w:r>
      <w:r w:rsidR="00F03B18" w:rsidRPr="007124E6">
        <w:rPr>
          <w:rFonts w:ascii="Calibri" w:hAnsi="Calibri"/>
          <w:lang w:val="en-CA"/>
        </w:rPr>
        <w:t xml:space="preserve">. As </w:t>
      </w:r>
      <w:r w:rsidR="00F03B18" w:rsidRPr="0064643B">
        <w:rPr>
          <w:rFonts w:ascii="Calibri" w:hAnsi="Calibri"/>
          <w:i/>
          <w:lang w:val="en-CA"/>
        </w:rPr>
        <w:t>r</w:t>
      </w:r>
      <w:r w:rsidR="00F03B18" w:rsidRPr="007124E6">
        <w:rPr>
          <w:rFonts w:ascii="Calibri" w:hAnsi="Calibri"/>
          <w:lang w:val="en-CA"/>
        </w:rPr>
        <w:t xml:space="preserve"> increase</w:t>
      </w:r>
      <w:r w:rsidR="000464D4">
        <w:rPr>
          <w:rFonts w:ascii="Calibri" w:hAnsi="Calibri"/>
          <w:lang w:val="en-CA"/>
        </w:rPr>
        <w:t>d</w:t>
      </w:r>
      <w:r w:rsidR="00F03B18" w:rsidRPr="007124E6">
        <w:rPr>
          <w:rFonts w:ascii="Calibri" w:hAnsi="Calibri"/>
          <w:lang w:val="en-CA"/>
        </w:rPr>
        <w:t xml:space="preserve"> so d</w:t>
      </w:r>
      <w:r w:rsidR="000464D4">
        <w:rPr>
          <w:rFonts w:ascii="Calibri" w:hAnsi="Calibri"/>
          <w:lang w:val="en-CA"/>
        </w:rPr>
        <w:t>id</w:t>
      </w:r>
      <w:r w:rsidR="00F03B18" w:rsidRPr="007124E6">
        <w:rPr>
          <w:rFonts w:ascii="Calibri" w:hAnsi="Calibri"/>
          <w:lang w:val="en-CA"/>
        </w:rPr>
        <w:t xml:space="preserve"> the genetic</w:t>
      </w:r>
      <w:r w:rsidR="000464D4">
        <w:rPr>
          <w:rFonts w:ascii="Calibri" w:hAnsi="Calibri"/>
          <w:lang w:val="en-CA"/>
        </w:rPr>
        <w:t>ally-</w:t>
      </w:r>
      <w:r w:rsidR="00F03B18" w:rsidRPr="007124E6">
        <w:rPr>
          <w:rFonts w:ascii="Calibri" w:hAnsi="Calibri"/>
          <w:lang w:val="en-CA"/>
        </w:rPr>
        <w:t>coded level of kin preference</w:t>
      </w:r>
      <w:r w:rsidR="000464D4">
        <w:rPr>
          <w:rFonts w:ascii="Calibri" w:hAnsi="Calibri"/>
          <w:lang w:val="en-CA"/>
        </w:rPr>
        <w:t>,</w:t>
      </w:r>
      <w:r w:rsidR="00F03B18" w:rsidRPr="007124E6">
        <w:rPr>
          <w:rFonts w:ascii="Calibri" w:hAnsi="Calibri"/>
          <w:lang w:val="en-CA"/>
        </w:rPr>
        <w:t xml:space="preserve"> until a </w:t>
      </w:r>
      <w:r w:rsidR="000464D4">
        <w:rPr>
          <w:rFonts w:ascii="Calibri" w:hAnsi="Calibri"/>
          <w:lang w:val="en-CA"/>
        </w:rPr>
        <w:t>value</w:t>
      </w:r>
      <w:r w:rsidR="000464D4" w:rsidRPr="007124E6">
        <w:rPr>
          <w:rFonts w:ascii="Calibri" w:hAnsi="Calibri"/>
          <w:lang w:val="en-CA"/>
        </w:rPr>
        <w:t xml:space="preserve"> </w:t>
      </w:r>
      <w:r w:rsidR="00F03B18" w:rsidRPr="007124E6">
        <w:rPr>
          <w:rFonts w:ascii="Calibri" w:hAnsi="Calibri"/>
          <w:lang w:val="en-CA"/>
        </w:rPr>
        <w:t xml:space="preserve">of about 0.9 </w:t>
      </w:r>
      <w:r w:rsidR="000464D4">
        <w:rPr>
          <w:rFonts w:ascii="Calibri" w:hAnsi="Calibri"/>
          <w:lang w:val="en-CA"/>
        </w:rPr>
        <w:t>was</w:t>
      </w:r>
      <w:r w:rsidR="000464D4" w:rsidRPr="007124E6">
        <w:rPr>
          <w:rFonts w:ascii="Calibri" w:hAnsi="Calibri"/>
          <w:lang w:val="en-CA"/>
        </w:rPr>
        <w:t xml:space="preserve"> </w:t>
      </w:r>
      <w:r w:rsidR="00F03B18" w:rsidRPr="007124E6">
        <w:rPr>
          <w:rFonts w:ascii="Calibri" w:hAnsi="Calibri"/>
          <w:lang w:val="en-CA"/>
        </w:rPr>
        <w:t>reached (</w:t>
      </w:r>
      <w:r w:rsidR="00410831" w:rsidRPr="007124E6">
        <w:rPr>
          <w:rFonts w:ascii="Calibri" w:hAnsi="Calibri"/>
          <w:lang w:val="en-CA"/>
        </w:rPr>
        <w:t>figure 2</w:t>
      </w:r>
      <w:r w:rsidR="00F03B18" w:rsidRPr="007124E6">
        <w:rPr>
          <w:rFonts w:ascii="Calibri" w:hAnsi="Calibri"/>
          <w:lang w:val="en-CA"/>
        </w:rPr>
        <w:t xml:space="preserve">). </w:t>
      </w:r>
      <w:r>
        <w:rPr>
          <w:rFonts w:ascii="Calibri" w:hAnsi="Calibri"/>
          <w:lang w:val="en-CA"/>
        </w:rPr>
        <w:t>Along with an increase in</w:t>
      </w:r>
      <w:r w:rsidR="000464D4">
        <w:rPr>
          <w:rFonts w:ascii="Calibri" w:hAnsi="Calibri"/>
          <w:lang w:val="en-CA"/>
        </w:rPr>
        <w:t xml:space="preserve"> the degree of</w:t>
      </w:r>
      <w:r w:rsidR="00F03B18">
        <w:rPr>
          <w:lang w:val="en-CA"/>
        </w:rPr>
        <w:t xml:space="preserve"> kin preference</w:t>
      </w:r>
      <w:r>
        <w:rPr>
          <w:lang w:val="en-CA"/>
        </w:rPr>
        <w:t>,</w:t>
      </w:r>
      <w:r w:rsidR="00F03B18">
        <w:rPr>
          <w:lang w:val="en-CA"/>
        </w:rPr>
        <w:t xml:space="preserve"> the degree of relatedness within groups</w:t>
      </w:r>
      <w:r w:rsidR="000464D4">
        <w:rPr>
          <w:lang w:val="en-CA"/>
        </w:rPr>
        <w:t xml:space="preserve"> also increased</w:t>
      </w:r>
      <w:r w:rsidR="00F03B18">
        <w:rPr>
          <w:lang w:val="en-CA"/>
        </w:rPr>
        <w:t xml:space="preserve">.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sidR="00F03B18">
        <w:rPr>
          <w:lang w:val="en-CA"/>
        </w:rPr>
        <w:t xml:space="preserve"> largely dictate</w:t>
      </w:r>
      <w:r w:rsidR="000464D4">
        <w:rPr>
          <w:lang w:val="en-CA"/>
        </w:rPr>
        <w:t>d</w:t>
      </w:r>
      <w:r w:rsidR="00F03B18">
        <w:rPr>
          <w:lang w:val="en-CA"/>
        </w:rPr>
        <w:t xml:space="preserve"> the kin composition of </w:t>
      </w:r>
      <w:r w:rsidR="000464D4">
        <w:rPr>
          <w:lang w:val="en-CA"/>
        </w:rPr>
        <w:t xml:space="preserve">the </w:t>
      </w:r>
      <w:r w:rsidR="00F03B18">
        <w:rPr>
          <w:lang w:val="en-CA"/>
        </w:rPr>
        <w:t>groups</w:t>
      </w:r>
      <w:r w:rsidR="00E31FDB">
        <w:rPr>
          <w:lang w:val="en-CA"/>
        </w:rPr>
        <w:t xml:space="preserve"> for</w:t>
      </w:r>
      <w:r w:rsidR="000464D4">
        <w:rPr>
          <w:lang w:val="en-CA"/>
        </w:rPr>
        <w:t>med</w:t>
      </w:r>
      <w:r w:rsidR="00F03B18">
        <w:rPr>
          <w:lang w:val="en-CA"/>
        </w:rPr>
        <w:t xml:space="preserve">, explaining 88.4% of the </w:t>
      </w:r>
      <w:r w:rsidR="000464D4">
        <w:rPr>
          <w:lang w:val="en-CA"/>
        </w:rPr>
        <w:t xml:space="preserve">variance in </w:t>
      </w:r>
      <w:r w:rsidR="00410831">
        <w:rPr>
          <w:lang w:val="en-CA"/>
        </w:rPr>
        <w:t xml:space="preserve">kin preference and 90.7% of the degree </w:t>
      </w:r>
      <w:r w:rsidR="00F03B18">
        <w:rPr>
          <w:lang w:val="en-CA"/>
        </w:rPr>
        <w:t>relatedness</w:t>
      </w:r>
      <w:r w:rsidR="00410831">
        <w:rPr>
          <w:lang w:val="en-CA"/>
        </w:rPr>
        <w:t xml:space="preserve"> within groups</w:t>
      </w:r>
      <w:r w:rsidR="00F03B18">
        <w:rPr>
          <w:lang w:val="en-CA"/>
        </w:rPr>
        <w:t>.</w:t>
      </w:r>
      <w:r w:rsidR="00DB69CC">
        <w:rPr>
          <w:lang w:val="en-CA"/>
        </w:rPr>
        <w:t xml:space="preserve">  Surprisingly, t</w:t>
      </w:r>
      <w:r w:rsidR="00410831">
        <w:rPr>
          <w:lang w:val="en-CA"/>
        </w:rPr>
        <w:t>he c</w:t>
      </w:r>
      <w:r w:rsidR="00D1743D">
        <w:rPr>
          <w:lang w:val="en-CA"/>
        </w:rPr>
        <w:t>ost of cooperation ha</w:t>
      </w:r>
      <w:r w:rsidR="000464D4">
        <w:rPr>
          <w:lang w:val="en-CA"/>
        </w:rPr>
        <w:t>d</w:t>
      </w:r>
      <w:r w:rsidR="00D1743D">
        <w:rPr>
          <w:lang w:val="en-CA"/>
        </w:rPr>
        <w:t xml:space="preserve"> little effect on </w:t>
      </w:r>
      <w:r w:rsidR="000464D4">
        <w:rPr>
          <w:lang w:val="en-CA"/>
        </w:rPr>
        <w:t xml:space="preserve">the degree of </w:t>
      </w:r>
      <w:r w:rsidR="00D1743D">
        <w:rPr>
          <w:lang w:val="en-CA"/>
        </w:rPr>
        <w:t xml:space="preserve">kin preference </w:t>
      </w:r>
      <w:r w:rsidR="000464D4">
        <w:rPr>
          <w:lang w:val="en-CA"/>
        </w:rPr>
        <w:t xml:space="preserve">that evolved </w:t>
      </w:r>
      <w:r w:rsidR="00D1743D">
        <w:rPr>
          <w:lang w:val="en-CA"/>
        </w:rPr>
        <w:t>(2.31</w:t>
      </w:r>
      <w:r w:rsidR="00E2754E">
        <w:rPr>
          <w:lang w:val="en-CA"/>
        </w:rPr>
        <w:t>% of the variance</w:t>
      </w:r>
      <w:r w:rsidR="00D1743D">
        <w:rPr>
          <w:lang w:val="en-CA"/>
        </w:rPr>
        <w:t>)</w:t>
      </w:r>
      <w:r w:rsidR="000464D4">
        <w:rPr>
          <w:lang w:val="en-CA"/>
        </w:rPr>
        <w:t>, except when</w:t>
      </w:r>
      <w:r w:rsidR="00D1743D">
        <w:rPr>
          <w:lang w:val="en-CA"/>
        </w:rPr>
        <w:t xml:space="preserve"> the intrinsic rate of growth </w:t>
      </w:r>
      <w:r w:rsidR="000464D4">
        <w:rPr>
          <w:lang w:val="en-CA"/>
        </w:rPr>
        <w:t xml:space="preserve">was </w:t>
      </w:r>
      <w:r w:rsidR="00D1743D">
        <w:rPr>
          <w:lang w:val="en-CA"/>
        </w:rPr>
        <w:t>small</w:t>
      </w:r>
      <w:r w:rsidR="006E5C32">
        <w:rPr>
          <w:lang w:val="en-CA"/>
        </w:rPr>
        <w:t xml:space="preserve"> and the group carrying capacity large</w:t>
      </w:r>
      <w:r w:rsidR="00DB69CC">
        <w:rPr>
          <w:lang w:val="en-CA"/>
        </w:rPr>
        <w:t>,</w:t>
      </w:r>
      <w:r w:rsidR="00D1743D">
        <w:rPr>
          <w:lang w:val="en-CA"/>
        </w:rPr>
        <w:t xml:space="preserve"> </w:t>
      </w:r>
      <w:r w:rsidR="00DB69CC">
        <w:rPr>
          <w:lang w:val="en-CA"/>
        </w:rPr>
        <w:t>in which case high cost</w:t>
      </w:r>
      <w:r w:rsidR="000464D4">
        <w:rPr>
          <w:lang w:val="en-CA"/>
        </w:rPr>
        <w:t>s</w:t>
      </w:r>
      <w:r w:rsidR="00DB69CC">
        <w:rPr>
          <w:lang w:val="en-CA"/>
        </w:rPr>
        <w:t xml:space="preserve"> of cooperation</w:t>
      </w:r>
      <w:r w:rsidR="00D02DA5">
        <w:rPr>
          <w:lang w:val="en-CA"/>
        </w:rPr>
        <w:t xml:space="preserve"> </w:t>
      </w:r>
      <w:r w:rsidR="003F74E3">
        <w:rPr>
          <w:lang w:val="en-CA"/>
        </w:rPr>
        <w:t xml:space="preserve">were correlated with lower cooperative tendencies, smaller groups, and groups that were less restrictive in their degree </w:t>
      </w:r>
      <w:r w:rsidR="00D02DA5">
        <w:rPr>
          <w:lang w:val="en-CA"/>
        </w:rPr>
        <w:t xml:space="preserve">of kin preference </w:t>
      </w:r>
      <w:r w:rsidR="00410831">
        <w:rPr>
          <w:lang w:val="en-CA"/>
        </w:rPr>
        <w:t>(figure 2)</w:t>
      </w:r>
      <w:r w:rsidR="00D02DA5">
        <w:rPr>
          <w:lang w:val="en-CA"/>
        </w:rPr>
        <w:t>.</w:t>
      </w:r>
    </w:p>
    <w:p w14:paraId="1E09F86F" w14:textId="012728F2" w:rsidR="00E627B9" w:rsidRPr="00A526EA" w:rsidRDefault="002C47EE" w:rsidP="00E627B9">
      <w:pPr>
        <w:spacing w:line="480" w:lineRule="auto"/>
        <w:rPr>
          <w:rFonts w:eastAsiaTheme="minorEastAsia"/>
          <w:lang w:val="en-CA"/>
        </w:rPr>
      </w:pPr>
      <w:r>
        <w:rPr>
          <w:lang w:val="en-CA"/>
        </w:rPr>
        <w:t xml:space="preserve">The size of the </w:t>
      </w:r>
      <w:r w:rsidR="00AA68E9">
        <w:rPr>
          <w:lang w:val="en-CA"/>
        </w:rPr>
        <w:t>groups that f</w:t>
      </w:r>
      <w:r w:rsidR="00410831">
        <w:rPr>
          <w:lang w:val="en-CA"/>
        </w:rPr>
        <w:t>orm</w:t>
      </w:r>
      <w:r w:rsidR="006B5D6D">
        <w:rPr>
          <w:lang w:val="en-CA"/>
        </w:rPr>
        <w:t>ed</w:t>
      </w:r>
      <w:r w:rsidR="00410831">
        <w:rPr>
          <w:lang w:val="en-CA"/>
        </w:rPr>
        <w:t xml:space="preserve"> d</w:t>
      </w:r>
      <w:r w:rsidR="00AA68E9">
        <w:rPr>
          <w:lang w:val="en-CA"/>
        </w:rPr>
        <w:t>epend</w:t>
      </w:r>
      <w:r w:rsidR="006B5D6D">
        <w:rPr>
          <w:lang w:val="en-CA"/>
        </w:rPr>
        <w:t>ed</w:t>
      </w:r>
      <w:r w:rsidR="00AA68E9">
        <w:rPr>
          <w:lang w:val="en-CA"/>
        </w:rPr>
        <w:t xml:space="preserve"> mainly on the group carrying capacity (</w:t>
      </w:r>
      <w:r w:rsidR="00AA68E9" w:rsidRPr="006B5D6D">
        <w:rPr>
          <w:lang w:val="en-CA"/>
        </w:rPr>
        <w:t>63.3</w:t>
      </w:r>
      <w:r w:rsidR="006B5D6D">
        <w:rPr>
          <w:lang w:val="en-CA"/>
        </w:rPr>
        <w:t>% of the variance</w:t>
      </w:r>
      <w:r w:rsidR="00E627B9">
        <w:rPr>
          <w:lang w:val="en-CA"/>
        </w:rPr>
        <w:t>) and the intrinsic rate of growth</w:t>
      </w:r>
      <w:r w:rsidR="00A526EA">
        <w:rPr>
          <w:lang w:val="en-CA"/>
        </w:rPr>
        <w:t xml:space="preserve"> (15.8</w:t>
      </w:r>
      <w:r w:rsidR="006B5D6D">
        <w:rPr>
          <w:lang w:val="en-CA"/>
        </w:rPr>
        <w:t>%</w:t>
      </w:r>
      <w:r w:rsidR="00A526EA">
        <w:rPr>
          <w:lang w:val="en-CA"/>
        </w:rPr>
        <w:t>), with larger group carrying capacities and rates of growth producing larger groups (figure 2)</w:t>
      </w:r>
      <w:r w:rsidR="00203D00">
        <w:rPr>
          <w:lang w:val="en-CA"/>
        </w:rPr>
        <w:t xml:space="preserve">.  </w:t>
      </w:r>
      <w:r w:rsidR="00DB69CC">
        <w:rPr>
          <w:lang w:val="en-CA"/>
        </w:rPr>
        <w:t>Again</w:t>
      </w:r>
      <w:r w:rsidR="00203D00">
        <w:rPr>
          <w:lang w:val="en-CA"/>
        </w:rPr>
        <w:t xml:space="preserve"> group size </w:t>
      </w:r>
      <w:r w:rsidR="006B5D6D">
        <w:rPr>
          <w:lang w:val="en-CA"/>
        </w:rPr>
        <w:t xml:space="preserve">was </w:t>
      </w:r>
      <w:r w:rsidR="00203D00">
        <w:rPr>
          <w:lang w:val="en-CA"/>
        </w:rPr>
        <w:t>affected little by the cost of cooperation</w:t>
      </w:r>
      <w:r w:rsidR="00D02DA5">
        <w:rPr>
          <w:lang w:val="en-CA"/>
        </w:rPr>
        <w:t xml:space="preserve"> with only 4.7% of the varia</w:t>
      </w:r>
      <w:r w:rsidR="006B5D6D">
        <w:rPr>
          <w:lang w:val="en-CA"/>
        </w:rPr>
        <w:t>nce</w:t>
      </w:r>
      <w:r w:rsidR="00D02DA5">
        <w:rPr>
          <w:lang w:val="en-CA"/>
        </w:rPr>
        <w:t xml:space="preserve"> in group size explained</w:t>
      </w:r>
      <w:r w:rsidR="00A526EA">
        <w:rPr>
          <w:lang w:val="en-CA"/>
        </w:rPr>
        <w:t xml:space="preserve"> by </w:t>
      </w:r>
      <w:r w:rsidR="003F74E3">
        <w:rPr>
          <w:lang w:val="en-CA"/>
        </w:rPr>
        <w:t>this parameter</w:t>
      </w:r>
      <w:r w:rsidR="00A526EA">
        <w:rPr>
          <w:lang w:val="en-CA"/>
        </w:rPr>
        <w:t xml:space="preserve"> (table 2</w:t>
      </w:r>
      <w:r w:rsidR="00D02DA5">
        <w:rPr>
          <w:lang w:val="en-CA"/>
        </w:rPr>
        <w:t>)</w:t>
      </w:r>
      <w:r w:rsidR="00A526EA">
        <w:rPr>
          <w:lang w:val="en-CA"/>
        </w:rPr>
        <w:t xml:space="preserve">, </w:t>
      </w:r>
      <w:r w:rsidR="00956F39">
        <w:rPr>
          <w:lang w:val="en-CA"/>
        </w:rPr>
        <w:t xml:space="preserve">except when </w:t>
      </w:r>
      <w:r w:rsidR="00A526EA">
        <w:rPr>
          <w:lang w:val="en-CA"/>
        </w:rPr>
        <w:t xml:space="preserve">the group carrying capacity </w:t>
      </w:r>
      <w:r w:rsidR="006B5D6D">
        <w:rPr>
          <w:lang w:val="en-CA"/>
        </w:rPr>
        <w:t xml:space="preserve">was </w:t>
      </w:r>
      <w:r w:rsidR="00A526EA">
        <w:rPr>
          <w:lang w:val="en-CA"/>
        </w:rPr>
        <w:t>high and the intrinsic rate of growth low</w:t>
      </w:r>
      <w:r w:rsidR="006B5D6D">
        <w:rPr>
          <w:lang w:val="en-CA"/>
        </w:rPr>
        <w:t>,</w:t>
      </w:r>
      <w:r w:rsidR="00A526EA">
        <w:rPr>
          <w:lang w:val="en-CA"/>
        </w:rPr>
        <w:t xml:space="preserve"> in which case </w:t>
      </w:r>
      <w:r w:rsidR="003F74E3">
        <w:rPr>
          <w:lang w:val="en-CA"/>
        </w:rPr>
        <w:t xml:space="preserve">the </w:t>
      </w:r>
      <w:r w:rsidR="00A526EA">
        <w:rPr>
          <w:lang w:val="en-CA"/>
        </w:rPr>
        <w:t xml:space="preserve">groups </w:t>
      </w:r>
      <w:r w:rsidR="003F74E3">
        <w:rPr>
          <w:lang w:val="en-CA"/>
        </w:rPr>
        <w:t xml:space="preserve">formed were </w:t>
      </w:r>
      <w:r w:rsidR="00A526EA">
        <w:rPr>
          <w:lang w:val="en-CA"/>
        </w:rPr>
        <w:t>small (figure 2).</w:t>
      </w:r>
    </w:p>
    <w:p w14:paraId="7F8C85D9" w14:textId="4D539027" w:rsidR="00D1743D" w:rsidRDefault="003E470E" w:rsidP="00203D00">
      <w:pPr>
        <w:spacing w:line="480" w:lineRule="auto"/>
        <w:rPr>
          <w:lang w:val="en-CA"/>
        </w:rPr>
      </w:pPr>
      <w:r>
        <w:rPr>
          <w:lang w:val="en-CA"/>
        </w:rPr>
        <w:t>It must be noted</w:t>
      </w:r>
      <w:r w:rsidR="00D02DA5">
        <w:rPr>
          <w:lang w:val="en-CA"/>
        </w:rPr>
        <w:t xml:space="preserve"> </w:t>
      </w:r>
      <w:r>
        <w:rPr>
          <w:lang w:val="en-CA"/>
        </w:rPr>
        <w:t xml:space="preserve">that the size of groups </w:t>
      </w:r>
      <w:r w:rsidR="000134DA">
        <w:rPr>
          <w:lang w:val="en-CA"/>
        </w:rPr>
        <w:t xml:space="preserve">that </w:t>
      </w:r>
      <w:r>
        <w:rPr>
          <w:lang w:val="en-CA"/>
        </w:rPr>
        <w:t>for</w:t>
      </w:r>
      <w:r w:rsidR="00D02DA5">
        <w:rPr>
          <w:lang w:val="en-CA"/>
        </w:rPr>
        <w:t>m</w:t>
      </w:r>
      <w:r w:rsidR="000134DA">
        <w:rPr>
          <w:lang w:val="en-CA"/>
        </w:rPr>
        <w:t>ed</w:t>
      </w:r>
      <w:r w:rsidR="00D02DA5">
        <w:rPr>
          <w:lang w:val="en-CA"/>
        </w:rPr>
        <w:t xml:space="preserve"> </w:t>
      </w:r>
      <w:r w:rsidR="000134DA">
        <w:rPr>
          <w:lang w:val="en-CA"/>
        </w:rPr>
        <w:t xml:space="preserve">was </w:t>
      </w:r>
      <w:r w:rsidR="00D02DA5">
        <w:rPr>
          <w:lang w:val="en-CA"/>
        </w:rPr>
        <w:t xml:space="preserve">not </w:t>
      </w:r>
      <w:r w:rsidR="000134DA">
        <w:rPr>
          <w:lang w:val="en-CA"/>
        </w:rPr>
        <w:t>under direct selection</w:t>
      </w:r>
      <w:r w:rsidR="00E13A8B">
        <w:rPr>
          <w:lang w:val="en-CA"/>
        </w:rPr>
        <w:t>, but</w:t>
      </w:r>
      <w:r w:rsidR="00D02DA5">
        <w:rPr>
          <w:lang w:val="en-CA"/>
        </w:rPr>
        <w:t xml:space="preserve"> rather </w:t>
      </w:r>
      <w:r w:rsidR="000134DA">
        <w:rPr>
          <w:lang w:val="en-CA"/>
        </w:rPr>
        <w:t>reflected</w:t>
      </w:r>
      <w:r>
        <w:rPr>
          <w:lang w:val="en-CA"/>
        </w:rPr>
        <w:t xml:space="preserve"> </w:t>
      </w:r>
      <w:r w:rsidR="00203D00">
        <w:rPr>
          <w:lang w:val="en-CA"/>
        </w:rPr>
        <w:t>how the</w:t>
      </w:r>
      <w:r w:rsidR="00E13A8B">
        <w:rPr>
          <w:lang w:val="en-CA"/>
        </w:rPr>
        <w:t xml:space="preserve"> value of the</w:t>
      </w:r>
      <w:r w:rsidR="00203D00">
        <w:rPr>
          <w:lang w:val="en-CA"/>
        </w:rPr>
        <w:t xml:space="preserve"> parameters in the </w:t>
      </w:r>
      <w:r w:rsidR="000134DA">
        <w:rPr>
          <w:lang w:val="en-CA"/>
        </w:rPr>
        <w:t xml:space="preserve">group </w:t>
      </w:r>
      <w:r w:rsidR="00203D00">
        <w:rPr>
          <w:lang w:val="en-CA"/>
        </w:rPr>
        <w:t xml:space="preserve">admission function </w:t>
      </w:r>
      <w:r w:rsidR="000134DA">
        <w:rPr>
          <w:lang w:val="en-CA"/>
        </w:rPr>
        <w:t xml:space="preserve">(equation 2) </w:t>
      </w:r>
      <w:r w:rsidR="00203D00">
        <w:rPr>
          <w:lang w:val="en-CA"/>
        </w:rPr>
        <w:t>change</w:t>
      </w:r>
      <w:r w:rsidR="000134DA">
        <w:rPr>
          <w:lang w:val="en-CA"/>
        </w:rPr>
        <w:t>d</w:t>
      </w:r>
      <w:r w:rsidR="00D1743D">
        <w:rPr>
          <w:lang w:val="en-CA"/>
        </w:rPr>
        <w:t xml:space="preserve"> as the system </w:t>
      </w:r>
      <w:r w:rsidR="00E13A8B">
        <w:rPr>
          <w:lang w:val="en-CA"/>
        </w:rPr>
        <w:t>evolve</w:t>
      </w:r>
      <w:r w:rsidR="000134DA">
        <w:rPr>
          <w:lang w:val="en-CA"/>
        </w:rPr>
        <w:t>d</w:t>
      </w:r>
      <w:r w:rsidR="00E13A8B">
        <w:rPr>
          <w:lang w:val="en-CA"/>
        </w:rPr>
        <w:t xml:space="preserve">. </w:t>
      </w:r>
      <w:r w:rsidR="00203D00">
        <w:rPr>
          <w:lang w:val="en-CA"/>
        </w:rPr>
        <w:t xml:space="preserve">The group admission function depends </w:t>
      </w:r>
      <w:r w:rsidR="000318CD">
        <w:rPr>
          <w:lang w:val="en-CA"/>
        </w:rPr>
        <w:t>on optimum and stable group size</w:t>
      </w:r>
      <w:r w:rsidR="00ED4D96">
        <w:rPr>
          <w:lang w:val="en-CA"/>
        </w:rPr>
        <w:t>s</w:t>
      </w:r>
      <w:r w:rsidR="000318CD">
        <w:rPr>
          <w:lang w:val="en-CA"/>
        </w:rPr>
        <w:t xml:space="preserve">, </w:t>
      </w:r>
      <w:r w:rsidR="00EE4ED1">
        <w:rPr>
          <w:lang w:val="en-CA"/>
        </w:rPr>
        <w:t xml:space="preserve">which are </w:t>
      </w:r>
      <w:r w:rsidR="00C32E45">
        <w:rPr>
          <w:lang w:val="en-CA"/>
        </w:rPr>
        <w:t xml:space="preserve">both </w:t>
      </w:r>
      <w:r w:rsidR="00EE4ED1">
        <w:rPr>
          <w:lang w:val="en-CA"/>
        </w:rPr>
        <w:t xml:space="preserve">a function of </w:t>
      </w:r>
      <w:r w:rsidR="00C32E45">
        <w:rPr>
          <w:lang w:val="en-CA"/>
        </w:rPr>
        <w:t xml:space="preserve">the </w:t>
      </w:r>
      <w:r w:rsidR="003F74E3">
        <w:rPr>
          <w:lang w:val="en-CA"/>
        </w:rPr>
        <w:t xml:space="preserve">group carrying capacity (a non-evolving parameter of the model) and the </w:t>
      </w:r>
      <w:r w:rsidR="0046531C">
        <w:rPr>
          <w:lang w:val="en-CA"/>
        </w:rPr>
        <w:t>evolving</w:t>
      </w:r>
      <w:r w:rsidR="0064643B">
        <w:rPr>
          <w:lang w:val="en-CA"/>
        </w:rPr>
        <w:t xml:space="preserve"> </w:t>
      </w:r>
      <w:r w:rsidR="00EE4ED1">
        <w:rPr>
          <w:lang w:val="en-CA"/>
        </w:rPr>
        <w:t>cooperative tendencies of group members (</w:t>
      </w:r>
      <w:proofErr w:type="spellStart"/>
      <w:r w:rsidR="00EE4ED1">
        <w:rPr>
          <w:lang w:val="en-CA"/>
        </w:rPr>
        <w:t>Avilés</w:t>
      </w:r>
      <w:proofErr w:type="spellEnd"/>
      <w:r w:rsidR="00EE4ED1">
        <w:rPr>
          <w:lang w:val="en-CA"/>
        </w:rPr>
        <w:t xml:space="preserve"> 1999; </w:t>
      </w:r>
      <w:proofErr w:type="spellStart"/>
      <w:r w:rsidR="00EE4ED1">
        <w:rPr>
          <w:lang w:val="en-CA"/>
        </w:rPr>
        <w:t>Avilés</w:t>
      </w:r>
      <w:proofErr w:type="spellEnd"/>
      <w:r w:rsidR="00EE4ED1">
        <w:rPr>
          <w:lang w:val="en-CA"/>
        </w:rPr>
        <w:t xml:space="preserve"> et al</w:t>
      </w:r>
      <w:r w:rsidR="00C32E45">
        <w:rPr>
          <w:lang w:val="en-CA"/>
        </w:rPr>
        <w:t xml:space="preserve">. 2004; van </w:t>
      </w:r>
      <w:proofErr w:type="spellStart"/>
      <w:r w:rsidR="00C32E45">
        <w:rPr>
          <w:lang w:val="en-CA"/>
        </w:rPr>
        <w:t>Veelen</w:t>
      </w:r>
      <w:proofErr w:type="spellEnd"/>
      <w:r w:rsidR="00C32E45">
        <w:rPr>
          <w:lang w:val="en-CA"/>
        </w:rPr>
        <w:t xml:space="preserve"> et al. 2010), with the stable group size being also a function of the intrinsic rate of growth (</w:t>
      </w:r>
      <w:proofErr w:type="spellStart"/>
      <w:r w:rsidR="00C32E45">
        <w:rPr>
          <w:lang w:val="en-CA"/>
        </w:rPr>
        <w:t>Avilés</w:t>
      </w:r>
      <w:proofErr w:type="spellEnd"/>
      <w:r w:rsidR="00C32E45">
        <w:rPr>
          <w:lang w:val="en-CA"/>
        </w:rPr>
        <w:t xml:space="preserve"> 1999).  </w:t>
      </w:r>
      <w:r w:rsidR="0046531C">
        <w:rPr>
          <w:lang w:val="en-CA"/>
        </w:rPr>
        <w:t>Larger</w:t>
      </w:r>
      <w:r w:rsidR="00C32E45">
        <w:rPr>
          <w:lang w:val="en-CA"/>
        </w:rPr>
        <w:t xml:space="preserve"> groups also </w:t>
      </w:r>
      <w:r w:rsidR="0046531C">
        <w:rPr>
          <w:lang w:val="en-CA"/>
        </w:rPr>
        <w:t>formed</w:t>
      </w:r>
      <w:r w:rsidR="00C32E45">
        <w:rPr>
          <w:lang w:val="en-CA"/>
        </w:rPr>
        <w:t xml:space="preserve"> </w:t>
      </w:r>
      <w:r w:rsidR="000318CD">
        <w:rPr>
          <w:lang w:val="en-CA"/>
        </w:rPr>
        <w:t xml:space="preserve">as the </w:t>
      </w:r>
      <w:r w:rsidR="00203D00">
        <w:rPr>
          <w:lang w:val="en-CA"/>
        </w:rPr>
        <w:t>levels of</w:t>
      </w:r>
      <w:r w:rsidR="0083300E">
        <w:rPr>
          <w:lang w:val="en-CA"/>
        </w:rPr>
        <w:t xml:space="preserve"> kin </w:t>
      </w:r>
      <w:r w:rsidR="0083300E">
        <w:rPr>
          <w:lang w:val="en-CA"/>
        </w:rPr>
        <w:lastRenderedPageBreak/>
        <w:t xml:space="preserve">preference and </w:t>
      </w:r>
      <w:r w:rsidR="00F66D4B">
        <w:rPr>
          <w:lang w:val="en-CA"/>
        </w:rPr>
        <w:t>relatedness</w:t>
      </w:r>
      <w:r w:rsidR="00E13A8B">
        <w:rPr>
          <w:lang w:val="en-CA"/>
        </w:rPr>
        <w:t xml:space="preserve"> within groups</w:t>
      </w:r>
      <w:r w:rsidR="00C32E45">
        <w:rPr>
          <w:lang w:val="en-CA"/>
        </w:rPr>
        <w:t xml:space="preserve"> increase</w:t>
      </w:r>
      <w:r w:rsidR="0046531C">
        <w:rPr>
          <w:lang w:val="en-CA"/>
        </w:rPr>
        <w:t>d</w:t>
      </w:r>
      <w:r w:rsidR="00F66D4B" w:rsidRPr="00D1743D">
        <w:rPr>
          <w:lang w:val="en-CA"/>
        </w:rPr>
        <w:t>.</w:t>
      </w:r>
      <w:r w:rsidR="0083300E">
        <w:rPr>
          <w:rFonts w:eastAsiaTheme="minorEastAsia"/>
          <w:lang w:val="en-CA"/>
        </w:rPr>
        <w:t xml:space="preserve">  From figure 3 </w:t>
      </w:r>
      <w:r w:rsidR="0046531C">
        <w:rPr>
          <w:rFonts w:eastAsiaTheme="minorEastAsia"/>
          <w:lang w:val="en-CA"/>
        </w:rPr>
        <w:t>(</w:t>
      </w:r>
      <w:r w:rsidR="0083300E">
        <w:rPr>
          <w:rFonts w:eastAsiaTheme="minorEastAsia"/>
          <w:lang w:val="en-CA"/>
        </w:rPr>
        <w:t>bottom panel</w:t>
      </w:r>
      <w:r w:rsidR="0046531C">
        <w:rPr>
          <w:rFonts w:eastAsiaTheme="minorEastAsia"/>
          <w:lang w:val="en-CA"/>
        </w:rPr>
        <w:t>)</w:t>
      </w:r>
      <w:r w:rsidR="0083300E">
        <w:rPr>
          <w:rFonts w:eastAsiaTheme="minorEastAsia"/>
          <w:lang w:val="en-CA"/>
        </w:rPr>
        <w:t xml:space="preserve">, it can be seen that the average </w:t>
      </w:r>
      <w:r w:rsidR="00956F39">
        <w:rPr>
          <w:rFonts w:eastAsiaTheme="minorEastAsia"/>
          <w:lang w:val="en-CA"/>
        </w:rPr>
        <w:t xml:space="preserve">size of the </w:t>
      </w:r>
      <w:r w:rsidR="0083300E">
        <w:rPr>
          <w:rFonts w:eastAsiaTheme="minorEastAsia"/>
          <w:lang w:val="en-CA"/>
        </w:rPr>
        <w:t>group</w:t>
      </w:r>
      <w:r w:rsidR="00956F39">
        <w:rPr>
          <w:rFonts w:eastAsiaTheme="minorEastAsia"/>
          <w:lang w:val="en-CA"/>
        </w:rPr>
        <w:t>s</w:t>
      </w:r>
      <w:r w:rsidR="0083300E">
        <w:rPr>
          <w:rFonts w:eastAsiaTheme="minorEastAsia"/>
          <w:lang w:val="en-CA"/>
        </w:rPr>
        <w:t xml:space="preserve"> oscillates </w:t>
      </w:r>
      <w:r w:rsidR="00C32E45">
        <w:rPr>
          <w:rFonts w:eastAsiaTheme="minorEastAsia"/>
          <w:lang w:val="en-CA"/>
        </w:rPr>
        <w:t xml:space="preserve">just below or </w:t>
      </w:r>
      <w:r w:rsidR="0083300E">
        <w:rPr>
          <w:rFonts w:eastAsiaTheme="minorEastAsia"/>
          <w:lang w:val="en-CA"/>
        </w:rPr>
        <w:t xml:space="preserve">around the optimum group size. It never gets near the stable group size with the average group size around 6 </w:t>
      </w:r>
      <w:r w:rsidR="0064643B">
        <w:rPr>
          <w:rFonts w:eastAsiaTheme="minorEastAsia"/>
          <w:lang w:val="en-CA"/>
        </w:rPr>
        <w:t xml:space="preserve">times </w:t>
      </w:r>
      <w:r w:rsidR="0083300E">
        <w:rPr>
          <w:rFonts w:eastAsiaTheme="minorEastAsia"/>
          <w:lang w:val="en-CA"/>
        </w:rPr>
        <w:t>smaller than the stable group size.</w:t>
      </w:r>
      <w:r w:rsidR="00E13A8B">
        <w:rPr>
          <w:rFonts w:eastAsiaTheme="minorEastAsia"/>
          <w:lang w:val="en-CA"/>
        </w:rPr>
        <w:t xml:space="preserve"> </w:t>
      </w:r>
      <w:r w:rsidR="00C32E45">
        <w:rPr>
          <w:lang w:val="en-CA"/>
        </w:rPr>
        <w:t xml:space="preserve">From </w:t>
      </w:r>
      <w:r w:rsidR="00D1743D">
        <w:rPr>
          <w:lang w:val="en-CA"/>
        </w:rPr>
        <w:t>equation (1)</w:t>
      </w:r>
      <w:r w:rsidR="00C32E45">
        <w:rPr>
          <w:lang w:val="en-CA"/>
        </w:rPr>
        <w:t>,</w:t>
      </w:r>
      <w:r w:rsidR="00D1743D">
        <w:rPr>
          <w:lang w:val="en-CA"/>
        </w:rPr>
        <w:t xml:space="preserve"> the </w:t>
      </w:r>
      <w:r w:rsidR="00C32E45">
        <w:rPr>
          <w:lang w:val="en-CA"/>
        </w:rPr>
        <w:t xml:space="preserve">optimum </w:t>
      </w:r>
      <w:r w:rsidR="00D1743D">
        <w:rPr>
          <w:lang w:val="en-CA"/>
        </w:rPr>
        <w:t xml:space="preserve">group size </w:t>
      </w:r>
      <w:r w:rsidR="00C32E45">
        <w:rPr>
          <w:lang w:val="en-CA"/>
        </w:rPr>
        <w:t xml:space="preserve">can be calculated </w:t>
      </w:r>
      <w:r w:rsidR="00D1743D">
        <w:rPr>
          <w:lang w:val="en-CA"/>
        </w:rPr>
        <w:t xml:space="preserve">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C32E45">
        <w:rPr>
          <w:rFonts w:eastAsiaTheme="minorEastAsia"/>
          <w:lang w:val="en-CA"/>
        </w:rPr>
        <w:t xml:space="preserve"> </w:t>
      </w:r>
      <w:r w:rsidR="00794998">
        <w:rPr>
          <w:rFonts w:eastAsiaTheme="minorEastAsia"/>
          <w:lang w:val="en-CA"/>
        </w:rPr>
        <w:fldChar w:fldCharType="begin"/>
      </w:r>
      <w:r w:rsidR="00794998">
        <w:rPr>
          <w:rFonts w:eastAsiaTheme="minorEastAsia"/>
          <w:lang w:val="en-CA"/>
        </w:rPr>
        <w:instrText xml:space="preserve"> ADDIN ZOTERO_ITEM CSL_CITATION {"citationID":"j5kJMvwU","properties":{"formattedCitation":"{\\rtf (Avil\\uc0\\u233{}s, Fletcher &amp; Cutter, 2004; van Veelen, Garc\\uc0\\u237{}a &amp; Avil\\uc0\\u233{}s, 2010)}","plainCitation":"(Avilés, Fletcher &amp; Cutter, 2004; van Veelen, García &amp; Avilés, 2010)"},"citationItems":[{"id":93,"uris":["http://zotero.org/users/701671/items/B2XGFZ85"],"uri":["http://zotero.org/users/701671/items/B2XGFZ85"],"itemData":{"id":93,"type":"article-journal","title":"The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D"}],"issued":{"date-parts":[["2004",8]]}}},{"id":650,"uris":["http://zotero.org/users/701671/items/T7RJMPCX"],"uri":["http://zotero.org/users/701671/items/T7RJMPCX"],"itemData":{"id":650,"type":"article-journal","title":"It takes grouping and cooperation to get sociality","container-title":"Journal of Theoretical Biology","page":"1240-1253","volume":"264","issue":"4","source":"ScienceDirect","abstract":"Cooperation and grouping are regularly studied as separate traits. The evolution of sociality however requires both that individuals get together in groups and that they cooperate within them. Because the level of cooperation can influence selection for group size, and vice versa, it is worth studying how these traits coevolve. Using a generally applicable two-trait optimization approach, we provide analytical solutions for three specific models. These solutions describe how cooperative associations of non-relatives evolve, and predict how large and how cooperative they will be. The analytical solutions help understand how changes in parameter values, such as the group carrying capacity and the costs of cooperation, affect group size and the level of cooperation in equilibrium. Although the analytical model makes a few simplifying assumptions—populations are assumed to be monomorphic for grouping as well as for cooperative tendencies, and group size is assumed to be deterministic—simulations show that its predictions are matched quite closely by results for settings where these assumptions do not hold.","DOI":"10.1016/j.jtbi.2010.02.043","ISSN":"0022-5193","journalAbbreviation":"Journal of Theoretical Biology","author":[{"family":"van Veelen","given":"Matthijs"},{"family":"García","given":"Julián"},{"family":"Avilés","given":"Leticia"}],"issued":{"date-parts":[["2010",6,21]]},"accessed":{"date-parts":[[2013,3,13]]}}}],"schema":"https://github.com/citation-style-language/schema/raw/master/csl-citation.json"} </w:instrText>
      </w:r>
      <w:r w:rsidR="00794998">
        <w:rPr>
          <w:rFonts w:eastAsiaTheme="minorEastAsia"/>
          <w:lang w:val="en-CA"/>
        </w:rPr>
        <w:fldChar w:fldCharType="separate"/>
      </w:r>
      <w:r w:rsidR="00794998" w:rsidRPr="00794998">
        <w:rPr>
          <w:rFonts w:ascii="Calibri" w:hAnsi="Calibri" w:cs="Times New Roman"/>
          <w:szCs w:val="24"/>
        </w:rPr>
        <w:t>(Avilés, Fletcher &amp; Cutter, 2004; van Veelen, García &amp; Avilés, 2010)</w:t>
      </w:r>
      <w:r w:rsidR="00794998">
        <w:rPr>
          <w:rFonts w:eastAsiaTheme="minorEastAsia"/>
          <w:lang w:val="en-CA"/>
        </w:rPr>
        <w:fldChar w:fldCharType="end"/>
      </w:r>
      <w:r w:rsidR="0083300E">
        <w:rPr>
          <w:rFonts w:eastAsiaTheme="minorEastAsia"/>
          <w:lang w:val="en-CA"/>
        </w:rPr>
        <w:t xml:space="preserve">. </w:t>
      </w:r>
    </w:p>
    <w:p w14:paraId="4CF7D9A1" w14:textId="33B6484A" w:rsidR="00BD1977" w:rsidRPr="00075439" w:rsidRDefault="00D271B4" w:rsidP="007124E6">
      <w:pPr>
        <w:spacing w:line="480" w:lineRule="auto"/>
        <w:rPr>
          <w:lang w:val="en-CA"/>
        </w:rPr>
      </w:pPr>
      <w:r>
        <w:rPr>
          <w:lang w:val="en-CA"/>
        </w:rPr>
        <w:t>T</w:t>
      </w:r>
      <w:r w:rsidR="007124E6">
        <w:rPr>
          <w:lang w:val="en-CA"/>
        </w:rPr>
        <w:t>he level</w:t>
      </w:r>
      <w:r w:rsidR="001B2846">
        <w:rPr>
          <w:lang w:val="en-CA"/>
        </w:rPr>
        <w:t xml:space="preserve"> of cooperation that evolve</w:t>
      </w:r>
      <w:r w:rsidR="007B04B1">
        <w:rPr>
          <w:lang w:val="en-CA"/>
        </w:rPr>
        <w:t>d</w:t>
      </w:r>
      <w:r w:rsidR="001B2846">
        <w:rPr>
          <w:lang w:val="en-CA"/>
        </w:rPr>
        <w:t xml:space="preserve"> </w:t>
      </w:r>
      <w:r w:rsidR="007B04B1">
        <w:rPr>
          <w:lang w:val="en-CA"/>
        </w:rPr>
        <w:t xml:space="preserve">was </w:t>
      </w:r>
      <w:r w:rsidR="001B2846">
        <w:rPr>
          <w:lang w:val="en-CA"/>
        </w:rPr>
        <w:t xml:space="preserve">relatively invariant, </w:t>
      </w:r>
      <w:r w:rsidR="000318CD">
        <w:rPr>
          <w:lang w:val="en-CA"/>
        </w:rPr>
        <w:t>evolving close to 1</w:t>
      </w:r>
      <w:r w:rsidR="00E13A8B">
        <w:rPr>
          <w:lang w:val="en-CA"/>
        </w:rPr>
        <w:t xml:space="preserve"> </w:t>
      </w:r>
      <w:r w:rsidR="00AA23A0">
        <w:rPr>
          <w:lang w:val="en-CA"/>
        </w:rPr>
        <w:t>under</w:t>
      </w:r>
      <w:r w:rsidR="00C32E45">
        <w:rPr>
          <w:lang w:val="en-CA"/>
        </w:rPr>
        <w:t xml:space="preserve"> the majority of parameter combinations </w:t>
      </w:r>
      <w:r w:rsidR="00E13A8B">
        <w:rPr>
          <w:lang w:val="en-CA"/>
        </w:rPr>
        <w:t>(table 2)</w:t>
      </w:r>
      <w:r w:rsidR="001B2846">
        <w:rPr>
          <w:lang w:val="en-CA"/>
        </w:rPr>
        <w:t xml:space="preserve">. </w:t>
      </w:r>
      <w:r w:rsidR="00E13A8B">
        <w:rPr>
          <w:lang w:val="en-CA"/>
        </w:rPr>
        <w:t>Counter-intuitively</w:t>
      </w:r>
      <w:r w:rsidR="007B04B1">
        <w:rPr>
          <w:lang w:val="en-CA"/>
        </w:rPr>
        <w:t>,</w:t>
      </w:r>
      <w:r w:rsidR="00E13A8B">
        <w:rPr>
          <w:lang w:val="en-CA"/>
        </w:rPr>
        <w:t xml:space="preserve"> this include</w:t>
      </w:r>
      <w:r w:rsidR="007B04B1">
        <w:rPr>
          <w:lang w:val="en-CA"/>
        </w:rPr>
        <w:t>d</w:t>
      </w:r>
      <w:r w:rsidR="00E13A8B">
        <w:rPr>
          <w:lang w:val="en-CA"/>
        </w:rPr>
        <w:t xml:space="preserve"> </w:t>
      </w:r>
      <w:r w:rsidR="007B04B1">
        <w:rPr>
          <w:lang w:val="en-CA"/>
        </w:rPr>
        <w:t xml:space="preserve">cases where </w:t>
      </w:r>
      <w:r w:rsidR="00E13A8B">
        <w:t>cost of cooperation</w:t>
      </w:r>
      <w:r w:rsidR="00023C74">
        <w:t xml:space="preserve"> </w:t>
      </w:r>
      <w:r w:rsidR="0064643B">
        <w:t xml:space="preserve">was </w:t>
      </w:r>
      <w:r w:rsidR="00023C74">
        <w:t>high</w:t>
      </w:r>
      <w:r w:rsidR="00E13A8B">
        <w:t xml:space="preserve">, </w:t>
      </w:r>
      <w:r w:rsidR="00F57F0B">
        <w:t xml:space="preserve">except </w:t>
      </w:r>
      <w:r w:rsidR="00F57F0B">
        <w:rPr>
          <w:lang w:val="en-CA"/>
        </w:rPr>
        <w:t xml:space="preserve">when both </w:t>
      </w:r>
      <w:r w:rsidR="000318CD">
        <w:rPr>
          <w:lang w:val="en-CA"/>
        </w:rPr>
        <w:t>the intrinsic rate of growth</w:t>
      </w:r>
      <w:r w:rsidR="00F57F0B">
        <w:rPr>
          <w:lang w:val="en-CA"/>
        </w:rPr>
        <w:t xml:space="preserve"> </w:t>
      </w:r>
      <w:r w:rsidR="00023C74">
        <w:rPr>
          <w:lang w:val="en-CA"/>
        </w:rPr>
        <w:t xml:space="preserve">was </w:t>
      </w:r>
      <w:r w:rsidR="00F57F0B">
        <w:rPr>
          <w:lang w:val="en-CA"/>
        </w:rPr>
        <w:t xml:space="preserve">small (&lt; 1.0) and the group carrying capacity, 1/c, </w:t>
      </w:r>
      <w:r w:rsidR="00023C74">
        <w:rPr>
          <w:lang w:val="en-CA"/>
        </w:rPr>
        <w:t xml:space="preserve">was </w:t>
      </w:r>
      <w:r w:rsidR="00F57F0B">
        <w:rPr>
          <w:lang w:val="en-CA"/>
        </w:rPr>
        <w:t>large (C=0.02) (figure 1)</w:t>
      </w:r>
      <w:r w:rsidR="000318CD">
        <w:rPr>
          <w:lang w:val="en-CA"/>
        </w:rPr>
        <w:t>. In th</w:t>
      </w:r>
      <w:r w:rsidR="00D35971">
        <w:rPr>
          <w:lang w:val="en-CA"/>
        </w:rPr>
        <w:t xml:space="preserve">e latter </w:t>
      </w:r>
      <w:r w:rsidR="000318CD">
        <w:rPr>
          <w:lang w:val="en-CA"/>
        </w:rPr>
        <w:t>case</w:t>
      </w:r>
      <w:r w:rsidR="0064643B">
        <w:rPr>
          <w:lang w:val="en-CA"/>
        </w:rPr>
        <w:t>,</w:t>
      </w:r>
      <w:r w:rsidR="002E79A2">
        <w:rPr>
          <w:lang w:val="en-CA"/>
        </w:rPr>
        <w:t xml:space="preserve"> increasing the cost of cooperation lower</w:t>
      </w:r>
      <w:r w:rsidR="007B04B1">
        <w:rPr>
          <w:lang w:val="en-CA"/>
        </w:rPr>
        <w:t>ed</w:t>
      </w:r>
      <w:r w:rsidR="002E79A2">
        <w:rPr>
          <w:lang w:val="en-CA"/>
        </w:rPr>
        <w:t xml:space="preserve"> the average level of cooperation</w:t>
      </w:r>
      <w:r w:rsidR="007124E6">
        <w:rPr>
          <w:lang w:val="en-CA"/>
        </w:rPr>
        <w:t xml:space="preserve"> that evolve</w:t>
      </w:r>
      <w:r w:rsidR="007B04B1">
        <w:rPr>
          <w:lang w:val="en-CA"/>
        </w:rPr>
        <w:t>d</w:t>
      </w:r>
      <w:r w:rsidR="002E79A2">
        <w:rPr>
          <w:lang w:val="en-CA"/>
        </w:rPr>
        <w:t xml:space="preserve"> and also the size of groups </w:t>
      </w:r>
      <w:r w:rsidR="007B04B1">
        <w:rPr>
          <w:lang w:val="en-CA"/>
        </w:rPr>
        <w:t>formed</w:t>
      </w:r>
      <w:r w:rsidR="002E79A2">
        <w:rPr>
          <w:lang w:val="en-CA"/>
        </w:rPr>
        <w:t>.</w:t>
      </w:r>
      <w:r w:rsidR="00E13A8B">
        <w:rPr>
          <w:lang w:val="en-CA"/>
        </w:rPr>
        <w:t xml:space="preserve"> </w:t>
      </w:r>
      <w:r w:rsidR="007B04B1">
        <w:rPr>
          <w:lang w:val="en-CA"/>
        </w:rPr>
        <w:t xml:space="preserve"> </w:t>
      </w:r>
      <w:r w:rsidR="00E13A8B">
        <w:rPr>
          <w:lang w:val="en-CA"/>
        </w:rPr>
        <w:t xml:space="preserve">This could be reflected in the </w:t>
      </w:r>
      <w:r w:rsidR="00075439">
        <w:rPr>
          <w:lang w:val="en-CA"/>
        </w:rPr>
        <w:t>relatively large contribution interaction effects make towards the level of cooperation that evolve</w:t>
      </w:r>
      <w:r w:rsidR="007B04B1">
        <w:rPr>
          <w:lang w:val="en-CA"/>
        </w:rPr>
        <w:t>d</w:t>
      </w:r>
      <w:r w:rsidR="00075439">
        <w:rPr>
          <w:lang w:val="en-CA"/>
        </w:rPr>
        <w:t xml:space="preserve"> (36.9</w:t>
      </w:r>
      <w:r w:rsidR="007B04B1">
        <w:rPr>
          <w:lang w:val="en-CA"/>
        </w:rPr>
        <w:t>% of the variance</w:t>
      </w:r>
      <w:r w:rsidR="00075439">
        <w:rPr>
          <w:lang w:val="en-CA"/>
        </w:rPr>
        <w:t>).</w:t>
      </w:r>
      <w:r w:rsidR="007B04B1">
        <w:rPr>
          <w:lang w:val="en-CA"/>
        </w:rPr>
        <w:t xml:space="preserve"> Only</w:t>
      </w:r>
      <w:r w:rsidR="007B04B1">
        <w:t xml:space="preserve"> 29.9% of the variance in cooperative tendencies was attributable to the costs of cooperation.  </w:t>
      </w:r>
    </w:p>
    <w:tbl>
      <w:tblPr>
        <w:tblStyle w:val="TableGrid"/>
        <w:tblW w:w="0" w:type="auto"/>
        <w:tblLook w:val="04A0" w:firstRow="1" w:lastRow="0" w:firstColumn="1" w:lastColumn="0" w:noHBand="0" w:noVBand="1"/>
      </w:tblPr>
      <w:tblGrid>
        <w:gridCol w:w="2075"/>
        <w:gridCol w:w="2246"/>
        <w:gridCol w:w="2022"/>
        <w:gridCol w:w="1713"/>
        <w:gridCol w:w="1712"/>
      </w:tblGrid>
      <w:tr w:rsidR="00BD1977" w14:paraId="48E58972" w14:textId="77777777" w:rsidTr="000C0C6A">
        <w:trPr>
          <w:trHeight w:hRule="exact" w:val="697"/>
        </w:trPr>
        <w:tc>
          <w:tcPr>
            <w:tcW w:w="2075" w:type="dxa"/>
          </w:tcPr>
          <w:p w14:paraId="5B64E2CF" w14:textId="77777777" w:rsidR="00BD1977" w:rsidRDefault="00BD1977" w:rsidP="002A3D64">
            <w:r>
              <w:t>Parameter</w:t>
            </w:r>
          </w:p>
        </w:tc>
        <w:tc>
          <w:tcPr>
            <w:tcW w:w="2246" w:type="dxa"/>
          </w:tcPr>
          <w:p w14:paraId="485DF990" w14:textId="36EDAF33" w:rsidR="00BD1977" w:rsidRDefault="00BD1977" w:rsidP="00A56D64">
            <w:r>
              <w:t xml:space="preserve">Kin Preference </w:t>
            </w:r>
          </w:p>
        </w:tc>
        <w:tc>
          <w:tcPr>
            <w:tcW w:w="2022" w:type="dxa"/>
          </w:tcPr>
          <w:p w14:paraId="583BE566" w14:textId="6A30F192" w:rsidR="00BD1977" w:rsidRDefault="00BD1977" w:rsidP="00A56D64">
            <w:r>
              <w:t xml:space="preserve">Relatedness </w:t>
            </w:r>
          </w:p>
        </w:tc>
        <w:tc>
          <w:tcPr>
            <w:tcW w:w="1713" w:type="dxa"/>
          </w:tcPr>
          <w:p w14:paraId="0CDC5CF7" w14:textId="72B06C97" w:rsidR="00BD1977" w:rsidRDefault="00BD1977" w:rsidP="00A56D64">
            <w:r>
              <w:t xml:space="preserve">Group size </w:t>
            </w:r>
          </w:p>
        </w:tc>
        <w:tc>
          <w:tcPr>
            <w:tcW w:w="1712" w:type="dxa"/>
          </w:tcPr>
          <w:p w14:paraId="7CE71A36" w14:textId="664AEE6C" w:rsidR="00BD1977" w:rsidRDefault="00BD1977" w:rsidP="00A56D64">
            <w:r>
              <w:t>Coop</w:t>
            </w:r>
            <w:r w:rsidR="00A56D64">
              <w:t>erative tendencies</w:t>
            </w:r>
            <w:r>
              <w:t xml:space="preserve"> </w:t>
            </w:r>
          </w:p>
        </w:tc>
      </w:tr>
      <w:tr w:rsidR="00BD1977" w14:paraId="65B6E2CB" w14:textId="77777777" w:rsidTr="000C0C6A">
        <w:trPr>
          <w:trHeight w:hRule="exact" w:val="571"/>
        </w:trPr>
        <w:tc>
          <w:tcPr>
            <w:tcW w:w="2075" w:type="dxa"/>
          </w:tcPr>
          <w:p w14:paraId="28D6AFC2" w14:textId="77777777" w:rsidR="00BD1977" w:rsidRDefault="00BD1977" w:rsidP="002A3D64">
            <w:r>
              <w:t>r (intrinsic rate of growth)</w:t>
            </w:r>
          </w:p>
        </w:tc>
        <w:tc>
          <w:tcPr>
            <w:tcW w:w="2246" w:type="dxa"/>
          </w:tcPr>
          <w:p w14:paraId="4F217B0B" w14:textId="77777777" w:rsidR="00BD1977" w:rsidRDefault="00BD1977" w:rsidP="002A3D64">
            <w:r>
              <w:t>88.4</w:t>
            </w:r>
          </w:p>
        </w:tc>
        <w:tc>
          <w:tcPr>
            <w:tcW w:w="2022" w:type="dxa"/>
          </w:tcPr>
          <w:p w14:paraId="527A3F78" w14:textId="77777777" w:rsidR="00BD1977" w:rsidRDefault="00BD1977" w:rsidP="002A3D64">
            <w:r>
              <w:t>90.7</w:t>
            </w:r>
          </w:p>
        </w:tc>
        <w:tc>
          <w:tcPr>
            <w:tcW w:w="1713" w:type="dxa"/>
          </w:tcPr>
          <w:p w14:paraId="36E1BCB4" w14:textId="77777777" w:rsidR="00BD1977" w:rsidRDefault="00BD1977" w:rsidP="002A3D64">
            <w:r>
              <w:t>15.8</w:t>
            </w:r>
          </w:p>
        </w:tc>
        <w:tc>
          <w:tcPr>
            <w:tcW w:w="1712" w:type="dxa"/>
          </w:tcPr>
          <w:p w14:paraId="0D1124A1" w14:textId="77777777" w:rsidR="00BD1977" w:rsidRDefault="00BD1977" w:rsidP="002A3D64">
            <w:r>
              <w:t>11.1</w:t>
            </w:r>
          </w:p>
        </w:tc>
      </w:tr>
      <w:tr w:rsidR="00BD1977" w14:paraId="61E394B5" w14:textId="77777777" w:rsidTr="00CC5002">
        <w:trPr>
          <w:trHeight w:hRule="exact" w:val="607"/>
        </w:trPr>
        <w:tc>
          <w:tcPr>
            <w:tcW w:w="2075" w:type="dxa"/>
          </w:tcPr>
          <w:p w14:paraId="34276954" w14:textId="63A99F11" w:rsidR="00BD1977" w:rsidRDefault="00BD1977" w:rsidP="002A3D64">
            <w:r>
              <w:t>C  (inverse of g</w:t>
            </w:r>
            <w:r w:rsidR="00487455">
              <w:t>roup</w:t>
            </w:r>
            <w:r>
              <w:t xml:space="preserve"> carrying capacity)</w:t>
            </w:r>
          </w:p>
        </w:tc>
        <w:tc>
          <w:tcPr>
            <w:tcW w:w="2246" w:type="dxa"/>
          </w:tcPr>
          <w:p w14:paraId="67007E59" w14:textId="77777777" w:rsidR="00BD1977" w:rsidRDefault="00BD1977" w:rsidP="002A3D64">
            <w:r>
              <w:t>0.10</w:t>
            </w:r>
          </w:p>
        </w:tc>
        <w:tc>
          <w:tcPr>
            <w:tcW w:w="2022" w:type="dxa"/>
          </w:tcPr>
          <w:p w14:paraId="18FC1D70" w14:textId="77777777" w:rsidR="00BD1977" w:rsidRDefault="00BD1977" w:rsidP="002A3D64">
            <w:r>
              <w:t>0.53</w:t>
            </w:r>
          </w:p>
        </w:tc>
        <w:tc>
          <w:tcPr>
            <w:tcW w:w="1713" w:type="dxa"/>
          </w:tcPr>
          <w:p w14:paraId="1B0203E4" w14:textId="77777777" w:rsidR="00BD1977" w:rsidRDefault="00BD1977" w:rsidP="002A3D64">
            <w:r>
              <w:t>63.3</w:t>
            </w:r>
          </w:p>
        </w:tc>
        <w:tc>
          <w:tcPr>
            <w:tcW w:w="1712" w:type="dxa"/>
          </w:tcPr>
          <w:p w14:paraId="375C1021" w14:textId="77777777" w:rsidR="00BD1977" w:rsidRDefault="00BD1977" w:rsidP="002A3D64">
            <w:r>
              <w:t>6.4</w:t>
            </w:r>
          </w:p>
        </w:tc>
      </w:tr>
      <w:tr w:rsidR="00BD1977" w14:paraId="68B2D1C1" w14:textId="77777777" w:rsidTr="00CC5002">
        <w:trPr>
          <w:trHeight w:hRule="exact" w:val="617"/>
        </w:trPr>
        <w:tc>
          <w:tcPr>
            <w:tcW w:w="2075" w:type="dxa"/>
          </w:tcPr>
          <w:p w14:paraId="72CCD1F8" w14:textId="77777777" w:rsidR="00BD1977" w:rsidRDefault="00BD1977" w:rsidP="002A3D64">
            <w:r>
              <w:rPr>
                <w:lang w:val="en-CA"/>
              </w:rPr>
              <w:t>β</w:t>
            </w:r>
            <w:r>
              <w:t xml:space="preserve"> (cost of cooperation)</w:t>
            </w:r>
          </w:p>
        </w:tc>
        <w:tc>
          <w:tcPr>
            <w:tcW w:w="2246" w:type="dxa"/>
          </w:tcPr>
          <w:p w14:paraId="36A01EB7" w14:textId="77777777" w:rsidR="00BD1977" w:rsidRDefault="00BD1977" w:rsidP="002A3D64">
            <w:r>
              <w:t>2.31</w:t>
            </w:r>
          </w:p>
        </w:tc>
        <w:tc>
          <w:tcPr>
            <w:tcW w:w="2022" w:type="dxa"/>
          </w:tcPr>
          <w:p w14:paraId="37C723A1" w14:textId="77777777" w:rsidR="00BD1977" w:rsidRDefault="00BD1977" w:rsidP="002A3D64">
            <w:r>
              <w:t>0.31</w:t>
            </w:r>
          </w:p>
        </w:tc>
        <w:tc>
          <w:tcPr>
            <w:tcW w:w="1713" w:type="dxa"/>
          </w:tcPr>
          <w:p w14:paraId="6DAEA676" w14:textId="77777777" w:rsidR="00BD1977" w:rsidRDefault="00BD1977" w:rsidP="002A3D64">
            <w:r>
              <w:t>4.7</w:t>
            </w:r>
          </w:p>
        </w:tc>
        <w:tc>
          <w:tcPr>
            <w:tcW w:w="1712" w:type="dxa"/>
          </w:tcPr>
          <w:p w14:paraId="6034E7F0" w14:textId="77777777" w:rsidR="00BD1977" w:rsidRDefault="00BD1977" w:rsidP="002A3D64">
            <w:r>
              <w:t>29.9</w:t>
            </w:r>
          </w:p>
        </w:tc>
      </w:tr>
      <w:tr w:rsidR="00BD1977" w14:paraId="4F31C1B9" w14:textId="77777777" w:rsidTr="000C0C6A">
        <w:trPr>
          <w:trHeight w:hRule="exact" w:val="345"/>
        </w:trPr>
        <w:tc>
          <w:tcPr>
            <w:tcW w:w="2075" w:type="dxa"/>
          </w:tcPr>
          <w:p w14:paraId="2F25C4B6" w14:textId="77777777" w:rsidR="00BD1977" w:rsidRDefault="00BD1977" w:rsidP="002A3D64">
            <w:r>
              <w:t>Interactions</w:t>
            </w:r>
          </w:p>
        </w:tc>
        <w:tc>
          <w:tcPr>
            <w:tcW w:w="2246" w:type="dxa"/>
          </w:tcPr>
          <w:p w14:paraId="56F84DA9" w14:textId="77777777" w:rsidR="00BD1977" w:rsidRDefault="00BD1977" w:rsidP="002A3D64">
            <w:r>
              <w:t>2.49</w:t>
            </w:r>
          </w:p>
        </w:tc>
        <w:tc>
          <w:tcPr>
            <w:tcW w:w="2022" w:type="dxa"/>
          </w:tcPr>
          <w:p w14:paraId="0EC83A8B" w14:textId="77777777" w:rsidR="00BD1977" w:rsidRDefault="00BD1977" w:rsidP="002A3D64">
            <w:r>
              <w:t>0</w:t>
            </w:r>
          </w:p>
        </w:tc>
        <w:tc>
          <w:tcPr>
            <w:tcW w:w="1713" w:type="dxa"/>
          </w:tcPr>
          <w:p w14:paraId="327A9A6C" w14:textId="77777777" w:rsidR="00BD1977" w:rsidRDefault="00BD1977" w:rsidP="002A3D64">
            <w:r>
              <w:t>10.6</w:t>
            </w:r>
          </w:p>
        </w:tc>
        <w:tc>
          <w:tcPr>
            <w:tcW w:w="1712" w:type="dxa"/>
          </w:tcPr>
          <w:p w14:paraId="2482F65B" w14:textId="77777777" w:rsidR="00BD1977" w:rsidRDefault="00BD1977" w:rsidP="002A3D64">
            <w:r>
              <w:t>36.9</w:t>
            </w:r>
          </w:p>
        </w:tc>
      </w:tr>
      <w:tr w:rsidR="00BD1977" w14:paraId="5FCE14CF" w14:textId="77777777" w:rsidTr="000C0C6A">
        <w:trPr>
          <w:trHeight w:hRule="exact" w:val="345"/>
        </w:trPr>
        <w:tc>
          <w:tcPr>
            <w:tcW w:w="2075" w:type="dxa"/>
          </w:tcPr>
          <w:p w14:paraId="42E1A6AE" w14:textId="77777777" w:rsidR="00BD1977" w:rsidRPr="00511E13" w:rsidRDefault="00BD1977" w:rsidP="002A3D64">
            <w:r>
              <w:t>Total (r</w:t>
            </w:r>
            <w:r>
              <w:rPr>
                <w:vertAlign w:val="superscript"/>
              </w:rPr>
              <w:t>2</w:t>
            </w:r>
            <w:r>
              <w:t>)</w:t>
            </w:r>
          </w:p>
        </w:tc>
        <w:tc>
          <w:tcPr>
            <w:tcW w:w="2246" w:type="dxa"/>
          </w:tcPr>
          <w:p w14:paraId="65C43E32" w14:textId="77777777" w:rsidR="00BD1977" w:rsidRDefault="00BD1977" w:rsidP="002A3D64">
            <w:r>
              <w:t>93.3</w:t>
            </w:r>
          </w:p>
        </w:tc>
        <w:tc>
          <w:tcPr>
            <w:tcW w:w="2022" w:type="dxa"/>
          </w:tcPr>
          <w:p w14:paraId="3492EDF7" w14:textId="77777777" w:rsidR="00BD1977" w:rsidRDefault="00BD1977" w:rsidP="002A3D64">
            <w:r>
              <w:t>91.4</w:t>
            </w:r>
          </w:p>
        </w:tc>
        <w:tc>
          <w:tcPr>
            <w:tcW w:w="1713" w:type="dxa"/>
          </w:tcPr>
          <w:p w14:paraId="03BFE27E" w14:textId="77777777" w:rsidR="00BD1977" w:rsidRDefault="00BD1977" w:rsidP="002A3D64">
            <w:r>
              <w:t>94.4</w:t>
            </w:r>
          </w:p>
        </w:tc>
        <w:tc>
          <w:tcPr>
            <w:tcW w:w="1712" w:type="dxa"/>
          </w:tcPr>
          <w:p w14:paraId="7360B35E" w14:textId="77777777" w:rsidR="00BD1977" w:rsidRDefault="00BD1977" w:rsidP="002A3D64">
            <w:r>
              <w:t>84.3</w:t>
            </w:r>
          </w:p>
        </w:tc>
      </w:tr>
    </w:tbl>
    <w:p w14:paraId="00012631" w14:textId="54B6558D" w:rsidR="00BD1977" w:rsidRPr="00160C7F" w:rsidRDefault="001B6C36" w:rsidP="00BD1977">
      <w:pPr>
        <w:rPr>
          <w:sz w:val="20"/>
          <w:szCs w:val="20"/>
          <w:vertAlign w:val="superscript"/>
        </w:rPr>
      </w:pPr>
      <w:r w:rsidRPr="00160C7F">
        <w:rPr>
          <w:b/>
          <w:sz w:val="20"/>
          <w:szCs w:val="20"/>
        </w:rPr>
        <w:t>Table 2</w:t>
      </w:r>
      <w:r w:rsidR="00BD1977" w:rsidRPr="00160C7F">
        <w:rPr>
          <w:b/>
          <w:sz w:val="20"/>
          <w:szCs w:val="20"/>
        </w:rPr>
        <w:t>:</w:t>
      </w:r>
      <w:r w:rsidR="00BD1977" w:rsidRPr="00160C7F">
        <w:rPr>
          <w:sz w:val="20"/>
          <w:szCs w:val="20"/>
        </w:rPr>
        <w:t xml:space="preserve">  Percentage variance explained by each of the parameters of the model for the average kin preference, relatedness, group size</w:t>
      </w:r>
      <w:r w:rsidR="00487455">
        <w:rPr>
          <w:sz w:val="20"/>
          <w:szCs w:val="20"/>
        </w:rPr>
        <w:t>,</w:t>
      </w:r>
      <w:r w:rsidR="00BD1977" w:rsidRPr="00160C7F">
        <w:rPr>
          <w:sz w:val="20"/>
          <w:szCs w:val="20"/>
        </w:rPr>
        <w:t xml:space="preserve"> and </w:t>
      </w:r>
      <w:r w:rsidR="00487455">
        <w:rPr>
          <w:sz w:val="20"/>
          <w:szCs w:val="20"/>
        </w:rPr>
        <w:t xml:space="preserve">level of </w:t>
      </w:r>
      <w:r w:rsidR="00BD1977" w:rsidRPr="00160C7F">
        <w:rPr>
          <w:sz w:val="20"/>
          <w:szCs w:val="20"/>
        </w:rPr>
        <w:t xml:space="preserve">cooperation </w:t>
      </w:r>
      <w:r w:rsidR="00487455">
        <w:rPr>
          <w:sz w:val="20"/>
          <w:szCs w:val="20"/>
        </w:rPr>
        <w:t>that evolved in the simulations</w:t>
      </w:r>
      <w:r w:rsidR="00FF5F70">
        <w:rPr>
          <w:sz w:val="20"/>
          <w:szCs w:val="20"/>
        </w:rPr>
        <w:t xml:space="preserve"> once </w:t>
      </w:r>
      <w:r w:rsidR="00BD1977" w:rsidRPr="00160C7F">
        <w:rPr>
          <w:sz w:val="20"/>
          <w:szCs w:val="20"/>
        </w:rPr>
        <w:t>equilibrium</w:t>
      </w:r>
      <w:r w:rsidR="00FF5F70">
        <w:rPr>
          <w:sz w:val="20"/>
          <w:szCs w:val="20"/>
        </w:rPr>
        <w:t xml:space="preserve"> had been reached</w:t>
      </w:r>
      <w:r w:rsidR="00BD1977" w:rsidRPr="00160C7F">
        <w:rPr>
          <w:sz w:val="20"/>
          <w:szCs w:val="20"/>
        </w:rPr>
        <w:t>.</w:t>
      </w:r>
      <w:r w:rsidR="00D14777">
        <w:rPr>
          <w:sz w:val="20"/>
          <w:szCs w:val="20"/>
        </w:rPr>
        <w:t xml:space="preserve">  </w:t>
      </w:r>
      <w:r w:rsidR="00BD1977" w:rsidRPr="00160C7F">
        <w:rPr>
          <w:sz w:val="20"/>
          <w:szCs w:val="20"/>
          <w:vertAlign w:val="superscript"/>
        </w:rPr>
        <w:t xml:space="preserve">   </w:t>
      </w:r>
    </w:p>
    <w:p w14:paraId="4722C2DF" w14:textId="77777777" w:rsidR="006621B5" w:rsidRDefault="006621B5" w:rsidP="00BD1977">
      <w:pPr>
        <w:rPr>
          <w:i/>
          <w:lang w:val="en-CA"/>
        </w:rPr>
      </w:pPr>
    </w:p>
    <w:p w14:paraId="1B9AD123" w14:textId="7049AC7F" w:rsidR="006621B5" w:rsidRDefault="006621B5" w:rsidP="00BD1977">
      <w:pPr>
        <w:rPr>
          <w:i/>
          <w:lang w:val="en-CA"/>
        </w:rPr>
      </w:pPr>
    </w:p>
    <w:p w14:paraId="68F0BFB8" w14:textId="77777777" w:rsidR="0047600A" w:rsidRDefault="0047600A" w:rsidP="00BD1977">
      <w:pPr>
        <w:rPr>
          <w:b/>
          <w:sz w:val="20"/>
          <w:szCs w:val="20"/>
          <w:lang w:val="en-CA"/>
        </w:rPr>
      </w:pPr>
      <w:r>
        <w:rPr>
          <w:b/>
          <w:noProof/>
          <w:sz w:val="20"/>
          <w:szCs w:val="20"/>
          <w:lang w:val="en-CA" w:eastAsia="en-CA"/>
        </w:rPr>
        <w:lastRenderedPageBreak/>
        <w:drawing>
          <wp:inline distT="0" distB="0" distL="0" distR="0" wp14:anchorId="17C77D8E" wp14:editId="54B30E80">
            <wp:extent cx="4742186" cy="4769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726" cy="4767418"/>
                    </a:xfrm>
                    <a:prstGeom prst="rect">
                      <a:avLst/>
                    </a:prstGeom>
                    <a:noFill/>
                    <a:ln>
                      <a:noFill/>
                    </a:ln>
                  </pic:spPr>
                </pic:pic>
              </a:graphicData>
            </a:graphic>
          </wp:inline>
        </w:drawing>
      </w:r>
    </w:p>
    <w:p w14:paraId="1D55F12D" w14:textId="1E6FE92B" w:rsidR="006621B5" w:rsidRPr="00160C7F" w:rsidRDefault="001B6C36" w:rsidP="00BD1977">
      <w:pPr>
        <w:rPr>
          <w:b/>
          <w:i/>
          <w:sz w:val="20"/>
          <w:szCs w:val="20"/>
          <w:lang w:val="en-CA"/>
        </w:rPr>
      </w:pPr>
      <w:r w:rsidRPr="00160C7F">
        <w:rPr>
          <w:b/>
          <w:sz w:val="20"/>
          <w:szCs w:val="20"/>
          <w:lang w:val="en-CA"/>
        </w:rPr>
        <w:t xml:space="preserve">Figure 3: </w:t>
      </w:r>
      <w:ins w:id="168" w:author="Ruth" w:date="2013-02-14T11:36:00Z">
        <w:r w:rsidR="00E10F78">
          <w:rPr>
            <w:b/>
            <w:sz w:val="20"/>
            <w:szCs w:val="20"/>
            <w:lang w:val="en-CA"/>
          </w:rPr>
          <w:t xml:space="preserve">Global </w:t>
        </w:r>
        <w:r w:rsidR="00E10F78">
          <w:rPr>
            <w:sz w:val="20"/>
            <w:szCs w:val="20"/>
            <w:lang w:val="en-CA"/>
          </w:rPr>
          <w:t>a</w:t>
        </w:r>
      </w:ins>
      <w:del w:id="169" w:author="Ruth" w:date="2013-02-14T11:36:00Z">
        <w:r w:rsidR="00B77685" w:rsidRPr="00160C7F" w:rsidDel="00E10F78">
          <w:rPr>
            <w:sz w:val="20"/>
            <w:szCs w:val="20"/>
            <w:lang w:val="en-CA"/>
          </w:rPr>
          <w:delText>A</w:delText>
        </w:r>
      </w:del>
      <w:r w:rsidR="00B77685" w:rsidRPr="00160C7F">
        <w:rPr>
          <w:sz w:val="20"/>
          <w:szCs w:val="20"/>
          <w:lang w:val="en-CA"/>
        </w:rPr>
        <w:t>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w:t>
      </w:r>
      <w:r w:rsidR="00075439">
        <w:rPr>
          <w:sz w:val="20"/>
          <w:szCs w:val="20"/>
          <w:lang w:val="en-CA"/>
        </w:rPr>
        <w:t xml:space="preserve">s calculated by multiplying the average </w:t>
      </w:r>
      <w:r w:rsidR="00B77685" w:rsidRPr="00160C7F">
        <w:rPr>
          <w:sz w:val="20"/>
          <w:szCs w:val="20"/>
          <w:lang w:val="en-CA"/>
        </w:rPr>
        <w:t>group size by C.</w:t>
      </w:r>
    </w:p>
    <w:p w14:paraId="05120D70" w14:textId="77777777" w:rsidR="006621B5" w:rsidRDefault="006621B5" w:rsidP="00BD1977">
      <w:pPr>
        <w:rPr>
          <w:i/>
          <w:lang w:val="en-CA"/>
        </w:rPr>
      </w:pPr>
    </w:p>
    <w:p w14:paraId="209A3D1C" w14:textId="77777777" w:rsidR="00BD1977" w:rsidRPr="00C32AC5" w:rsidRDefault="00BD1977" w:rsidP="00BD1977">
      <w:pPr>
        <w:rPr>
          <w:i/>
          <w:lang w:val="en-CA"/>
        </w:rPr>
      </w:pPr>
      <w:r w:rsidRPr="00C32AC5">
        <w:rPr>
          <w:i/>
          <w:lang w:val="en-CA"/>
        </w:rPr>
        <w:t>White noise test and within run correlations</w:t>
      </w:r>
    </w:p>
    <w:p w14:paraId="58271038" w14:textId="073817E7"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put parameter oscillate</w:t>
      </w:r>
      <w:r w:rsidR="0015465C">
        <w:rPr>
          <w:rFonts w:cs="CMR10"/>
        </w:rPr>
        <w:t>d</w:t>
      </w:r>
      <w:r w:rsidR="007124E6">
        <w:rPr>
          <w:rFonts w:cs="CMR10"/>
        </w:rPr>
        <w:t xml:space="preserve">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14:paraId="6DA62542" w14:textId="32DF9696" w:rsidR="00BD1977" w:rsidRDefault="00BD1977" w:rsidP="006D4DAE">
      <w:pPr>
        <w:spacing w:line="480" w:lineRule="auto"/>
      </w:pPr>
      <w:r>
        <w:rPr>
          <w:rFonts w:cs="CMR10"/>
        </w:rPr>
        <w:t>During the runs</w:t>
      </w:r>
      <w:r w:rsidR="00AA23A0">
        <w:rPr>
          <w:rFonts w:cs="CMR10"/>
        </w:rPr>
        <w:t>,</w:t>
      </w:r>
      <w:r>
        <w:rPr>
          <w:rFonts w:cs="CMR10"/>
        </w:rPr>
        <w:t xml:space="preserve"> the oscillating values of c</w:t>
      </w:r>
      <w:r w:rsidRPr="00C32AC5">
        <w:t xml:space="preserve">ooperation </w:t>
      </w:r>
      <w:r w:rsidR="00AA23A0">
        <w:t>are</w:t>
      </w:r>
      <w:r w:rsidR="00AA23A0" w:rsidRPr="00C32AC5">
        <w:t xml:space="preserve"> </w:t>
      </w:r>
      <w:r w:rsidRPr="00C32AC5">
        <w:t xml:space="preserve">correlated with group size and relatedness is correlated with kin preference. </w:t>
      </w:r>
      <w:r>
        <w:t>K</w:t>
      </w:r>
      <w:r w:rsidRPr="00C32AC5">
        <w:t>in preference and relatedness are counter-correlated with cooperation and group size</w:t>
      </w:r>
      <w:r>
        <w:t xml:space="preserve"> (figure 2).  </w:t>
      </w:r>
    </w:p>
    <w:p w14:paraId="47504182" w14:textId="77777777" w:rsidR="00C51D6C" w:rsidRDefault="00C51D6C" w:rsidP="006D4DAE">
      <w:pPr>
        <w:spacing w:line="480" w:lineRule="auto"/>
        <w:rPr>
          <w:highlight w:val="yellow"/>
        </w:rPr>
      </w:pPr>
    </w:p>
    <w:tbl>
      <w:tblPr>
        <w:tblStyle w:val="TableGrid"/>
        <w:tblW w:w="0" w:type="auto"/>
        <w:tblLook w:val="04A0" w:firstRow="1" w:lastRow="0" w:firstColumn="1" w:lastColumn="0" w:noHBand="0" w:noVBand="1"/>
      </w:tblPr>
      <w:tblGrid>
        <w:gridCol w:w="3144"/>
        <w:gridCol w:w="1684"/>
        <w:gridCol w:w="1648"/>
      </w:tblGrid>
      <w:tr w:rsidR="008E69B2" w:rsidRPr="00C32AC5" w14:paraId="100ABD81" w14:textId="77777777" w:rsidTr="00FE5AD2">
        <w:trPr>
          <w:trHeight w:val="349"/>
        </w:trPr>
        <w:tc>
          <w:tcPr>
            <w:tcW w:w="3144" w:type="dxa"/>
            <w:vAlign w:val="center"/>
          </w:tcPr>
          <w:p w14:paraId="19F04AEB" w14:textId="77777777" w:rsidR="008E69B2" w:rsidRPr="00C32AC5" w:rsidRDefault="008E69B2" w:rsidP="00FE5AD2">
            <w:pPr>
              <w:rPr>
                <w:b/>
              </w:rPr>
            </w:pPr>
            <w:r w:rsidRPr="00C32AC5">
              <w:rPr>
                <w:b/>
              </w:rPr>
              <w:lastRenderedPageBreak/>
              <w:t>Parameter</w:t>
            </w:r>
          </w:p>
        </w:tc>
        <w:tc>
          <w:tcPr>
            <w:tcW w:w="1684" w:type="dxa"/>
            <w:vAlign w:val="center"/>
          </w:tcPr>
          <w:p w14:paraId="3276C940" w14:textId="77777777" w:rsidR="008E69B2" w:rsidRPr="00C32AC5" w:rsidRDefault="008E69B2" w:rsidP="00FE5AD2">
            <w:pPr>
              <w:rPr>
                <w:b/>
              </w:rPr>
            </w:pPr>
            <w:r w:rsidRPr="00C32AC5">
              <w:rPr>
                <w:b/>
              </w:rPr>
              <w:t>Fisher’s κ</w:t>
            </w:r>
          </w:p>
        </w:tc>
        <w:tc>
          <w:tcPr>
            <w:tcW w:w="1648" w:type="dxa"/>
            <w:vAlign w:val="center"/>
          </w:tcPr>
          <w:p w14:paraId="121378B7" w14:textId="77777777" w:rsidR="008E69B2" w:rsidRPr="00C32AC5" w:rsidRDefault="008E69B2" w:rsidP="00FE5AD2">
            <w:pPr>
              <w:rPr>
                <w:b/>
              </w:rPr>
            </w:pPr>
            <w:r w:rsidRPr="00C32AC5">
              <w:rPr>
                <w:b/>
              </w:rPr>
              <w:t>P value</w:t>
            </w:r>
          </w:p>
        </w:tc>
      </w:tr>
      <w:tr w:rsidR="008E69B2" w:rsidRPr="00C32AC5" w14:paraId="64B65205" w14:textId="77777777" w:rsidTr="00FE5AD2">
        <w:trPr>
          <w:trHeight w:val="330"/>
        </w:trPr>
        <w:tc>
          <w:tcPr>
            <w:tcW w:w="3144" w:type="dxa"/>
            <w:vAlign w:val="center"/>
          </w:tcPr>
          <w:p w14:paraId="0714BA1C" w14:textId="77777777" w:rsidR="008E69B2" w:rsidRPr="00C32AC5" w:rsidRDefault="008E69B2" w:rsidP="00FE5AD2">
            <w:r w:rsidRPr="00C32AC5">
              <w:t>Average cooperation</w:t>
            </w:r>
          </w:p>
        </w:tc>
        <w:tc>
          <w:tcPr>
            <w:tcW w:w="1684" w:type="dxa"/>
            <w:vAlign w:val="center"/>
          </w:tcPr>
          <w:p w14:paraId="41347925" w14:textId="77777777" w:rsidR="008E69B2" w:rsidRPr="00C32AC5" w:rsidRDefault="008E69B2" w:rsidP="00FE5AD2">
            <w:r w:rsidRPr="00C32AC5">
              <w:t>672.3</w:t>
            </w:r>
          </w:p>
        </w:tc>
        <w:tc>
          <w:tcPr>
            <w:tcW w:w="1648" w:type="dxa"/>
            <w:vAlign w:val="center"/>
          </w:tcPr>
          <w:p w14:paraId="15186A65" w14:textId="77777777" w:rsidR="008E69B2" w:rsidRPr="00C32AC5" w:rsidRDefault="008E69B2" w:rsidP="00FE5AD2">
            <w:r w:rsidRPr="00C32AC5">
              <w:t>&lt;&lt;0.001</w:t>
            </w:r>
          </w:p>
        </w:tc>
      </w:tr>
      <w:tr w:rsidR="008E69B2" w:rsidRPr="00C32AC5" w14:paraId="3A069A8C" w14:textId="77777777" w:rsidTr="00FE5AD2">
        <w:trPr>
          <w:trHeight w:val="349"/>
        </w:trPr>
        <w:tc>
          <w:tcPr>
            <w:tcW w:w="3144" w:type="dxa"/>
            <w:vAlign w:val="center"/>
          </w:tcPr>
          <w:p w14:paraId="417585E6" w14:textId="77777777" w:rsidR="008E69B2" w:rsidRPr="00C32AC5" w:rsidRDefault="008E69B2" w:rsidP="00FE5AD2">
            <w:r w:rsidRPr="00C32AC5">
              <w:t>Average group size</w:t>
            </w:r>
          </w:p>
        </w:tc>
        <w:tc>
          <w:tcPr>
            <w:tcW w:w="1684" w:type="dxa"/>
            <w:vAlign w:val="center"/>
          </w:tcPr>
          <w:p w14:paraId="549E9A9A" w14:textId="77777777" w:rsidR="008E69B2" w:rsidRPr="00C32AC5" w:rsidRDefault="008E69B2" w:rsidP="00FE5AD2">
            <w:r w:rsidRPr="00C32AC5">
              <w:t>1380.3</w:t>
            </w:r>
          </w:p>
        </w:tc>
        <w:tc>
          <w:tcPr>
            <w:tcW w:w="1648" w:type="dxa"/>
            <w:vAlign w:val="center"/>
          </w:tcPr>
          <w:p w14:paraId="639DDBD0" w14:textId="77777777" w:rsidR="008E69B2" w:rsidRPr="00C32AC5" w:rsidRDefault="008E69B2" w:rsidP="00FE5AD2">
            <w:r w:rsidRPr="00C32AC5">
              <w:t>&lt;&lt;0.001</w:t>
            </w:r>
          </w:p>
        </w:tc>
      </w:tr>
      <w:tr w:rsidR="008E69B2" w:rsidRPr="00C32AC5" w14:paraId="2D4DE40C" w14:textId="77777777" w:rsidTr="00FE5AD2">
        <w:trPr>
          <w:trHeight w:val="349"/>
        </w:trPr>
        <w:tc>
          <w:tcPr>
            <w:tcW w:w="3144" w:type="dxa"/>
            <w:vAlign w:val="center"/>
          </w:tcPr>
          <w:p w14:paraId="2A63BA7D" w14:textId="77777777" w:rsidR="008E69B2" w:rsidRPr="00C32AC5" w:rsidRDefault="008E69B2" w:rsidP="00FE5AD2">
            <w:r>
              <w:t xml:space="preserve"> </w:t>
            </w:r>
            <w:r w:rsidRPr="00C32AC5">
              <w:t>Relatedness</w:t>
            </w:r>
          </w:p>
        </w:tc>
        <w:tc>
          <w:tcPr>
            <w:tcW w:w="1684" w:type="dxa"/>
            <w:vAlign w:val="center"/>
          </w:tcPr>
          <w:p w14:paraId="4EF607C7" w14:textId="77777777" w:rsidR="008E69B2" w:rsidRPr="00C32AC5" w:rsidRDefault="008E69B2" w:rsidP="00FE5AD2">
            <w:r w:rsidRPr="00C32AC5">
              <w:t>730.1</w:t>
            </w:r>
          </w:p>
        </w:tc>
        <w:tc>
          <w:tcPr>
            <w:tcW w:w="1648" w:type="dxa"/>
            <w:vAlign w:val="center"/>
          </w:tcPr>
          <w:p w14:paraId="4F954A3D" w14:textId="77777777" w:rsidR="008E69B2" w:rsidRPr="00C32AC5" w:rsidRDefault="008E69B2" w:rsidP="00FE5AD2">
            <w:r w:rsidRPr="00C32AC5">
              <w:t>&lt;&lt;0.001</w:t>
            </w:r>
          </w:p>
        </w:tc>
      </w:tr>
      <w:tr w:rsidR="008E69B2" w:rsidRPr="00C32AC5" w14:paraId="57F59C9F" w14:textId="77777777" w:rsidTr="00FE5AD2">
        <w:trPr>
          <w:trHeight w:val="349"/>
        </w:trPr>
        <w:tc>
          <w:tcPr>
            <w:tcW w:w="3144" w:type="dxa"/>
            <w:vAlign w:val="center"/>
          </w:tcPr>
          <w:p w14:paraId="20326AB1" w14:textId="77777777" w:rsidR="008E69B2" w:rsidRPr="00C32AC5" w:rsidRDefault="008E69B2" w:rsidP="00FE5AD2">
            <w:r w:rsidRPr="00C32AC5">
              <w:t>Kin preference</w:t>
            </w:r>
          </w:p>
        </w:tc>
        <w:tc>
          <w:tcPr>
            <w:tcW w:w="1684" w:type="dxa"/>
            <w:vAlign w:val="center"/>
          </w:tcPr>
          <w:p w14:paraId="4933C2F8" w14:textId="77777777" w:rsidR="008E69B2" w:rsidRPr="00C32AC5" w:rsidRDefault="008E69B2" w:rsidP="00FE5AD2">
            <w:r w:rsidRPr="00C32AC5">
              <w:t>1757.4</w:t>
            </w:r>
          </w:p>
        </w:tc>
        <w:tc>
          <w:tcPr>
            <w:tcW w:w="1648" w:type="dxa"/>
            <w:vAlign w:val="center"/>
          </w:tcPr>
          <w:p w14:paraId="61CB868C" w14:textId="77777777" w:rsidR="008E69B2" w:rsidRPr="00C32AC5" w:rsidRDefault="008E69B2" w:rsidP="00FE5AD2">
            <w:r w:rsidRPr="00C32AC5">
              <w:t>&lt;&lt;0.001</w:t>
            </w:r>
          </w:p>
        </w:tc>
      </w:tr>
    </w:tbl>
    <w:p w14:paraId="048671F5" w14:textId="77777777"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14:paraId="34CE7096" w14:textId="77777777" w:rsidR="00160C7F" w:rsidRPr="008E69B2" w:rsidRDefault="00160C7F" w:rsidP="008E69B2">
      <w:pPr>
        <w:rPr>
          <w:sz w:val="20"/>
          <w:szCs w:val="20"/>
        </w:rPr>
      </w:pPr>
    </w:p>
    <w:p w14:paraId="6EC20740" w14:textId="77777777" w:rsidR="00BD1977" w:rsidRPr="00C32AC5" w:rsidRDefault="009C3896" w:rsidP="00BD1977">
      <w:pPr>
        <w:spacing w:line="480" w:lineRule="auto"/>
      </w:pPr>
      <w:r>
        <w:rPr>
          <w:noProof/>
          <w:lang w:val="en-CA" w:eastAsia="en-CA"/>
        </w:rPr>
        <w:drawing>
          <wp:inline distT="0" distB="0" distL="0" distR="0" wp14:anchorId="429A1DF5" wp14:editId="2D7C1EF1">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14:paraId="249D1D82" w14:textId="77777777" w:rsidR="00BD1977" w:rsidRPr="008E69B2" w:rsidRDefault="009C3896" w:rsidP="008E69B2">
      <w:pPr>
        <w:rPr>
          <w:sz w:val="20"/>
          <w:szCs w:val="20"/>
        </w:rPr>
      </w:pPr>
      <w:commentRangeStart w:id="170"/>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w:t>
      </w:r>
      <w:commentRangeEnd w:id="170"/>
      <w:r w:rsidR="0099245B">
        <w:rPr>
          <w:rStyle w:val="CommentReference"/>
        </w:rPr>
        <w:commentReference w:id="170"/>
      </w:r>
      <w:r w:rsidR="00BD1977" w:rsidRPr="008E69B2">
        <w:rPr>
          <w:sz w:val="20"/>
          <w:szCs w:val="20"/>
        </w:rPr>
        <w:t>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w:t>
      </w:r>
      <w:r w:rsidR="00075439">
        <w:rPr>
          <w:sz w:val="20"/>
          <w:szCs w:val="20"/>
        </w:rPr>
        <w:t>bottom panel</w:t>
      </w:r>
      <w:r w:rsidRPr="008E69B2">
        <w:rPr>
          <w:sz w:val="20"/>
          <w:szCs w:val="20"/>
        </w:rPr>
        <w:t xml:space="preserve"> is the optimum group size.</w:t>
      </w:r>
    </w:p>
    <w:p w14:paraId="3A81D66C" w14:textId="77777777" w:rsidR="00075439" w:rsidRDefault="00075439" w:rsidP="00BE1656">
      <w:pPr>
        <w:spacing w:line="480" w:lineRule="auto"/>
        <w:rPr>
          <w:ins w:id="171" w:author="Ruth" w:date="2013-03-14T13:43:00Z"/>
          <w:rFonts w:cs="CMR10"/>
          <w:b/>
        </w:rPr>
      </w:pPr>
    </w:p>
    <w:p w14:paraId="6A0E1449" w14:textId="1D0A81C2" w:rsidR="000A08F0" w:rsidRDefault="000A08F0" w:rsidP="00BE1656">
      <w:pPr>
        <w:spacing w:line="480" w:lineRule="auto"/>
        <w:rPr>
          <w:ins w:id="172" w:author="Ruth" w:date="2013-03-14T16:24:00Z"/>
          <w:rFonts w:cs="CMR10"/>
        </w:rPr>
      </w:pPr>
      <w:ins w:id="173" w:author="Ruth" w:date="2013-03-14T13:43:00Z">
        <w:r w:rsidRPr="000A08F0">
          <w:rPr>
            <w:rFonts w:cs="CMR10"/>
            <w:rPrChange w:id="174" w:author="Ruth" w:date="2013-03-14T13:43:00Z">
              <w:rPr>
                <w:rFonts w:cs="CMR10"/>
                <w:b/>
              </w:rPr>
            </w:rPrChange>
          </w:rPr>
          <w:t xml:space="preserve">The runs were tested for correlations </w:t>
        </w:r>
        <w:r>
          <w:rPr>
            <w:rFonts w:cs="CMR10"/>
          </w:rPr>
          <w:t xml:space="preserve">by determining the maximum </w:t>
        </w:r>
      </w:ins>
      <w:ins w:id="175" w:author="Ruth" w:date="2013-03-14T13:44:00Z">
        <w:r>
          <w:rPr>
            <w:rFonts w:cs="CMR10"/>
          </w:rPr>
          <w:t>absolute</w:t>
        </w:r>
      </w:ins>
      <w:ins w:id="176" w:author="Ruth" w:date="2013-03-14T13:43:00Z">
        <w:r>
          <w:rPr>
            <w:rFonts w:cs="CMR10"/>
          </w:rPr>
          <w:t xml:space="preserve"> </w:t>
        </w:r>
      </w:ins>
      <w:ins w:id="177" w:author="Ruth" w:date="2013-03-14T13:45:00Z">
        <w:r w:rsidR="00E03B77">
          <w:rPr>
            <w:rFonts w:cs="CMR10"/>
          </w:rPr>
          <w:t>value of cross-correlation</w:t>
        </w:r>
      </w:ins>
      <w:ins w:id="178" w:author="Ruth" w:date="2013-03-14T16:23:00Z">
        <w:r w:rsidR="00E03B77">
          <w:rPr>
            <w:rFonts w:cs="CMR10"/>
          </w:rPr>
          <w:t xml:space="preserve"> and the time </w:t>
        </w:r>
        <w:proofErr w:type="gramStart"/>
        <w:r w:rsidR="00E03B77">
          <w:rPr>
            <w:rFonts w:cs="CMR10"/>
          </w:rPr>
          <w:t>lag</w:t>
        </w:r>
        <w:proofErr w:type="gramEnd"/>
        <w:r w:rsidR="00E03B77">
          <w:rPr>
            <w:rFonts w:cs="CMR10"/>
          </w:rPr>
          <w:t xml:space="preserve"> at which this occurs, with the maximum time lag at 5000 time steps.</w:t>
        </w:r>
      </w:ins>
    </w:p>
    <w:p w14:paraId="5ADDE65C" w14:textId="77777777" w:rsidR="00E03B77" w:rsidRDefault="00E03B77" w:rsidP="00BE1656">
      <w:pPr>
        <w:spacing w:line="480" w:lineRule="auto"/>
        <w:rPr>
          <w:ins w:id="179" w:author="Ruth" w:date="2013-03-14T16:24:00Z"/>
          <w:rFonts w:cs="CMR10"/>
        </w:rPr>
      </w:pPr>
    </w:p>
    <w:p w14:paraId="5CD291BE" w14:textId="266DB7C0" w:rsidR="00E03B77" w:rsidRPr="000A08F0" w:rsidRDefault="00CC5AB8" w:rsidP="00BE1656">
      <w:pPr>
        <w:spacing w:line="480" w:lineRule="auto"/>
        <w:rPr>
          <w:rFonts w:cs="CMR10"/>
          <w:rPrChange w:id="180" w:author="Ruth" w:date="2013-03-14T13:43:00Z">
            <w:rPr>
              <w:rFonts w:cs="CMR10"/>
              <w:b/>
            </w:rPr>
          </w:rPrChange>
        </w:rPr>
      </w:pPr>
      <w:ins w:id="181" w:author="Ruth" w:date="2013-03-14T16:25:00Z">
        <w:r>
          <w:rPr>
            <w:rFonts w:cs="CMR10"/>
          </w:rPr>
          <w:t xml:space="preserve">Average group size is counter-correlated </w:t>
        </w:r>
      </w:ins>
      <w:ins w:id="182" w:author="Ruth" w:date="2013-03-14T16:29:00Z">
        <w:r>
          <w:rPr>
            <w:rFonts w:cs="CMR10"/>
          </w:rPr>
          <w:t xml:space="preserve">with kin preference and </w:t>
        </w:r>
      </w:ins>
      <w:bookmarkStart w:id="183" w:name="_GoBack"/>
      <w:bookmarkEnd w:id="183"/>
    </w:p>
    <w:p w14:paraId="220BD10A" w14:textId="77777777" w:rsidR="00075439" w:rsidRPr="000A08F0" w:rsidRDefault="00075439">
      <w:pPr>
        <w:rPr>
          <w:rFonts w:cs="CMR10"/>
          <w:rPrChange w:id="184" w:author="Ruth" w:date="2013-03-14T13:43:00Z">
            <w:rPr>
              <w:rFonts w:cs="CMR10"/>
              <w:b/>
            </w:rPr>
          </w:rPrChange>
        </w:rPr>
      </w:pPr>
      <w:r w:rsidRPr="000A08F0">
        <w:rPr>
          <w:rFonts w:cs="CMR10"/>
          <w:rPrChange w:id="185" w:author="Ruth" w:date="2013-03-14T13:43:00Z">
            <w:rPr>
              <w:rFonts w:cs="CMR10"/>
              <w:b/>
            </w:rPr>
          </w:rPrChange>
        </w:rPr>
        <w:br w:type="page"/>
      </w:r>
    </w:p>
    <w:p w14:paraId="45B8C39A" w14:textId="77777777" w:rsidR="0029276C" w:rsidRDefault="000315B5" w:rsidP="0029276C">
      <w:pPr>
        <w:spacing w:line="240" w:lineRule="auto"/>
        <w:rPr>
          <w:rFonts w:cs="CMR10"/>
          <w:b/>
        </w:rPr>
      </w:pPr>
      <w:commentRangeStart w:id="186"/>
      <w:commentRangeStart w:id="187"/>
      <w:r w:rsidRPr="002A1D7F">
        <w:rPr>
          <w:rFonts w:cs="CMR10"/>
          <w:b/>
        </w:rPr>
        <w:lastRenderedPageBreak/>
        <w:t>Discussion</w:t>
      </w:r>
      <w:r w:rsidR="00775096">
        <w:rPr>
          <w:rFonts w:cs="CMR10"/>
          <w:b/>
        </w:rPr>
        <w:t xml:space="preserve"> </w:t>
      </w:r>
      <w:commentRangeEnd w:id="186"/>
      <w:r w:rsidR="00E63948">
        <w:rPr>
          <w:rStyle w:val="CommentReference"/>
        </w:rPr>
        <w:commentReference w:id="186"/>
      </w:r>
      <w:commentRangeEnd w:id="187"/>
      <w:r w:rsidR="009C25C8">
        <w:rPr>
          <w:rStyle w:val="CommentReference"/>
        </w:rPr>
        <w:commentReference w:id="187"/>
      </w:r>
    </w:p>
    <w:p w14:paraId="2AF36C48" w14:textId="6D6FD2C0" w:rsidR="0029276C" w:rsidRPr="0029276C" w:rsidRDefault="00775096" w:rsidP="0029276C">
      <w:pPr>
        <w:spacing w:line="240" w:lineRule="auto"/>
        <w:rPr>
          <w:rFonts w:cs="CMR10"/>
          <w:i/>
        </w:rPr>
      </w:pPr>
      <w:r w:rsidRPr="0029276C">
        <w:rPr>
          <w:rFonts w:cs="CMR10"/>
          <w:i/>
        </w:rPr>
        <w:t xml:space="preserve">Leticia’s note to lab: Discussion still needs work, as some thinking </w:t>
      </w:r>
      <w:r w:rsidR="0029276C" w:rsidRPr="0029276C">
        <w:rPr>
          <w:rFonts w:cs="CMR10"/>
          <w:i/>
        </w:rPr>
        <w:t xml:space="preserve">is </w:t>
      </w:r>
      <w:r w:rsidRPr="0029276C">
        <w:rPr>
          <w:rFonts w:cs="CMR10"/>
          <w:i/>
        </w:rPr>
        <w:t xml:space="preserve">still needed to better understand </w:t>
      </w:r>
      <w:r w:rsidR="0029276C" w:rsidRPr="0029276C">
        <w:rPr>
          <w:rFonts w:cs="CMR10"/>
          <w:i/>
        </w:rPr>
        <w:t xml:space="preserve">the </w:t>
      </w:r>
      <w:r w:rsidRPr="0029276C">
        <w:rPr>
          <w:rFonts w:cs="CMR10"/>
          <w:i/>
        </w:rPr>
        <w:t xml:space="preserve">patterns in this simulations and how they </w:t>
      </w:r>
      <w:r w:rsidR="0029276C" w:rsidRPr="0029276C">
        <w:rPr>
          <w:rFonts w:cs="CMR10"/>
          <w:i/>
        </w:rPr>
        <w:t>relate to</w:t>
      </w:r>
      <w:r w:rsidRPr="0029276C">
        <w:rPr>
          <w:rFonts w:cs="CMR10"/>
          <w:i/>
        </w:rPr>
        <w:t xml:space="preserve"> results from previous models—i.e., the Am Nat 2002, 2004 papers</w:t>
      </w:r>
      <w:r w:rsidR="0029276C" w:rsidRPr="0029276C">
        <w:rPr>
          <w:rFonts w:cs="CMR10"/>
          <w:i/>
        </w:rPr>
        <w:t xml:space="preserve"> and the van </w:t>
      </w:r>
      <w:proofErr w:type="spellStart"/>
      <w:r w:rsidR="0029276C" w:rsidRPr="0029276C">
        <w:rPr>
          <w:rFonts w:cs="CMR10"/>
          <w:i/>
        </w:rPr>
        <w:t>Veelen</w:t>
      </w:r>
      <w:proofErr w:type="spellEnd"/>
      <w:r w:rsidR="0029276C" w:rsidRPr="0029276C">
        <w:rPr>
          <w:rFonts w:cs="CMR10"/>
          <w:i/>
        </w:rPr>
        <w:t xml:space="preserve"> et al. 2010</w:t>
      </w:r>
      <w:r w:rsidRPr="0029276C">
        <w:rPr>
          <w:rFonts w:cs="CMR10"/>
          <w:i/>
        </w:rPr>
        <w:t xml:space="preserve">. </w:t>
      </w:r>
      <w:r w:rsidR="00C8425B" w:rsidRPr="0029276C">
        <w:rPr>
          <w:rFonts w:cs="CMR10"/>
          <w:i/>
        </w:rPr>
        <w:t xml:space="preserve">  Feel free to contribute your thoughts to this. </w:t>
      </w:r>
      <w:r w:rsidR="0029276C" w:rsidRPr="0029276C">
        <w:rPr>
          <w:rFonts w:cs="CMR10"/>
          <w:i/>
        </w:rPr>
        <w:t xml:space="preserve"> </w:t>
      </w:r>
      <w:r w:rsidR="00C51D6C" w:rsidRPr="0029276C">
        <w:rPr>
          <w:rFonts w:cs="CMR10"/>
          <w:i/>
        </w:rPr>
        <w:t xml:space="preserve">Ruth will add more examples and references, as well.  </w:t>
      </w:r>
    </w:p>
    <w:p w14:paraId="7721D079" w14:textId="02B11096" w:rsidR="00B93167" w:rsidRPr="00B93167" w:rsidRDefault="00B93167" w:rsidP="00BE1656">
      <w:pPr>
        <w:spacing w:line="480" w:lineRule="auto"/>
        <w:rPr>
          <w:ins w:id="188" w:author="Ruth" w:date="2013-02-25T18:13:00Z"/>
          <w:rFonts w:ascii="Calibri" w:hAnsi="Calibri" w:cs="CMR10"/>
        </w:rPr>
      </w:pPr>
      <w:ins w:id="189" w:author="Ruth" w:date="2013-02-25T18:14:00Z">
        <w:r>
          <w:rPr>
            <w:rFonts w:ascii="Calibri" w:hAnsi="Calibri" w:cs="CMR10"/>
          </w:rPr>
          <w:t xml:space="preserve">It is very interesting to note that under the majority of parameter combinations, cooperation evolves to a high level, even if </w:t>
        </w:r>
      </w:ins>
      <w:ins w:id="190" w:author="Ruth" w:date="2013-02-25T18:15:00Z">
        <w:r>
          <w:rPr>
            <w:rFonts w:ascii="Calibri" w:hAnsi="Calibri" w:cs="CMR10"/>
          </w:rPr>
          <w:t>relatedness</w:t>
        </w:r>
      </w:ins>
      <w:ins w:id="191" w:author="Ruth" w:date="2013-02-25T18:14:00Z">
        <w:r>
          <w:rPr>
            <w:rFonts w:ascii="Calibri" w:hAnsi="Calibri" w:cs="CMR10"/>
          </w:rPr>
          <w:t xml:space="preserve"> </w:t>
        </w:r>
      </w:ins>
      <w:ins w:id="192" w:author="Ruth" w:date="2013-02-25T18:15:00Z">
        <w:r>
          <w:rPr>
            <w:rFonts w:ascii="Calibri" w:hAnsi="Calibri" w:cs="CMR10"/>
          </w:rPr>
          <w:t>within groups remains low.</w:t>
        </w:r>
      </w:ins>
      <w:ins w:id="193" w:author="Ruth" w:date="2013-02-25T18:16:00Z">
        <w:r>
          <w:rPr>
            <w:rFonts w:ascii="Calibri" w:hAnsi="Calibri" w:cs="CMR10"/>
          </w:rPr>
          <w:t xml:space="preserve">  This is a somewhat </w:t>
        </w:r>
      </w:ins>
      <w:ins w:id="194" w:author="Ruth" w:date="2013-02-25T18:17:00Z">
        <w:r>
          <w:rPr>
            <w:rFonts w:ascii="Calibri" w:hAnsi="Calibri" w:cs="CMR10"/>
          </w:rPr>
          <w:t>counterintuitive</w:t>
        </w:r>
      </w:ins>
      <w:ins w:id="195" w:author="Ruth" w:date="2013-02-25T18:16:00Z">
        <w:r>
          <w:rPr>
            <w:rFonts w:ascii="Calibri" w:hAnsi="Calibri" w:cs="CMR10"/>
          </w:rPr>
          <w:t xml:space="preserve"> result</w:t>
        </w:r>
      </w:ins>
      <w:ins w:id="196" w:author="Ruth" w:date="2013-02-25T18:21:00Z">
        <w:r>
          <w:rPr>
            <w:rFonts w:ascii="Calibri" w:hAnsi="Calibri" w:cs="CMR10"/>
          </w:rPr>
          <w:t xml:space="preserve">. Van </w:t>
        </w:r>
        <w:proofErr w:type="spellStart"/>
        <w:r>
          <w:rPr>
            <w:rFonts w:ascii="Calibri" w:hAnsi="Calibri" w:cs="CMR10"/>
          </w:rPr>
          <w:t>veelen</w:t>
        </w:r>
        <w:proofErr w:type="spellEnd"/>
        <w:r>
          <w:rPr>
            <w:rFonts w:ascii="Calibri" w:hAnsi="Calibri" w:cs="CMR10"/>
          </w:rPr>
          <w:t xml:space="preserve"> et al (2010) showed that for small group it pays for an individual to cooperate while cooperating becomes unfavourable if an individual finds itself in a larger group. This can be seen as </w:t>
        </w:r>
      </w:ins>
      <w:ins w:id="197" w:author="Ruth" w:date="2013-02-25T18:22:00Z">
        <w:r>
          <w:rPr>
            <w:rFonts w:ascii="Calibri" w:hAnsi="Calibri" w:cs="CMR10"/>
          </w:rPr>
          <w:t>reflecting</w:t>
        </w:r>
      </w:ins>
      <w:ins w:id="198" w:author="Ruth" w:date="2013-02-25T18:21:00Z">
        <w:r>
          <w:rPr>
            <w:rFonts w:ascii="Calibri" w:hAnsi="Calibri" w:cs="CMR10"/>
          </w:rPr>
          <w:t xml:space="preserve"> the success with which a task can be </w:t>
        </w:r>
      </w:ins>
      <w:proofErr w:type="gramStart"/>
      <w:ins w:id="199" w:author="Ruth" w:date="2013-02-25T18:23:00Z">
        <w:r>
          <w:rPr>
            <w:rFonts w:ascii="Calibri" w:hAnsi="Calibri" w:cs="CMR10"/>
          </w:rPr>
          <w:t>performed</w:t>
        </w:r>
      </w:ins>
      <w:ins w:id="200" w:author="Ruth" w:date="2013-02-25T18:21:00Z">
        <w:r>
          <w:rPr>
            <w:rFonts w:ascii="Calibri" w:hAnsi="Calibri" w:cs="CMR10"/>
          </w:rPr>
          <w:t>.</w:t>
        </w:r>
      </w:ins>
      <w:ins w:id="201" w:author="Ruth" w:date="2013-02-25T18:23:00Z">
        <w:r w:rsidR="00817CC6">
          <w:rPr>
            <w:rFonts w:ascii="Calibri" w:hAnsi="Calibri" w:cs="CMR10"/>
          </w:rPr>
          <w:t>;</w:t>
        </w:r>
        <w:proofErr w:type="gramEnd"/>
        <w:r w:rsidR="00817CC6">
          <w:rPr>
            <w:rFonts w:ascii="Calibri" w:hAnsi="Calibri" w:cs="CMR10"/>
          </w:rPr>
          <w:t xml:space="preserve"> if groups are very large, cooperating may not pay off </w:t>
        </w:r>
      </w:ins>
      <w:ins w:id="202" w:author="Ruth" w:date="2013-02-25T18:24:00Z">
        <w:r w:rsidR="00817CC6">
          <w:rPr>
            <w:rFonts w:ascii="Calibri" w:hAnsi="Calibri" w:cs="CMR10"/>
          </w:rPr>
          <w:t>enough</w:t>
        </w:r>
      </w:ins>
      <w:ins w:id="203" w:author="Ruth" w:date="2013-02-25T18:23:00Z">
        <w:r w:rsidR="00817CC6">
          <w:rPr>
            <w:rFonts w:ascii="Calibri" w:hAnsi="Calibri" w:cs="CMR10"/>
          </w:rPr>
          <w:t xml:space="preserve"> </w:t>
        </w:r>
      </w:ins>
      <w:ins w:id="204" w:author="Ruth" w:date="2013-02-25T18:24:00Z">
        <w:r w:rsidR="00817CC6">
          <w:rPr>
            <w:rFonts w:ascii="Calibri" w:hAnsi="Calibri" w:cs="CMR10"/>
          </w:rPr>
          <w:t>to compensate for the costs.</w:t>
        </w:r>
      </w:ins>
    </w:p>
    <w:p w14:paraId="5EDF47D0" w14:textId="77777777" w:rsidR="00B93167" w:rsidRDefault="00B93167" w:rsidP="00BE1656">
      <w:pPr>
        <w:spacing w:line="480" w:lineRule="auto"/>
        <w:rPr>
          <w:ins w:id="205" w:author="Ruth" w:date="2013-02-25T18:13:00Z"/>
          <w:rFonts w:ascii="Calibri" w:hAnsi="Calibri" w:cs="CMR10"/>
        </w:rPr>
      </w:pPr>
    </w:p>
    <w:p w14:paraId="73CEE53F" w14:textId="7010FD14"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w:t>
      </w:r>
      <w:r w:rsidR="00B778B5">
        <w:rPr>
          <w:rFonts w:ascii="Calibri" w:hAnsi="Calibri" w:cs="CMR10"/>
        </w:rPr>
        <w:t>when groups consist of</w:t>
      </w:r>
      <w:r w:rsidR="00AB551D">
        <w:rPr>
          <w:rFonts w:ascii="Calibri" w:hAnsi="Calibri" w:cs="CMR10"/>
        </w:rPr>
        <w:t xml:space="preserve"> </w:t>
      </w:r>
      <w:r w:rsidR="00AF1332">
        <w:rPr>
          <w:rFonts w:ascii="Calibri" w:hAnsi="Calibri" w:cs="CMR10"/>
        </w:rPr>
        <w:t xml:space="preserve">close </w:t>
      </w:r>
      <w:r w:rsidR="00AB551D">
        <w:rPr>
          <w:rFonts w:ascii="Calibri" w:hAnsi="Calibri" w:cs="CMR10"/>
        </w:rPr>
        <w:t xml:space="preserve">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w:t>
      </w:r>
      <w:r w:rsidR="00F45567">
        <w:rPr>
          <w:rFonts w:ascii="Calibri" w:hAnsi="Calibri" w:cs="CMR10"/>
        </w:rPr>
        <w:t xml:space="preserve">that </w:t>
      </w:r>
      <w:r w:rsidR="00357041">
        <w:rPr>
          <w:rFonts w:ascii="Calibri" w:hAnsi="Calibri" w:cs="CMR10"/>
        </w:rPr>
        <w:t xml:space="preserve">may </w:t>
      </w:r>
      <w:r w:rsidR="00F45567">
        <w:rPr>
          <w:rFonts w:ascii="Calibri" w:hAnsi="Calibri" w:cs="CMR10"/>
        </w:rPr>
        <w:t xml:space="preserve">prevent groups </w:t>
      </w:r>
      <w:r w:rsidR="00357041">
        <w:rPr>
          <w:rFonts w:ascii="Calibri" w:hAnsi="Calibri" w:cs="CMR10"/>
        </w:rPr>
        <w:t xml:space="preserve">from </w:t>
      </w:r>
      <w:r w:rsidR="00150913">
        <w:rPr>
          <w:rFonts w:ascii="Calibri" w:hAnsi="Calibri" w:cs="CMR10"/>
        </w:rPr>
        <w:t>restricting themselves to</w:t>
      </w:r>
      <w:r w:rsidR="00275D2B">
        <w:rPr>
          <w:rFonts w:ascii="Calibri" w:hAnsi="Calibri" w:cs="CMR10"/>
        </w:rPr>
        <w:t xml:space="preserve"> </w:t>
      </w:r>
      <w:r w:rsidR="00F45567">
        <w:rPr>
          <w:rFonts w:ascii="Calibri" w:hAnsi="Calibri" w:cs="CMR10"/>
        </w:rPr>
        <w:t xml:space="preserve">close </w:t>
      </w:r>
      <w:r w:rsidR="00B778B5">
        <w:rPr>
          <w:rFonts w:ascii="Calibri" w:hAnsi="Calibri" w:cs="CMR10"/>
        </w:rPr>
        <w:t xml:space="preserve">kin </w:t>
      </w:r>
      <w:r w:rsidR="00F45567">
        <w:rPr>
          <w:rFonts w:ascii="Calibri" w:hAnsi="Calibri" w:cs="CMR10"/>
        </w:rPr>
        <w:t>(</w:t>
      </w:r>
      <w:r w:rsidR="00B778B5">
        <w:rPr>
          <w:rFonts w:ascii="Calibri" w:hAnsi="Calibri" w:cs="CMR10"/>
        </w:rPr>
        <w:t xml:space="preserve">but, see </w:t>
      </w:r>
      <w:proofErr w:type="spellStart"/>
      <w:r w:rsidR="00B778B5">
        <w:rPr>
          <w:rFonts w:ascii="Calibri" w:hAnsi="Calibri" w:cs="CMR10"/>
        </w:rPr>
        <w:t>Avilés</w:t>
      </w:r>
      <w:proofErr w:type="spellEnd"/>
      <w:r w:rsidR="00B778B5">
        <w:rPr>
          <w:rFonts w:ascii="Calibri" w:hAnsi="Calibri" w:cs="CMR10"/>
        </w:rPr>
        <w:t xml:space="preserve"> et al. 2004</w:t>
      </w:r>
      <w:r w:rsidR="00F45567">
        <w:rPr>
          <w:rFonts w:ascii="Calibri" w:hAnsi="Calibri" w:cs="CMR10"/>
        </w:rPr>
        <w:t>).  Understanding</w:t>
      </w:r>
      <w:r w:rsidR="002E4A30">
        <w:rPr>
          <w:rFonts w:ascii="Calibri" w:hAnsi="Calibri" w:cs="CMR10"/>
        </w:rPr>
        <w:t xml:space="preserve"> </w:t>
      </w:r>
      <w:r w:rsidR="00357041">
        <w:rPr>
          <w:rFonts w:ascii="Calibri" w:hAnsi="Calibri" w:cs="CMR10"/>
        </w:rPr>
        <w:t>the</w:t>
      </w:r>
      <w:r w:rsidR="00B04A0F">
        <w:rPr>
          <w:rFonts w:ascii="Calibri" w:hAnsi="Calibri" w:cs="CMR10"/>
        </w:rPr>
        <w:t xml:space="preserve"> conditions </w:t>
      </w:r>
      <w:r w:rsidR="00357041">
        <w:rPr>
          <w:rFonts w:ascii="Calibri" w:hAnsi="Calibri" w:cs="CMR10"/>
        </w:rPr>
        <w:t xml:space="preserve">that </w:t>
      </w:r>
      <w:r w:rsidR="00275D2B">
        <w:rPr>
          <w:rFonts w:ascii="Calibri" w:hAnsi="Calibri" w:cs="CMR10"/>
        </w:rPr>
        <w:t xml:space="preserve">influence the evolution of kinship rules of admission </w:t>
      </w:r>
      <w:r w:rsidR="00951C56">
        <w:rPr>
          <w:rFonts w:ascii="Calibri" w:hAnsi="Calibri" w:cs="CMR10"/>
        </w:rPr>
        <w:t xml:space="preserve">will </w:t>
      </w:r>
      <w:r w:rsidR="006473FB">
        <w:rPr>
          <w:rFonts w:ascii="Calibri" w:hAnsi="Calibri" w:cs="CMR10"/>
        </w:rPr>
        <w:t xml:space="preserve">thus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w:t>
      </w:r>
      <w:r w:rsidR="008219BE">
        <w:rPr>
          <w:rFonts w:ascii="Calibri" w:hAnsi="Calibri" w:cs="CMR10"/>
        </w:rPr>
        <w:t xml:space="preserve">composition of social groups varies </w:t>
      </w:r>
      <w:r w:rsidR="006473FB">
        <w:rPr>
          <w:rFonts w:ascii="Calibri" w:hAnsi="Calibri" w:cs="CMR10"/>
        </w:rPr>
        <w:t xml:space="preserve">among </w:t>
      </w:r>
      <w:r w:rsidR="00951C56">
        <w:rPr>
          <w:rFonts w:ascii="Calibri" w:hAnsi="Calibri" w:cs="CMR10"/>
        </w:rPr>
        <w:t>species and environments</w:t>
      </w:r>
      <w:r w:rsidR="008219BE">
        <w:rPr>
          <w:rFonts w:ascii="Calibri" w:hAnsi="Calibri" w:cs="CMR10"/>
        </w:rPr>
        <w:t xml:space="preserve"> </w:t>
      </w:r>
      <w:r w:rsidR="00544463">
        <w:rPr>
          <w:rFonts w:ascii="Calibri" w:hAnsi="Calibri" w:cs="CMR10"/>
        </w:rPr>
        <w:fldChar w:fldCharType="begin"/>
      </w:r>
      <w:r w:rsidR="00C27F94">
        <w:rPr>
          <w:rFonts w:ascii="Calibri" w:hAnsi="Calibri" w:cs="CMR10"/>
        </w:rPr>
        <w:instrText xml:space="preserve"> ADDIN ZOTERO_ITEM CSL_CITATION {"citationID":"PlJ9AdnX","properties":{"formattedCitation":"{\\rtf (Pamilo, Gertsch, Thoren, \\i et al.\\i0{}, 1997; Ross, 2001; Clutton-Brock, 2002; Beckerman, Sharp &amp; Hatchwell, 2011)}","plainCitation":"(Pamilo, Gertsch, Thoren, et al., 1997; Ross, 2001; Clutton-Brock, 2002; Beckerman, Sharp &amp; Hatchwell, 2011)"},"citationItems":[{"id":238,"uris":["http://zotero.org/users/701671/items/RKDPTZQW"],"uri":["http://zotero.org/users/701671/items/RKDPTZQW"],"itemData":{"id":238,"type":"article-journal","title":"Molecular Population Genetics of Social Insects","container-title":"Annual Review of Ecology and Systematics","page":"1-25","volume":"28","source":"JSTOR","abstract":"The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speciation.","DOI":"10.2307/2952484","ISSN":"0066-4162","note":"ArticleType: research-article / Full publication date: 1997 / Copyright © 1997 Annual Reviews","journalAbbreviation":"Annual Review of Ecology and Systematics","author":[{"family":"Pamilo","given":"Pekka"},{"family":"Gertsch","given":"Pia"},{"family":"Thoren","given":"Peter"},{"family":"Seppa","given":"Perttu"}],"issued":{"date-parts":[["1997",1,1]]},"accessed":{"date-parts":[[2013,1,28]],"season":"23:15:10"}}},{"id":55,"uris":["http://zotero.org/users/701671/items/7CTJVM7U"],"uri":["http://zotero.org/users/701671/items/7CTJVM7U"],"itemData":{"id":55,"type":"article-journal","title":"Molecular ecology of social behaviour: analyses of breeding systems and genetic structure","container-title":"Molecular ecology","page":"265-284","volume":"10","issue":"2","source":"NCBI PubMed","abstract":"Molecular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questions.","ISSN":"0962-1083","note":"PMID: 11298944","shortTitle":"Molecular ecology of social behaviour","journalAbbreviation":"Mol. Ecol.","author":[{"family":"Ross","given":"K G"}],"issued":{"date-parts":[["2001",2]]}}},{"id":229,"uris":["http://zotero.org/users/701671/items/QRW768JE"],"uri":["http://zotero.org/users/701671/items/QRW768JE"],"itemData":{"id":229,"type":"article-journal","title":"Behavioral ecology - Breeding together: Kin selection and mutualism in   cooperative vertebrates","container-title":"Science","page":"69-72","volume":"296","issue":"5565","source":"ISI Web of Knowledge","abstract":"`In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reciprocity.","DOI":"10.1126/science.296.5565.69","ISSN":"0036-8075","shortTitle":"Behavioral ecology - Breeding together","journalAbbreviation":"Science","language":"English","author":[{"family":"Clutton-Brock","given":"T."}],"issued":{"date-parts":[["2002",4,5]]}}},{"id":256,"uris":["http://zotero.org/users/701671/items/T3NTRDEX"],"uri":["http://zotero.org/users/701671/items/T3NTRDEX"],"itemData":{"id":256,"type":"article-journal","title":"Predation and kin-structured populations: an empirical perspective on the evolution of cooperation","container-title":"Behavioral Ecology","page":"1294-1303","volume":"22","issue":"6","source":"beheco.oxfordjournals.org","DOI":"10.1093/beheco/arr131","ISSN":"1045-2249, 1465-7279","shortTitle":"Predation and kin-structured populations","journalAbbreviation":"Behavioral Ecology","language":"en","author":[{"family":"Beckerman","given":"Andrew P."},{"family":"Sharp","given":"Stuart P."},{"family":"Hatchwell","given":"Ben J."}],"issued":{"date-parts":[[2011,11,1]]},"accessed":{"date-parts":[[2013,1,28]],"season":"23:27:43"}}}],"schema":"https://github.com/citation-style-language/schema/raw/master/csl-citation.json"} </w:instrText>
      </w:r>
      <w:r w:rsidR="00544463">
        <w:rPr>
          <w:rFonts w:ascii="Calibri" w:hAnsi="Calibri" w:cs="CMR10"/>
        </w:rPr>
        <w:fldChar w:fldCharType="separate"/>
      </w:r>
      <w:r w:rsidR="00C27F94" w:rsidRPr="00794998">
        <w:rPr>
          <w:rFonts w:ascii="Calibri" w:hAnsi="Calibri" w:cs="Times New Roman"/>
          <w:szCs w:val="24"/>
        </w:rPr>
        <w:t xml:space="preserve">(Pamilo, Gertsch, Thoren, </w:t>
      </w:r>
      <w:r w:rsidR="00C27F94" w:rsidRPr="00794998">
        <w:rPr>
          <w:rFonts w:ascii="Calibri" w:hAnsi="Calibri" w:cs="Times New Roman"/>
          <w:i/>
          <w:iCs/>
          <w:szCs w:val="24"/>
        </w:rPr>
        <w:t>et al.</w:t>
      </w:r>
      <w:r w:rsidR="00C27F94" w:rsidRPr="00794998">
        <w:rPr>
          <w:rFonts w:ascii="Calibri" w:hAnsi="Calibri" w:cs="Times New Roman"/>
          <w:szCs w:val="24"/>
        </w:rPr>
        <w:t>, 1997; Ross, 2001; Clutton-Brock, 2002; Beckerman, Sharp &amp; Hatchwell, 2011)</w:t>
      </w:r>
      <w:r w:rsidR="00544463">
        <w:rPr>
          <w:rFonts w:ascii="Calibri" w:hAnsi="Calibri" w:cs="CMR10"/>
        </w:rPr>
        <w:fldChar w:fldCharType="end"/>
      </w:r>
      <w:r w:rsidR="00951C56">
        <w:rPr>
          <w:rFonts w:ascii="Calibri" w:hAnsi="Calibri" w:cs="CMR10"/>
        </w:rPr>
        <w:t xml:space="preserve">. </w:t>
      </w:r>
    </w:p>
    <w:p w14:paraId="633DA1F0" w14:textId="0F73B4B7" w:rsidR="00AB551D" w:rsidRDefault="00951C56" w:rsidP="00BE1656">
      <w:pPr>
        <w:spacing w:line="480" w:lineRule="auto"/>
        <w:rPr>
          <w:rFonts w:ascii="Calibri" w:hAnsi="Calibri" w:cs="CMR10"/>
          <w:i/>
        </w:rPr>
      </w:pPr>
      <w:r>
        <w:rPr>
          <w:rFonts w:ascii="Calibri" w:hAnsi="Calibri" w:cs="CMR10"/>
        </w:rPr>
        <w:t>Our</w:t>
      </w:r>
      <w:r w:rsidR="00494946">
        <w:rPr>
          <w:rFonts w:ascii="Calibri" w:hAnsi="Calibri" w:cs="CMR10"/>
        </w:rPr>
        <w:t xml:space="preserve"> </w:t>
      </w:r>
      <w:r w:rsidR="002E4A30">
        <w:rPr>
          <w:rFonts w:ascii="Calibri" w:hAnsi="Calibri" w:cs="CMR10"/>
        </w:rPr>
        <w:t xml:space="preserve">model </w:t>
      </w:r>
      <w:r w:rsidR="00233E9C">
        <w:rPr>
          <w:rFonts w:ascii="Calibri" w:hAnsi="Calibri" w:cs="CMR10"/>
        </w:rPr>
        <w:t xml:space="preserve">shows how </w:t>
      </w:r>
      <w:r w:rsidR="00494946">
        <w:rPr>
          <w:rFonts w:ascii="Calibri" w:hAnsi="Calibri" w:cs="CMR10"/>
        </w:rPr>
        <w:t xml:space="preserve">the </w:t>
      </w:r>
      <w:r>
        <w:rPr>
          <w:rFonts w:ascii="Calibri" w:hAnsi="Calibri" w:cs="CMR10"/>
        </w:rPr>
        <w:t xml:space="preserve">demographic </w:t>
      </w:r>
      <w:r w:rsidR="00A70664">
        <w:rPr>
          <w:rFonts w:ascii="Calibri" w:hAnsi="Calibri" w:cs="CMR10"/>
        </w:rPr>
        <w:t>characteristics of a species play</w:t>
      </w:r>
      <w:r w:rsidR="008D5469">
        <w:rPr>
          <w:rFonts w:ascii="Calibri" w:hAnsi="Calibri" w:cs="CMR10"/>
        </w:rPr>
        <w:t xml:space="preserve"> a fundamental role</w:t>
      </w:r>
      <w:r w:rsidR="00F34D67">
        <w:rPr>
          <w:rFonts w:ascii="Calibri" w:hAnsi="Calibri" w:cs="CMR10"/>
        </w:rPr>
        <w:t xml:space="preserve"> in determining the</w:t>
      </w:r>
      <w:r w:rsidR="002E4A30">
        <w:rPr>
          <w:rFonts w:ascii="Calibri" w:hAnsi="Calibri" w:cs="CMR10"/>
        </w:rPr>
        <w:t xml:space="preserve"> </w:t>
      </w:r>
      <w:r w:rsidR="00F34D67">
        <w:rPr>
          <w:rFonts w:ascii="Calibri" w:hAnsi="Calibri" w:cs="CMR10"/>
        </w:rPr>
        <w:t xml:space="preserve">kin </w:t>
      </w:r>
      <w:r w:rsidR="002E4A30">
        <w:rPr>
          <w:rFonts w:ascii="Calibri" w:hAnsi="Calibri" w:cs="CMR10"/>
        </w:rPr>
        <w:t xml:space="preserve">composition of </w:t>
      </w:r>
      <w:r w:rsidR="009262C3">
        <w:rPr>
          <w:rFonts w:ascii="Calibri" w:hAnsi="Calibri" w:cs="CMR10"/>
        </w:rPr>
        <w:t xml:space="preserve">its </w:t>
      </w:r>
      <w:r w:rsidR="002E4A30">
        <w:rPr>
          <w:rFonts w:ascii="Calibri" w:hAnsi="Calibri" w:cs="CMR10"/>
        </w:rPr>
        <w:t>social groups</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w:t>
      </w:r>
      <w:r w:rsidR="003203F2">
        <w:rPr>
          <w:rFonts w:ascii="Calibri" w:hAnsi="Calibri" w:cs="CMR10"/>
        </w:rPr>
        <w:t>, if the size of the groups is externally determined, the</w:t>
      </w:r>
      <w:r w:rsidR="00635F27">
        <w:rPr>
          <w:rFonts w:ascii="Calibri" w:hAnsi="Calibri" w:cs="CMR10"/>
        </w:rPr>
        <w:t xml:space="preserve"> </w:t>
      </w:r>
      <w:r w:rsidR="003203F2">
        <w:rPr>
          <w:rFonts w:ascii="Calibri" w:hAnsi="Calibri" w:cs="CMR10"/>
        </w:rPr>
        <w:t xml:space="preserve">fecundity of the species has the largest </w:t>
      </w:r>
      <w:r w:rsidR="00635F27">
        <w:rPr>
          <w:rFonts w:ascii="Calibri" w:hAnsi="Calibri" w:cs="CMR10"/>
        </w:rPr>
        <w:t>effect on the k</w:t>
      </w:r>
      <w:r w:rsidR="003203F2">
        <w:rPr>
          <w:rFonts w:ascii="Calibri" w:hAnsi="Calibri" w:cs="CMR10"/>
        </w:rPr>
        <w:t xml:space="preserve">in composition of groups.  </w:t>
      </w:r>
      <w:r w:rsidR="00635F27">
        <w:rPr>
          <w:rFonts w:ascii="Calibri" w:hAnsi="Calibri" w:cs="CMR10"/>
        </w:rPr>
        <w:t>Intriguingly</w:t>
      </w:r>
      <w:r w:rsidR="002E4A30">
        <w:rPr>
          <w:rFonts w:ascii="Calibri" w:hAnsi="Calibri" w:cs="CMR10"/>
        </w:rPr>
        <w:t>,</w:t>
      </w:r>
      <w:r w:rsidR="00635F27">
        <w:rPr>
          <w:rFonts w:ascii="Calibri" w:hAnsi="Calibri" w:cs="CMR10"/>
        </w:rPr>
        <w:t xml:space="preserve"> </w:t>
      </w:r>
      <w:r w:rsidR="00CE1292">
        <w:rPr>
          <w:rFonts w:ascii="Calibri" w:hAnsi="Calibri" w:cs="CMR10"/>
        </w:rPr>
        <w:t xml:space="preserve">the </w:t>
      </w:r>
      <w:r w:rsidR="00635F27">
        <w:rPr>
          <w:rFonts w:ascii="Calibri" w:hAnsi="Calibri" w:cs="CMR10"/>
        </w:rPr>
        <w:t>group carrying capacity</w:t>
      </w:r>
      <w:r w:rsidR="002E4A30">
        <w:rPr>
          <w:rFonts w:ascii="Calibri" w:hAnsi="Calibri" w:cs="CMR10"/>
        </w:rPr>
        <w:t xml:space="preserve"> and the</w:t>
      </w:r>
      <w:r w:rsidR="003203F2">
        <w:rPr>
          <w:rFonts w:ascii="Calibri" w:hAnsi="Calibri" w:cs="CMR10"/>
        </w:rPr>
        <w:t xml:space="preserve"> cost</w:t>
      </w:r>
      <w:r w:rsidR="002E4A30">
        <w:rPr>
          <w:rFonts w:ascii="Calibri" w:hAnsi="Calibri" w:cs="CMR10"/>
        </w:rPr>
        <w:t xml:space="preserve"> of cooperation</w:t>
      </w:r>
      <w:r w:rsidR="00635F27">
        <w:rPr>
          <w:rFonts w:ascii="Calibri" w:hAnsi="Calibri" w:cs="CMR10"/>
        </w:rPr>
        <w:t xml:space="preserve"> only had a small influence</w:t>
      </w:r>
      <w:r w:rsidR="002E4A30">
        <w:rPr>
          <w:rFonts w:ascii="Calibri" w:hAnsi="Calibri" w:cs="CMR10"/>
        </w:rPr>
        <w:t xml:space="preserve"> on the </w:t>
      </w:r>
      <w:r w:rsidR="00A70664">
        <w:rPr>
          <w:rFonts w:ascii="Calibri" w:hAnsi="Calibri" w:cs="CMR10"/>
        </w:rPr>
        <w:t xml:space="preserve">composition </w:t>
      </w:r>
      <w:r w:rsidR="002E4A30">
        <w:rPr>
          <w:rFonts w:ascii="Calibri" w:hAnsi="Calibri" w:cs="CMR10"/>
        </w:rPr>
        <w:t xml:space="preserve">of </w:t>
      </w:r>
      <w:r w:rsidR="00CE1292">
        <w:rPr>
          <w:rFonts w:ascii="Calibri" w:hAnsi="Calibri" w:cs="CMR10"/>
        </w:rPr>
        <w:t xml:space="preserve">the social </w:t>
      </w:r>
      <w:r w:rsidR="002E4A30">
        <w:rPr>
          <w:rFonts w:ascii="Calibri" w:hAnsi="Calibri" w:cs="CMR10"/>
        </w:rPr>
        <w:t>groups</w:t>
      </w:r>
      <w:r w:rsidR="00635F27">
        <w:rPr>
          <w:rFonts w:ascii="Calibri" w:hAnsi="Calibri" w:cs="CMR10"/>
        </w:rPr>
        <w:t xml:space="preserve">, except </w:t>
      </w:r>
      <w:r w:rsidR="0019139D">
        <w:rPr>
          <w:rFonts w:ascii="Calibri" w:hAnsi="Calibri" w:cs="CMR10"/>
        </w:rPr>
        <w:t xml:space="preserve">in </w:t>
      </w:r>
      <w:r w:rsidR="00635F27">
        <w:rPr>
          <w:rFonts w:ascii="Calibri" w:hAnsi="Calibri" w:cs="CMR10"/>
        </w:rPr>
        <w:t>cases where the intrinsic rate of growth was very low and cost</w:t>
      </w:r>
      <w:r w:rsidR="00F34D67">
        <w:rPr>
          <w:rFonts w:ascii="Calibri" w:hAnsi="Calibri" w:cs="CMR10"/>
        </w:rPr>
        <w:t>s</w:t>
      </w:r>
      <w:r w:rsidR="00635F27">
        <w:rPr>
          <w:rFonts w:ascii="Calibri" w:hAnsi="Calibri" w:cs="CMR10"/>
        </w:rPr>
        <w:t xml:space="preserve"> of cooperation high</w:t>
      </w:r>
      <w:r w:rsidR="00357041">
        <w:rPr>
          <w:rFonts w:ascii="Calibri" w:hAnsi="Calibri" w:cs="CMR10"/>
        </w:rPr>
        <w:t xml:space="preserve"> (Fig. 3)</w:t>
      </w:r>
      <w:r w:rsidR="00635F27">
        <w:rPr>
          <w:rFonts w:ascii="Calibri" w:hAnsi="Calibri" w:cs="CMR10"/>
        </w:rPr>
        <w:t>.</w:t>
      </w:r>
    </w:p>
    <w:p w14:paraId="4E7A5E5C" w14:textId="77777777" w:rsidR="008D4B69" w:rsidRDefault="008D4B69" w:rsidP="00BE1656">
      <w:pPr>
        <w:spacing w:line="480" w:lineRule="auto"/>
        <w:rPr>
          <w:rFonts w:ascii="Calibri" w:hAnsi="Calibri" w:cs="CMR10"/>
          <w:i/>
        </w:rPr>
      </w:pPr>
    </w:p>
    <w:p w14:paraId="4782D806" w14:textId="795B8A4F" w:rsidR="00121039" w:rsidRPr="00CB47DA" w:rsidRDefault="00121039" w:rsidP="00BE1656">
      <w:pPr>
        <w:spacing w:line="480" w:lineRule="auto"/>
        <w:rPr>
          <w:rFonts w:ascii="Calibri" w:hAnsi="Calibri" w:cs="CMR10"/>
          <w:i/>
        </w:rPr>
      </w:pPr>
      <w:r w:rsidRPr="00CB47DA">
        <w:rPr>
          <w:rFonts w:ascii="Calibri" w:hAnsi="Calibri" w:cs="CMR10"/>
          <w:i/>
        </w:rPr>
        <w:lastRenderedPageBreak/>
        <w:t xml:space="preserve">Explanation of </w:t>
      </w:r>
      <w:r w:rsidR="00BE1656" w:rsidRPr="00CB47DA">
        <w:rPr>
          <w:rFonts w:ascii="Calibri" w:hAnsi="Calibri" w:cs="CMR10"/>
          <w:i/>
        </w:rPr>
        <w:t>effects</w:t>
      </w:r>
      <w:r w:rsidRPr="00CB47DA">
        <w:rPr>
          <w:rFonts w:ascii="Calibri" w:hAnsi="Calibri" w:cs="CMR10"/>
          <w:i/>
        </w:rPr>
        <w:t xml:space="preserve"> of </w:t>
      </w:r>
      <w:r w:rsidR="008D5469">
        <w:rPr>
          <w:rFonts w:ascii="Calibri" w:hAnsi="Calibri" w:cs="CMR10"/>
          <w:i/>
        </w:rPr>
        <w:t>r</w:t>
      </w:r>
      <w:r w:rsidRPr="00CB47DA">
        <w:rPr>
          <w:rFonts w:ascii="Calibri" w:hAnsi="Calibri" w:cs="CMR10"/>
          <w:i/>
        </w:rPr>
        <w:t xml:space="preserve">, Beta and </w:t>
      </w:r>
      <w:r w:rsidR="008D5469">
        <w:rPr>
          <w:rFonts w:ascii="Calibri" w:hAnsi="Calibri" w:cs="CMR10"/>
          <w:i/>
        </w:rPr>
        <w:t>c</w:t>
      </w:r>
    </w:p>
    <w:p w14:paraId="01A6278A" w14:textId="119137F7" w:rsidR="008D4B69" w:rsidRDefault="002E4A30" w:rsidP="00CA63FC">
      <w:pPr>
        <w:spacing w:line="480" w:lineRule="auto"/>
      </w:pPr>
      <w:r>
        <w:t>O</w:t>
      </w:r>
      <w:r w:rsidR="004A597A">
        <w:t>ther studies</w:t>
      </w:r>
      <w:r w:rsidR="00403A8A">
        <w:t xml:space="preserve"> </w:t>
      </w:r>
      <w:r w:rsidR="00E245C8">
        <w:t>have suggested</w:t>
      </w:r>
      <w:r w:rsidR="00403A8A">
        <w:t xml:space="preserve"> that there </w:t>
      </w:r>
      <w:r w:rsidR="00422EB1">
        <w:t xml:space="preserve">should be </w:t>
      </w:r>
      <w:r w:rsidR="00403A8A">
        <w:t xml:space="preserve">a trade-off when forming social groups between group size and kin </w:t>
      </w:r>
      <w:r w:rsidR="00190762">
        <w:t>restrictiveness</w:t>
      </w:r>
      <w:r w:rsidR="004A597A">
        <w:t xml:space="preserve"> </w:t>
      </w:r>
      <w:r w:rsidR="00403A8A">
        <w:t xml:space="preserve"> </w:t>
      </w:r>
      <w:r w:rsidR="00544463">
        <w:fldChar w:fldCharType="begin"/>
      </w:r>
      <w:r w:rsidR="00C27F94">
        <w:instrText xml:space="preserve"> ADDIN ZOTERO_ITEM CSL_CITATION {"citationID":"1mbdsRsO","properties":{"formattedCitation":"{\\rtf (Avil\\uc0\\u233{}s, Fletcher &amp; Cutter, 2004; Altmann, 1979; Chesser, 1998; Lukas, Reynolds, Boesch, \\i et al.\\i0{}, 2005)}","plainCitation":"(Avilés, Fletcher &amp; Cutter, 2004; Altmann, 1979; Chesser, 1998; Lukas, Reynolds, Boesch, et al., 2005)"},"citationItems":[{"id":93,"uris":["http://zotero.org/users/701671/items/B2XGFZ85"],"uri":["http://zotero.org/users/701671/items/B2XGFZ85"],"itemData":{"id":93,"type":"article-journal","title":"The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D"}],"issued":{"date-parts":[["2004",8]]}}},{"id":263,"uris":["http://zotero.org/users/701671/items/TE4TPRWQ"],"uri":["http://zotero.org/users/701671/items/TE4TPRWQ"],"itemData":{"id":263,"type":"article-journal","title":"Age Cohorts as Paternal Sibships","container-title":"Behavioral Ecology and Sociobiology","page":"161-164","volume":"6","issue":"2","source":"ISI Web of Knowledge","DOI":"10.1007/BF00292563","ISSN":"0340-5443","journalAbbreviation":"Behav. Ecol. Sociobiol.","language":"English","author":[{"family":"Altmann","given":"J."}],"issued":{"date-parts":[[1979]]}}},{"id":182,"uris":["http://zotero.org/users/701671/items/K2T7VWK7"],"uri":["http://zotero.org/users/701671/items/K2T7VWK7"],"itemData":{"id":182,"type":"article-journal","title":"Relativity of behavioral interactions in socially structured populations","container-title":"Journal of Mammalogy","page":"713-724","volume":"79","issue":"3","source":"ISI Web of Knowledge","abstract":"Mammals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discussed.","DOI":"10.2307/1383082","ISSN":"0022-2372","journalAbbreviation":"J. Mammal.","language":"English","author":[{"family":"Chesser","given":"R. K."}],"issued":{"date-parts":[["1998",8]]}}},{"id":275,"uris":["http://zotero.org/users/701671/items/TTTESXT5"],"uri":["http://zotero.org/users/701671/items/TTTESXT5"],"itemData":{"id":275,"type":"article-journal","title":"To what extent does living in a group mean living with kin?","container-title":"Molecular Ecology","page":"2181-2196","volume":"14","issue":"7","source":"EBSCOhost","abstract":"Chimpanzees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relationships.;","ISSN":"0962-1083","call-number":"15910336","journalAbbreviation":"Molecular Ecology","author":[{"family":"Lukas","given":"D"},{"family":"Reynolds","given":"V"},{"family":"Boesch","given":"C"},{"family":"Vigilant","given":"L"}],"issued":{"date-parts":[["2005",6]]}}}],"schema":"https://github.com/citation-style-language/schema/raw/master/csl-citation.json"} </w:instrText>
      </w:r>
      <w:r w:rsidR="00544463">
        <w:fldChar w:fldCharType="separate"/>
      </w:r>
      <w:r w:rsidR="00C27F94" w:rsidRPr="00794998">
        <w:rPr>
          <w:rFonts w:ascii="Calibri" w:hAnsi="Calibri" w:cs="Times New Roman"/>
          <w:szCs w:val="24"/>
        </w:rPr>
        <w:t xml:space="preserve">(Avilés, Fletcher &amp; Cutter, 2004; Altmann, 1979; Chesser, 1998; Lukas, Reynolds, Boesch, </w:t>
      </w:r>
      <w:r w:rsidR="00C27F94" w:rsidRPr="00794998">
        <w:rPr>
          <w:rFonts w:ascii="Calibri" w:hAnsi="Calibri" w:cs="Times New Roman"/>
          <w:i/>
          <w:iCs/>
          <w:szCs w:val="24"/>
        </w:rPr>
        <w:t>et al.</w:t>
      </w:r>
      <w:r w:rsidR="00C27F94" w:rsidRPr="00794998">
        <w:rPr>
          <w:rFonts w:ascii="Calibri" w:hAnsi="Calibri" w:cs="Times New Roman"/>
          <w:szCs w:val="24"/>
        </w:rPr>
        <w:t>, 2005)</w:t>
      </w:r>
      <w:r w:rsidR="00544463">
        <w:fldChar w:fldCharType="end"/>
      </w:r>
      <w:r w:rsidR="00A70664">
        <w:t>.</w:t>
      </w:r>
      <w:r w:rsidR="00813BD6">
        <w:t xml:space="preserve"> </w:t>
      </w:r>
      <w:r w:rsidR="00836D78">
        <w:t>Our</w:t>
      </w:r>
      <w:r w:rsidR="0019295F">
        <w:t xml:space="preserve"> evolutionary simulations</w:t>
      </w:r>
      <w:r w:rsidR="00422EB1">
        <w:t xml:space="preserve"> </w:t>
      </w:r>
      <w:r w:rsidR="00B86864">
        <w:t>show that, given that</w:t>
      </w:r>
      <w:r w:rsidR="00EB6A92">
        <w:t xml:space="preserve"> groups </w:t>
      </w:r>
      <w:r w:rsidR="006E7188">
        <w:t>must</w:t>
      </w:r>
      <w:r w:rsidR="00EB6A92">
        <w:t xml:space="preserve"> reach </w:t>
      </w:r>
      <w:r w:rsidR="00B86864">
        <w:t>a certain</w:t>
      </w:r>
      <w:r w:rsidR="00EB6A92">
        <w:t xml:space="preserve"> size</w:t>
      </w:r>
      <w:r w:rsidR="00391B19">
        <w:t xml:space="preserve"> </w:t>
      </w:r>
      <w:r w:rsidR="00EB6A92">
        <w:t xml:space="preserve">for </w:t>
      </w:r>
      <w:r w:rsidR="00391B19">
        <w:t xml:space="preserve">the full </w:t>
      </w:r>
      <w:r w:rsidR="00E245C8">
        <w:t xml:space="preserve">advantage </w:t>
      </w:r>
      <w:r w:rsidR="00391B19">
        <w:t>of group living to be realized</w:t>
      </w:r>
      <w:r w:rsidR="00A70664">
        <w:t>,</w:t>
      </w:r>
      <w:r w:rsidR="001A332E">
        <w:t xml:space="preserve"> the fecundity of a species is</w:t>
      </w:r>
      <w:r w:rsidR="00391B19">
        <w:t xml:space="preserve"> the most powerful determinant of </w:t>
      </w:r>
      <w:r w:rsidR="001A332E">
        <w:t>the level of kin preference that evolves and thus the</w:t>
      </w:r>
      <w:r w:rsidR="00B86864">
        <w:t xml:space="preserve"> kin composition</w:t>
      </w:r>
      <w:r w:rsidR="001A332E">
        <w:t xml:space="preserve"> of the groups that form</w:t>
      </w:r>
      <w:r w:rsidR="00E245C8">
        <w:t xml:space="preserv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EE2CFB">
        <w:t xml:space="preserve">to be more </w:t>
      </w:r>
      <w:r w:rsidR="00B92E4F" w:rsidRPr="00FE14F1">
        <w:t>restrictive in the</w:t>
      </w:r>
      <w:r w:rsidR="00190762">
        <w:t>ir admission requirements</w:t>
      </w:r>
      <w:r w:rsidR="00E245C8">
        <w:t>, thus</w:t>
      </w:r>
      <w:r w:rsidR="004D2775">
        <w:t xml:space="preserve"> the level of kin preference exhibit</w:t>
      </w:r>
      <w:r w:rsidR="004F767A">
        <w:t>ed can increase</w:t>
      </w:r>
      <w:r w:rsidR="000A6CC2">
        <w:t xml:space="preserve">.  </w:t>
      </w:r>
      <w:r w:rsidR="008D4B69">
        <w:t xml:space="preserve">It should be noted </w:t>
      </w:r>
      <w:r w:rsidR="00CA63FC" w:rsidRPr="00242AE6">
        <w:t xml:space="preserve">that in this </w:t>
      </w:r>
      <w:r w:rsidR="00242AE6">
        <w:t>model</w:t>
      </w:r>
      <w:r w:rsidR="004D2775" w:rsidRPr="00242AE6">
        <w:t xml:space="preserve"> we represented </w:t>
      </w:r>
      <w:proofErr w:type="spellStart"/>
      <w:r w:rsidR="00CA63FC" w:rsidRPr="00242AE6">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generation. If </w:t>
      </w:r>
      <w:r w:rsidR="00517984">
        <w:t>one</w:t>
      </w:r>
      <w:r w:rsidR="00517984" w:rsidRPr="00242AE6">
        <w:t xml:space="preserve"> </w:t>
      </w:r>
      <w:r w:rsidR="004D2775" w:rsidRPr="00242AE6">
        <w:t>consider</w:t>
      </w:r>
      <w:r w:rsidR="00517984">
        <w:t>s</w:t>
      </w:r>
      <w:r w:rsidR="004D2775" w:rsidRPr="00242AE6">
        <w:t xml:space="preserve"> </w:t>
      </w:r>
      <w:r w:rsidR="00CA63FC" w:rsidRPr="00242AE6">
        <w:t xml:space="preserve">species that </w:t>
      </w:r>
      <w:r w:rsidR="00517984">
        <w:t>reproduce</w:t>
      </w:r>
      <w:r w:rsidR="00517984" w:rsidRPr="00242AE6">
        <w:t xml:space="preserve"> </w:t>
      </w:r>
      <w:r w:rsidR="00CA63FC" w:rsidRPr="00242AE6">
        <w:t>multiple times</w:t>
      </w:r>
      <w:r w:rsidR="00517984">
        <w:t>,</w:t>
      </w:r>
      <w:r w:rsidR="00CA63FC" w:rsidRPr="00242AE6">
        <w:t xml:space="preserve"> </w:t>
      </w:r>
      <w:r w:rsidR="00517984">
        <w:t xml:space="preserve">given enough time, groups of </w:t>
      </w:r>
      <w:r w:rsidR="00CA63FC" w:rsidRPr="00242AE6">
        <w:t xml:space="preserve">close kin could be formed by internal recruitment </w:t>
      </w:r>
      <w:r w:rsidR="00544463" w:rsidRPr="00242AE6">
        <w:fldChar w:fldCharType="begin"/>
      </w:r>
      <w:r w:rsidR="00C27F94">
        <w:instrText xml:space="preserve"> ADDIN ZOTERO_ITEM CSL_CITATION {"citationID":"9rOCBAQs","properties":{"formattedCitation":"{\\rtf (Avil\\uc0\\u233{}s, Fletcher &amp; Cutter, 2004)}","plainCitation":"(Avilés, Fletcher &amp; Cutter, 2004)"},"citationItems":[{"id":93,"uris":["http://zotero.org/users/701671/items/B2XGFZ85"],"uri":["http://zotero.org/users/701671/items/B2XGFZ85"],"itemData":{"id":93,"type":"article-journal","title":"The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D"}],"issued":{"date-parts":[["2004",8]]}}}],"schema":"https://github.com/citation-style-language/schema/raw/master/csl-citation.json"} </w:instrText>
      </w:r>
      <w:r w:rsidR="00544463" w:rsidRPr="00242AE6">
        <w:fldChar w:fldCharType="separate"/>
      </w:r>
      <w:ins w:id="206" w:author="Ruth" w:date="2013-03-12T18:20:00Z">
        <w:r w:rsidR="00C27F94" w:rsidRPr="00794998">
          <w:rPr>
            <w:rFonts w:ascii="Calibri" w:hAnsi="Calibri" w:cs="Times New Roman"/>
            <w:szCs w:val="24"/>
          </w:rPr>
          <w:t>(Avilés, Fletcher &amp; Cutter, 2004)</w:t>
        </w:r>
      </w:ins>
      <w:r w:rsidR="00544463" w:rsidRPr="00242AE6">
        <w:fldChar w:fldCharType="end"/>
      </w:r>
      <w:r w:rsidR="00517984">
        <w:t>, in which case</w:t>
      </w:r>
      <w:r w:rsidR="00242AE6">
        <w:t xml:space="preserve"> the fecundity of the species </w:t>
      </w:r>
      <w:r w:rsidR="003203F2">
        <w:t>may</w:t>
      </w:r>
      <w:r w:rsidR="00242AE6">
        <w:t xml:space="preserve"> not be </w:t>
      </w:r>
      <w:r w:rsidR="00357041">
        <w:t xml:space="preserve">as </w:t>
      </w:r>
      <w:r w:rsidR="00242AE6">
        <w:t>important.</w:t>
      </w:r>
      <w:r w:rsidR="00CA63FC" w:rsidRPr="00242AE6">
        <w:t xml:space="preserve"> </w:t>
      </w:r>
      <w:r w:rsidR="004B1AD0" w:rsidRPr="00242AE6">
        <w:t xml:space="preserve"> </w:t>
      </w:r>
    </w:p>
    <w:p w14:paraId="5E4785F0" w14:textId="77777777" w:rsidR="008D4B69" w:rsidRDefault="008D4B69" w:rsidP="00CA63FC">
      <w:pPr>
        <w:spacing w:line="480" w:lineRule="auto"/>
      </w:pPr>
    </w:p>
    <w:p w14:paraId="78EA39DA" w14:textId="4E3A33D7" w:rsidR="004B1AD0" w:rsidRDefault="000C59AE" w:rsidP="00CA63FC">
      <w:pPr>
        <w:spacing w:line="480" w:lineRule="auto"/>
      </w:pPr>
      <w:r>
        <w:t>While the size of the</w:t>
      </w:r>
      <w:r w:rsidR="00275BAE">
        <w:t xml:space="preserve"> group</w:t>
      </w:r>
      <w:r>
        <w:t>s</w:t>
      </w:r>
      <w:r w:rsidR="00275BAE">
        <w:t xml:space="preserve"> </w:t>
      </w:r>
      <w:r>
        <w:t>that form</w:t>
      </w:r>
      <w:r w:rsidR="00487455">
        <w:t>ed</w:t>
      </w:r>
      <w:r>
        <w:t xml:space="preserve"> </w:t>
      </w:r>
      <w:r w:rsidR="00441841">
        <w:t>was</w:t>
      </w:r>
      <w:r>
        <w:t xml:space="preserve"> </w:t>
      </w:r>
      <w:r w:rsidR="004C0D26">
        <w:t>largely</w:t>
      </w:r>
      <w:r>
        <w:t xml:space="preserve"> determined by</w:t>
      </w:r>
      <w:r w:rsidR="00275BAE">
        <w:t xml:space="preserve"> the group carrying capacity</w:t>
      </w:r>
      <w:r>
        <w:t xml:space="preserve">, </w:t>
      </w:r>
      <w:r w:rsidR="00441841">
        <w:t>it is also expected to be influenced, given equations (1), by</w:t>
      </w:r>
      <w:r w:rsidR="00517984">
        <w:t xml:space="preserve"> levels of cooperation (van </w:t>
      </w:r>
      <w:proofErr w:type="spellStart"/>
      <w:r w:rsidR="00517984">
        <w:t>Veelen</w:t>
      </w:r>
      <w:proofErr w:type="spellEnd"/>
      <w:r w:rsidR="00517984">
        <w:t xml:space="preserve"> et al. 2010)</w:t>
      </w:r>
      <w:r w:rsidR="009868EA">
        <w:t>, an expectation that is realized in the simulations</w:t>
      </w:r>
      <w:r w:rsidR="003203F2">
        <w:t>. A</w:t>
      </w:r>
      <w:r w:rsidR="00275BAE">
        <w:t>s the intrinsic rate of growth</w:t>
      </w:r>
      <w:r w:rsidR="00242AE6">
        <w:t xml:space="preserve"> increases</w:t>
      </w:r>
      <w:r w:rsidR="003203F2">
        <w:t xml:space="preserve"> so </w:t>
      </w:r>
      <w:r w:rsidR="00441841">
        <w:t>did</w:t>
      </w:r>
      <w:r w:rsidR="00915780">
        <w:t xml:space="preserve"> </w:t>
      </w:r>
      <w:r w:rsidR="003203F2">
        <w:t>the average group size (figure 2)</w:t>
      </w:r>
      <w:r w:rsidR="00275BAE">
        <w:t>.</w:t>
      </w:r>
      <w:r w:rsidR="00242AE6">
        <w:t xml:space="preserve"> Even though the level of cooperation remains close to one, if groups are too large, cheaters can invade more easily. Allowing only kin </w:t>
      </w:r>
      <w:r w:rsidR="003203F2">
        <w:t>group admittance</w:t>
      </w:r>
      <w:r w:rsidR="00242AE6">
        <w:t xml:space="preserve"> prevents this from occurring.  There could therefore be a trade-off between</w:t>
      </w:r>
      <w:r w:rsidR="00275BAE">
        <w:t xml:space="preserve"> group size and average relatedness within groups</w:t>
      </w:r>
      <w:r w:rsidR="00813BD6">
        <w:t>, where being unable to restrict group</w:t>
      </w:r>
      <w:r w:rsidR="00357041">
        <w:t>s</w:t>
      </w:r>
      <w:r w:rsidR="00813BD6">
        <w:t xml:space="preserve"> to kin reduces the size of groups</w:t>
      </w:r>
      <w:r w:rsidR="003203F2">
        <w:t xml:space="preserve"> (refs •••)</w:t>
      </w:r>
      <w:r w:rsidR="00275BAE">
        <w:t>.</w:t>
      </w:r>
      <w:r w:rsidR="00813BD6">
        <w:t xml:space="preserve"> For example, </w:t>
      </w:r>
      <w:r w:rsidR="003203F2">
        <w:t xml:space="preserve">Lukas et al. (2005) demonstrated that </w:t>
      </w:r>
      <w:r w:rsidR="00813BD6">
        <w:t>in chimpanzees the level of relatedness within groups was related to the size of the groups</w:t>
      </w:r>
      <w:r w:rsidR="00A70664">
        <w:t>, with smaller groups consisting of closer kin than larger groups</w:t>
      </w:r>
    </w:p>
    <w:p w14:paraId="4CBA5A8E" w14:textId="77777777" w:rsidR="008D4B69" w:rsidRDefault="008D4B69" w:rsidP="0094445B">
      <w:pPr>
        <w:spacing w:line="480" w:lineRule="auto"/>
      </w:pPr>
    </w:p>
    <w:p w14:paraId="2430C4E4" w14:textId="240C449A" w:rsidR="004B1AD0" w:rsidRDefault="008D4B69" w:rsidP="004076AA">
      <w:pPr>
        <w:spacing w:line="480" w:lineRule="auto"/>
      </w:pPr>
      <w:r>
        <w:lastRenderedPageBreak/>
        <w:t>Counter-intuitively, cooperation nearly always evolves to very high levels</w:t>
      </w:r>
      <w:r w:rsidR="0094445B">
        <w:t xml:space="preserve">.  van </w:t>
      </w:r>
      <w:proofErr w:type="spellStart"/>
      <w:r w:rsidR="0094445B">
        <w:t>Veelen</w:t>
      </w:r>
      <w:proofErr w:type="spellEnd"/>
      <w:r w:rsidR="0094445B">
        <w:t xml:space="preserve"> et al. (2010) demonstrated 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r w:rsidR="00D94027">
        <w:t xml:space="preserve">, </w:t>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‘Large’ is defined as the point where a</w:t>
      </w:r>
      <w:r w:rsidR="00373650">
        <w:t xml:space="preserve"> further</w:t>
      </w:r>
      <w:r w:rsidR="00AC3298">
        <w:t xml:space="preserve"> increase </w:t>
      </w:r>
      <w:r w:rsidR="00373650">
        <w:t xml:space="preserve">in </w:t>
      </w:r>
      <w:r w:rsidR="00AC3298">
        <w:t xml:space="preserve">an individual’s cooperative tendency </w:t>
      </w:r>
      <w:r w:rsidR="00373650">
        <w:t xml:space="preserve">would </w:t>
      </w:r>
      <w:r w:rsidR="00AC3298">
        <w:t xml:space="preserve">decrease its </w:t>
      </w:r>
      <w:r w:rsidR="00744F07">
        <w:t xml:space="preserve">absolute </w:t>
      </w:r>
      <w:r w:rsidR="00AC3298">
        <w:t xml:space="preserve">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what is consi</w:t>
      </w:r>
      <w:r w:rsidR="00D94027">
        <w:t>dered ‘large’ also increases</w:t>
      </w:r>
      <w:r w:rsidR="0094445B">
        <w:t xml:space="preserve">. </w:t>
      </w:r>
      <w:r w:rsidR="009A3AD0">
        <w:t xml:space="preserve"> </w:t>
      </w:r>
      <w:r w:rsidR="004B1AD0">
        <w:t xml:space="preserve"> From figure 1 van </w:t>
      </w:r>
      <w:proofErr w:type="spellStart"/>
      <w:r w:rsidR="004B1AD0">
        <w:t>Veelen</w:t>
      </w:r>
      <w:proofErr w:type="spellEnd"/>
      <w:r w:rsidR="004B1AD0">
        <w:t xml:space="preserve"> (2010)</w:t>
      </w:r>
      <w:r w:rsidR="00CD245C">
        <w:t xml:space="preserve"> </w:t>
      </w:r>
      <w:r w:rsidR="004B1AD0">
        <w:t>showed that if groups were not ‘large’ then the direction of 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though deterministically </w:t>
      </w:r>
      <w:r w:rsidR="00D94027">
        <w:t>maximum cooperative tendency</w:t>
      </w:r>
      <w:r w:rsidR="004914EF">
        <w:t xml:space="preserve"> is </w:t>
      </w:r>
      <w:r w:rsidR="00A248DF">
        <w:t>predicted</w:t>
      </w:r>
      <w:r w:rsidR="004914EF">
        <w:t xml:space="preserve">, within the simulation </w:t>
      </w:r>
      <w:r w:rsidR="00394753">
        <w:t xml:space="preserve">mutation keeps this figure </w:t>
      </w:r>
      <w:r w:rsidR="00D94027">
        <w:t>slightly lower.</w:t>
      </w:r>
    </w:p>
    <w:p w14:paraId="7DFE275B" w14:textId="77777777" w:rsidR="004B1AD0" w:rsidRDefault="004B1AD0" w:rsidP="0094445B">
      <w:pPr>
        <w:spacing w:line="480" w:lineRule="auto"/>
      </w:pPr>
    </w:p>
    <w:p w14:paraId="1A38C7AB" w14:textId="77777777" w:rsidR="00877EC3" w:rsidRDefault="009A3AD0" w:rsidP="004076AA">
      <w:pPr>
        <w:spacing w:line="480" w:lineRule="auto"/>
      </w:pPr>
      <w:r>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4076AA">
        <w:t xml:space="preserve"> (</w:t>
      </w:r>
      <w:proofErr w:type="spellStart"/>
      <w:r w:rsidR="004076AA">
        <w:t>eg</w:t>
      </w:r>
      <w:proofErr w:type="spellEnd"/>
      <w:r w:rsidR="004076AA">
        <w:t xml:space="preserve"> bark beetles refs •••)</w:t>
      </w:r>
      <w:r w:rsidR="00290CC3">
        <w:t xml:space="preserve">. </w:t>
      </w:r>
      <w:r w:rsidR="00394753">
        <w:t xml:space="preserve"> However</w:t>
      </w:r>
      <w:r w:rsidR="00813BD6">
        <w:t xml:space="preserve">, the reduction in an 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w:t>
      </w:r>
      <w:commentRangeStart w:id="207"/>
      <w:r w:rsidR="00290CC3">
        <w:t>altruism</w:t>
      </w:r>
      <w:commentRangeEnd w:id="207"/>
      <w:r w:rsidR="00E10F78">
        <w:rPr>
          <w:rStyle w:val="CommentReference"/>
        </w:rPr>
        <w:commentReference w:id="207"/>
      </w:r>
      <w:r w:rsidR="00290CC3">
        <w:t xml:space="preserve"> can evolve.  </w:t>
      </w:r>
      <w:r w:rsidR="00CA63FC">
        <w:t xml:space="preserve"> </w:t>
      </w:r>
      <w:r w:rsidR="001966E4">
        <w:t>An example of organisms where restrictive kin admission rules allows the formation of very large social groups is the</w:t>
      </w:r>
      <w:r w:rsidR="00877EC3">
        <w:t xml:space="preserve"> </w:t>
      </w:r>
      <w:proofErr w:type="spellStart"/>
      <w:r w:rsidR="00877EC3">
        <w:t>eusocial</w:t>
      </w:r>
      <w:proofErr w:type="spellEnd"/>
      <w:r w:rsidR="00877EC3">
        <w:t xml:space="preserve"> insects</w:t>
      </w:r>
      <w:bookmarkStart w:id="208" w:name="OLE_LINK1"/>
      <w:bookmarkStart w:id="209" w:name="OLE_LINK2"/>
      <w:r w:rsidR="00CA63FC">
        <w:t xml:space="preserve"> </w:t>
      </w:r>
      <w:proofErr w:type="spellStart"/>
      <w:r w:rsidR="00CA63FC">
        <w:t>eg</w:t>
      </w:r>
      <w:proofErr w:type="spellEnd"/>
      <w:r w:rsidR="00CA63FC">
        <w:t xml:space="preserve"> (••••)</w:t>
      </w:r>
    </w:p>
    <w:bookmarkEnd w:id="208"/>
    <w:bookmarkEnd w:id="209"/>
    <w:p w14:paraId="0F50BD78" w14:textId="1B7FF105" w:rsidR="00F9557A"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CD245C">
        <w:t xml:space="preserve">relatives </w:t>
      </w:r>
      <w:r w:rsidR="009D1C5E">
        <w:t>from social groups</w:t>
      </w:r>
      <w:r w:rsidR="00665359">
        <w:t xml:space="preserve"> (unless there is direct competition</w:t>
      </w:r>
      <w:r w:rsidR="00813BD6">
        <w:t xml:space="preserve"> between kin</w:t>
      </w:r>
      <w:r w:rsidR="00665359">
        <w:t>)</w:t>
      </w:r>
      <w:r w:rsidR="00A70664">
        <w:t>.</w:t>
      </w:r>
    </w:p>
    <w:p w14:paraId="27816FF9" w14:textId="77777777" w:rsidR="00394753" w:rsidRDefault="00394753" w:rsidP="00394753">
      <w:pPr>
        <w:rPr>
          <w:i/>
        </w:rPr>
      </w:pPr>
    </w:p>
    <w:p w14:paraId="2BB172F5" w14:textId="77777777" w:rsidR="009763DC" w:rsidRDefault="00A02F25" w:rsidP="00394753">
      <w:pPr>
        <w:rPr>
          <w:i/>
        </w:rPr>
      </w:pPr>
      <w:r w:rsidRPr="00A02F25">
        <w:rPr>
          <w:i/>
        </w:rPr>
        <w:t>Explanations of correlations within runs</w:t>
      </w:r>
    </w:p>
    <w:p w14:paraId="5193F021" w14:textId="1D3D93CA" w:rsidR="006D4DAE" w:rsidRPr="00F37ED4" w:rsidRDefault="009763DC" w:rsidP="00F37ED4">
      <w:pPr>
        <w:spacing w:line="480" w:lineRule="auto"/>
        <w:rPr>
          <w:rFonts w:ascii="CMR10" w:hAnsi="CMR10" w:cs="CMR10"/>
          <w:sz w:val="20"/>
          <w:szCs w:val="20"/>
        </w:rPr>
      </w:pPr>
      <w:r>
        <w:t xml:space="preserve">Another interesting result is the periodic </w:t>
      </w:r>
      <w:r w:rsidR="001D6F7D">
        <w:t>cycles that emerge within individual runs, with cooperation correlated with group size</w:t>
      </w:r>
      <w:r w:rsidR="00814D86">
        <w:t>, both</w:t>
      </w:r>
      <w:r w:rsidR="001D6F7D">
        <w:t xml:space="preserve"> of </w:t>
      </w:r>
      <w:r w:rsidR="00814D86">
        <w:t>which are</w:t>
      </w:r>
      <w:r w:rsidR="001D6F7D">
        <w:t xml:space="preserve"> counter-correlated </w:t>
      </w:r>
      <w:r w:rsidR="00814D86">
        <w:t>with</w:t>
      </w:r>
      <w:r w:rsidR="001D6F7D">
        <w:t xml:space="preserve"> relatedness and kin preference.</w:t>
      </w:r>
      <w:r w:rsidR="00F716AE">
        <w:t xml:space="preserve"> </w:t>
      </w:r>
      <w:r w:rsidR="00814D86">
        <w:t>It is obvious that</w:t>
      </w:r>
      <w:r w:rsidR="00F37ED4">
        <w:t xml:space="preserve"> r</w:t>
      </w:r>
      <w:r w:rsidR="006D4DAE">
        <w:t xml:space="preserve">elatedness </w:t>
      </w:r>
      <w:r w:rsidR="00814D86">
        <w:t>should be</w:t>
      </w:r>
      <w:r w:rsidR="006D4DAE">
        <w:t xml:space="preserve"> correlated with kin preference</w:t>
      </w:r>
      <w:r w:rsidR="00CD245C">
        <w:t>, as</w:t>
      </w:r>
      <w:r w:rsidR="00814D86">
        <w:t xml:space="preserve"> </w:t>
      </w:r>
      <w:r w:rsidR="006D4DAE">
        <w:t xml:space="preserve">kin preference exhibited </w:t>
      </w:r>
      <w:r w:rsidR="00CD245C">
        <w:t>directly determines admission within groups as a function of kinship.</w:t>
      </w:r>
      <w:r w:rsidR="006D4DAE">
        <w:t xml:space="preserve"> </w:t>
      </w:r>
    </w:p>
    <w:p w14:paraId="336FF4A3" w14:textId="393C7D55" w:rsidR="00814D86" w:rsidRDefault="006D4DAE" w:rsidP="00F37ED4">
      <w:pPr>
        <w:spacing w:line="480" w:lineRule="auto"/>
      </w:pPr>
      <w:r>
        <w:t xml:space="preserve">Group size is </w:t>
      </w:r>
      <w:r w:rsidR="005136CC">
        <w:t xml:space="preserve">likely </w:t>
      </w:r>
      <w:r>
        <w:t>counter-correlated with kin preference and relatedness because as kin preference increases</w:t>
      </w:r>
      <w:r w:rsidR="00F37ED4">
        <w:t xml:space="preserve"> within the runs</w:t>
      </w:r>
      <w:r>
        <w:t xml:space="preserve">, entry to groups becomes more restrictive and therefore group sizes decreases.  </w:t>
      </w:r>
      <w:r w:rsidR="00814D86">
        <w:t>It should be noted that t</w:t>
      </w:r>
      <w:r w:rsidR="00F37ED4">
        <w:t>his is contrary to th</w:t>
      </w:r>
      <w:r w:rsidR="00394753">
        <w:t xml:space="preserve">e </w:t>
      </w:r>
      <w:r w:rsidR="00814D86">
        <w:t>overall averages</w:t>
      </w:r>
      <w:r w:rsidR="00394753">
        <w:t xml:space="preserve"> (figure 2</w:t>
      </w:r>
      <w:r w:rsidR="00814D86">
        <w:t>), where an increased</w:t>
      </w:r>
      <w:r w:rsidR="009C1F9F">
        <w:t xml:space="preserve"> kin preference</w:t>
      </w:r>
      <w:r w:rsidR="00814D86">
        <w:t xml:space="preserve"> is correlated with an increase in</w:t>
      </w:r>
      <w:r w:rsidR="009C1F9F">
        <w:t xml:space="preserve"> </w:t>
      </w:r>
      <w:r w:rsidR="00F37ED4">
        <w:t>group size</w:t>
      </w:r>
      <w:r w:rsidR="00137882">
        <w:t xml:space="preserve">. Within runs </w:t>
      </w:r>
      <w:r w:rsidR="00814D86">
        <w:t>there is likely to be</w:t>
      </w:r>
      <w:r w:rsidR="00137882">
        <w:t xml:space="preserve"> a direct causal effect</w:t>
      </w:r>
      <w:r w:rsidR="00814D86">
        <w:t xml:space="preserve"> of kin preference to group size,</w:t>
      </w:r>
      <w:r w:rsidR="00137882">
        <w:t xml:space="preserve"> but other factors affect kin preference and group size when comparing between</w:t>
      </w:r>
      <w:r w:rsidR="00814D86">
        <w:t xml:space="preserve"> runs with different parameter values.</w:t>
      </w:r>
    </w:p>
    <w:p w14:paraId="6908D21A" w14:textId="77777777"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w:t>
      </w:r>
      <w:proofErr w:type="spellStart"/>
      <w:r w:rsidR="008B619E" w:rsidRPr="009C1F9F">
        <w:rPr>
          <w:rFonts w:ascii="Calibri" w:hAnsi="Calibri" w:cs="CMR10"/>
        </w:rPr>
        <w:t>Avilés</w:t>
      </w:r>
      <w:proofErr w:type="spellEnd"/>
      <w:r w:rsidR="008B619E" w:rsidRPr="009C1F9F">
        <w:rPr>
          <w:rFonts w:ascii="Calibri" w:hAnsi="Calibri" w:cs="CMR10"/>
        </w:rPr>
        <w:t xml:space="preserve">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w:t>
      </w:r>
      <w:proofErr w:type="spellStart"/>
      <w:r w:rsidR="008B619E" w:rsidRPr="009C1F9F">
        <w:rPr>
          <w:rFonts w:ascii="Calibri" w:hAnsi="Calibri" w:cs="CMR10"/>
        </w:rPr>
        <w:t>Avilés</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w:t>
      </w:r>
      <w:proofErr w:type="spellStart"/>
      <w:r w:rsidR="008B619E" w:rsidRPr="009C1F9F">
        <w:rPr>
          <w:rFonts w:ascii="Calibri" w:hAnsi="Calibri" w:cs="CMR10"/>
        </w:rPr>
        <w:t>Veelen</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r w:rsidR="00394753">
        <w:rPr>
          <w:rFonts w:ascii="Calibri" w:hAnsi="Calibri" w:cs="CMR10"/>
        </w:rPr>
        <w:t xml:space="preserve"> </w:t>
      </w:r>
      <w:r w:rsidR="00A87910">
        <w:rPr>
          <w:rFonts w:ascii="Calibri" w:hAnsi="Calibri" w:cs="CMR10"/>
        </w:rPr>
        <w:t xml:space="preserve"> A</w:t>
      </w:r>
      <w:r w:rsidR="00137882">
        <w:rPr>
          <w:rFonts w:ascii="Calibri" w:hAnsi="Calibri" w:cs="CMR10"/>
        </w:rPr>
        <w:t>s</w:t>
      </w:r>
      <w:r w:rsidR="00A87910">
        <w:rPr>
          <w:rFonts w:ascii="Calibri" w:hAnsi="Calibri" w:cs="CMR10"/>
        </w:rPr>
        <w:t xml:space="preserve"> the </w:t>
      </w:r>
      <w:r w:rsidR="00394753">
        <w:rPr>
          <w:rFonts w:ascii="Calibri" w:hAnsi="Calibri" w:cs="CMR10"/>
        </w:rPr>
        <w:t>average level of cooperation increases, so the optimum group size increase</w:t>
      </w:r>
      <w:r w:rsidR="00A87910">
        <w:rPr>
          <w:rFonts w:ascii="Calibri" w:hAnsi="Calibri" w:cs="CMR10"/>
        </w:rPr>
        <w:t xml:space="preserve">s which causes group size to </w:t>
      </w:r>
      <w:r w:rsidR="00543F95">
        <w:rPr>
          <w:rFonts w:ascii="Calibri" w:hAnsi="Calibri" w:cs="CMR10"/>
        </w:rPr>
        <w:t>increase</w:t>
      </w:r>
      <w:r w:rsidR="00543F95" w:rsidRPr="00A87910">
        <w:rPr>
          <w:rFonts w:ascii="Calibri" w:hAnsi="Calibri" w:cs="CMR10"/>
        </w:rPr>
        <w:t xml:space="preserve"> </w:t>
      </w:r>
      <w:r w:rsidR="00543F95">
        <w:rPr>
          <w:rFonts w:ascii="Calibri" w:hAnsi="Calibri" w:cs="CMR10"/>
        </w:rPr>
        <w:t>and</w:t>
      </w:r>
      <w:r w:rsidR="00CD1B54">
        <w:rPr>
          <w:rFonts w:ascii="Calibri" w:hAnsi="Calibri" w:cs="CMR10"/>
        </w:rPr>
        <w:t xml:space="preserve"> vice versa</w:t>
      </w:r>
      <w:r w:rsidR="00A87910">
        <w:rPr>
          <w:rFonts w:ascii="Calibri" w:hAnsi="Calibri" w:cs="CMR10"/>
        </w:rPr>
        <w:t>.</w:t>
      </w:r>
    </w:p>
    <w:p w14:paraId="127114D4" w14:textId="77777777" w:rsidR="00462EC9" w:rsidRPr="00A02F25" w:rsidRDefault="00CD1B54" w:rsidP="00BC7068">
      <w:pPr>
        <w:spacing w:line="480" w:lineRule="auto"/>
        <w:rPr>
          <w:rFonts w:ascii="Calibri" w:hAnsi="Calibri" w:cs="CMR10"/>
        </w:rPr>
      </w:pPr>
      <w:r>
        <w:rPr>
          <w:rFonts w:ascii="Calibri" w:hAnsi="Calibri" w:cs="CMR10"/>
        </w:rPr>
        <w:t>The cycling observed and t</w:t>
      </w:r>
      <w:r w:rsidR="00A1787A" w:rsidRPr="00A02F25">
        <w:rPr>
          <w:rFonts w:ascii="Calibri" w:hAnsi="Calibri" w:cs="CMR10"/>
        </w:rPr>
        <w:t>he c</w:t>
      </w:r>
      <w:r w:rsidR="00DB21F5" w:rsidRPr="00A02F25">
        <w:rPr>
          <w:rFonts w:ascii="Calibri" w:hAnsi="Calibri" w:cs="CMR10"/>
        </w:rPr>
        <w:t>ounter</w:t>
      </w:r>
      <w:r w:rsidR="00A1787A"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Pr>
          <w:rFonts w:ascii="Calibri" w:hAnsi="Calibri" w:cs="CMR10"/>
        </w:rPr>
        <w:t>is interesting.  It is plausible that as</w:t>
      </w:r>
      <w:r w:rsidR="002B01DE" w:rsidRPr="00A02F25">
        <w:rPr>
          <w:rFonts w:ascii="Calibri" w:hAnsi="Calibri" w:cs="CMR10"/>
        </w:rPr>
        <w:t xml:space="preserve">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Pr>
          <w:rFonts w:ascii="Calibri" w:hAnsi="Calibri" w:cs="CMR10"/>
        </w:rPr>
        <w:t xml:space="preserve"> with a certain time lag</w:t>
      </w:r>
      <w:r w:rsidR="002B01DE" w:rsidRPr="00A02F25">
        <w:rPr>
          <w:rFonts w:ascii="Calibri" w:hAnsi="Calibri" w:cs="CMR10"/>
        </w:rPr>
        <w:t xml:space="preserve">.  Greater levels of cooperation, however, </w:t>
      </w:r>
      <w:r w:rsidR="00FF0349" w:rsidRPr="00A02F25">
        <w:rPr>
          <w:rFonts w:ascii="Calibri" w:hAnsi="Calibri" w:cs="CMR10"/>
        </w:rPr>
        <w:t>favour</w:t>
      </w:r>
      <w:r w:rsidR="002B01DE" w:rsidRPr="00A02F25">
        <w:rPr>
          <w:rFonts w:ascii="Calibri" w:hAnsi="Calibri" w:cs="CMR10"/>
        </w:rPr>
        <w:t xml:space="preserve"> the formation of larger groups</w:t>
      </w:r>
      <w:r w:rsidR="00A87910">
        <w:rPr>
          <w:rFonts w:ascii="Calibri" w:hAnsi="Calibri" w:cs="CMR10"/>
        </w:rPr>
        <w:t xml:space="preserve"> due to the increase in the optimum group size</w:t>
      </w:r>
      <w:r w:rsidR="001D6F7D">
        <w:rPr>
          <w:rFonts w:ascii="Calibri" w:hAnsi="Calibri" w:cs="CMR10"/>
        </w:rPr>
        <w:t xml:space="preserve">.  </w:t>
      </w:r>
      <w:r w:rsidR="00AB7C97" w:rsidRPr="00A02F25">
        <w:rPr>
          <w:rFonts w:ascii="Calibri" w:hAnsi="Calibri" w:cs="CMR10"/>
        </w:rPr>
        <w:t>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 xml:space="preserve">within </w:t>
      </w:r>
      <w:r w:rsidR="00AB7C97" w:rsidRPr="00A02F25">
        <w:rPr>
          <w:rFonts w:ascii="Calibri" w:hAnsi="Calibri" w:cs="CMR10"/>
        </w:rPr>
        <w:lastRenderedPageBreak/>
        <w:t>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w:t>
      </w:r>
    </w:p>
    <w:p w14:paraId="1738B347" w14:textId="77777777" w:rsidR="00543F95" w:rsidRDefault="00543F95" w:rsidP="00BC7068">
      <w:pPr>
        <w:spacing w:line="480" w:lineRule="auto"/>
        <w:rPr>
          <w:rFonts w:ascii="Calibri" w:hAnsi="Calibri" w:cs="CMR10"/>
          <w:color w:val="FF0000"/>
        </w:rPr>
      </w:pPr>
    </w:p>
    <w:p w14:paraId="75426F59" w14:textId="786ECE48" w:rsidR="000315B5" w:rsidRDefault="00CD1B54" w:rsidP="00BC7068">
      <w:pPr>
        <w:spacing w:line="480" w:lineRule="auto"/>
        <w:rPr>
          <w:rFonts w:ascii="Calibri" w:hAnsi="Calibri"/>
          <w:lang w:val="en-CA"/>
        </w:rPr>
      </w:pPr>
      <w:r>
        <w:rPr>
          <w:rFonts w:ascii="Calibri" w:hAnsi="Calibri"/>
          <w:lang w:val="en-CA"/>
        </w:rPr>
        <w:t>Modelling</w:t>
      </w:r>
      <w:r w:rsidR="00FF0349">
        <w:rPr>
          <w:rFonts w:ascii="Calibri" w:hAnsi="Calibri"/>
          <w:lang w:val="en-CA"/>
        </w:rPr>
        <w:t xml:space="preserve"> the evolution of cooperation and kin preference as a two trait optimization process has demonstrated that how </w:t>
      </w:r>
      <w:r>
        <w:rPr>
          <w:rFonts w:ascii="Calibri" w:hAnsi="Calibri"/>
          <w:lang w:val="en-CA"/>
        </w:rPr>
        <w:t>restrictive</w:t>
      </w:r>
      <w:r w:rsidR="00FF0349">
        <w:rPr>
          <w:rFonts w:ascii="Calibri" w:hAnsi="Calibri"/>
          <w:lang w:val="en-CA"/>
        </w:rPr>
        <w:t xml:space="preserve"> a group </w:t>
      </w:r>
      <w:r>
        <w:rPr>
          <w:rFonts w:ascii="Calibri" w:hAnsi="Calibri"/>
          <w:lang w:val="en-CA"/>
        </w:rPr>
        <w:t xml:space="preserve">can be </w:t>
      </w:r>
      <w:r w:rsidR="00FF0349">
        <w:rPr>
          <w:rFonts w:ascii="Calibri" w:hAnsi="Calibri"/>
          <w:lang w:val="en-CA"/>
        </w:rPr>
        <w:t>admitting</w:t>
      </w:r>
      <w:r>
        <w:rPr>
          <w:rFonts w:ascii="Calibri" w:hAnsi="Calibri"/>
          <w:lang w:val="en-CA"/>
        </w:rPr>
        <w:t xml:space="preserve"> only</w:t>
      </w:r>
      <w:r w:rsidR="00FF0349">
        <w:rPr>
          <w:rFonts w:ascii="Calibri" w:hAnsi="Calibri"/>
          <w:lang w:val="en-CA"/>
        </w:rPr>
        <w:t xml:space="preserve"> kin depends on the demographic and ecological characteristics of a species</w:t>
      </w:r>
      <w:r>
        <w:rPr>
          <w:rFonts w:ascii="Calibri" w:hAnsi="Calibri"/>
          <w:lang w:val="en-CA"/>
        </w:rPr>
        <w:t xml:space="preserve"> or population. However it is also of note that being</w:t>
      </w:r>
      <w:r w:rsidR="00FF0349">
        <w:rPr>
          <w:rFonts w:ascii="Calibri" w:hAnsi="Calibri"/>
          <w:lang w:val="en-CA"/>
        </w:rPr>
        <w:t xml:space="preserve"> unable to restrict </w:t>
      </w:r>
      <w:r w:rsidR="007A25DD">
        <w:rPr>
          <w:rFonts w:ascii="Calibri" w:hAnsi="Calibri"/>
          <w:lang w:val="en-CA"/>
        </w:rPr>
        <w:t xml:space="preserve">ones </w:t>
      </w:r>
      <w:r w:rsidR="00FF0349">
        <w:rPr>
          <w:rFonts w:ascii="Calibri" w:hAnsi="Calibri"/>
          <w:lang w:val="en-CA"/>
        </w:rPr>
        <w:t xml:space="preserve">group to kin does not affect the level of cooperation that evolves, except when the cost to the individual of cooperation is very high and the ecologically determined optimum group size is </w:t>
      </w:r>
      <w:r w:rsidR="007A25DD">
        <w:rPr>
          <w:rFonts w:ascii="Calibri" w:hAnsi="Calibri"/>
          <w:lang w:val="en-CA"/>
        </w:rPr>
        <w:t xml:space="preserve">difficult </w:t>
      </w:r>
      <w:r w:rsidR="00FF0349">
        <w:rPr>
          <w:rFonts w:ascii="Calibri" w:hAnsi="Calibri"/>
          <w:lang w:val="en-CA"/>
        </w:rPr>
        <w:t>to attain.</w:t>
      </w:r>
    </w:p>
    <w:p w14:paraId="425EC0C8" w14:textId="334697C1" w:rsidR="00C42C2C" w:rsidRDefault="00C42C2C" w:rsidP="00BC7068">
      <w:pPr>
        <w:spacing w:line="480" w:lineRule="auto"/>
        <w:rPr>
          <w:rFonts w:ascii="Calibri" w:hAnsi="Calibri"/>
          <w:lang w:val="en-CA"/>
        </w:rPr>
      </w:pPr>
      <w:r>
        <w:rPr>
          <w:rFonts w:ascii="Calibri" w:hAnsi="Calibri"/>
          <w:lang w:val="en-CA"/>
        </w:rPr>
        <w:t>Literature Cited</w:t>
      </w:r>
    </w:p>
    <w:p w14:paraId="5B7E3CAB" w14:textId="77777777" w:rsidR="00794998" w:rsidRPr="00794998" w:rsidRDefault="00C42C2C">
      <w:pPr>
        <w:pStyle w:val="Bibliography"/>
        <w:rPr>
          <w:ins w:id="210" w:author="Ruth" w:date="2013-03-13T12:37:00Z"/>
          <w:rFonts w:ascii="Calibri" w:hAnsi="Calibri"/>
          <w:rPrChange w:id="211" w:author="Ruth" w:date="2013-03-13T12:37:00Z">
            <w:rPr>
              <w:ins w:id="212" w:author="Ruth" w:date="2013-03-13T12:37:00Z"/>
            </w:rPr>
          </w:rPrChange>
        </w:rPr>
        <w:pPrChange w:id="213" w:author="Ruth" w:date="2013-03-13T12:37:00Z">
          <w:pPr>
            <w:widowControl w:val="0"/>
            <w:autoSpaceDE w:val="0"/>
            <w:autoSpaceDN w:val="0"/>
            <w:adjustRightInd w:val="0"/>
            <w:spacing w:after="0" w:line="240" w:lineRule="auto"/>
          </w:pPr>
        </w:pPrChange>
      </w:pPr>
      <w:r>
        <w:rPr>
          <w:rFonts w:ascii="Calibri" w:hAnsi="Calibri"/>
          <w:lang w:val="en-CA"/>
        </w:rPr>
        <w:fldChar w:fldCharType="begin"/>
      </w:r>
      <w:r>
        <w:rPr>
          <w:rFonts w:ascii="Calibri" w:hAnsi="Calibri"/>
          <w:lang w:val="en-CA"/>
        </w:rPr>
        <w:instrText xml:space="preserve"> ADDIN ZOTERO_BIBL {"custom":[]} CSL_BIBLIOGRAPHY </w:instrText>
      </w:r>
      <w:r>
        <w:rPr>
          <w:rFonts w:ascii="Calibri" w:hAnsi="Calibri"/>
          <w:lang w:val="en-CA"/>
        </w:rPr>
        <w:fldChar w:fldCharType="separate"/>
      </w:r>
      <w:ins w:id="214" w:author="Ruth" w:date="2013-03-13T12:37:00Z">
        <w:r w:rsidR="00794998" w:rsidRPr="00794998">
          <w:rPr>
            <w:rFonts w:ascii="Calibri" w:hAnsi="Calibri"/>
            <w:rPrChange w:id="215" w:author="Ruth" w:date="2013-03-13T12:37:00Z">
              <w:rPr/>
            </w:rPrChange>
          </w:rPr>
          <w:t xml:space="preserve">Altmann, J. (1979) Age Cohorts as Paternal Sibships. </w:t>
        </w:r>
        <w:r w:rsidR="00794998" w:rsidRPr="00794998">
          <w:rPr>
            <w:rFonts w:ascii="Calibri" w:hAnsi="Calibri"/>
            <w:i/>
            <w:iCs/>
            <w:rPrChange w:id="216" w:author="Ruth" w:date="2013-03-13T12:37:00Z">
              <w:rPr>
                <w:i/>
                <w:iCs/>
              </w:rPr>
            </w:rPrChange>
          </w:rPr>
          <w:t>Behavioral Ecology and Sociobiology</w:t>
        </w:r>
        <w:r w:rsidR="00794998" w:rsidRPr="00794998">
          <w:rPr>
            <w:rFonts w:ascii="Calibri" w:hAnsi="Calibri"/>
            <w:rPrChange w:id="217" w:author="Ruth" w:date="2013-03-13T12:37:00Z">
              <w:rPr/>
            </w:rPrChange>
          </w:rPr>
          <w:t>. [Online] 6 (2), 161–164. Available from: doi:10.1007/BF00292563.</w:t>
        </w:r>
      </w:ins>
    </w:p>
    <w:p w14:paraId="14EA4716" w14:textId="77777777" w:rsidR="00794998" w:rsidRPr="00794998" w:rsidRDefault="00794998">
      <w:pPr>
        <w:pStyle w:val="Bibliography"/>
        <w:rPr>
          <w:ins w:id="218" w:author="Ruth" w:date="2013-03-13T12:37:00Z"/>
          <w:rFonts w:ascii="Calibri" w:hAnsi="Calibri"/>
          <w:rPrChange w:id="219" w:author="Ruth" w:date="2013-03-13T12:37:00Z">
            <w:rPr>
              <w:ins w:id="220" w:author="Ruth" w:date="2013-03-13T12:37:00Z"/>
            </w:rPr>
          </w:rPrChange>
        </w:rPr>
        <w:pPrChange w:id="221" w:author="Ruth" w:date="2013-03-13T12:37:00Z">
          <w:pPr>
            <w:widowControl w:val="0"/>
            <w:autoSpaceDE w:val="0"/>
            <w:autoSpaceDN w:val="0"/>
            <w:adjustRightInd w:val="0"/>
            <w:spacing w:after="0" w:line="240" w:lineRule="auto"/>
          </w:pPr>
        </w:pPrChange>
      </w:pPr>
      <w:ins w:id="222" w:author="Ruth" w:date="2013-03-13T12:37:00Z">
        <w:r w:rsidRPr="00794998">
          <w:rPr>
            <w:rFonts w:ascii="Calibri" w:hAnsi="Calibri"/>
            <w:rPrChange w:id="223" w:author="Ruth" w:date="2013-03-13T12:37:00Z">
              <w:rPr/>
            </w:rPrChange>
          </w:rPr>
          <w:t xml:space="preserve">Aviles, L. (1997) Causes and consequences of cooperation and permanent-sociality in spiders. In: </w:t>
        </w:r>
        <w:r w:rsidRPr="00794998">
          <w:rPr>
            <w:rFonts w:ascii="Calibri" w:hAnsi="Calibri"/>
            <w:i/>
            <w:iCs/>
            <w:rPrChange w:id="224" w:author="Ruth" w:date="2013-03-13T12:37:00Z">
              <w:rPr>
                <w:i/>
                <w:iCs/>
              </w:rPr>
            </w:rPrChange>
          </w:rPr>
          <w:t>The Evolution of Social Behaviour in Insects and Arachnids</w:t>
        </w:r>
        <w:r w:rsidRPr="00794998">
          <w:rPr>
            <w:rFonts w:ascii="Calibri" w:hAnsi="Calibri"/>
            <w:rPrChange w:id="225" w:author="Ruth" w:date="2013-03-13T12:37:00Z">
              <w:rPr/>
            </w:rPrChange>
          </w:rPr>
          <w:t>. Cambridge University Press. pp. 476–498.</w:t>
        </w:r>
      </w:ins>
    </w:p>
    <w:p w14:paraId="7AB5DE19" w14:textId="77777777" w:rsidR="00794998" w:rsidRPr="00794998" w:rsidRDefault="00794998">
      <w:pPr>
        <w:pStyle w:val="Bibliography"/>
        <w:rPr>
          <w:ins w:id="226" w:author="Ruth" w:date="2013-03-13T12:37:00Z"/>
          <w:rFonts w:ascii="Calibri" w:hAnsi="Calibri"/>
          <w:rPrChange w:id="227" w:author="Ruth" w:date="2013-03-13T12:37:00Z">
            <w:rPr>
              <w:ins w:id="228" w:author="Ruth" w:date="2013-03-13T12:37:00Z"/>
            </w:rPr>
          </w:rPrChange>
        </w:rPr>
        <w:pPrChange w:id="229" w:author="Ruth" w:date="2013-03-13T12:37:00Z">
          <w:pPr>
            <w:widowControl w:val="0"/>
            <w:autoSpaceDE w:val="0"/>
            <w:autoSpaceDN w:val="0"/>
            <w:adjustRightInd w:val="0"/>
            <w:spacing w:after="0" w:line="240" w:lineRule="auto"/>
          </w:pPr>
        </w:pPrChange>
      </w:pPr>
      <w:ins w:id="230" w:author="Ruth" w:date="2013-03-13T12:37:00Z">
        <w:r w:rsidRPr="00794998">
          <w:rPr>
            <w:rFonts w:ascii="Calibri" w:hAnsi="Calibri"/>
            <w:rPrChange w:id="231" w:author="Ruth" w:date="2013-03-13T12:37:00Z">
              <w:rPr/>
            </w:rPrChange>
          </w:rPr>
          <w:t xml:space="preserve">Avilés, L., Fletcher, J.A. &amp; Cutter, A.D. (2004) The kin composition of social groups: trading group size for degree of altruism. </w:t>
        </w:r>
        <w:r w:rsidRPr="00794998">
          <w:rPr>
            <w:rFonts w:ascii="Calibri" w:hAnsi="Calibri"/>
            <w:i/>
            <w:iCs/>
            <w:rPrChange w:id="232" w:author="Ruth" w:date="2013-03-13T12:37:00Z">
              <w:rPr>
                <w:i/>
                <w:iCs/>
              </w:rPr>
            </w:rPrChange>
          </w:rPr>
          <w:t>The American naturalist</w:t>
        </w:r>
        <w:r w:rsidRPr="00794998">
          <w:rPr>
            <w:rFonts w:ascii="Calibri" w:hAnsi="Calibri"/>
            <w:rPrChange w:id="233" w:author="Ruth" w:date="2013-03-13T12:37:00Z">
              <w:rPr/>
            </w:rPrChange>
          </w:rPr>
          <w:t>. [Online] 164 (2), 132–144. Available from: doi:10.1086/422263.</w:t>
        </w:r>
      </w:ins>
    </w:p>
    <w:p w14:paraId="2E164D62" w14:textId="77777777" w:rsidR="00794998" w:rsidRPr="00794998" w:rsidRDefault="00794998">
      <w:pPr>
        <w:pStyle w:val="Bibliography"/>
        <w:rPr>
          <w:ins w:id="234" w:author="Ruth" w:date="2013-03-13T12:37:00Z"/>
          <w:rFonts w:ascii="Calibri" w:hAnsi="Calibri"/>
          <w:rPrChange w:id="235" w:author="Ruth" w:date="2013-03-13T12:37:00Z">
            <w:rPr>
              <w:ins w:id="236" w:author="Ruth" w:date="2013-03-13T12:37:00Z"/>
            </w:rPr>
          </w:rPrChange>
        </w:rPr>
        <w:pPrChange w:id="237" w:author="Ruth" w:date="2013-03-13T12:37:00Z">
          <w:pPr>
            <w:widowControl w:val="0"/>
            <w:autoSpaceDE w:val="0"/>
            <w:autoSpaceDN w:val="0"/>
            <w:adjustRightInd w:val="0"/>
            <w:spacing w:after="0" w:line="240" w:lineRule="auto"/>
          </w:pPr>
        </w:pPrChange>
      </w:pPr>
      <w:ins w:id="238" w:author="Ruth" w:date="2013-03-13T12:37:00Z">
        <w:r w:rsidRPr="00794998">
          <w:rPr>
            <w:rFonts w:ascii="Calibri" w:hAnsi="Calibri"/>
            <w:rPrChange w:id="239" w:author="Ruth" w:date="2013-03-13T12:37:00Z">
              <w:rPr/>
            </w:rPrChange>
          </w:rPr>
          <w:t xml:space="preserve">Beckerman, A.P., Sharp, S.P. &amp; Hatchwell, B.J. (2011) Predation and kin-structured populations: an empirical perspective on the evolution of cooperation. </w:t>
        </w:r>
        <w:r w:rsidRPr="00794998">
          <w:rPr>
            <w:rFonts w:ascii="Calibri" w:hAnsi="Calibri"/>
            <w:i/>
            <w:iCs/>
            <w:rPrChange w:id="240" w:author="Ruth" w:date="2013-03-13T12:37:00Z">
              <w:rPr>
                <w:i/>
                <w:iCs/>
              </w:rPr>
            </w:rPrChange>
          </w:rPr>
          <w:t>Behavioral Ecology</w:t>
        </w:r>
        <w:r w:rsidRPr="00794998">
          <w:rPr>
            <w:rFonts w:ascii="Calibri" w:hAnsi="Calibri"/>
            <w:rPrChange w:id="241" w:author="Ruth" w:date="2013-03-13T12:37:00Z">
              <w:rPr/>
            </w:rPrChange>
          </w:rPr>
          <w:t>. [Online] 22 (6), 1294–1303. Available from: doi:10.1093/beheco/arr131 [Accessed: 28 January 2013].</w:t>
        </w:r>
      </w:ins>
    </w:p>
    <w:p w14:paraId="28A37C73" w14:textId="77777777" w:rsidR="00794998" w:rsidRPr="00794998" w:rsidRDefault="00794998">
      <w:pPr>
        <w:pStyle w:val="Bibliography"/>
        <w:rPr>
          <w:ins w:id="242" w:author="Ruth" w:date="2013-03-13T12:37:00Z"/>
          <w:rFonts w:ascii="Calibri" w:hAnsi="Calibri"/>
          <w:rPrChange w:id="243" w:author="Ruth" w:date="2013-03-13T12:37:00Z">
            <w:rPr>
              <w:ins w:id="244" w:author="Ruth" w:date="2013-03-13T12:37:00Z"/>
            </w:rPr>
          </w:rPrChange>
        </w:rPr>
        <w:pPrChange w:id="245" w:author="Ruth" w:date="2013-03-13T12:37:00Z">
          <w:pPr>
            <w:widowControl w:val="0"/>
            <w:autoSpaceDE w:val="0"/>
            <w:autoSpaceDN w:val="0"/>
            <w:adjustRightInd w:val="0"/>
            <w:spacing w:after="0" w:line="240" w:lineRule="auto"/>
          </w:pPr>
        </w:pPrChange>
      </w:pPr>
      <w:ins w:id="246" w:author="Ruth" w:date="2013-03-13T12:37:00Z">
        <w:r w:rsidRPr="00794998">
          <w:rPr>
            <w:rFonts w:ascii="Calibri" w:hAnsi="Calibri"/>
            <w:rPrChange w:id="247" w:author="Ruth" w:date="2013-03-13T12:37:00Z">
              <w:rPr/>
            </w:rPrChange>
          </w:rPr>
          <w:t xml:space="preserve">Burland, T.M., Bennett, N.C., Jarvis, J.U.M. &amp; Faulkes, C.G. (2002) Eusociality in African mole-rats: new insights from patterns of genetic relatedness in the Damaraland mole-rat (Cryptomys damarensis). </w:t>
        </w:r>
        <w:r w:rsidRPr="00794998">
          <w:rPr>
            <w:rFonts w:ascii="Calibri" w:hAnsi="Calibri"/>
            <w:i/>
            <w:iCs/>
            <w:rPrChange w:id="248" w:author="Ruth" w:date="2013-03-13T12:37:00Z">
              <w:rPr>
                <w:i/>
                <w:iCs/>
              </w:rPr>
            </w:rPrChange>
          </w:rPr>
          <w:t>Proceedings of the Royal Society of London. Series B: Biological Sciences</w:t>
        </w:r>
        <w:r w:rsidRPr="00794998">
          <w:rPr>
            <w:rFonts w:ascii="Calibri" w:hAnsi="Calibri"/>
            <w:rPrChange w:id="249" w:author="Ruth" w:date="2013-03-13T12:37:00Z">
              <w:rPr/>
            </w:rPrChange>
          </w:rPr>
          <w:t>. [Online] 269 (1495), 1025–1030. Available from: doi:10.1098/rspb.2002.1978 [Accessed: 5 December 2012].</w:t>
        </w:r>
      </w:ins>
    </w:p>
    <w:p w14:paraId="22EA0512" w14:textId="77777777" w:rsidR="00794998" w:rsidRPr="00794998" w:rsidRDefault="00794998">
      <w:pPr>
        <w:pStyle w:val="Bibliography"/>
        <w:rPr>
          <w:ins w:id="250" w:author="Ruth" w:date="2013-03-13T12:37:00Z"/>
          <w:rFonts w:ascii="Calibri" w:hAnsi="Calibri"/>
          <w:rPrChange w:id="251" w:author="Ruth" w:date="2013-03-13T12:37:00Z">
            <w:rPr>
              <w:ins w:id="252" w:author="Ruth" w:date="2013-03-13T12:37:00Z"/>
            </w:rPr>
          </w:rPrChange>
        </w:rPr>
        <w:pPrChange w:id="253" w:author="Ruth" w:date="2013-03-13T12:37:00Z">
          <w:pPr>
            <w:widowControl w:val="0"/>
            <w:autoSpaceDE w:val="0"/>
            <w:autoSpaceDN w:val="0"/>
            <w:adjustRightInd w:val="0"/>
            <w:spacing w:after="0" w:line="240" w:lineRule="auto"/>
          </w:pPr>
        </w:pPrChange>
      </w:pPr>
      <w:ins w:id="254" w:author="Ruth" w:date="2013-03-13T12:37:00Z">
        <w:r w:rsidRPr="00794998">
          <w:rPr>
            <w:rFonts w:ascii="Calibri" w:hAnsi="Calibri"/>
            <w:rPrChange w:id="255" w:author="Ruth" w:date="2013-03-13T12:37:00Z">
              <w:rPr/>
            </w:rPrChange>
          </w:rPr>
          <w:t xml:space="preserve">Chesser, R.K. (1998) Relativity of behavioral interactions in socially structured populations. </w:t>
        </w:r>
        <w:r w:rsidRPr="00794998">
          <w:rPr>
            <w:rFonts w:ascii="Calibri" w:hAnsi="Calibri"/>
            <w:i/>
            <w:iCs/>
            <w:rPrChange w:id="256" w:author="Ruth" w:date="2013-03-13T12:37:00Z">
              <w:rPr>
                <w:i/>
                <w:iCs/>
              </w:rPr>
            </w:rPrChange>
          </w:rPr>
          <w:t>Journal of Mammalogy</w:t>
        </w:r>
        <w:r w:rsidRPr="00794998">
          <w:rPr>
            <w:rFonts w:ascii="Calibri" w:hAnsi="Calibri"/>
            <w:rPrChange w:id="257" w:author="Ruth" w:date="2013-03-13T12:37:00Z">
              <w:rPr/>
            </w:rPrChange>
          </w:rPr>
          <w:t>. [Online] 79 (3), 713–724. Available from: doi:10.2307/1383082.</w:t>
        </w:r>
      </w:ins>
    </w:p>
    <w:p w14:paraId="06D14D59" w14:textId="77777777" w:rsidR="00794998" w:rsidRPr="00794998" w:rsidRDefault="00794998">
      <w:pPr>
        <w:pStyle w:val="Bibliography"/>
        <w:rPr>
          <w:ins w:id="258" w:author="Ruth" w:date="2013-03-13T12:37:00Z"/>
          <w:rFonts w:ascii="Calibri" w:hAnsi="Calibri"/>
          <w:rPrChange w:id="259" w:author="Ruth" w:date="2013-03-13T12:37:00Z">
            <w:rPr>
              <w:ins w:id="260" w:author="Ruth" w:date="2013-03-13T12:37:00Z"/>
            </w:rPr>
          </w:rPrChange>
        </w:rPr>
        <w:pPrChange w:id="261" w:author="Ruth" w:date="2013-03-13T12:37:00Z">
          <w:pPr>
            <w:widowControl w:val="0"/>
            <w:autoSpaceDE w:val="0"/>
            <w:autoSpaceDN w:val="0"/>
            <w:adjustRightInd w:val="0"/>
            <w:spacing w:after="0" w:line="240" w:lineRule="auto"/>
          </w:pPr>
        </w:pPrChange>
      </w:pPr>
      <w:ins w:id="262" w:author="Ruth" w:date="2013-03-13T12:37:00Z">
        <w:r w:rsidRPr="00794998">
          <w:rPr>
            <w:rFonts w:ascii="Calibri" w:hAnsi="Calibri"/>
            <w:rPrChange w:id="263" w:author="Ruth" w:date="2013-03-13T12:37:00Z">
              <w:rPr/>
            </w:rPrChange>
          </w:rPr>
          <w:t xml:space="preserve">Clutton-Brock, T. (2002) Behavioral ecology - Breeding together: Kin selection and mutualism in   cooperative vertebrates. </w:t>
        </w:r>
        <w:r w:rsidRPr="00794998">
          <w:rPr>
            <w:rFonts w:ascii="Calibri" w:hAnsi="Calibri"/>
            <w:i/>
            <w:iCs/>
            <w:rPrChange w:id="264" w:author="Ruth" w:date="2013-03-13T12:37:00Z">
              <w:rPr>
                <w:i/>
                <w:iCs/>
              </w:rPr>
            </w:rPrChange>
          </w:rPr>
          <w:t>Science</w:t>
        </w:r>
        <w:r w:rsidRPr="00794998">
          <w:rPr>
            <w:rFonts w:ascii="Calibri" w:hAnsi="Calibri"/>
            <w:rPrChange w:id="265" w:author="Ruth" w:date="2013-03-13T12:37:00Z">
              <w:rPr/>
            </w:rPrChange>
          </w:rPr>
          <w:t>. [Online] 296 (5565), 69–72. Available from: doi:10.1126/science.296.5565.69.</w:t>
        </w:r>
      </w:ins>
    </w:p>
    <w:p w14:paraId="2690FF96" w14:textId="77777777" w:rsidR="00794998" w:rsidRPr="00794998" w:rsidRDefault="00794998">
      <w:pPr>
        <w:pStyle w:val="Bibliography"/>
        <w:rPr>
          <w:ins w:id="266" w:author="Ruth" w:date="2013-03-13T12:37:00Z"/>
          <w:rFonts w:ascii="Calibri" w:hAnsi="Calibri"/>
          <w:rPrChange w:id="267" w:author="Ruth" w:date="2013-03-13T12:37:00Z">
            <w:rPr>
              <w:ins w:id="268" w:author="Ruth" w:date="2013-03-13T12:37:00Z"/>
            </w:rPr>
          </w:rPrChange>
        </w:rPr>
        <w:pPrChange w:id="269" w:author="Ruth" w:date="2013-03-13T12:37:00Z">
          <w:pPr>
            <w:widowControl w:val="0"/>
            <w:autoSpaceDE w:val="0"/>
            <w:autoSpaceDN w:val="0"/>
            <w:adjustRightInd w:val="0"/>
            <w:spacing w:after="0" w:line="240" w:lineRule="auto"/>
          </w:pPr>
        </w:pPrChange>
      </w:pPr>
      <w:ins w:id="270" w:author="Ruth" w:date="2013-03-13T12:37:00Z">
        <w:r w:rsidRPr="00794998">
          <w:rPr>
            <w:rFonts w:ascii="Calibri" w:hAnsi="Calibri"/>
            <w:rPrChange w:id="271" w:author="Ruth" w:date="2013-03-13T12:37:00Z">
              <w:rPr/>
            </w:rPrChange>
          </w:rPr>
          <w:t xml:space="preserve">Faulkes, C.G., Abbott, D.H., O’Brien, H.P., Lau, L., </w:t>
        </w:r>
        <w:r w:rsidRPr="00794998">
          <w:rPr>
            <w:rFonts w:ascii="Calibri" w:hAnsi="Calibri"/>
            <w:i/>
            <w:iCs/>
            <w:rPrChange w:id="272" w:author="Ruth" w:date="2013-03-13T12:37:00Z">
              <w:rPr>
                <w:i/>
                <w:iCs/>
              </w:rPr>
            </w:rPrChange>
          </w:rPr>
          <w:t>et al.</w:t>
        </w:r>
        <w:r w:rsidRPr="00794998">
          <w:rPr>
            <w:rFonts w:ascii="Calibri" w:hAnsi="Calibri"/>
            <w:rPrChange w:id="273" w:author="Ruth" w:date="2013-03-13T12:37:00Z">
              <w:rPr/>
            </w:rPrChange>
          </w:rPr>
          <w:t xml:space="preserve"> (1997) Micro- and macrogeographical genetic structure of colonies of naked mole-rats Heterocephalus glaber. </w:t>
        </w:r>
        <w:r w:rsidRPr="00794998">
          <w:rPr>
            <w:rFonts w:ascii="Calibri" w:hAnsi="Calibri"/>
            <w:i/>
            <w:iCs/>
            <w:rPrChange w:id="274" w:author="Ruth" w:date="2013-03-13T12:37:00Z">
              <w:rPr>
                <w:i/>
                <w:iCs/>
              </w:rPr>
            </w:rPrChange>
          </w:rPr>
          <w:t>Molecular Ecology</w:t>
        </w:r>
        <w:r w:rsidRPr="00794998">
          <w:rPr>
            <w:rFonts w:ascii="Calibri" w:hAnsi="Calibri"/>
            <w:rPrChange w:id="275" w:author="Ruth" w:date="2013-03-13T12:37:00Z">
              <w:rPr/>
            </w:rPrChange>
          </w:rPr>
          <w:t>. [Online] 6 (7), 615–628. Available from: doi:10.1046/j.1365-294X.1997.00227.x [Accessed: 5 December 2012].</w:t>
        </w:r>
      </w:ins>
    </w:p>
    <w:p w14:paraId="23A9F66F" w14:textId="77777777" w:rsidR="00794998" w:rsidRPr="00794998" w:rsidRDefault="00794998">
      <w:pPr>
        <w:pStyle w:val="Bibliography"/>
        <w:rPr>
          <w:ins w:id="276" w:author="Ruth" w:date="2013-03-13T12:37:00Z"/>
          <w:rFonts w:ascii="Calibri" w:hAnsi="Calibri"/>
          <w:rPrChange w:id="277" w:author="Ruth" w:date="2013-03-13T12:37:00Z">
            <w:rPr>
              <w:ins w:id="278" w:author="Ruth" w:date="2013-03-13T12:37:00Z"/>
            </w:rPr>
          </w:rPrChange>
        </w:rPr>
        <w:pPrChange w:id="279" w:author="Ruth" w:date="2013-03-13T12:37:00Z">
          <w:pPr>
            <w:widowControl w:val="0"/>
            <w:autoSpaceDE w:val="0"/>
            <w:autoSpaceDN w:val="0"/>
            <w:adjustRightInd w:val="0"/>
            <w:spacing w:after="0" w:line="240" w:lineRule="auto"/>
          </w:pPr>
        </w:pPrChange>
      </w:pPr>
      <w:ins w:id="280" w:author="Ruth" w:date="2013-03-13T12:37:00Z">
        <w:r w:rsidRPr="00794998">
          <w:rPr>
            <w:rFonts w:ascii="Calibri" w:hAnsi="Calibri"/>
            <w:rPrChange w:id="281" w:author="Ruth" w:date="2013-03-13T12:37:00Z">
              <w:rPr/>
            </w:rPrChange>
          </w:rPr>
          <w:lastRenderedPageBreak/>
          <w:t xml:space="preserve">Heinsohn, R.G. (1992) Cooperative enhancement of reproductive success in white-winged choughs. </w:t>
        </w:r>
        <w:r w:rsidRPr="00794998">
          <w:rPr>
            <w:rFonts w:ascii="Calibri" w:hAnsi="Calibri"/>
            <w:i/>
            <w:iCs/>
            <w:rPrChange w:id="282" w:author="Ruth" w:date="2013-03-13T12:37:00Z">
              <w:rPr>
                <w:i/>
                <w:iCs/>
              </w:rPr>
            </w:rPrChange>
          </w:rPr>
          <w:t>Evolutionary Ecology</w:t>
        </w:r>
        <w:r w:rsidRPr="00794998">
          <w:rPr>
            <w:rFonts w:ascii="Calibri" w:hAnsi="Calibri"/>
            <w:rPrChange w:id="283" w:author="Ruth" w:date="2013-03-13T12:37:00Z">
              <w:rPr/>
            </w:rPrChange>
          </w:rPr>
          <w:t>. [Online] 697–114. Available from: doi:10.1007/BF02270705 [Accessed: 26 August 2011].</w:t>
        </w:r>
      </w:ins>
    </w:p>
    <w:p w14:paraId="4A5FCB1A" w14:textId="77777777" w:rsidR="00794998" w:rsidRPr="00794998" w:rsidRDefault="00794998">
      <w:pPr>
        <w:pStyle w:val="Bibliography"/>
        <w:rPr>
          <w:ins w:id="284" w:author="Ruth" w:date="2013-03-13T12:37:00Z"/>
          <w:rFonts w:ascii="Calibri" w:hAnsi="Calibri"/>
          <w:rPrChange w:id="285" w:author="Ruth" w:date="2013-03-13T12:37:00Z">
            <w:rPr>
              <w:ins w:id="286" w:author="Ruth" w:date="2013-03-13T12:37:00Z"/>
            </w:rPr>
          </w:rPrChange>
        </w:rPr>
        <w:pPrChange w:id="287" w:author="Ruth" w:date="2013-03-13T12:37:00Z">
          <w:pPr>
            <w:widowControl w:val="0"/>
            <w:autoSpaceDE w:val="0"/>
            <w:autoSpaceDN w:val="0"/>
            <w:adjustRightInd w:val="0"/>
            <w:spacing w:after="0" w:line="240" w:lineRule="auto"/>
          </w:pPr>
        </w:pPrChange>
      </w:pPr>
      <w:ins w:id="288" w:author="Ruth" w:date="2013-03-13T12:37:00Z">
        <w:r w:rsidRPr="00794998">
          <w:rPr>
            <w:rFonts w:ascii="Calibri" w:hAnsi="Calibri"/>
            <w:rPrChange w:id="289" w:author="Ruth" w:date="2013-03-13T12:37:00Z">
              <w:rPr/>
            </w:rPrChange>
          </w:rPr>
          <w:t xml:space="preserve">Heinsohn, R.G. (1991) Kidnapping and reciprocity in cooperatively breeding white-winged choughs. </w:t>
        </w:r>
        <w:r w:rsidRPr="00794998">
          <w:rPr>
            <w:rFonts w:ascii="Calibri" w:hAnsi="Calibri"/>
            <w:i/>
            <w:iCs/>
            <w:rPrChange w:id="290" w:author="Ruth" w:date="2013-03-13T12:37:00Z">
              <w:rPr>
                <w:i/>
                <w:iCs/>
              </w:rPr>
            </w:rPrChange>
          </w:rPr>
          <w:t>Animal Behaviour</w:t>
        </w:r>
        <w:r w:rsidRPr="00794998">
          <w:rPr>
            <w:rFonts w:ascii="Calibri" w:hAnsi="Calibri"/>
            <w:rPrChange w:id="291" w:author="Ruth" w:date="2013-03-13T12:37:00Z">
              <w:rPr/>
            </w:rPrChange>
          </w:rPr>
          <w:t>. [Online] 41 (6), 1097–1100. Available from: doi:10.1016/S0003-3472(05)80652-9 [Accessed: 13 March 2013].</w:t>
        </w:r>
      </w:ins>
    </w:p>
    <w:p w14:paraId="57FF88EC" w14:textId="77777777" w:rsidR="00794998" w:rsidRPr="00794998" w:rsidRDefault="00794998">
      <w:pPr>
        <w:pStyle w:val="Bibliography"/>
        <w:rPr>
          <w:ins w:id="292" w:author="Ruth" w:date="2013-03-13T12:37:00Z"/>
          <w:rFonts w:ascii="Calibri" w:hAnsi="Calibri"/>
          <w:rPrChange w:id="293" w:author="Ruth" w:date="2013-03-13T12:37:00Z">
            <w:rPr>
              <w:ins w:id="294" w:author="Ruth" w:date="2013-03-13T12:37:00Z"/>
            </w:rPr>
          </w:rPrChange>
        </w:rPr>
        <w:pPrChange w:id="295" w:author="Ruth" w:date="2013-03-13T12:37:00Z">
          <w:pPr>
            <w:widowControl w:val="0"/>
            <w:autoSpaceDE w:val="0"/>
            <w:autoSpaceDN w:val="0"/>
            <w:adjustRightInd w:val="0"/>
            <w:spacing w:after="0" w:line="240" w:lineRule="auto"/>
          </w:pPr>
        </w:pPrChange>
      </w:pPr>
      <w:ins w:id="296" w:author="Ruth" w:date="2013-03-13T12:37:00Z">
        <w:r w:rsidRPr="00794998">
          <w:rPr>
            <w:rFonts w:ascii="Calibri" w:hAnsi="Calibri"/>
            <w:rPrChange w:id="297" w:author="Ruth" w:date="2013-03-13T12:37:00Z">
              <w:rPr/>
            </w:rPrChange>
          </w:rPr>
          <w:t xml:space="preserve">Lukas, D., Reynolds, V., Boesch, C. &amp; Vigilant, L. (2005) To what extent does living in a group mean living with kin? </w:t>
        </w:r>
        <w:r w:rsidRPr="00794998">
          <w:rPr>
            <w:rFonts w:ascii="Calibri" w:hAnsi="Calibri"/>
            <w:i/>
            <w:iCs/>
            <w:rPrChange w:id="298" w:author="Ruth" w:date="2013-03-13T12:37:00Z">
              <w:rPr>
                <w:i/>
                <w:iCs/>
              </w:rPr>
            </w:rPrChange>
          </w:rPr>
          <w:t>Molecular Ecology</w:t>
        </w:r>
        <w:r w:rsidRPr="00794998">
          <w:rPr>
            <w:rFonts w:ascii="Calibri" w:hAnsi="Calibri"/>
            <w:rPrChange w:id="299" w:author="Ruth" w:date="2013-03-13T12:37:00Z">
              <w:rPr/>
            </w:rPrChange>
          </w:rPr>
          <w:t>. 14 (7), 2181–2196.</w:t>
        </w:r>
      </w:ins>
    </w:p>
    <w:p w14:paraId="0134B5D5" w14:textId="77777777" w:rsidR="00794998" w:rsidRPr="00794998" w:rsidRDefault="00794998">
      <w:pPr>
        <w:pStyle w:val="Bibliography"/>
        <w:rPr>
          <w:ins w:id="300" w:author="Ruth" w:date="2013-03-13T12:37:00Z"/>
          <w:rFonts w:ascii="Calibri" w:hAnsi="Calibri"/>
          <w:rPrChange w:id="301" w:author="Ruth" w:date="2013-03-13T12:37:00Z">
            <w:rPr>
              <w:ins w:id="302" w:author="Ruth" w:date="2013-03-13T12:37:00Z"/>
            </w:rPr>
          </w:rPrChange>
        </w:rPr>
        <w:pPrChange w:id="303" w:author="Ruth" w:date="2013-03-13T12:37:00Z">
          <w:pPr>
            <w:widowControl w:val="0"/>
            <w:autoSpaceDE w:val="0"/>
            <w:autoSpaceDN w:val="0"/>
            <w:adjustRightInd w:val="0"/>
            <w:spacing w:after="0" w:line="240" w:lineRule="auto"/>
          </w:pPr>
        </w:pPrChange>
      </w:pPr>
      <w:ins w:id="304" w:author="Ruth" w:date="2013-03-13T12:37:00Z">
        <w:r w:rsidRPr="00794998">
          <w:rPr>
            <w:rFonts w:ascii="Calibri" w:hAnsi="Calibri"/>
            <w:rPrChange w:id="305" w:author="Ruth" w:date="2013-03-13T12:37:00Z">
              <w:rPr/>
            </w:rPrChange>
          </w:rPr>
          <w:t xml:space="preserve">Pamilo, P., Gertsch, P., Thoren, P. &amp; Seppa, P. (1997) Molecular Population Genetics of Social Insects. </w:t>
        </w:r>
        <w:r w:rsidRPr="00794998">
          <w:rPr>
            <w:rFonts w:ascii="Calibri" w:hAnsi="Calibri"/>
            <w:i/>
            <w:iCs/>
            <w:rPrChange w:id="306" w:author="Ruth" w:date="2013-03-13T12:37:00Z">
              <w:rPr>
                <w:i/>
                <w:iCs/>
              </w:rPr>
            </w:rPrChange>
          </w:rPr>
          <w:t>Annual Review of Ecology and Systematics</w:t>
        </w:r>
        <w:r w:rsidRPr="00794998">
          <w:rPr>
            <w:rFonts w:ascii="Calibri" w:hAnsi="Calibri"/>
            <w:rPrChange w:id="307" w:author="Ruth" w:date="2013-03-13T12:37:00Z">
              <w:rPr/>
            </w:rPrChange>
          </w:rPr>
          <w:t>. [Online] 281–25. Available from: doi:10.2307/2952484 [Accessed: 28 January 2013].</w:t>
        </w:r>
      </w:ins>
    </w:p>
    <w:p w14:paraId="5E3055AA" w14:textId="77777777" w:rsidR="00794998" w:rsidRPr="00794998" w:rsidRDefault="00794998">
      <w:pPr>
        <w:pStyle w:val="Bibliography"/>
        <w:rPr>
          <w:ins w:id="308" w:author="Ruth" w:date="2013-03-13T12:37:00Z"/>
          <w:rFonts w:ascii="Calibri" w:hAnsi="Calibri"/>
          <w:rPrChange w:id="309" w:author="Ruth" w:date="2013-03-13T12:37:00Z">
            <w:rPr>
              <w:ins w:id="310" w:author="Ruth" w:date="2013-03-13T12:37:00Z"/>
            </w:rPr>
          </w:rPrChange>
        </w:rPr>
        <w:pPrChange w:id="311" w:author="Ruth" w:date="2013-03-13T12:37:00Z">
          <w:pPr>
            <w:widowControl w:val="0"/>
            <w:autoSpaceDE w:val="0"/>
            <w:autoSpaceDN w:val="0"/>
            <w:adjustRightInd w:val="0"/>
            <w:spacing w:after="0" w:line="240" w:lineRule="auto"/>
          </w:pPr>
        </w:pPrChange>
      </w:pPr>
      <w:ins w:id="312" w:author="Ruth" w:date="2013-03-13T12:37:00Z">
        <w:r w:rsidRPr="00794998">
          <w:rPr>
            <w:rFonts w:ascii="Calibri" w:hAnsi="Calibri"/>
            <w:rPrChange w:id="313" w:author="Ruth" w:date="2013-03-13T12:37:00Z">
              <w:rPr/>
            </w:rPrChange>
          </w:rPr>
          <w:t xml:space="preserve">Ross, K.G. (2001) Molecular ecology of social behaviour: analyses of breeding systems and genetic structure. </w:t>
        </w:r>
        <w:r w:rsidRPr="00794998">
          <w:rPr>
            <w:rFonts w:ascii="Calibri" w:hAnsi="Calibri"/>
            <w:i/>
            <w:iCs/>
            <w:rPrChange w:id="314" w:author="Ruth" w:date="2013-03-13T12:37:00Z">
              <w:rPr>
                <w:i/>
                <w:iCs/>
              </w:rPr>
            </w:rPrChange>
          </w:rPr>
          <w:t>Molecular ecology</w:t>
        </w:r>
        <w:r w:rsidRPr="00794998">
          <w:rPr>
            <w:rFonts w:ascii="Calibri" w:hAnsi="Calibri"/>
            <w:rPrChange w:id="315" w:author="Ruth" w:date="2013-03-13T12:37:00Z">
              <w:rPr/>
            </w:rPrChange>
          </w:rPr>
          <w:t>. 10 (2), 265–284.</w:t>
        </w:r>
      </w:ins>
    </w:p>
    <w:p w14:paraId="7F5337D1" w14:textId="77777777" w:rsidR="00794998" w:rsidRPr="00794998" w:rsidRDefault="00794998">
      <w:pPr>
        <w:pStyle w:val="Bibliography"/>
        <w:rPr>
          <w:ins w:id="316" w:author="Ruth" w:date="2013-03-13T12:37:00Z"/>
          <w:rFonts w:ascii="Calibri" w:hAnsi="Calibri"/>
          <w:rPrChange w:id="317" w:author="Ruth" w:date="2013-03-13T12:37:00Z">
            <w:rPr>
              <w:ins w:id="318" w:author="Ruth" w:date="2013-03-13T12:37:00Z"/>
            </w:rPr>
          </w:rPrChange>
        </w:rPr>
        <w:pPrChange w:id="319" w:author="Ruth" w:date="2013-03-13T12:37:00Z">
          <w:pPr>
            <w:widowControl w:val="0"/>
            <w:autoSpaceDE w:val="0"/>
            <w:autoSpaceDN w:val="0"/>
            <w:adjustRightInd w:val="0"/>
            <w:spacing w:after="0" w:line="240" w:lineRule="auto"/>
          </w:pPr>
        </w:pPrChange>
      </w:pPr>
      <w:ins w:id="320" w:author="Ruth" w:date="2013-03-13T12:37:00Z">
        <w:r w:rsidRPr="00794998">
          <w:rPr>
            <w:rFonts w:ascii="Calibri" w:hAnsi="Calibri"/>
            <w:rPrChange w:id="321" w:author="Ruth" w:date="2013-03-13T12:37:00Z">
              <w:rPr/>
            </w:rPrChange>
          </w:rPr>
          <w:t xml:space="preserve">Van Veelen, M., García, J. &amp; Avilés, L. (2010) It takes grouping and cooperation to get sociality. </w:t>
        </w:r>
        <w:r w:rsidRPr="00794998">
          <w:rPr>
            <w:rFonts w:ascii="Calibri" w:hAnsi="Calibri"/>
            <w:i/>
            <w:iCs/>
            <w:rPrChange w:id="322" w:author="Ruth" w:date="2013-03-13T12:37:00Z">
              <w:rPr>
                <w:i/>
                <w:iCs/>
              </w:rPr>
            </w:rPrChange>
          </w:rPr>
          <w:t>Journal of Theoretical Biology</w:t>
        </w:r>
        <w:r w:rsidRPr="00794998">
          <w:rPr>
            <w:rFonts w:ascii="Calibri" w:hAnsi="Calibri"/>
            <w:rPrChange w:id="323" w:author="Ruth" w:date="2013-03-13T12:37:00Z">
              <w:rPr/>
            </w:rPrChange>
          </w:rPr>
          <w:t>. [Online] 264 (4), 1240–1253. Available from: doi:10.1016/j.jtbi.2010.02.043 [Accessed: 13 March 2013].</w:t>
        </w:r>
      </w:ins>
    </w:p>
    <w:p w14:paraId="12BB7FC5" w14:textId="03D3F225" w:rsidR="00C42C2C" w:rsidRPr="00794998" w:rsidDel="00475F30" w:rsidRDefault="00C42C2C">
      <w:pPr>
        <w:pStyle w:val="Bibliography"/>
        <w:rPr>
          <w:del w:id="324" w:author="Ruth" w:date="2013-03-12T18:10:00Z"/>
          <w:rFonts w:ascii="Calibri" w:hAnsi="Calibri"/>
        </w:rPr>
        <w:pPrChange w:id="325" w:author="Ruth" w:date="2013-03-13T12:37:00Z">
          <w:pPr>
            <w:pStyle w:val="Bibliography"/>
            <w:ind w:left="567" w:hanging="567"/>
          </w:pPr>
        </w:pPrChange>
      </w:pPr>
      <w:del w:id="326" w:author="Ruth" w:date="2013-03-12T18:10:00Z">
        <w:r w:rsidRPr="00794998" w:rsidDel="00475F30">
          <w:rPr>
            <w:rFonts w:ascii="Calibri" w:hAnsi="Calibri"/>
          </w:rPr>
          <w:delText xml:space="preserve">Altmann, J. (1979) Age Cohorts as Paternal Sibships. </w:delText>
        </w:r>
        <w:r w:rsidRPr="001B47C6" w:rsidDel="00475F30">
          <w:rPr>
            <w:rFonts w:ascii="Calibri" w:hAnsi="Calibri"/>
            <w:i/>
            <w:iCs/>
          </w:rPr>
          <w:delText>Behavioral Ecology and Sociobiology</w:delText>
        </w:r>
        <w:r w:rsidRPr="001B47C6" w:rsidDel="00475F30">
          <w:rPr>
            <w:rFonts w:ascii="Calibri" w:hAnsi="Calibri"/>
          </w:rPr>
          <w:delText>. [Online] 6 (2), 161–164. Available from: doi:10.1007/BF00292563.</w:delText>
        </w:r>
      </w:del>
    </w:p>
    <w:p w14:paraId="3E2153A7" w14:textId="41051532" w:rsidR="00C42C2C" w:rsidRPr="00794998" w:rsidDel="00475F30" w:rsidRDefault="00C42C2C">
      <w:pPr>
        <w:pStyle w:val="Bibliography"/>
        <w:rPr>
          <w:del w:id="327" w:author="Ruth" w:date="2013-03-12T18:10:00Z"/>
          <w:rFonts w:ascii="Calibri" w:hAnsi="Calibri"/>
        </w:rPr>
        <w:pPrChange w:id="328" w:author="Ruth" w:date="2013-03-13T12:37:00Z">
          <w:pPr>
            <w:pStyle w:val="Bibliography"/>
            <w:ind w:left="567" w:hanging="567"/>
          </w:pPr>
        </w:pPrChange>
      </w:pPr>
      <w:del w:id="329" w:author="Ruth" w:date="2013-03-12T18:10:00Z">
        <w:r w:rsidRPr="00794998" w:rsidDel="00475F30">
          <w:rPr>
            <w:rFonts w:ascii="Calibri" w:hAnsi="Calibri"/>
          </w:rPr>
          <w:delText xml:space="preserve">Aviles, L. (1997) Causes and consequences of cooperation and permanent-sociality in spiders. In: </w:delText>
        </w:r>
        <w:r w:rsidRPr="00794998" w:rsidDel="00475F30">
          <w:rPr>
            <w:rFonts w:ascii="Calibri" w:hAnsi="Calibri"/>
            <w:i/>
            <w:iCs/>
          </w:rPr>
          <w:delText>The Evolution of Social Behaviour in Insects and Arachnids</w:delText>
        </w:r>
        <w:r w:rsidRPr="00794998" w:rsidDel="00475F30">
          <w:rPr>
            <w:rFonts w:ascii="Calibri" w:hAnsi="Calibri"/>
          </w:rPr>
          <w:delText>. Cambridge University Press. pp. 476–498.</w:delText>
        </w:r>
      </w:del>
    </w:p>
    <w:p w14:paraId="1F92F228" w14:textId="7C31EED8" w:rsidR="00C42C2C" w:rsidRPr="00794998" w:rsidDel="00475F30" w:rsidRDefault="00C42C2C">
      <w:pPr>
        <w:pStyle w:val="Bibliography"/>
        <w:rPr>
          <w:del w:id="330" w:author="Ruth" w:date="2013-03-12T18:10:00Z"/>
          <w:rFonts w:ascii="Calibri" w:hAnsi="Calibri"/>
        </w:rPr>
        <w:pPrChange w:id="331" w:author="Ruth" w:date="2013-03-13T12:37:00Z">
          <w:pPr>
            <w:pStyle w:val="Bibliography"/>
            <w:ind w:left="567" w:hanging="567"/>
          </w:pPr>
        </w:pPrChange>
      </w:pPr>
      <w:del w:id="332" w:author="Ruth" w:date="2013-03-12T18:10:00Z">
        <w:r w:rsidRPr="00794998" w:rsidDel="00475F30">
          <w:rPr>
            <w:rFonts w:ascii="Calibri" w:hAnsi="Calibri"/>
          </w:rPr>
          <w:delText xml:space="preserve">Avilés, L., Fletcher, J.A. &amp; Cutter, A.D. (2004) The kin composition of social groups: trading group size for degree of altruism. </w:delText>
        </w:r>
        <w:r w:rsidRPr="00794998" w:rsidDel="00475F30">
          <w:rPr>
            <w:rFonts w:ascii="Calibri" w:hAnsi="Calibri"/>
            <w:i/>
            <w:iCs/>
          </w:rPr>
          <w:delText>The American naturalist</w:delText>
        </w:r>
        <w:r w:rsidRPr="00794998" w:rsidDel="00475F30">
          <w:rPr>
            <w:rFonts w:ascii="Calibri" w:hAnsi="Calibri"/>
          </w:rPr>
          <w:delText>. [Online] 164 (2), 132–144. Available from: doi:10.1086/422263.</w:delText>
        </w:r>
      </w:del>
    </w:p>
    <w:p w14:paraId="63609CC1" w14:textId="260F3A7E" w:rsidR="00C42C2C" w:rsidRPr="00794998" w:rsidDel="00475F30" w:rsidRDefault="00C42C2C">
      <w:pPr>
        <w:pStyle w:val="Bibliography"/>
        <w:rPr>
          <w:del w:id="333" w:author="Ruth" w:date="2013-03-12T18:10:00Z"/>
          <w:rFonts w:ascii="Calibri" w:hAnsi="Calibri"/>
        </w:rPr>
        <w:pPrChange w:id="334" w:author="Ruth" w:date="2013-03-13T12:37:00Z">
          <w:pPr>
            <w:pStyle w:val="Bibliography"/>
            <w:ind w:left="567" w:hanging="567"/>
          </w:pPr>
        </w:pPrChange>
      </w:pPr>
      <w:del w:id="335" w:author="Ruth" w:date="2013-03-12T18:10:00Z">
        <w:r w:rsidRPr="00794998" w:rsidDel="00475F30">
          <w:rPr>
            <w:rFonts w:ascii="Calibri" w:hAnsi="Calibri"/>
          </w:rPr>
          <w:delText xml:space="preserve">Beckerman, A.P., Sharp, S.P. &amp; Hatchwell, B.J. (2011) Predation and kin-structured populations: an empirical perspective on the evolution of cooperation. </w:delText>
        </w:r>
        <w:r w:rsidRPr="00794998" w:rsidDel="00475F30">
          <w:rPr>
            <w:rFonts w:ascii="Calibri" w:hAnsi="Calibri"/>
            <w:i/>
            <w:iCs/>
          </w:rPr>
          <w:delText>Behavioral Ecology</w:delText>
        </w:r>
        <w:r w:rsidRPr="00794998" w:rsidDel="00475F30">
          <w:rPr>
            <w:rFonts w:ascii="Calibri" w:hAnsi="Calibri"/>
          </w:rPr>
          <w:delText>. [Online] 22 (6), 1294–1303. Available from: doi:10.1093/beheco/arr131 [Accessed: 28 January 2013].</w:delText>
        </w:r>
      </w:del>
    </w:p>
    <w:p w14:paraId="0C6A891C" w14:textId="75A6611C" w:rsidR="00C42C2C" w:rsidRPr="00794998" w:rsidDel="00475F30" w:rsidRDefault="00C42C2C">
      <w:pPr>
        <w:pStyle w:val="Bibliography"/>
        <w:rPr>
          <w:del w:id="336" w:author="Ruth" w:date="2013-03-12T18:10:00Z"/>
          <w:rFonts w:ascii="Calibri" w:hAnsi="Calibri"/>
        </w:rPr>
        <w:pPrChange w:id="337" w:author="Ruth" w:date="2013-03-13T12:37:00Z">
          <w:pPr>
            <w:pStyle w:val="Bibliography"/>
            <w:ind w:left="567" w:hanging="567"/>
          </w:pPr>
        </w:pPrChange>
      </w:pPr>
      <w:del w:id="338" w:author="Ruth" w:date="2013-03-12T18:10:00Z">
        <w:r w:rsidRPr="00794998" w:rsidDel="00475F30">
          <w:rPr>
            <w:rFonts w:ascii="Calibri" w:hAnsi="Calibri"/>
          </w:rPr>
          <w:delText xml:space="preserve">Burland, T.M., Bennett, N.C., Jarvis, J.U.M. &amp; Faulkes, C.G. (2002) Eusociality in African mole-rats: new insights from patterns of genetic relatedness in the Damaraland mole-rat (Cryptomys damarensis). </w:delText>
        </w:r>
        <w:r w:rsidRPr="00794998" w:rsidDel="00475F30">
          <w:rPr>
            <w:rFonts w:ascii="Calibri" w:hAnsi="Calibri"/>
            <w:i/>
            <w:iCs/>
          </w:rPr>
          <w:delText>Proceedings of the Royal Society of London. Series B: Biological Sciences</w:delText>
        </w:r>
        <w:r w:rsidRPr="00794998" w:rsidDel="00475F30">
          <w:rPr>
            <w:rFonts w:ascii="Calibri" w:hAnsi="Calibri"/>
          </w:rPr>
          <w:delText>. [Online] 269 (1495), 1025–1030. Available from: doi:10.1098/rspb.2002.1978 [Accessed: 5 December 2012].</w:delText>
        </w:r>
      </w:del>
    </w:p>
    <w:p w14:paraId="6E1AA759" w14:textId="3D3A2D95" w:rsidR="00C42C2C" w:rsidRPr="00794998" w:rsidDel="00475F30" w:rsidRDefault="00C42C2C">
      <w:pPr>
        <w:pStyle w:val="Bibliography"/>
        <w:rPr>
          <w:del w:id="339" w:author="Ruth" w:date="2013-03-12T18:10:00Z"/>
          <w:rFonts w:ascii="Calibri" w:hAnsi="Calibri"/>
        </w:rPr>
        <w:pPrChange w:id="340" w:author="Ruth" w:date="2013-03-13T12:37:00Z">
          <w:pPr>
            <w:pStyle w:val="Bibliography"/>
            <w:ind w:left="567" w:hanging="567"/>
          </w:pPr>
        </w:pPrChange>
      </w:pPr>
      <w:del w:id="341" w:author="Ruth" w:date="2013-03-12T18:10:00Z">
        <w:r w:rsidRPr="00794998" w:rsidDel="00475F30">
          <w:rPr>
            <w:rFonts w:ascii="Calibri" w:hAnsi="Calibri"/>
          </w:rPr>
          <w:delText xml:space="preserve">Chesser, R.K. (1998) Relativity of behavioral interactions in socially structured populations. </w:delText>
        </w:r>
        <w:r w:rsidRPr="00794998" w:rsidDel="00475F30">
          <w:rPr>
            <w:rFonts w:ascii="Calibri" w:hAnsi="Calibri"/>
            <w:i/>
            <w:iCs/>
          </w:rPr>
          <w:delText>Journal of Mammalogy</w:delText>
        </w:r>
        <w:r w:rsidRPr="00794998" w:rsidDel="00475F30">
          <w:rPr>
            <w:rFonts w:ascii="Calibri" w:hAnsi="Calibri"/>
          </w:rPr>
          <w:delText>. [Online] 79 (3), 713–724. Available from: doi:10.2307/1383082.</w:delText>
        </w:r>
      </w:del>
    </w:p>
    <w:p w14:paraId="0F92F9AC" w14:textId="403D6F8D" w:rsidR="00C42C2C" w:rsidRPr="00794998" w:rsidDel="00475F30" w:rsidRDefault="00C42C2C">
      <w:pPr>
        <w:pStyle w:val="Bibliography"/>
        <w:rPr>
          <w:del w:id="342" w:author="Ruth" w:date="2013-03-12T18:10:00Z"/>
          <w:rFonts w:ascii="Calibri" w:hAnsi="Calibri"/>
        </w:rPr>
        <w:pPrChange w:id="343" w:author="Ruth" w:date="2013-03-13T12:37:00Z">
          <w:pPr>
            <w:pStyle w:val="Bibliography"/>
            <w:ind w:left="567" w:hanging="567"/>
          </w:pPr>
        </w:pPrChange>
      </w:pPr>
      <w:del w:id="344" w:author="Ruth" w:date="2013-03-12T18:10:00Z">
        <w:r w:rsidRPr="00794998" w:rsidDel="00475F30">
          <w:rPr>
            <w:rFonts w:ascii="Calibri" w:hAnsi="Calibri"/>
          </w:rPr>
          <w:delText xml:space="preserve">Clutton-Brock, T. (2002) Behavioral ecology - Breeding together: Kin selection and mutualism in   cooperative vertebrates. </w:delText>
        </w:r>
        <w:r w:rsidRPr="00794998" w:rsidDel="00475F30">
          <w:rPr>
            <w:rFonts w:ascii="Calibri" w:hAnsi="Calibri"/>
            <w:i/>
            <w:iCs/>
          </w:rPr>
          <w:delText>Science</w:delText>
        </w:r>
        <w:r w:rsidRPr="00794998" w:rsidDel="00475F30">
          <w:rPr>
            <w:rFonts w:ascii="Calibri" w:hAnsi="Calibri"/>
          </w:rPr>
          <w:delText>. [Online] 296 (5565), 69–72. Available from: doi:10.1126/science.296.5565.69.</w:delText>
        </w:r>
      </w:del>
    </w:p>
    <w:p w14:paraId="1480E42C" w14:textId="354DE8E4" w:rsidR="00C42C2C" w:rsidRPr="00794998" w:rsidDel="00475F30" w:rsidRDefault="00C42C2C">
      <w:pPr>
        <w:pStyle w:val="Bibliography"/>
        <w:rPr>
          <w:del w:id="345" w:author="Ruth" w:date="2013-03-12T18:10:00Z"/>
          <w:rFonts w:ascii="Calibri" w:hAnsi="Calibri"/>
        </w:rPr>
        <w:pPrChange w:id="346" w:author="Ruth" w:date="2013-03-13T12:37:00Z">
          <w:pPr>
            <w:pStyle w:val="Bibliography"/>
            <w:ind w:left="567" w:hanging="567"/>
          </w:pPr>
        </w:pPrChange>
      </w:pPr>
      <w:del w:id="347" w:author="Ruth" w:date="2013-03-12T18:10:00Z">
        <w:r w:rsidRPr="00794998" w:rsidDel="00475F30">
          <w:rPr>
            <w:rFonts w:ascii="Calibri" w:hAnsi="Calibri"/>
          </w:rPr>
          <w:delText xml:space="preserve">Faulkes, C.G., Abbott, D.H., O’Brien, H.P., Lau, L., </w:delText>
        </w:r>
        <w:r w:rsidRPr="00794998" w:rsidDel="00475F30">
          <w:rPr>
            <w:rFonts w:ascii="Calibri" w:hAnsi="Calibri"/>
            <w:i/>
            <w:iCs/>
          </w:rPr>
          <w:delText>et al.</w:delText>
        </w:r>
        <w:r w:rsidRPr="00794998" w:rsidDel="00475F30">
          <w:rPr>
            <w:rFonts w:ascii="Calibri" w:hAnsi="Calibri"/>
          </w:rPr>
          <w:delText xml:space="preserve"> (1997) Micro- and macrogeographical genetic structure of colonies of naked mole-rats Heterocephalus glaber. </w:delText>
        </w:r>
        <w:r w:rsidRPr="00794998" w:rsidDel="00475F30">
          <w:rPr>
            <w:rFonts w:ascii="Calibri" w:hAnsi="Calibri"/>
            <w:i/>
            <w:iCs/>
          </w:rPr>
          <w:delText>Molecular Ecology</w:delText>
        </w:r>
        <w:r w:rsidRPr="00794998" w:rsidDel="00475F30">
          <w:rPr>
            <w:rFonts w:ascii="Calibri" w:hAnsi="Calibri"/>
          </w:rPr>
          <w:delText>. [Online] 6 (7), 615–628. Available from: doi:10.1046/j.1365-294X.1997.00227.x [Accessed: 5 December 2012].</w:delText>
        </w:r>
      </w:del>
    </w:p>
    <w:p w14:paraId="2FBE37AA" w14:textId="45E044E2" w:rsidR="00C42C2C" w:rsidRPr="00794998" w:rsidDel="00475F30" w:rsidRDefault="00C42C2C">
      <w:pPr>
        <w:pStyle w:val="Bibliography"/>
        <w:rPr>
          <w:del w:id="348" w:author="Ruth" w:date="2013-03-12T18:10:00Z"/>
          <w:rFonts w:ascii="Calibri" w:hAnsi="Calibri"/>
        </w:rPr>
        <w:pPrChange w:id="349" w:author="Ruth" w:date="2013-03-13T12:37:00Z">
          <w:pPr>
            <w:pStyle w:val="Bibliography"/>
            <w:ind w:left="567" w:hanging="567"/>
          </w:pPr>
        </w:pPrChange>
      </w:pPr>
      <w:del w:id="350" w:author="Ruth" w:date="2013-03-12T18:10:00Z">
        <w:r w:rsidRPr="00794998" w:rsidDel="00475F30">
          <w:rPr>
            <w:rFonts w:ascii="Calibri" w:hAnsi="Calibri"/>
          </w:rPr>
          <w:delText xml:space="preserve">Lukas, D., Reynolds, V., Boesch, C. &amp; Vigilant, L. (2005) To what extent does living in a group mean living with kin? </w:delText>
        </w:r>
        <w:r w:rsidRPr="00794998" w:rsidDel="00475F30">
          <w:rPr>
            <w:rFonts w:ascii="Calibri" w:hAnsi="Calibri"/>
            <w:i/>
            <w:iCs/>
          </w:rPr>
          <w:delText>Molecular Ecology</w:delText>
        </w:r>
        <w:r w:rsidRPr="00794998" w:rsidDel="00475F30">
          <w:rPr>
            <w:rFonts w:ascii="Calibri" w:hAnsi="Calibri"/>
          </w:rPr>
          <w:delText>. 14 (7), 2181–2196.</w:delText>
        </w:r>
      </w:del>
    </w:p>
    <w:p w14:paraId="2F6A39C5" w14:textId="7396B4D8" w:rsidR="00C42C2C" w:rsidRPr="00794998" w:rsidDel="00475F30" w:rsidRDefault="00C42C2C">
      <w:pPr>
        <w:pStyle w:val="Bibliography"/>
        <w:rPr>
          <w:del w:id="351" w:author="Ruth" w:date="2013-03-12T18:10:00Z"/>
          <w:rFonts w:ascii="Calibri" w:hAnsi="Calibri"/>
        </w:rPr>
        <w:pPrChange w:id="352" w:author="Ruth" w:date="2013-03-13T12:37:00Z">
          <w:pPr>
            <w:pStyle w:val="Bibliography"/>
            <w:ind w:left="567" w:hanging="567"/>
          </w:pPr>
        </w:pPrChange>
      </w:pPr>
      <w:del w:id="353" w:author="Ruth" w:date="2013-03-12T18:10:00Z">
        <w:r w:rsidRPr="00794998" w:rsidDel="00475F30">
          <w:rPr>
            <w:rFonts w:ascii="Calibri" w:hAnsi="Calibri"/>
          </w:rPr>
          <w:lastRenderedPageBreak/>
          <w:delText xml:space="preserve">Pamilo, P., Gertsch, P., Thoren, P. &amp; Seppa, P. (1997) Molecular Population Genetics of Social Insects. </w:delText>
        </w:r>
        <w:r w:rsidRPr="00794998" w:rsidDel="00475F30">
          <w:rPr>
            <w:rFonts w:ascii="Calibri" w:hAnsi="Calibri"/>
            <w:i/>
            <w:iCs/>
          </w:rPr>
          <w:delText>Annual Review of Ecology and Systematics</w:delText>
        </w:r>
        <w:r w:rsidRPr="00794998" w:rsidDel="00475F30">
          <w:rPr>
            <w:rFonts w:ascii="Calibri" w:hAnsi="Calibri"/>
          </w:rPr>
          <w:delText>. [Online] 281–25. Available from: doi:10.2307/2952484 [Accessed: 28 January 2013].</w:delText>
        </w:r>
      </w:del>
    </w:p>
    <w:p w14:paraId="1936F936" w14:textId="4D3F8F4D" w:rsidR="00C42C2C" w:rsidRPr="00794998" w:rsidDel="00475F30" w:rsidRDefault="00C42C2C">
      <w:pPr>
        <w:pStyle w:val="Bibliography"/>
        <w:rPr>
          <w:del w:id="354" w:author="Ruth" w:date="2013-03-12T18:10:00Z"/>
          <w:rFonts w:ascii="Calibri" w:hAnsi="Calibri"/>
        </w:rPr>
        <w:pPrChange w:id="355" w:author="Ruth" w:date="2013-03-13T12:37:00Z">
          <w:pPr>
            <w:pStyle w:val="Bibliography"/>
            <w:ind w:left="567" w:hanging="567"/>
          </w:pPr>
        </w:pPrChange>
      </w:pPr>
      <w:del w:id="356" w:author="Ruth" w:date="2013-03-12T18:10:00Z">
        <w:r w:rsidRPr="00794998" w:rsidDel="00475F30">
          <w:rPr>
            <w:rFonts w:ascii="Calibri" w:hAnsi="Calibri"/>
          </w:rPr>
          <w:delText xml:space="preserve">Ross, K.G. (2001) Molecular ecology of social behaviour: analyses of breeding systems and genetic structure. </w:delText>
        </w:r>
        <w:r w:rsidRPr="00794998" w:rsidDel="00475F30">
          <w:rPr>
            <w:rFonts w:ascii="Calibri" w:hAnsi="Calibri"/>
            <w:i/>
            <w:iCs/>
          </w:rPr>
          <w:delText>Molecular ecology</w:delText>
        </w:r>
        <w:r w:rsidRPr="00794998" w:rsidDel="00475F30">
          <w:rPr>
            <w:rFonts w:ascii="Calibri" w:hAnsi="Calibri"/>
          </w:rPr>
          <w:delText>. 10 (2), 265–284.</w:delText>
        </w:r>
      </w:del>
    </w:p>
    <w:p w14:paraId="036776D6" w14:textId="6D033A65" w:rsidR="00C42C2C" w:rsidRPr="00FF0349" w:rsidRDefault="00C42C2C">
      <w:pPr>
        <w:pStyle w:val="Bibliography"/>
        <w:rPr>
          <w:rFonts w:ascii="Calibri" w:hAnsi="Calibri"/>
          <w:lang w:val="en-CA"/>
        </w:rPr>
        <w:pPrChange w:id="357" w:author="Ruth" w:date="2013-03-13T12:37:00Z">
          <w:pPr>
            <w:spacing w:line="480" w:lineRule="auto"/>
            <w:ind w:left="567" w:hanging="567"/>
          </w:pPr>
        </w:pPrChange>
      </w:pPr>
      <w:r>
        <w:rPr>
          <w:rFonts w:ascii="Calibri" w:hAnsi="Calibri"/>
          <w:lang w:val="en-CA"/>
        </w:rPr>
        <w:fldChar w:fldCharType="end"/>
      </w:r>
    </w:p>
    <w:sectPr w:rsidR="00C42C2C" w:rsidRPr="00FF0349" w:rsidSect="009F57A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2-14T11:27:00Z" w:initials="R">
    <w:p w14:paraId="53628E8C" w14:textId="23E25ABC" w:rsidR="00B4579D" w:rsidRDefault="00B4579D">
      <w:pPr>
        <w:pStyle w:val="CommentText"/>
      </w:pPr>
      <w:r>
        <w:rPr>
          <w:rStyle w:val="CommentReference"/>
        </w:rPr>
        <w:annotationRef/>
      </w:r>
      <w:r>
        <w:t xml:space="preserve">Ground in empirical theory; LA likes 4 paragraphs </w:t>
      </w:r>
    </w:p>
    <w:p w14:paraId="5E3362DC" w14:textId="1CBCFCFF" w:rsidR="00B4579D" w:rsidRDefault="00B4579D">
      <w:pPr>
        <w:pStyle w:val="CommentText"/>
      </w:pPr>
      <w:r>
        <w:t>Paragraph 2 and 3 could be one and expand 1</w:t>
      </w:r>
      <w:r w:rsidRPr="00B4579D">
        <w:rPr>
          <w:vertAlign w:val="superscript"/>
        </w:rPr>
        <w:t>st</w:t>
      </w:r>
      <w:r>
        <w:t xml:space="preserve"> paragraph to include actual examples from </w:t>
      </w:r>
      <w:proofErr w:type="spellStart"/>
      <w:r>
        <w:t>eg</w:t>
      </w:r>
      <w:proofErr w:type="spellEnd"/>
      <w:r>
        <w:t xml:space="preserve"> 2004 paper; already assume that there is a humped function; groups formed with kin </w:t>
      </w:r>
      <w:proofErr w:type="spellStart"/>
      <w:r>
        <w:t>vs</w:t>
      </w:r>
      <w:proofErr w:type="spellEnd"/>
      <w:r>
        <w:t xml:space="preserve"> non-kin and the size of those groups</w:t>
      </w:r>
    </w:p>
    <w:p w14:paraId="11A942CA" w14:textId="4EA1EA0B" w:rsidR="00B4579D" w:rsidRDefault="00B4579D">
      <w:pPr>
        <w:pStyle w:val="CommentText"/>
      </w:pPr>
      <w:proofErr w:type="spellStart"/>
      <w:r>
        <w:t>Glapagous</w:t>
      </w:r>
      <w:proofErr w:type="spellEnd"/>
      <w:r>
        <w:t xml:space="preserve"> hawks, low fecundity</w:t>
      </w:r>
    </w:p>
  </w:comment>
  <w:comment w:id="1" w:author="Ruth" w:date="2013-02-25T18:18:00Z" w:initials="R">
    <w:p w14:paraId="76CFF96E" w14:textId="4E4D8421" w:rsidR="00516CD1" w:rsidRDefault="00516CD1">
      <w:pPr>
        <w:pStyle w:val="CommentText"/>
      </w:pPr>
      <w:r>
        <w:rPr>
          <w:rStyle w:val="CommentReference"/>
        </w:rPr>
        <w:annotationRef/>
      </w:r>
      <w:r>
        <w:t>Aviles et al. 2002 •Ecological and demographic factors responsible for social living</w:t>
      </w:r>
    </w:p>
    <w:p w14:paraId="35AF5452" w14:textId="6D75B130" w:rsidR="00516CD1" w:rsidRDefault="00516CD1">
      <w:pPr>
        <w:pStyle w:val="CommentText"/>
      </w:pPr>
      <w:r>
        <w:t>•enhanced group productivity</w:t>
      </w:r>
    </w:p>
    <w:p w14:paraId="43715278" w14:textId="54142A33" w:rsidR="00516CD1" w:rsidRDefault="00516CD1">
      <w:pPr>
        <w:pStyle w:val="CommentText"/>
      </w:pPr>
      <w:r>
        <w:t>•cooperation includes joint resource acquisition etc… p116</w:t>
      </w:r>
    </w:p>
    <w:p w14:paraId="07D38744" w14:textId="16CC311B" w:rsidR="00B93167" w:rsidRDefault="00B93167">
      <w:pPr>
        <w:pStyle w:val="CommentText"/>
      </w:pPr>
      <w:r>
        <w:t>Optimal group size for performance of tasks</w:t>
      </w:r>
    </w:p>
    <w:p w14:paraId="00A4F9EA" w14:textId="77777777" w:rsidR="00516CD1" w:rsidRDefault="00516CD1">
      <w:pPr>
        <w:pStyle w:val="CommentText"/>
      </w:pPr>
    </w:p>
  </w:comment>
  <w:comment w:id="94" w:author="Ruth" w:date="2013-02-14T11:23:00Z" w:initials="R">
    <w:p w14:paraId="79634019" w14:textId="2F77EDB3" w:rsidR="00B4579D" w:rsidRDefault="00B4579D">
      <w:pPr>
        <w:pStyle w:val="CommentText"/>
      </w:pPr>
      <w:r>
        <w:rPr>
          <w:rStyle w:val="CommentReference"/>
        </w:rPr>
        <w:annotationRef/>
      </w:r>
      <w:r>
        <w:t>Put in actual examples and empirical reasoning</w:t>
      </w:r>
    </w:p>
  </w:comment>
  <w:comment w:id="102" w:author="Ruth" w:date="2013-02-14T11:22:00Z" w:initials="R">
    <w:p w14:paraId="7B7631D9" w14:textId="5A49A2B3" w:rsidR="00B4579D" w:rsidRDefault="00B4579D">
      <w:pPr>
        <w:pStyle w:val="CommentText"/>
      </w:pPr>
      <w:r>
        <w:rPr>
          <w:rStyle w:val="CommentReference"/>
        </w:rPr>
        <w:annotationRef/>
      </w:r>
      <w:r>
        <w:t>Include empirical examples; how does forming groups increase fitness; measure of fitness</w:t>
      </w:r>
    </w:p>
  </w:comment>
  <w:comment w:id="130" w:author="Ruth" w:date="2013-02-14T11:42:00Z" w:initials="R">
    <w:p w14:paraId="645922F2" w14:textId="74E69791" w:rsidR="00EE12E2" w:rsidRDefault="00EE12E2">
      <w:pPr>
        <w:pStyle w:val="CommentText"/>
      </w:pPr>
      <w:r>
        <w:rPr>
          <w:rStyle w:val="CommentReference"/>
        </w:rPr>
        <w:annotationRef/>
      </w:r>
      <w:r>
        <w:t xml:space="preserve">Mention the biological significance of the way group are formed; look at 2004 paper </w:t>
      </w:r>
    </w:p>
  </w:comment>
  <w:comment w:id="170" w:author="Ruth" w:date="2013-02-22T17:43:00Z" w:initials="R">
    <w:p w14:paraId="245DACDB" w14:textId="1CF74D1F" w:rsidR="0099245B" w:rsidRDefault="0099245B">
      <w:pPr>
        <w:pStyle w:val="CommentText"/>
      </w:pPr>
      <w:r>
        <w:rPr>
          <w:rStyle w:val="CommentReference"/>
        </w:rPr>
        <w:annotationRef/>
      </w:r>
      <w:r>
        <w:t xml:space="preserve">Test </w:t>
      </w:r>
      <w:r w:rsidR="00667073">
        <w:t>oscillations</w:t>
      </w:r>
      <w:r>
        <w:t xml:space="preserve"> are correlations</w:t>
      </w:r>
    </w:p>
  </w:comment>
  <w:comment w:id="186" w:author="Ruth" w:date="2013-02-14T11:51:00Z" w:initials="R">
    <w:p w14:paraId="4C251F22" w14:textId="7C30097A" w:rsidR="00E63948" w:rsidRDefault="00E63948">
      <w:pPr>
        <w:pStyle w:val="CommentText"/>
      </w:pPr>
      <w:r>
        <w:rPr>
          <w:rStyle w:val="CommentReference"/>
        </w:rPr>
        <w:annotationRef/>
      </w:r>
      <w:r>
        <w:t>Ask Julian to spit out fitness? Measuring inclusive fitness and individual fitness</w:t>
      </w:r>
    </w:p>
  </w:comment>
  <w:comment w:id="187" w:author="Ruth" w:date="2013-02-22T16:47:00Z" w:initials="R">
    <w:p w14:paraId="34785C28" w14:textId="03FB3BAA" w:rsidR="009C25C8" w:rsidRDefault="009C25C8">
      <w:pPr>
        <w:pStyle w:val="CommentText"/>
      </w:pPr>
      <w:r>
        <w:rPr>
          <w:rStyle w:val="CommentReference"/>
        </w:rPr>
        <w:annotationRef/>
      </w:r>
      <w:r>
        <w:t>Larger groups are more susceptible to cheating</w:t>
      </w:r>
    </w:p>
  </w:comment>
  <w:comment w:id="207" w:author="Ruth" w:date="2013-02-14T11:36:00Z" w:initials="R">
    <w:p w14:paraId="0F3A272C" w14:textId="723234F9" w:rsidR="00E10F78" w:rsidRDefault="00E10F78">
      <w:pPr>
        <w:pStyle w:val="CommentText"/>
      </w:pPr>
      <w:r>
        <w:rPr>
          <w:rStyle w:val="CommentReference"/>
        </w:rPr>
        <w:annotationRef/>
      </w:r>
      <w:r>
        <w:t xml:space="preserve">Define </w:t>
      </w:r>
      <w:proofErr w:type="gramStart"/>
      <w:r>
        <w:t>altruism ;</w:t>
      </w:r>
      <w:proofErr w:type="gramEnd"/>
      <w:r>
        <w:t xml:space="preserve"> weak and strong altruism and the point where this switch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58FE3" w14:textId="77777777" w:rsidR="00E57845" w:rsidRDefault="00E57845" w:rsidP="00C32E45">
      <w:pPr>
        <w:spacing w:after="0" w:line="240" w:lineRule="auto"/>
      </w:pPr>
      <w:r>
        <w:separator/>
      </w:r>
    </w:p>
  </w:endnote>
  <w:endnote w:type="continuationSeparator" w:id="0">
    <w:p w14:paraId="6EC22B88" w14:textId="77777777" w:rsidR="00E57845" w:rsidRDefault="00E57845" w:rsidP="00C3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0E54CF" w14:textId="77777777" w:rsidR="00E57845" w:rsidRDefault="00E57845" w:rsidP="00C32E45">
      <w:pPr>
        <w:spacing w:after="0" w:line="240" w:lineRule="auto"/>
      </w:pPr>
      <w:r>
        <w:separator/>
      </w:r>
    </w:p>
  </w:footnote>
  <w:footnote w:type="continuationSeparator" w:id="0">
    <w:p w14:paraId="65873ADA" w14:textId="77777777" w:rsidR="00E57845" w:rsidRDefault="00E57845" w:rsidP="00C32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7068"/>
    <w:rsid w:val="00002DEF"/>
    <w:rsid w:val="00006A8A"/>
    <w:rsid w:val="0001125C"/>
    <w:rsid w:val="00012561"/>
    <w:rsid w:val="00012FB7"/>
    <w:rsid w:val="000134DA"/>
    <w:rsid w:val="00014B55"/>
    <w:rsid w:val="00023C74"/>
    <w:rsid w:val="00024853"/>
    <w:rsid w:val="00030523"/>
    <w:rsid w:val="000315B5"/>
    <w:rsid w:val="000318CD"/>
    <w:rsid w:val="00036672"/>
    <w:rsid w:val="000464D4"/>
    <w:rsid w:val="00046535"/>
    <w:rsid w:val="00057AA9"/>
    <w:rsid w:val="0007225F"/>
    <w:rsid w:val="00075439"/>
    <w:rsid w:val="0008405C"/>
    <w:rsid w:val="00091153"/>
    <w:rsid w:val="00095537"/>
    <w:rsid w:val="000A08F0"/>
    <w:rsid w:val="000A0BC7"/>
    <w:rsid w:val="000A280B"/>
    <w:rsid w:val="000A6CC2"/>
    <w:rsid w:val="000A7640"/>
    <w:rsid w:val="000B5DDB"/>
    <w:rsid w:val="000C0C6A"/>
    <w:rsid w:val="000C59AE"/>
    <w:rsid w:val="000D3C07"/>
    <w:rsid w:val="000E633C"/>
    <w:rsid w:val="000F1F6C"/>
    <w:rsid w:val="0010156E"/>
    <w:rsid w:val="00106C13"/>
    <w:rsid w:val="001077B3"/>
    <w:rsid w:val="001113A8"/>
    <w:rsid w:val="001127EC"/>
    <w:rsid w:val="001154B9"/>
    <w:rsid w:val="00117C06"/>
    <w:rsid w:val="00121039"/>
    <w:rsid w:val="00122528"/>
    <w:rsid w:val="001359D8"/>
    <w:rsid w:val="00137882"/>
    <w:rsid w:val="00142EFF"/>
    <w:rsid w:val="00145D2A"/>
    <w:rsid w:val="0015069B"/>
    <w:rsid w:val="00150913"/>
    <w:rsid w:val="00152426"/>
    <w:rsid w:val="0015465C"/>
    <w:rsid w:val="00160C7F"/>
    <w:rsid w:val="001671AD"/>
    <w:rsid w:val="0018447F"/>
    <w:rsid w:val="00184BE9"/>
    <w:rsid w:val="00190762"/>
    <w:rsid w:val="0019139D"/>
    <w:rsid w:val="0019295F"/>
    <w:rsid w:val="001966E4"/>
    <w:rsid w:val="001A153B"/>
    <w:rsid w:val="001A32EA"/>
    <w:rsid w:val="001A332E"/>
    <w:rsid w:val="001B007F"/>
    <w:rsid w:val="001B22FF"/>
    <w:rsid w:val="001B2846"/>
    <w:rsid w:val="001B2D21"/>
    <w:rsid w:val="001B47C6"/>
    <w:rsid w:val="001B4E5E"/>
    <w:rsid w:val="001B6C36"/>
    <w:rsid w:val="001C3221"/>
    <w:rsid w:val="001C67BC"/>
    <w:rsid w:val="001C70FC"/>
    <w:rsid w:val="001D6F7D"/>
    <w:rsid w:val="001D70D0"/>
    <w:rsid w:val="001E0495"/>
    <w:rsid w:val="001F1E45"/>
    <w:rsid w:val="001F5170"/>
    <w:rsid w:val="0020396F"/>
    <w:rsid w:val="00203D00"/>
    <w:rsid w:val="00204F0F"/>
    <w:rsid w:val="002213A2"/>
    <w:rsid w:val="00224DD5"/>
    <w:rsid w:val="002265F6"/>
    <w:rsid w:val="00231125"/>
    <w:rsid w:val="00233E9C"/>
    <w:rsid w:val="00242AE6"/>
    <w:rsid w:val="00256346"/>
    <w:rsid w:val="002615AD"/>
    <w:rsid w:val="002616AB"/>
    <w:rsid w:val="0027271B"/>
    <w:rsid w:val="00274D23"/>
    <w:rsid w:val="00275146"/>
    <w:rsid w:val="00275BAE"/>
    <w:rsid w:val="00275D2B"/>
    <w:rsid w:val="00277E86"/>
    <w:rsid w:val="00277FAB"/>
    <w:rsid w:val="0028234D"/>
    <w:rsid w:val="002823D6"/>
    <w:rsid w:val="00284F6A"/>
    <w:rsid w:val="00284F85"/>
    <w:rsid w:val="002858C6"/>
    <w:rsid w:val="00290CC3"/>
    <w:rsid w:val="00291F62"/>
    <w:rsid w:val="0029276C"/>
    <w:rsid w:val="002A0D2E"/>
    <w:rsid w:val="002A1D7F"/>
    <w:rsid w:val="002A3A3E"/>
    <w:rsid w:val="002A3D64"/>
    <w:rsid w:val="002A473F"/>
    <w:rsid w:val="002B01DE"/>
    <w:rsid w:val="002B2DA8"/>
    <w:rsid w:val="002C164F"/>
    <w:rsid w:val="002C47EE"/>
    <w:rsid w:val="002C4868"/>
    <w:rsid w:val="002D1224"/>
    <w:rsid w:val="002D247B"/>
    <w:rsid w:val="002D7A9A"/>
    <w:rsid w:val="002D7E57"/>
    <w:rsid w:val="002E4A30"/>
    <w:rsid w:val="002E6C84"/>
    <w:rsid w:val="002E79A2"/>
    <w:rsid w:val="002F0E80"/>
    <w:rsid w:val="002F61E6"/>
    <w:rsid w:val="002F6415"/>
    <w:rsid w:val="00300172"/>
    <w:rsid w:val="00300E75"/>
    <w:rsid w:val="0030219D"/>
    <w:rsid w:val="00313517"/>
    <w:rsid w:val="003176B5"/>
    <w:rsid w:val="003178BA"/>
    <w:rsid w:val="003203F2"/>
    <w:rsid w:val="00327924"/>
    <w:rsid w:val="0033382F"/>
    <w:rsid w:val="00334AE3"/>
    <w:rsid w:val="003351A9"/>
    <w:rsid w:val="00336317"/>
    <w:rsid w:val="003403DF"/>
    <w:rsid w:val="0034132E"/>
    <w:rsid w:val="003433ED"/>
    <w:rsid w:val="003442BC"/>
    <w:rsid w:val="003445C6"/>
    <w:rsid w:val="00350E88"/>
    <w:rsid w:val="00357041"/>
    <w:rsid w:val="003670E3"/>
    <w:rsid w:val="00373650"/>
    <w:rsid w:val="00380EFA"/>
    <w:rsid w:val="00382AB0"/>
    <w:rsid w:val="0038406C"/>
    <w:rsid w:val="003854B2"/>
    <w:rsid w:val="003871B8"/>
    <w:rsid w:val="00391B19"/>
    <w:rsid w:val="003926E9"/>
    <w:rsid w:val="00394444"/>
    <w:rsid w:val="00394753"/>
    <w:rsid w:val="003A06D2"/>
    <w:rsid w:val="003B1B7A"/>
    <w:rsid w:val="003C42E7"/>
    <w:rsid w:val="003E470E"/>
    <w:rsid w:val="003F2680"/>
    <w:rsid w:val="003F74E3"/>
    <w:rsid w:val="00403A8A"/>
    <w:rsid w:val="004076AA"/>
    <w:rsid w:val="00410831"/>
    <w:rsid w:val="0041505A"/>
    <w:rsid w:val="00422EB1"/>
    <w:rsid w:val="00441841"/>
    <w:rsid w:val="00445A96"/>
    <w:rsid w:val="0045470E"/>
    <w:rsid w:val="00460F8E"/>
    <w:rsid w:val="00462EC9"/>
    <w:rsid w:val="004641DE"/>
    <w:rsid w:val="0046531C"/>
    <w:rsid w:val="00473175"/>
    <w:rsid w:val="00474B4B"/>
    <w:rsid w:val="00475CDD"/>
    <w:rsid w:val="00475F30"/>
    <w:rsid w:val="0047600A"/>
    <w:rsid w:val="004808BF"/>
    <w:rsid w:val="00487455"/>
    <w:rsid w:val="004914EF"/>
    <w:rsid w:val="00493AEA"/>
    <w:rsid w:val="00494946"/>
    <w:rsid w:val="004A597A"/>
    <w:rsid w:val="004B1AD0"/>
    <w:rsid w:val="004B1ADA"/>
    <w:rsid w:val="004B5931"/>
    <w:rsid w:val="004B71C6"/>
    <w:rsid w:val="004C0D26"/>
    <w:rsid w:val="004C4407"/>
    <w:rsid w:val="004C4E31"/>
    <w:rsid w:val="004D1FD4"/>
    <w:rsid w:val="004D2775"/>
    <w:rsid w:val="004E44CF"/>
    <w:rsid w:val="004F535B"/>
    <w:rsid w:val="004F767A"/>
    <w:rsid w:val="00501168"/>
    <w:rsid w:val="00503CE2"/>
    <w:rsid w:val="00511E13"/>
    <w:rsid w:val="00511E6B"/>
    <w:rsid w:val="005136CC"/>
    <w:rsid w:val="005144DC"/>
    <w:rsid w:val="00516B3C"/>
    <w:rsid w:val="00516CD1"/>
    <w:rsid w:val="00517984"/>
    <w:rsid w:val="00520F92"/>
    <w:rsid w:val="005255CA"/>
    <w:rsid w:val="00543F95"/>
    <w:rsid w:val="00544463"/>
    <w:rsid w:val="00547A49"/>
    <w:rsid w:val="00561437"/>
    <w:rsid w:val="00570E13"/>
    <w:rsid w:val="005714D3"/>
    <w:rsid w:val="00573EB0"/>
    <w:rsid w:val="00583FDF"/>
    <w:rsid w:val="00587A16"/>
    <w:rsid w:val="00587DC1"/>
    <w:rsid w:val="005935E8"/>
    <w:rsid w:val="0059435B"/>
    <w:rsid w:val="005A0ED0"/>
    <w:rsid w:val="005A2D58"/>
    <w:rsid w:val="005B2D09"/>
    <w:rsid w:val="005B328D"/>
    <w:rsid w:val="005C62EC"/>
    <w:rsid w:val="005D22F7"/>
    <w:rsid w:val="005D7010"/>
    <w:rsid w:val="005F79CC"/>
    <w:rsid w:val="006034E4"/>
    <w:rsid w:val="00604B78"/>
    <w:rsid w:val="00605764"/>
    <w:rsid w:val="00607A53"/>
    <w:rsid w:val="00611A31"/>
    <w:rsid w:val="00623180"/>
    <w:rsid w:val="00626141"/>
    <w:rsid w:val="00630794"/>
    <w:rsid w:val="006308AA"/>
    <w:rsid w:val="006308C2"/>
    <w:rsid w:val="00635F27"/>
    <w:rsid w:val="0064643B"/>
    <w:rsid w:val="006473FB"/>
    <w:rsid w:val="00650D23"/>
    <w:rsid w:val="006621B5"/>
    <w:rsid w:val="00665359"/>
    <w:rsid w:val="00667073"/>
    <w:rsid w:val="00674DA9"/>
    <w:rsid w:val="0068266D"/>
    <w:rsid w:val="0069286C"/>
    <w:rsid w:val="00696892"/>
    <w:rsid w:val="006A3F07"/>
    <w:rsid w:val="006A47EC"/>
    <w:rsid w:val="006B25F7"/>
    <w:rsid w:val="006B5D6D"/>
    <w:rsid w:val="006C2B54"/>
    <w:rsid w:val="006C301E"/>
    <w:rsid w:val="006C4D84"/>
    <w:rsid w:val="006D3C3B"/>
    <w:rsid w:val="006D4DAE"/>
    <w:rsid w:val="006D5146"/>
    <w:rsid w:val="006E5C32"/>
    <w:rsid w:val="006E7188"/>
    <w:rsid w:val="006F2AD2"/>
    <w:rsid w:val="007019C7"/>
    <w:rsid w:val="00707C49"/>
    <w:rsid w:val="007124E6"/>
    <w:rsid w:val="00720848"/>
    <w:rsid w:val="00742A54"/>
    <w:rsid w:val="00744F07"/>
    <w:rsid w:val="00746A81"/>
    <w:rsid w:val="00763107"/>
    <w:rsid w:val="00771039"/>
    <w:rsid w:val="00775096"/>
    <w:rsid w:val="007779D7"/>
    <w:rsid w:val="0078509D"/>
    <w:rsid w:val="00794998"/>
    <w:rsid w:val="007976D3"/>
    <w:rsid w:val="007A25DD"/>
    <w:rsid w:val="007B04B1"/>
    <w:rsid w:val="007B0FE0"/>
    <w:rsid w:val="007B28E9"/>
    <w:rsid w:val="007E0C8B"/>
    <w:rsid w:val="007E1264"/>
    <w:rsid w:val="007F227B"/>
    <w:rsid w:val="007F3A99"/>
    <w:rsid w:val="007F4A22"/>
    <w:rsid w:val="007F4B2E"/>
    <w:rsid w:val="00803A65"/>
    <w:rsid w:val="008112B6"/>
    <w:rsid w:val="00812218"/>
    <w:rsid w:val="008125C8"/>
    <w:rsid w:val="00813BD6"/>
    <w:rsid w:val="00814D86"/>
    <w:rsid w:val="00817CC6"/>
    <w:rsid w:val="00820117"/>
    <w:rsid w:val="00820A61"/>
    <w:rsid w:val="008219BE"/>
    <w:rsid w:val="00822B09"/>
    <w:rsid w:val="00823C62"/>
    <w:rsid w:val="008312BD"/>
    <w:rsid w:val="00831B29"/>
    <w:rsid w:val="0083300E"/>
    <w:rsid w:val="008363F2"/>
    <w:rsid w:val="00836D78"/>
    <w:rsid w:val="00836E33"/>
    <w:rsid w:val="008376F2"/>
    <w:rsid w:val="00840436"/>
    <w:rsid w:val="008419AE"/>
    <w:rsid w:val="00846F8C"/>
    <w:rsid w:val="008535FF"/>
    <w:rsid w:val="00857042"/>
    <w:rsid w:val="00866215"/>
    <w:rsid w:val="0087012E"/>
    <w:rsid w:val="00877EC3"/>
    <w:rsid w:val="008807AA"/>
    <w:rsid w:val="00895435"/>
    <w:rsid w:val="008A0376"/>
    <w:rsid w:val="008A30D9"/>
    <w:rsid w:val="008B1AE2"/>
    <w:rsid w:val="008B2EC8"/>
    <w:rsid w:val="008B2FDA"/>
    <w:rsid w:val="008B619E"/>
    <w:rsid w:val="008C0DAC"/>
    <w:rsid w:val="008D1F57"/>
    <w:rsid w:val="008D23DD"/>
    <w:rsid w:val="008D45B0"/>
    <w:rsid w:val="008D4B69"/>
    <w:rsid w:val="008D5469"/>
    <w:rsid w:val="008E55B8"/>
    <w:rsid w:val="008E6367"/>
    <w:rsid w:val="008E69B2"/>
    <w:rsid w:val="008F7D57"/>
    <w:rsid w:val="009021F0"/>
    <w:rsid w:val="009140C5"/>
    <w:rsid w:val="00915780"/>
    <w:rsid w:val="009262C3"/>
    <w:rsid w:val="00926851"/>
    <w:rsid w:val="009330DA"/>
    <w:rsid w:val="00941C69"/>
    <w:rsid w:val="009437A6"/>
    <w:rsid w:val="0094445B"/>
    <w:rsid w:val="00951C56"/>
    <w:rsid w:val="00956F39"/>
    <w:rsid w:val="00962CE8"/>
    <w:rsid w:val="00965AFF"/>
    <w:rsid w:val="009763DC"/>
    <w:rsid w:val="0098300B"/>
    <w:rsid w:val="009868EA"/>
    <w:rsid w:val="00986BA9"/>
    <w:rsid w:val="0099245B"/>
    <w:rsid w:val="00992DFD"/>
    <w:rsid w:val="00995207"/>
    <w:rsid w:val="009A3AD0"/>
    <w:rsid w:val="009B1E11"/>
    <w:rsid w:val="009B29DD"/>
    <w:rsid w:val="009B2FA4"/>
    <w:rsid w:val="009B36D4"/>
    <w:rsid w:val="009B7DC9"/>
    <w:rsid w:val="009C160F"/>
    <w:rsid w:val="009C1F9F"/>
    <w:rsid w:val="009C25C8"/>
    <w:rsid w:val="009C3896"/>
    <w:rsid w:val="009C4B6C"/>
    <w:rsid w:val="009D1C5E"/>
    <w:rsid w:val="009D417B"/>
    <w:rsid w:val="009D7B43"/>
    <w:rsid w:val="009E619A"/>
    <w:rsid w:val="009E7AC7"/>
    <w:rsid w:val="009F16B8"/>
    <w:rsid w:val="009F3037"/>
    <w:rsid w:val="009F57A5"/>
    <w:rsid w:val="00A02CE9"/>
    <w:rsid w:val="00A02F25"/>
    <w:rsid w:val="00A121EC"/>
    <w:rsid w:val="00A133BE"/>
    <w:rsid w:val="00A1787A"/>
    <w:rsid w:val="00A17DC4"/>
    <w:rsid w:val="00A248DF"/>
    <w:rsid w:val="00A31D93"/>
    <w:rsid w:val="00A33812"/>
    <w:rsid w:val="00A34F56"/>
    <w:rsid w:val="00A44414"/>
    <w:rsid w:val="00A526EA"/>
    <w:rsid w:val="00A53396"/>
    <w:rsid w:val="00A53682"/>
    <w:rsid w:val="00A53BAC"/>
    <w:rsid w:val="00A55552"/>
    <w:rsid w:val="00A56D64"/>
    <w:rsid w:val="00A62489"/>
    <w:rsid w:val="00A70664"/>
    <w:rsid w:val="00A72A9F"/>
    <w:rsid w:val="00A73419"/>
    <w:rsid w:val="00A737E1"/>
    <w:rsid w:val="00A7663D"/>
    <w:rsid w:val="00A768C6"/>
    <w:rsid w:val="00A8408D"/>
    <w:rsid w:val="00A84246"/>
    <w:rsid w:val="00A8741F"/>
    <w:rsid w:val="00A87910"/>
    <w:rsid w:val="00A91A03"/>
    <w:rsid w:val="00AA163C"/>
    <w:rsid w:val="00AA23A0"/>
    <w:rsid w:val="00AA269F"/>
    <w:rsid w:val="00AA68E9"/>
    <w:rsid w:val="00AB0695"/>
    <w:rsid w:val="00AB551D"/>
    <w:rsid w:val="00AB5AF6"/>
    <w:rsid w:val="00AB7C58"/>
    <w:rsid w:val="00AB7C97"/>
    <w:rsid w:val="00AC3298"/>
    <w:rsid w:val="00AC558E"/>
    <w:rsid w:val="00AC787D"/>
    <w:rsid w:val="00AE48B1"/>
    <w:rsid w:val="00AE6D25"/>
    <w:rsid w:val="00AF08A2"/>
    <w:rsid w:val="00AF1332"/>
    <w:rsid w:val="00AF7EF2"/>
    <w:rsid w:val="00B01CBB"/>
    <w:rsid w:val="00B04A0F"/>
    <w:rsid w:val="00B230A4"/>
    <w:rsid w:val="00B2743D"/>
    <w:rsid w:val="00B34645"/>
    <w:rsid w:val="00B34F11"/>
    <w:rsid w:val="00B366D1"/>
    <w:rsid w:val="00B424A5"/>
    <w:rsid w:val="00B44C36"/>
    <w:rsid w:val="00B4579D"/>
    <w:rsid w:val="00B50554"/>
    <w:rsid w:val="00B51D0D"/>
    <w:rsid w:val="00B560CE"/>
    <w:rsid w:val="00B56912"/>
    <w:rsid w:val="00B617A7"/>
    <w:rsid w:val="00B70DFF"/>
    <w:rsid w:val="00B71DA6"/>
    <w:rsid w:val="00B77685"/>
    <w:rsid w:val="00B778B5"/>
    <w:rsid w:val="00B86864"/>
    <w:rsid w:val="00B90A7A"/>
    <w:rsid w:val="00B92E4F"/>
    <w:rsid w:val="00B93167"/>
    <w:rsid w:val="00B94404"/>
    <w:rsid w:val="00B949A3"/>
    <w:rsid w:val="00B96458"/>
    <w:rsid w:val="00BB68C3"/>
    <w:rsid w:val="00BC2F51"/>
    <w:rsid w:val="00BC43CC"/>
    <w:rsid w:val="00BC7068"/>
    <w:rsid w:val="00BD1977"/>
    <w:rsid w:val="00BD3EC9"/>
    <w:rsid w:val="00BE1656"/>
    <w:rsid w:val="00BE171E"/>
    <w:rsid w:val="00BE7152"/>
    <w:rsid w:val="00BF0286"/>
    <w:rsid w:val="00BF02CD"/>
    <w:rsid w:val="00BF5B8A"/>
    <w:rsid w:val="00BF5BB7"/>
    <w:rsid w:val="00BF7F96"/>
    <w:rsid w:val="00C06F49"/>
    <w:rsid w:val="00C1073F"/>
    <w:rsid w:val="00C14A98"/>
    <w:rsid w:val="00C177BB"/>
    <w:rsid w:val="00C208BD"/>
    <w:rsid w:val="00C23B01"/>
    <w:rsid w:val="00C23D81"/>
    <w:rsid w:val="00C25905"/>
    <w:rsid w:val="00C25B70"/>
    <w:rsid w:val="00C27F94"/>
    <w:rsid w:val="00C32E45"/>
    <w:rsid w:val="00C34834"/>
    <w:rsid w:val="00C3654E"/>
    <w:rsid w:val="00C42C2C"/>
    <w:rsid w:val="00C469A7"/>
    <w:rsid w:val="00C51D6C"/>
    <w:rsid w:val="00C63ABA"/>
    <w:rsid w:val="00C711C7"/>
    <w:rsid w:val="00C7230A"/>
    <w:rsid w:val="00C72483"/>
    <w:rsid w:val="00C81024"/>
    <w:rsid w:val="00C8425B"/>
    <w:rsid w:val="00C9494C"/>
    <w:rsid w:val="00C94C9D"/>
    <w:rsid w:val="00C97E87"/>
    <w:rsid w:val="00CA0F31"/>
    <w:rsid w:val="00CA2D81"/>
    <w:rsid w:val="00CA5BD8"/>
    <w:rsid w:val="00CA63FC"/>
    <w:rsid w:val="00CB0B15"/>
    <w:rsid w:val="00CB2AB3"/>
    <w:rsid w:val="00CB47DA"/>
    <w:rsid w:val="00CC04AA"/>
    <w:rsid w:val="00CC5002"/>
    <w:rsid w:val="00CC5AB8"/>
    <w:rsid w:val="00CD1B54"/>
    <w:rsid w:val="00CD245C"/>
    <w:rsid w:val="00CD2D3A"/>
    <w:rsid w:val="00CD4000"/>
    <w:rsid w:val="00CD4C48"/>
    <w:rsid w:val="00CE1292"/>
    <w:rsid w:val="00CE50C7"/>
    <w:rsid w:val="00CF521E"/>
    <w:rsid w:val="00D00768"/>
    <w:rsid w:val="00D0158E"/>
    <w:rsid w:val="00D02DA5"/>
    <w:rsid w:val="00D14777"/>
    <w:rsid w:val="00D163EA"/>
    <w:rsid w:val="00D1743D"/>
    <w:rsid w:val="00D21BA0"/>
    <w:rsid w:val="00D2311B"/>
    <w:rsid w:val="00D271B4"/>
    <w:rsid w:val="00D35113"/>
    <w:rsid w:val="00D35971"/>
    <w:rsid w:val="00D43652"/>
    <w:rsid w:val="00D52C8B"/>
    <w:rsid w:val="00D56219"/>
    <w:rsid w:val="00D56D34"/>
    <w:rsid w:val="00D724E5"/>
    <w:rsid w:val="00D73918"/>
    <w:rsid w:val="00D753C2"/>
    <w:rsid w:val="00D80213"/>
    <w:rsid w:val="00D80378"/>
    <w:rsid w:val="00D94027"/>
    <w:rsid w:val="00DA026C"/>
    <w:rsid w:val="00DA4A92"/>
    <w:rsid w:val="00DA4CC4"/>
    <w:rsid w:val="00DB0FAC"/>
    <w:rsid w:val="00DB21F5"/>
    <w:rsid w:val="00DB2302"/>
    <w:rsid w:val="00DB42FF"/>
    <w:rsid w:val="00DB54E6"/>
    <w:rsid w:val="00DB69CC"/>
    <w:rsid w:val="00DC6872"/>
    <w:rsid w:val="00DD1B59"/>
    <w:rsid w:val="00DD2C13"/>
    <w:rsid w:val="00DD787F"/>
    <w:rsid w:val="00DF0190"/>
    <w:rsid w:val="00DF2D36"/>
    <w:rsid w:val="00DF3FD6"/>
    <w:rsid w:val="00E03B77"/>
    <w:rsid w:val="00E047A0"/>
    <w:rsid w:val="00E0694B"/>
    <w:rsid w:val="00E10F78"/>
    <w:rsid w:val="00E1319B"/>
    <w:rsid w:val="00E13A8B"/>
    <w:rsid w:val="00E2143B"/>
    <w:rsid w:val="00E23DE5"/>
    <w:rsid w:val="00E245C8"/>
    <w:rsid w:val="00E257C3"/>
    <w:rsid w:val="00E2754E"/>
    <w:rsid w:val="00E30C3C"/>
    <w:rsid w:val="00E31FDB"/>
    <w:rsid w:val="00E33FE3"/>
    <w:rsid w:val="00E351A6"/>
    <w:rsid w:val="00E462B7"/>
    <w:rsid w:val="00E541E2"/>
    <w:rsid w:val="00E552ED"/>
    <w:rsid w:val="00E56BC3"/>
    <w:rsid w:val="00E57845"/>
    <w:rsid w:val="00E627B9"/>
    <w:rsid w:val="00E63948"/>
    <w:rsid w:val="00E72C88"/>
    <w:rsid w:val="00E966A9"/>
    <w:rsid w:val="00EA1FC5"/>
    <w:rsid w:val="00EA58B9"/>
    <w:rsid w:val="00EA7A6A"/>
    <w:rsid w:val="00EB6A92"/>
    <w:rsid w:val="00EC71A3"/>
    <w:rsid w:val="00ED4D96"/>
    <w:rsid w:val="00EE12E2"/>
    <w:rsid w:val="00EE2CFB"/>
    <w:rsid w:val="00EE4ED1"/>
    <w:rsid w:val="00EE7D33"/>
    <w:rsid w:val="00EF669C"/>
    <w:rsid w:val="00F03B18"/>
    <w:rsid w:val="00F06D90"/>
    <w:rsid w:val="00F12666"/>
    <w:rsid w:val="00F136AB"/>
    <w:rsid w:val="00F22885"/>
    <w:rsid w:val="00F2596E"/>
    <w:rsid w:val="00F31F4F"/>
    <w:rsid w:val="00F34D67"/>
    <w:rsid w:val="00F37ED4"/>
    <w:rsid w:val="00F40F50"/>
    <w:rsid w:val="00F45567"/>
    <w:rsid w:val="00F53193"/>
    <w:rsid w:val="00F57F0B"/>
    <w:rsid w:val="00F63080"/>
    <w:rsid w:val="00F65D8F"/>
    <w:rsid w:val="00F66D4B"/>
    <w:rsid w:val="00F716AE"/>
    <w:rsid w:val="00F84EA5"/>
    <w:rsid w:val="00F944DC"/>
    <w:rsid w:val="00F9557A"/>
    <w:rsid w:val="00FA1356"/>
    <w:rsid w:val="00FE5AD2"/>
    <w:rsid w:val="00FE6861"/>
    <w:rsid w:val="00FF0349"/>
    <w:rsid w:val="00FF5F70"/>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E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629094651">
          <w:marLeft w:val="0"/>
          <w:marRight w:val="0"/>
          <w:marTop w:val="0"/>
          <w:marBottom w:val="0"/>
          <w:divBdr>
            <w:top w:val="none" w:sz="0" w:space="0" w:color="auto"/>
            <w:left w:val="none" w:sz="0" w:space="0" w:color="auto"/>
            <w:bottom w:val="none" w:sz="0" w:space="0" w:color="auto"/>
            <w:right w:val="none" w:sz="0" w:space="0" w:color="auto"/>
          </w:divBdr>
        </w:div>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41249856">
              <w:marLeft w:val="0"/>
              <w:marRight w:val="0"/>
              <w:marTop w:val="0"/>
              <w:marBottom w:val="0"/>
              <w:divBdr>
                <w:top w:val="none" w:sz="0" w:space="0" w:color="auto"/>
                <w:left w:val="none" w:sz="0" w:space="0" w:color="auto"/>
                <w:bottom w:val="none" w:sz="0" w:space="0" w:color="auto"/>
                <w:right w:val="none" w:sz="0" w:space="0" w:color="auto"/>
              </w:divBdr>
            </w:div>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sChild>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5179</TotalTime>
  <Pages>1</Pages>
  <Words>10497</Words>
  <Characters>59838</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70195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 Patron</dc:creator>
  <cp:keywords/>
  <dc:description/>
  <cp:lastModifiedBy>Ruth</cp:lastModifiedBy>
  <cp:revision>33</cp:revision>
  <cp:lastPrinted>2013-03-14T02:07:00Z</cp:lastPrinted>
  <dcterms:created xsi:type="dcterms:W3CDTF">2012-12-17T15:26:00Z</dcterms:created>
  <dcterms:modified xsi:type="dcterms:W3CDTF">2013-03-15T02:18:00Z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id="QOMAhXEx"/&gt;&lt;style id="http://www.zotero.org/styles/harvard-imperial-college-london" hasBibliography="1" bibliographyStyleHasBeenSet="1"/&gt;&lt;prefs&gt;&lt;pref name="fieldType" value="Field"/&gt;&lt;pref name="s</vt:lpwstr>
  </property>
  <property fmtid="{D5CDD505-2E9C-101B-9397-08002B2CF9AE}" pid="3" name="ZOTERO_PREF_2">
    <vt:lpwstr>toreReferences" value="true"/&gt;&lt;pref name="noteType" value="0"/&gt;&lt;/prefs&gt;&lt;/data&gt;</vt:lpwstr>
  </property>
</Properties>
</file>