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spacing w:after="0" w:line="240" w:lineRule="auto"/>
        <w:ind w:left="432"/>
        <w:contextualSpacing w:val="0"/>
        <w:jc w:val="center"/>
        <w:rPr>
          <w:rFonts w:ascii="Times New Roman" w:cs="Times New Roman" w:eastAsia="Times New Roman" w:hAnsi="Times New Roman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CVR COLLEGE OF ENGINEERING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-121283</wp:posOffset>
            </wp:positionH>
            <wp:positionV relativeFrom="paragraph">
              <wp:posOffset>0</wp:posOffset>
            </wp:positionV>
            <wp:extent cx="780415" cy="691515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415" cy="6915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keepNext w:val="1"/>
        <w:spacing w:after="0" w:line="240" w:lineRule="auto"/>
        <w:ind w:left="432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An UGC Autonomous Institution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- Affiliated to JNTUH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numPr>
          <w:ilvl w:val="3"/>
          <w:numId w:val="2"/>
        </w:numPr>
        <w:spacing w:after="0" w:line="240" w:lineRule="auto"/>
        <w:ind w:left="864" w:hanging="864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B.Tech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IV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Year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Sem.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II MID Examinations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October,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432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Subject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: Satellite Communications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432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(Professional Elective –III)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Date: 23/8/2018</w:t>
        <w:tab/>
        <w:tab/>
        <w:tab/>
        <w:t xml:space="preserve">Time: 2 hours</w:t>
        <w:tab/>
        <w:tab/>
        <w:t xml:space="preserve">                            Max. Marks: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40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-371474</wp:posOffset>
                </wp:positionH>
                <wp:positionV relativeFrom="paragraph">
                  <wp:posOffset>58420</wp:posOffset>
                </wp:positionV>
                <wp:extent cx="6499860" cy="0"/>
                <wp:effectExtent b="28575" l="0" r="0" t="28575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860" cy="0"/>
                        </a:xfrm>
                        <a:prstGeom prst="line"/>
                        <a:solidFill>
                          <a:srgbClr val="FFFFFF"/>
                        </a:solidFill>
                        <a:ln cap="flat" cmpd="thinThick" w="571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-371474</wp:posOffset>
                </wp:positionH>
                <wp:positionV relativeFrom="paragraph">
                  <wp:posOffset>58420</wp:posOffset>
                </wp:positionV>
                <wp:extent cx="6499860" cy="571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986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numPr>
          <w:ilvl w:val="4"/>
          <w:numId w:val="2"/>
        </w:numPr>
        <w:spacing w:after="240" w:line="240" w:lineRule="auto"/>
        <w:ind w:left="1008" w:hanging="1008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  <w:tab/>
        <w:tab/>
        <w:tab/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PART –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Answer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questions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  <w:tab/>
        <w:tab/>
        <w:tab/>
        <w:t xml:space="preserve">  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2 = 10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" w:right="0" w:hanging="432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properties of DSSS codes?</w:t>
        <w:tab/>
        <w:tab/>
        <w:tab/>
        <w:tab/>
        <w:tab/>
        <w:tab/>
        <w:tab/>
        <w:t xml:space="preserve">(CO3)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" w:right="0" w:hanging="432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L-band is preferred for LEO satellites?</w:t>
        <w:tab/>
        <w:tab/>
        <w:tab/>
        <w:tab/>
        <w:tab/>
        <w:tab/>
        <w:t xml:space="preserve">(CO4)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" w:right="0" w:hanging="432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off-Axis scanning.</w:t>
        <w:tab/>
        <w:tab/>
        <w:tab/>
        <w:tab/>
        <w:tab/>
        <w:tab/>
        <w:tab/>
        <w:tab/>
        <w:t xml:space="preserve">(CO4)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" w:right="0" w:hanging="432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effect of clock offset/bias in GPS?</w:t>
        <w:tab/>
        <w:tab/>
        <w:tab/>
        <w:tab/>
        <w:tab/>
        <w:tab/>
        <w:t xml:space="preserve">(CO5)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32" w:right="0" w:hanging="432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differences among SPS and PPS in GPS?</w:t>
        <w:tab/>
        <w:tab/>
        <w:tab/>
        <w:tab/>
        <w:tab/>
        <w:t xml:space="preserve">(CO5)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PART –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240" w:lineRule="auto"/>
        <w:ind w:left="432" w:hanging="432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</w:t>
        <w:tab/>
        <w:tab/>
        <w:tab/>
        <w:tab/>
        <w:tab/>
        <w:t xml:space="preserve">        Answer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questions           </w:t>
        <w:tab/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10 = 30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a) Explain principle of TDMA with its frame structure.</w:t>
        <w:tab/>
        <w:tab/>
        <w:tab/>
        <w:tab/>
        <w:t xml:space="preserve">[5M]</w:t>
        <w:tab/>
        <w:t xml:space="preserve">(CO3)</w:t>
      </w:r>
    </w:p>
    <w:p w:rsidR="00000000" w:rsidDel="00000000" w:rsidP="00000000" w:rsidRDefault="00000000" w:rsidRPr="00000000" w14:paraId="00000014">
      <w:pPr>
        <w:spacing w:after="0" w:line="240" w:lineRule="auto"/>
        <w:ind w:left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b) Describe advantages of TDMA over FDMA.</w:t>
        <w:tab/>
        <w:tab/>
        <w:tab/>
        <w:tab/>
        <w:tab/>
        <w:t xml:space="preserve">[5M] </w:t>
        <w:tab/>
        <w:t xml:space="preserve">(CO3)</w:t>
      </w:r>
    </w:p>
    <w:p w:rsidR="00000000" w:rsidDel="00000000" w:rsidP="00000000" w:rsidRDefault="00000000" w:rsidRPr="00000000" w14:paraId="00000015">
      <w:pPr>
        <w:spacing w:after="0" w:line="240" w:lineRule="auto"/>
        <w:ind w:left="432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(OR)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after="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a) Explain synchronization in TDMA Networks</w:t>
        <w:tab/>
        <w:t xml:space="preserve">.</w:t>
        <w:tab/>
        <w:tab/>
        <w:tab/>
        <w:tab/>
        <w:t xml:space="preserve">[5M]</w:t>
        <w:tab/>
        <w:t xml:space="preserve">(CO3)</w:t>
        <w:tab/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line="240" w:lineRule="auto"/>
        <w:ind w:left="792" w:hanging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Explain the concept of CDMA with an example.</w:t>
        <w:tab/>
        <w:tab/>
        <w:tab/>
        <w:tab/>
        <w:t xml:space="preserve">[5M]</w:t>
        <w:tab/>
        <w:t xml:space="preserve">(CO3)</w:t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ind w:left="79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after="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a) Draw the block diagram of an Earth Station transmitter and explain each block in detail.</w:t>
        <w:tab/>
        <w:tab/>
        <w:tab/>
        <w:tab/>
        <w:tab/>
        <w:tab/>
        <w:tab/>
        <w:tab/>
        <w:tab/>
        <w:tab/>
        <w:tab/>
        <w:tab/>
        <w:t xml:space="preserve">[5M]</w:t>
        <w:tab/>
        <w:t xml:space="preserve">(CO4)</w:t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ind w:left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b) How the delay and throughput will be affected in satellite communications?</w:t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ind w:left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[5M] </w:t>
        <w:tab/>
        <w:t xml:space="preserve">(CO4)   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(OR)</w:t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ind w:left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after="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Describe various satellite tracking systems used in earth stations. </w:t>
        <w:tab/>
        <w:tab/>
        <w:t xml:space="preserve">[10M]</w:t>
        <w:tab/>
        <w:t xml:space="preserve">(CO4)</w:t>
        <w:tab/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ind w:left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after="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a) Draw the block diagram of GPS signal generation in a GPS satellite. </w:t>
        <w:tab/>
        <w:t xml:space="preserve">[5M]</w:t>
        <w:tab/>
        <w:t xml:space="preserve">(CO5)</w:t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ind w:left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b) What are the segments used in GPS? Describe each in detail.</w:t>
        <w:tab/>
        <w:tab/>
        <w:t xml:space="preserve">[5M]   (CO5)</w:t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ind w:left="360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ind w:left="360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(OR)</w:t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ind w:left="360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spacing w:after="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a) Describe the principle of a GPS Receiver.</w:t>
        <w:tab/>
        <w:tab/>
        <w:tab/>
        <w:tab/>
        <w:tab/>
        <w:t xml:space="preserve">[5M] (CO5)</w:t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ind w:left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b) What are the advantages of Differential GPS? Describe its principle.</w:t>
        <w:tab/>
        <w:t xml:space="preserve">[5M] (CO5)</w:t>
      </w:r>
    </w:p>
    <w:p w:rsidR="00000000" w:rsidDel="00000000" w:rsidP="00000000" w:rsidRDefault="00000000" w:rsidRPr="00000000" w14:paraId="00000028">
      <w:pPr>
        <w:widowControl w:val="0"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lowerLetter"/>
      <w:lvlText w:val="%1)"/>
      <w:lvlJc w:val="left"/>
      <w:pPr>
        <w:ind w:left="792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3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5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9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1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52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80" w:before="280" w:line="240" w:lineRule="auto"/>
      <w:ind w:left="0" w:firstLine="0"/>
      <w:contextualSpacing w:val="0"/>
      <w:jc w:val="center"/>
    </w:pPr>
    <w:rPr>
      <w:rFonts w:ascii="Verdana" w:cs="Verdana" w:eastAsia="Verdana" w:hAnsi="Verdana"/>
      <w:b w:val="1"/>
      <w:sz w:val="22"/>
      <w:szCs w:val="22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280" w:before="280" w:line="240" w:lineRule="auto"/>
      <w:ind w:left="0" w:firstLine="0"/>
      <w:contextualSpacing w:val="0"/>
      <w:jc w:val="center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0"/>
      <w:spacing w:after="280" w:before="280" w:line="240" w:lineRule="auto"/>
      <w:ind w:left="0" w:leftChars="-1" w:rightChars="0" w:firstLine="0" w:firstLineChars="-1"/>
      <w:jc w:val="center"/>
      <w:textDirection w:val="btLr"/>
      <w:textAlignment w:val="top"/>
      <w:outlineLvl w:val="0"/>
    </w:pPr>
    <w:rPr>
      <w:rFonts w:ascii="Verdana" w:cs="Verdana" w:eastAsia="Times New Roman" w:hAnsi="Verdana"/>
      <w:b w:val="1"/>
      <w:bCs w:val="1"/>
      <w:w w:val="100"/>
      <w:position w:val="-1"/>
      <w:sz w:val="22"/>
      <w:szCs w:val="24"/>
      <w:u w:val="single"/>
      <w:effect w:val="none"/>
      <w:vertAlign w:val="baseline"/>
      <w:cs w:val="0"/>
      <w:em w:val="none"/>
      <w:lang w:bidi="ar-SA" w:eastAsia="zh-CN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0"/>
      <w:spacing w:after="280" w:before="280" w:line="240" w:lineRule="auto"/>
      <w:ind w:left="0" w:leftChars="-1" w:rightChars="0" w:firstLine="0" w:firstLineChars="-1"/>
      <w:jc w:val="center"/>
      <w:textDirection w:val="btLr"/>
      <w:textAlignment w:val="top"/>
      <w:outlineLvl w:val="3"/>
    </w:pPr>
    <w:rPr>
      <w:rFonts w:ascii="Times New Roman" w:cs="Times New Roman" w:eastAsia="Times New Roman" w:hAnsi="Times New Roman"/>
      <w:b w:val="1"/>
      <w:w w:val="100"/>
      <w:position w:val="-1"/>
      <w:sz w:val="28"/>
      <w:szCs w:val="24"/>
      <w:effect w:val="none"/>
      <w:vertAlign w:val="baseline"/>
      <w:cs w:val="0"/>
      <w:em w:val="none"/>
      <w:lang w:bidi="ar-SA" w:eastAsia="zh-CN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1Char">
    <w:name w:val="Heading 1 Char"/>
    <w:basedOn w:val="DefaultParagraphFont"/>
    <w:next w:val="Heading1Char"/>
    <w:autoRedefine w:val="0"/>
    <w:hidden w:val="0"/>
    <w:qFormat w:val="0"/>
    <w:rPr>
      <w:rFonts w:ascii="Verdana" w:cs="Verdana" w:eastAsia="Times New Roman" w:hAnsi="Verdana"/>
      <w:b w:val="1"/>
      <w:bCs w:val="1"/>
      <w:w w:val="100"/>
      <w:position w:val="-1"/>
      <w:szCs w:val="24"/>
      <w:u w:val="single"/>
      <w:effect w:val="none"/>
      <w:vertAlign w:val="baseline"/>
      <w:cs w:val="0"/>
      <w:em w:val="none"/>
      <w:lang w:eastAsia="zh-CN"/>
    </w:rPr>
  </w:style>
  <w:style w:type="character" w:styleId="Heading4Char">
    <w:name w:val="Heading 4 Char"/>
    <w:basedOn w:val="DefaultParagraphFont"/>
    <w:next w:val="Heading4Char"/>
    <w:autoRedefine w:val="0"/>
    <w:hidden w:val="0"/>
    <w:qFormat w:val="0"/>
    <w:rPr>
      <w:rFonts w:ascii="Times New Roman" w:cs="Times New Roman" w:eastAsia="Times New Roman" w:hAnsi="Times New Roman"/>
      <w:b w:val="1"/>
      <w:w w:val="100"/>
      <w:position w:val="-1"/>
      <w:sz w:val="28"/>
      <w:szCs w:val="24"/>
      <w:effect w:val="none"/>
      <w:vertAlign w:val="baseline"/>
      <w:cs w:val="0"/>
      <w:em w:val="none"/>
      <w:lang w:eastAsia="zh-CN"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basedOn w:val="DefaultParagraphFont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0"/>
      <w:spacing w:after="0" w:line="480" w:lineRule="auto"/>
      <w:ind w:left="720" w:leftChars="-1" w:rightChars="0" w:hanging="720" w:firstLineChars="-1"/>
      <w:contextualSpacing w:val="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