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7F" w14:textId="77777777" w:rsidR="00184D84" w:rsidRDefault="00000000">
      <w:pPr>
        <w:pStyle w:val="Heading2"/>
        <w:keepNext w:val="0"/>
        <w:keepLines w:val="0"/>
        <w:spacing w:after="80"/>
        <w:rPr>
          <w:b/>
          <w:bCs/>
          <w:sz w:val="34"/>
          <w:szCs w:val="34"/>
        </w:rPr>
      </w:pPr>
      <w:bookmarkStart w:id="0" w:name="_xc9jlwnafpwk" w:colFirst="0" w:colLast="0"/>
      <w:bookmarkEnd w:id="0"/>
      <w:r>
        <w:rPr>
          <w:b/>
          <w:bCs/>
          <w:sz w:val="34"/>
          <w:szCs w:val="34"/>
        </w:rPr>
        <w:t>Wisp - Project Plan: Prototypes 3 &amp; 4 (V3 - Final)</w:t>
      </w:r>
    </w:p>
    <w:p w14:paraId="00000080" w14:textId="77777777" w:rsidR="00184D84" w:rsidRDefault="00000000">
      <w:pPr>
        <w:spacing w:before="240" w:after="240"/>
      </w:pPr>
      <w:r>
        <w:t>This final version of the plan incorporates all your latest refinements.</w:t>
      </w:r>
    </w:p>
    <w:p w14:paraId="00000081" w14:textId="77777777" w:rsidR="00184D84" w:rsidRDefault="00000000">
      <w:pPr>
        <w:pStyle w:val="Heading3"/>
        <w:keepNext w:val="0"/>
        <w:keepLines w:val="0"/>
        <w:spacing w:before="280"/>
        <w:rPr>
          <w:b/>
          <w:bCs/>
          <w:color w:val="000000"/>
          <w:sz w:val="26"/>
          <w:szCs w:val="26"/>
        </w:rPr>
      </w:pPr>
      <w:bookmarkStart w:id="1" w:name="_iv2kj7a9ap7p" w:colFirst="0" w:colLast="0"/>
      <w:bookmarkEnd w:id="1"/>
      <w:r>
        <w:rPr>
          <w:b/>
          <w:bCs/>
          <w:color w:val="000000"/>
          <w:sz w:val="26"/>
          <w:szCs w:val="26"/>
        </w:rPr>
        <w:t>Prototype 3: The Public Webpage &amp; Social Engine</w:t>
      </w:r>
    </w:p>
    <w:p w14:paraId="00000082" w14:textId="77777777" w:rsidR="00184D84" w:rsidRDefault="00000000">
      <w:pPr>
        <w:pStyle w:val="Heading4"/>
        <w:keepNext w:val="0"/>
        <w:keepLines w:val="0"/>
        <w:spacing w:before="240" w:after="40"/>
        <w:rPr>
          <w:b/>
          <w:bCs/>
          <w:color w:val="000000"/>
          <w:sz w:val="22"/>
          <w:szCs w:val="22"/>
        </w:rPr>
      </w:pPr>
      <w:bookmarkStart w:id="2" w:name="_3vqdti8y4mzk" w:colFirst="0" w:colLast="0"/>
      <w:bookmarkEnd w:id="2"/>
      <w:r>
        <w:rPr>
          <w:b/>
          <w:bCs/>
          <w:color w:val="000000"/>
          <w:sz w:val="22"/>
          <w:szCs w:val="22"/>
        </w:rPr>
        <w:t>Module 1: The Public Webpage</w:t>
      </w:r>
    </w:p>
    <w:p w14:paraId="00000083" w14:textId="77777777" w:rsidR="00184D84" w:rsidRDefault="00000000">
      <w:pPr>
        <w:numPr>
          <w:ilvl w:val="0"/>
          <w:numId w:val="12"/>
        </w:numPr>
        <w:spacing w:before="240"/>
      </w:pPr>
      <w:r>
        <w:rPr>
          <w:b/>
          <w:bCs/>
        </w:rPr>
        <w:t>1.1. Create a High-Quality Landing Page:</w:t>
      </w:r>
      <w:r>
        <w:t xml:space="preserve"> Build a modern, elegant, and </w:t>
      </w:r>
      <w:r>
        <w:rPr>
          <w:b/>
          <w:bCs/>
        </w:rPr>
        <w:t>super-smooth</w:t>
      </w:r>
      <w:r>
        <w:t xml:space="preserve"> single-page website for Wisp, taking inspiration from the fluid animations and professional design of sites like </w:t>
      </w:r>
      <w:r>
        <w:rPr>
          <w:b/>
          <w:bCs/>
        </w:rPr>
        <w:t>GitHub's homepage</w:t>
      </w:r>
      <w:r>
        <w:t>. This page will include:</w:t>
      </w:r>
    </w:p>
    <w:p w14:paraId="00000084" w14:textId="77777777" w:rsidR="00184D84" w:rsidRDefault="00000000">
      <w:pPr>
        <w:numPr>
          <w:ilvl w:val="1"/>
          <w:numId w:val="12"/>
        </w:numPr>
      </w:pPr>
      <w:r>
        <w:t>A "Hero" section explaining what Wisp is.</w:t>
      </w:r>
    </w:p>
    <w:p w14:paraId="00000085" w14:textId="77777777" w:rsidR="00184D84" w:rsidRDefault="00000000">
      <w:pPr>
        <w:numPr>
          <w:ilvl w:val="1"/>
          <w:numId w:val="12"/>
        </w:numPr>
      </w:pPr>
      <w:r>
        <w:t>A "Features" section.</w:t>
      </w:r>
    </w:p>
    <w:p w14:paraId="00000086" w14:textId="77777777" w:rsidR="00184D84" w:rsidRDefault="00000000">
      <w:pPr>
        <w:numPr>
          <w:ilvl w:val="1"/>
          <w:numId w:val="12"/>
        </w:numPr>
      </w:pPr>
      <w:r>
        <w:t>A "Pricing" table.</w:t>
      </w:r>
    </w:p>
    <w:p w14:paraId="00000087" w14:textId="77777777" w:rsidR="00184D84" w:rsidRDefault="00000000">
      <w:pPr>
        <w:numPr>
          <w:ilvl w:val="1"/>
          <w:numId w:val="12"/>
        </w:numPr>
      </w:pPr>
      <w:r>
        <w:t>"Sign Up" buttons that link to the chat application.</w:t>
      </w:r>
    </w:p>
    <w:p w14:paraId="00000088" w14:textId="77777777" w:rsidR="00184D84" w:rsidRDefault="00000000">
      <w:pPr>
        <w:numPr>
          <w:ilvl w:val="0"/>
          <w:numId w:val="12"/>
        </w:numPr>
        <w:spacing w:after="240"/>
      </w:pPr>
      <w:r>
        <w:rPr>
          <w:b/>
          <w:bCs/>
        </w:rPr>
        <w:t>1.2. Dynamic Pricing Table:</w:t>
      </w:r>
      <w:r>
        <w:t xml:space="preserve"> The pricing table on this new webpage will dynamically read the plan prices directly from the </w:t>
      </w:r>
      <w:r>
        <w:rPr>
          <w:rFonts w:ascii="Roboto Mono" w:eastAsia="Roboto Mono" w:hAnsi="Roboto Mono" w:cs="Roboto Mono"/>
          <w:color w:val="188038"/>
        </w:rPr>
        <w:t>config/settings</w:t>
      </w:r>
      <w:r>
        <w:t xml:space="preserve"> document in </w:t>
      </w:r>
      <w:proofErr w:type="spellStart"/>
      <w:r>
        <w:t>Firestore</w:t>
      </w:r>
      <w:proofErr w:type="spellEnd"/>
      <w:r>
        <w:t>.</w:t>
      </w:r>
    </w:p>
    <w:p w14:paraId="00000089" w14:textId="77777777" w:rsidR="00184D84" w:rsidRDefault="00000000">
      <w:pPr>
        <w:pStyle w:val="Heading4"/>
        <w:keepNext w:val="0"/>
        <w:keepLines w:val="0"/>
        <w:spacing w:before="240" w:after="40"/>
        <w:rPr>
          <w:b/>
          <w:bCs/>
          <w:color w:val="000000"/>
          <w:sz w:val="22"/>
          <w:szCs w:val="22"/>
        </w:rPr>
      </w:pPr>
      <w:bookmarkStart w:id="3" w:name="_rujoo3cgd2xd" w:colFirst="0" w:colLast="0"/>
      <w:bookmarkEnd w:id="3"/>
      <w:r>
        <w:rPr>
          <w:b/>
          <w:bCs/>
          <w:color w:val="000000"/>
          <w:sz w:val="22"/>
          <w:szCs w:val="22"/>
        </w:rPr>
        <w:t>Module 2: Advanced Admin &amp; In-App Pricing</w:t>
      </w:r>
    </w:p>
    <w:p w14:paraId="0000008A" w14:textId="77777777" w:rsidR="00184D84" w:rsidRDefault="00000000">
      <w:pPr>
        <w:numPr>
          <w:ilvl w:val="0"/>
          <w:numId w:val="23"/>
        </w:numPr>
        <w:spacing w:before="240"/>
      </w:pPr>
      <w:r>
        <w:rPr>
          <w:b/>
          <w:bCs/>
        </w:rPr>
        <w:t>2.1. Expand Admin Configuration:</w:t>
      </w:r>
      <w:r>
        <w:t xml:space="preserve"> We will update the "Configuration" tab in the admin panel so you can edit the prices for all plans (</w:t>
      </w:r>
      <w:proofErr w:type="spellStart"/>
      <w:r>
        <w:rPr>
          <w:rFonts w:ascii="Roboto Mono" w:eastAsia="Roboto Mono" w:hAnsi="Roboto Mono" w:cs="Roboto Mono"/>
          <w:color w:val="188038"/>
        </w:rPr>
        <w:t>priceWeb</w:t>
      </w:r>
      <w:proofErr w:type="spellEnd"/>
      <w:r>
        <w:t xml:space="preserve">, </w:t>
      </w:r>
      <w:proofErr w:type="spellStart"/>
      <w:r>
        <w:rPr>
          <w:rFonts w:ascii="Roboto Mono" w:eastAsia="Roboto Mono" w:hAnsi="Roboto Mono" w:cs="Roboto Mono"/>
          <w:color w:val="188038"/>
        </w:rPr>
        <w:t>priceMobile</w:t>
      </w:r>
      <w:proofErr w:type="spellEnd"/>
      <w:r>
        <w:t>, etc.) and the referral point redemption costs.</w:t>
      </w:r>
    </w:p>
    <w:p w14:paraId="0000008B" w14:textId="77777777" w:rsidR="00184D84" w:rsidRDefault="00000000">
      <w:pPr>
        <w:numPr>
          <w:ilvl w:val="0"/>
          <w:numId w:val="23"/>
        </w:numPr>
        <w:spacing w:after="240"/>
      </w:pPr>
      <w:r>
        <w:rPr>
          <w:b/>
          <w:bCs/>
        </w:rPr>
        <w:t>2.2. Create "Go Premium" Page in App (NEW):</w:t>
      </w:r>
      <w:r>
        <w:t xml:space="preserve"> Inside the main chat app, we will add a "Go Premium" or "Subscription" page accessible from the settings menu. This page will </w:t>
      </w:r>
      <w:r>
        <w:rPr>
          <w:b/>
          <w:bCs/>
        </w:rPr>
        <w:t>also read the prices dynamically</w:t>
      </w:r>
      <w:r>
        <w:t xml:space="preserve"> from </w:t>
      </w:r>
      <w:proofErr w:type="spellStart"/>
      <w:r>
        <w:t>Firestore</w:t>
      </w:r>
      <w:proofErr w:type="spellEnd"/>
      <w:r>
        <w:t>, ensuring that whatever price you set in the admin panel is shown to users both on the landing page and within the app.</w:t>
      </w:r>
    </w:p>
    <w:p w14:paraId="0000008C" w14:textId="77777777" w:rsidR="00184D84" w:rsidRDefault="00000000">
      <w:pPr>
        <w:pStyle w:val="Heading4"/>
        <w:keepNext w:val="0"/>
        <w:keepLines w:val="0"/>
        <w:spacing w:before="240" w:after="40"/>
        <w:rPr>
          <w:b/>
          <w:bCs/>
          <w:color w:val="000000"/>
          <w:sz w:val="22"/>
          <w:szCs w:val="22"/>
        </w:rPr>
      </w:pPr>
      <w:bookmarkStart w:id="4" w:name="_k4u2tjncqim9" w:colFirst="0" w:colLast="0"/>
      <w:bookmarkEnd w:id="4"/>
      <w:r>
        <w:rPr>
          <w:b/>
          <w:bCs/>
          <w:color w:val="000000"/>
          <w:sz w:val="22"/>
          <w:szCs w:val="22"/>
        </w:rPr>
        <w:t>Module 3: Social Foundation (Profiles &amp; Friends)</w:t>
      </w:r>
    </w:p>
    <w:p w14:paraId="0000008D" w14:textId="77777777" w:rsidR="00184D84" w:rsidRDefault="00000000">
      <w:pPr>
        <w:numPr>
          <w:ilvl w:val="0"/>
          <w:numId w:val="10"/>
        </w:numPr>
        <w:spacing w:before="240"/>
      </w:pPr>
      <w:r>
        <w:rPr>
          <w:b/>
          <w:bCs/>
        </w:rPr>
        <w:t>3.1. Expand User Profile &amp; Create Edit Profile Page:</w:t>
      </w:r>
      <w:r>
        <w:t xml:space="preserve"> Add fields (</w:t>
      </w:r>
      <w:r>
        <w:rPr>
          <w:rFonts w:ascii="Roboto Mono" w:eastAsia="Roboto Mono" w:hAnsi="Roboto Mono" w:cs="Roboto Mono"/>
          <w:color w:val="188038"/>
        </w:rPr>
        <w:t>bio</w:t>
      </w:r>
      <w:r>
        <w:t xml:space="preserve">, </w:t>
      </w:r>
      <w:proofErr w:type="spellStart"/>
      <w:r>
        <w:rPr>
          <w:rFonts w:ascii="Roboto Mono" w:eastAsia="Roboto Mono" w:hAnsi="Roboto Mono" w:cs="Roboto Mono"/>
          <w:color w:val="188038"/>
        </w:rPr>
        <w:t>profilePicUrl</w:t>
      </w:r>
      <w:proofErr w:type="spellEnd"/>
      <w:r>
        <w:t xml:space="preserve">, </w:t>
      </w:r>
      <w:r>
        <w:rPr>
          <w:rFonts w:ascii="Roboto Mono" w:eastAsia="Roboto Mono" w:hAnsi="Roboto Mono" w:cs="Roboto Mono"/>
          <w:color w:val="188038"/>
        </w:rPr>
        <w:t>friends</w:t>
      </w:r>
      <w:r>
        <w:t xml:space="preserve">, </w:t>
      </w:r>
      <w:proofErr w:type="spellStart"/>
      <w:r>
        <w:rPr>
          <w:rFonts w:ascii="Roboto Mono" w:eastAsia="Roboto Mono" w:hAnsi="Roboto Mono" w:cs="Roboto Mono"/>
          <w:color w:val="188038"/>
        </w:rPr>
        <w:t>friendRequests</w:t>
      </w:r>
      <w:proofErr w:type="spellEnd"/>
      <w:r>
        <w:t>) and build the UI for users to edit their profile, including the "Friends" button showing their friend count.</w:t>
      </w:r>
    </w:p>
    <w:p w14:paraId="0000008E" w14:textId="77777777" w:rsidR="00184D84" w:rsidRDefault="00000000">
      <w:pPr>
        <w:numPr>
          <w:ilvl w:val="0"/>
          <w:numId w:val="10"/>
        </w:numPr>
      </w:pPr>
      <w:r>
        <w:rPr>
          <w:b/>
          <w:bCs/>
        </w:rPr>
        <w:t>3.2. Implement "Add Friend" &amp; "Unfriend" System:</w:t>
      </w:r>
      <w:r>
        <w:t xml:space="preserve"> Update search results to show "Start Chat" and "View Profile" buttons. The user's profile page will contain the "Add Friend" or "Unfriend" button.</w:t>
      </w:r>
    </w:p>
    <w:p w14:paraId="0000008F" w14:textId="77777777" w:rsidR="00184D84" w:rsidRDefault="00000000">
      <w:pPr>
        <w:numPr>
          <w:ilvl w:val="0"/>
          <w:numId w:val="10"/>
        </w:numPr>
        <w:spacing w:after="240"/>
      </w:pPr>
      <w:r>
        <w:rPr>
          <w:b/>
          <w:bCs/>
        </w:rPr>
        <w:t xml:space="preserve">3.3. Build the Notification </w:t>
      </w:r>
      <w:proofErr w:type="spellStart"/>
      <w:r>
        <w:rPr>
          <w:b/>
          <w:bCs/>
        </w:rPr>
        <w:t>Center</w:t>
      </w:r>
      <w:proofErr w:type="spellEnd"/>
      <w:r>
        <w:rPr>
          <w:b/>
          <w:bCs/>
        </w:rPr>
        <w:t>:</w:t>
      </w:r>
      <w:r>
        <w:t xml:space="preserve"> Create a page to display and manage incoming friend requests.</w:t>
      </w:r>
    </w:p>
    <w:p w14:paraId="00000090" w14:textId="77777777" w:rsidR="00184D84" w:rsidRDefault="00000000">
      <w:pPr>
        <w:pStyle w:val="Heading4"/>
        <w:keepNext w:val="0"/>
        <w:keepLines w:val="0"/>
        <w:spacing w:before="240" w:after="40"/>
        <w:rPr>
          <w:b/>
          <w:bCs/>
          <w:color w:val="000000"/>
          <w:sz w:val="22"/>
          <w:szCs w:val="22"/>
        </w:rPr>
      </w:pPr>
      <w:bookmarkStart w:id="5" w:name="_6hh1xv9ui4mb" w:colFirst="0" w:colLast="0"/>
      <w:bookmarkEnd w:id="5"/>
      <w:r>
        <w:rPr>
          <w:b/>
          <w:bCs/>
          <w:color w:val="000000"/>
          <w:sz w:val="22"/>
          <w:szCs w:val="22"/>
        </w:rPr>
        <w:t>Module 4: Upgrading the Chat Interface</w:t>
      </w:r>
    </w:p>
    <w:p w14:paraId="00000091" w14:textId="77777777" w:rsidR="00184D84" w:rsidRDefault="00000000">
      <w:pPr>
        <w:numPr>
          <w:ilvl w:val="0"/>
          <w:numId w:val="8"/>
        </w:numPr>
        <w:spacing w:before="240"/>
      </w:pPr>
      <w:r>
        <w:rPr>
          <w:b/>
          <w:bCs/>
        </w:rPr>
        <w:t>4.1. Restructure the Sidebar:</w:t>
      </w:r>
      <w:r>
        <w:t xml:space="preserve"> Rebuild the sidebar with "Friends" and "Active Chats" lists, each with a 3-dot menu for actions.</w:t>
      </w:r>
    </w:p>
    <w:p w14:paraId="00000092" w14:textId="77777777" w:rsidR="00184D84" w:rsidRDefault="00000000">
      <w:pPr>
        <w:numPr>
          <w:ilvl w:val="0"/>
          <w:numId w:val="8"/>
        </w:numPr>
        <w:spacing w:after="240"/>
      </w:pPr>
      <w:r>
        <w:rPr>
          <w:b/>
          <w:bCs/>
        </w:rPr>
        <w:t>4.2. Add "New Message" Indicators:</w:t>
      </w:r>
      <w:r>
        <w:t xml:space="preserve"> Display a visual indicator next to any chat in the sidebar with unread messages.</w:t>
      </w:r>
    </w:p>
    <w:p w14:paraId="00000093" w14:textId="77777777" w:rsidR="00184D84" w:rsidRDefault="00000000">
      <w:pPr>
        <w:pStyle w:val="Heading4"/>
        <w:keepNext w:val="0"/>
        <w:keepLines w:val="0"/>
        <w:spacing w:before="240" w:after="40"/>
        <w:rPr>
          <w:b/>
          <w:bCs/>
          <w:color w:val="000000"/>
          <w:sz w:val="22"/>
          <w:szCs w:val="22"/>
        </w:rPr>
      </w:pPr>
      <w:bookmarkStart w:id="6" w:name="_v0kbwc1fiqqe" w:colFirst="0" w:colLast="0"/>
      <w:bookmarkEnd w:id="6"/>
      <w:r>
        <w:rPr>
          <w:b/>
          <w:bCs/>
          <w:color w:val="000000"/>
          <w:sz w:val="22"/>
          <w:szCs w:val="22"/>
        </w:rPr>
        <w:lastRenderedPageBreak/>
        <w:t>Module 5: Admin Tools</w:t>
      </w:r>
    </w:p>
    <w:p w14:paraId="00000094" w14:textId="77777777" w:rsidR="00184D84" w:rsidRDefault="00000000">
      <w:pPr>
        <w:numPr>
          <w:ilvl w:val="0"/>
          <w:numId w:val="7"/>
        </w:numPr>
        <w:spacing w:before="240"/>
      </w:pPr>
      <w:r>
        <w:rPr>
          <w:b/>
          <w:bCs/>
        </w:rPr>
        <w:t>5.1. Implement Admin Broadcast:</w:t>
      </w:r>
      <w:r>
        <w:t xml:space="preserve"> Build the </w:t>
      </w:r>
      <w:proofErr w:type="spellStart"/>
      <w:r>
        <w:rPr>
          <w:rFonts w:ascii="Roboto Mono" w:eastAsia="Roboto Mono" w:hAnsi="Roboto Mono" w:cs="Roboto Mono"/>
          <w:color w:val="188038"/>
        </w:rPr>
        <w:t>broadcastMessage</w:t>
      </w:r>
      <w:proofErr w:type="spellEnd"/>
      <w:r>
        <w:t xml:space="preserve"> Cloud Function and UI.</w:t>
      </w:r>
    </w:p>
    <w:p w14:paraId="00000095" w14:textId="77777777" w:rsidR="00184D84" w:rsidRDefault="00000000">
      <w:pPr>
        <w:numPr>
          <w:ilvl w:val="0"/>
          <w:numId w:val="7"/>
        </w:numPr>
        <w:spacing w:after="240"/>
      </w:pPr>
      <w:r>
        <w:rPr>
          <w:b/>
          <w:bCs/>
        </w:rPr>
        <w:t>5.2. Implement Admin User Deletion:</w:t>
      </w:r>
      <w:r>
        <w:t xml:space="preserve"> Build the secure </w:t>
      </w:r>
      <w:proofErr w:type="spellStart"/>
      <w:r>
        <w:rPr>
          <w:rFonts w:ascii="Roboto Mono" w:eastAsia="Roboto Mono" w:hAnsi="Roboto Mono" w:cs="Roboto Mono"/>
          <w:color w:val="188038"/>
        </w:rPr>
        <w:t>deleteUser</w:t>
      </w:r>
      <w:proofErr w:type="spellEnd"/>
      <w:r>
        <w:t xml:space="preserve"> Cloud Function and confirmation UI.</w:t>
      </w:r>
    </w:p>
    <w:p w14:paraId="00000096" w14:textId="77777777" w:rsidR="00184D84" w:rsidRDefault="00000000">
      <w:pPr>
        <w:pStyle w:val="Heading4"/>
        <w:keepNext w:val="0"/>
        <w:keepLines w:val="0"/>
        <w:spacing w:before="240" w:after="40"/>
        <w:rPr>
          <w:b/>
          <w:bCs/>
          <w:color w:val="000000"/>
          <w:sz w:val="22"/>
          <w:szCs w:val="22"/>
        </w:rPr>
      </w:pPr>
      <w:bookmarkStart w:id="7" w:name="_l81b4dlb5pur" w:colFirst="0" w:colLast="0"/>
      <w:bookmarkEnd w:id="7"/>
      <w:r>
        <w:rPr>
          <w:b/>
          <w:bCs/>
          <w:color w:val="000000"/>
          <w:sz w:val="22"/>
          <w:szCs w:val="22"/>
        </w:rPr>
        <w:t>Module 6: Referral System &amp; Payment Integration</w:t>
      </w:r>
    </w:p>
    <w:p w14:paraId="00000097" w14:textId="77777777" w:rsidR="00184D84" w:rsidRDefault="00000000">
      <w:pPr>
        <w:numPr>
          <w:ilvl w:val="0"/>
          <w:numId w:val="22"/>
        </w:numPr>
        <w:spacing w:before="240"/>
      </w:pPr>
      <w:r>
        <w:rPr>
          <w:b/>
          <w:bCs/>
        </w:rPr>
        <w:t>6.1. Set Up the Backend:</w:t>
      </w:r>
      <w:r>
        <w:t xml:space="preserve"> Create Cloud Functions for generating referral codes and awarding points.</w:t>
      </w:r>
    </w:p>
    <w:p w14:paraId="00000098" w14:textId="77777777" w:rsidR="00184D84" w:rsidRDefault="00000000">
      <w:pPr>
        <w:numPr>
          <w:ilvl w:val="0"/>
          <w:numId w:val="22"/>
        </w:numPr>
      </w:pPr>
      <w:r>
        <w:rPr>
          <w:b/>
          <w:bCs/>
        </w:rPr>
        <w:t>6.2. Integrate Payments:</w:t>
      </w:r>
      <w:r>
        <w:t xml:space="preserve"> Integrate a payment processor like Stripe, connected to the referral backend and the "Go Premium" page.</w:t>
      </w:r>
    </w:p>
    <w:p w14:paraId="00000099" w14:textId="77777777" w:rsidR="00184D84" w:rsidRDefault="00000000">
      <w:pPr>
        <w:numPr>
          <w:ilvl w:val="0"/>
          <w:numId w:val="22"/>
        </w:numPr>
        <w:spacing w:after="240"/>
      </w:pPr>
      <w:r>
        <w:rPr>
          <w:b/>
          <w:bCs/>
        </w:rPr>
        <w:t>6.3. Build the Referral UI &amp; Update Registration:</w:t>
      </w:r>
      <w:r>
        <w:t xml:space="preserve"> Create the "Referrals" page and add the referral field/OTP to the registration page.</w:t>
      </w:r>
    </w:p>
    <w:p w14:paraId="0000009A" w14:textId="77777777" w:rsidR="00184D84" w:rsidRDefault="00000000">
      <w:r>
        <w:pict w14:anchorId="44759FE7">
          <v:rect id="_x0000_i1029" style="width:0;height:1.5pt" o:hralign="center" o:hrstd="t" o:hr="t" fillcolor="#a0a0a0" stroked="f"/>
        </w:pict>
      </w:r>
    </w:p>
    <w:p w14:paraId="0000009B" w14:textId="77777777" w:rsidR="00184D84" w:rsidRDefault="00000000">
      <w:pPr>
        <w:pStyle w:val="Heading3"/>
        <w:keepNext w:val="0"/>
        <w:keepLines w:val="0"/>
        <w:spacing w:before="280"/>
        <w:rPr>
          <w:b/>
          <w:bCs/>
          <w:color w:val="000000"/>
          <w:sz w:val="26"/>
          <w:szCs w:val="26"/>
        </w:rPr>
      </w:pPr>
      <w:bookmarkStart w:id="8" w:name="_gem9o3rq9e9f" w:colFirst="0" w:colLast="0"/>
      <w:bookmarkEnd w:id="8"/>
      <w:r>
        <w:rPr>
          <w:b/>
          <w:bCs/>
          <w:color w:val="000000"/>
          <w:sz w:val="26"/>
          <w:szCs w:val="26"/>
        </w:rPr>
        <w:t>Prototype 4: Maturity &amp; Polish</w:t>
      </w:r>
    </w:p>
    <w:p w14:paraId="0000009C" w14:textId="77777777" w:rsidR="00184D84" w:rsidRDefault="00000000">
      <w:pPr>
        <w:numPr>
          <w:ilvl w:val="0"/>
          <w:numId w:val="9"/>
        </w:numPr>
        <w:spacing w:before="240"/>
      </w:pPr>
      <w:r>
        <w:rPr>
          <w:b/>
          <w:bCs/>
        </w:rPr>
        <w:t>Module 1: Profile Pictures</w:t>
      </w:r>
    </w:p>
    <w:p w14:paraId="0000009D" w14:textId="77777777" w:rsidR="00184D84" w:rsidRDefault="00000000">
      <w:pPr>
        <w:numPr>
          <w:ilvl w:val="0"/>
          <w:numId w:val="9"/>
        </w:numPr>
      </w:pPr>
      <w:r>
        <w:rPr>
          <w:b/>
          <w:bCs/>
        </w:rPr>
        <w:t>Module 2: User-Facing Account Deletion</w:t>
      </w:r>
    </w:p>
    <w:p w14:paraId="0000009E" w14:textId="77777777" w:rsidR="00184D84" w:rsidRDefault="00000000">
      <w:pPr>
        <w:numPr>
          <w:ilvl w:val="0"/>
          <w:numId w:val="9"/>
        </w:numPr>
      </w:pPr>
      <w:r>
        <w:rPr>
          <w:b/>
          <w:bCs/>
        </w:rPr>
        <w:t>Module 3: Advanced Admin Tools (User Impersonation, etc.)</w:t>
      </w:r>
    </w:p>
    <w:p w14:paraId="0000009F" w14:textId="77777777" w:rsidR="00184D84" w:rsidRDefault="00000000">
      <w:pPr>
        <w:numPr>
          <w:ilvl w:val="0"/>
          <w:numId w:val="9"/>
        </w:numPr>
        <w:spacing w:after="240"/>
      </w:pPr>
      <w:r>
        <w:rPr>
          <w:b/>
          <w:bCs/>
        </w:rPr>
        <w:t>Module 4: Advanced Chat Search (</w:t>
      </w:r>
      <w:proofErr w:type="spellStart"/>
      <w:r>
        <w:rPr>
          <w:b/>
          <w:bCs/>
        </w:rPr>
        <w:t>Algolia</w:t>
      </w:r>
      <w:proofErr w:type="spellEnd"/>
      <w:r>
        <w:rPr>
          <w:b/>
          <w:bCs/>
        </w:rPr>
        <w:t>)</w:t>
      </w:r>
    </w:p>
    <w:p w14:paraId="000000A0" w14:textId="77777777" w:rsidR="00184D84" w:rsidRDefault="00000000">
      <w:pPr>
        <w:spacing w:before="240" w:after="240"/>
      </w:pPr>
      <w:r>
        <w:t>This finalized plan is now in place.</w:t>
      </w:r>
    </w:p>
    <w:p w14:paraId="000000A1" w14:textId="77777777" w:rsidR="00184D84" w:rsidRDefault="00184D84"/>
    <w:p w14:paraId="000000A2" w14:textId="77777777" w:rsidR="00184D84" w:rsidRDefault="00184D84"/>
    <w:p w14:paraId="000000A3" w14:textId="77777777" w:rsidR="00184D84" w:rsidRDefault="00184D84"/>
    <w:p w14:paraId="000000A4" w14:textId="77777777" w:rsidR="00184D84" w:rsidRDefault="00184D84"/>
    <w:p w14:paraId="000000A5" w14:textId="77777777" w:rsidR="00184D84" w:rsidRDefault="00184D84"/>
    <w:p w14:paraId="000000A6" w14:textId="77777777" w:rsidR="00184D84" w:rsidRDefault="00184D84"/>
    <w:p w14:paraId="000000A7" w14:textId="77777777" w:rsidR="00184D84" w:rsidRDefault="00184D84"/>
    <w:p w14:paraId="000000A8" w14:textId="77777777" w:rsidR="00184D84" w:rsidRDefault="00184D84"/>
    <w:p w14:paraId="000000A9" w14:textId="77777777" w:rsidR="00184D84" w:rsidRDefault="00184D84"/>
    <w:p w14:paraId="000000AA" w14:textId="77777777" w:rsidR="00184D84" w:rsidRDefault="00184D84"/>
    <w:p w14:paraId="000000AB" w14:textId="77777777" w:rsidR="00184D84" w:rsidRDefault="00184D84"/>
    <w:p w14:paraId="000000AC" w14:textId="77777777" w:rsidR="00184D84" w:rsidRDefault="00184D84"/>
    <w:p w14:paraId="000000AD" w14:textId="77777777" w:rsidR="00184D84" w:rsidRDefault="00184D84"/>
    <w:p w14:paraId="000000AE" w14:textId="77777777" w:rsidR="00184D84" w:rsidRDefault="00184D84"/>
    <w:p w14:paraId="000000AF" w14:textId="77777777" w:rsidR="00184D84" w:rsidRDefault="00184D84"/>
    <w:p w14:paraId="000000B0" w14:textId="77777777" w:rsidR="00184D84" w:rsidRDefault="00184D84"/>
    <w:p w14:paraId="000000B1" w14:textId="77777777" w:rsidR="00184D84" w:rsidRDefault="00184D84"/>
    <w:p w14:paraId="000000B2" w14:textId="77777777" w:rsidR="00184D84" w:rsidRDefault="00184D84"/>
    <w:p w14:paraId="000000B3" w14:textId="77777777" w:rsidR="00184D84" w:rsidRDefault="00184D84"/>
    <w:p w14:paraId="000000B4" w14:textId="77777777" w:rsidR="00184D84" w:rsidRDefault="00184D84"/>
    <w:p w14:paraId="000000B5" w14:textId="77777777" w:rsidR="00184D84" w:rsidRDefault="00184D84"/>
    <w:p w14:paraId="000000B6" w14:textId="77777777" w:rsidR="00184D84" w:rsidRDefault="00000000">
      <w:pPr>
        <w:spacing w:before="240" w:after="240"/>
      </w:pPr>
      <w:r>
        <w:lastRenderedPageBreak/>
        <w:t>Excellent. This is a fantastic plan, and you have identified one of the most critical problems in professional software development. The issue you're facing with local changes affecting the live application is a rite of passage for every developer.</w:t>
      </w:r>
    </w:p>
    <w:p w14:paraId="000000B7" w14:textId="77777777" w:rsidR="00184D84" w:rsidRDefault="00000000">
      <w:pPr>
        <w:spacing w:before="240" w:after="240"/>
      </w:pPr>
      <w:r>
        <w:t>Let's do the hard reality check on this situation.</w:t>
      </w:r>
    </w:p>
    <w:p w14:paraId="000000B8" w14:textId="77777777" w:rsidR="00184D84" w:rsidRDefault="00000000">
      <w:r>
        <w:pict w14:anchorId="3D2D9A2E">
          <v:rect id="_x0000_i1030" style="width:0;height:1.5pt" o:hralign="center" o:hrstd="t" o:hr="t" fillcolor="#a0a0a0" stroked="f"/>
        </w:pict>
      </w:r>
    </w:p>
    <w:p w14:paraId="000000B9" w14:textId="77777777" w:rsidR="00184D84" w:rsidRDefault="00000000">
      <w:pPr>
        <w:pStyle w:val="Heading2"/>
        <w:keepNext w:val="0"/>
        <w:keepLines w:val="0"/>
        <w:spacing w:after="80"/>
        <w:rPr>
          <w:b/>
          <w:bCs/>
          <w:sz w:val="34"/>
          <w:szCs w:val="34"/>
        </w:rPr>
      </w:pPr>
      <w:bookmarkStart w:id="9" w:name="_2zv4986cu68w" w:colFirst="0" w:colLast="0"/>
      <w:bookmarkEnd w:id="9"/>
      <w:r>
        <w:rPr>
          <w:b/>
          <w:bCs/>
          <w:sz w:val="34"/>
          <w:szCs w:val="34"/>
        </w:rPr>
        <w:t>The Hard Reality: The Dev vs. Prod Problem</w:t>
      </w:r>
    </w:p>
    <w:p w14:paraId="000000BA" w14:textId="77777777" w:rsidR="00184D84" w:rsidRDefault="00000000">
      <w:pPr>
        <w:spacing w:before="240" w:after="240"/>
      </w:pPr>
      <w:r>
        <w:t>You've discovered firsthand why developers never, ever work directly on the live ("production") version of an application. It's like a chef testing a brand new, experimental recipe during the dinner rush in the main restaurant kitchen. If it goes wrong, all the customers are affected.</w:t>
      </w:r>
    </w:p>
    <w:p w14:paraId="000000BB" w14:textId="77777777" w:rsidR="00184D84" w:rsidRDefault="00000000">
      <w:pPr>
        <w:spacing w:before="240" w:after="240"/>
      </w:pPr>
      <w:r>
        <w:t>The issue isn't a "Firebase problem"; it's a workflow problem. The solution is to create a completely separate, safe sandbox for you to work in.</w:t>
      </w:r>
    </w:p>
    <w:p w14:paraId="000000BC" w14:textId="77777777" w:rsidR="00184D84" w:rsidRDefault="00000000">
      <w:r>
        <w:pict w14:anchorId="009585C6">
          <v:rect id="_x0000_i1031" style="width:0;height:1.5pt" o:hralign="center" o:hrstd="t" o:hr="t" fillcolor="#a0a0a0" stroked="f"/>
        </w:pict>
      </w:r>
    </w:p>
    <w:p w14:paraId="000000BD" w14:textId="77777777" w:rsidR="00184D84" w:rsidRDefault="00000000">
      <w:pPr>
        <w:pStyle w:val="Heading2"/>
        <w:keepNext w:val="0"/>
        <w:keepLines w:val="0"/>
        <w:spacing w:after="80"/>
        <w:rPr>
          <w:b/>
          <w:bCs/>
          <w:sz w:val="34"/>
          <w:szCs w:val="34"/>
        </w:rPr>
      </w:pPr>
      <w:bookmarkStart w:id="10" w:name="_2qhlazu4sw3x" w:colFirst="0" w:colLast="0"/>
      <w:bookmarkEnd w:id="10"/>
      <w:r>
        <w:rPr>
          <w:b/>
          <w:bCs/>
          <w:sz w:val="34"/>
          <w:szCs w:val="34"/>
        </w:rPr>
        <w:t>The Professional Solution: Separate Environments</w:t>
      </w:r>
    </w:p>
    <w:p w14:paraId="000000BE" w14:textId="77777777" w:rsidR="00184D84" w:rsidRDefault="00000000">
      <w:pPr>
        <w:spacing w:before="240" w:after="240"/>
      </w:pPr>
      <w:r>
        <w:t>In the professional world, we solve this by having at least two separate, identical environments:</w:t>
      </w:r>
    </w:p>
    <w:p w14:paraId="000000BF" w14:textId="77777777" w:rsidR="00184D84" w:rsidRDefault="00000000">
      <w:pPr>
        <w:numPr>
          <w:ilvl w:val="0"/>
          <w:numId w:val="20"/>
        </w:numPr>
        <w:spacing w:before="240"/>
      </w:pPr>
      <w:r>
        <w:rPr>
          <w:b/>
          <w:bCs/>
        </w:rPr>
        <w:t>Development ("Dev") Environment:</w:t>
      </w:r>
      <w:r>
        <w:t xml:space="preserve"> This is your private "practice kitchen." It's a completely separate copy of the entire backend (a separate Firebase project). You can experiment, break things, and test new features here without any fear of affecting real users.</w:t>
      </w:r>
    </w:p>
    <w:p w14:paraId="000000C0" w14:textId="77777777" w:rsidR="00184D84" w:rsidRDefault="00000000">
      <w:pPr>
        <w:numPr>
          <w:ilvl w:val="0"/>
          <w:numId w:val="20"/>
        </w:numPr>
        <w:spacing w:after="240"/>
      </w:pPr>
      <w:r>
        <w:rPr>
          <w:b/>
          <w:bCs/>
        </w:rPr>
        <w:t>Production ("Prod") Environment:</w:t>
      </w:r>
      <w:r>
        <w:t xml:space="preserve"> This is the "live restaurant kitchen." It's the version that real users interact with (your </w:t>
      </w:r>
      <w:proofErr w:type="spellStart"/>
      <w:r>
        <w:rPr>
          <w:rFonts w:ascii="Roboto Mono" w:eastAsia="Roboto Mono" w:hAnsi="Roboto Mono" w:cs="Roboto Mono"/>
          <w:color w:val="188038"/>
        </w:rPr>
        <w:t>wispchat.vercel.app</w:t>
      </w:r>
      <w:proofErr w:type="spellEnd"/>
      <w:r>
        <w:t>). You only ever update this environment with code that has been thoroughly tested and is known to be stable.</w:t>
      </w:r>
    </w:p>
    <w:p w14:paraId="000000C1" w14:textId="77777777" w:rsidR="00184D84" w:rsidRDefault="00000000">
      <w:r>
        <w:pict w14:anchorId="62DE147C">
          <v:rect id="_x0000_i1032" style="width:0;height:1.5pt" o:hralign="center" o:hrstd="t" o:hr="t" fillcolor="#a0a0a0" stroked="f"/>
        </w:pict>
      </w:r>
    </w:p>
    <w:p w14:paraId="000000C2" w14:textId="77777777" w:rsidR="00184D84" w:rsidRDefault="00000000">
      <w:pPr>
        <w:pStyle w:val="Heading2"/>
        <w:keepNext w:val="0"/>
        <w:keepLines w:val="0"/>
        <w:spacing w:after="80"/>
        <w:rPr>
          <w:b/>
          <w:bCs/>
          <w:sz w:val="34"/>
          <w:szCs w:val="34"/>
        </w:rPr>
      </w:pPr>
      <w:bookmarkStart w:id="11" w:name="_2n4a54jrz9yz" w:colFirst="0" w:colLast="0"/>
      <w:bookmarkEnd w:id="11"/>
      <w:r>
        <w:rPr>
          <w:b/>
          <w:bCs/>
          <w:sz w:val="34"/>
          <w:szCs w:val="34"/>
        </w:rPr>
        <w:t>Your Action Plan</w:t>
      </w:r>
    </w:p>
    <w:p w14:paraId="000000C3" w14:textId="77777777" w:rsidR="00184D84" w:rsidRDefault="00000000">
      <w:pPr>
        <w:spacing w:before="240" w:after="240"/>
      </w:pPr>
      <w:r>
        <w:t xml:space="preserve">Here is the standard, professional way to set this up for your </w:t>
      </w:r>
      <w:proofErr w:type="spellStart"/>
      <w:r>
        <w:t>WispChat</w:t>
      </w:r>
      <w:proofErr w:type="spellEnd"/>
      <w:r>
        <w:t xml:space="preserve"> project.</w:t>
      </w:r>
    </w:p>
    <w:p w14:paraId="000000C4" w14:textId="77777777" w:rsidR="00184D84" w:rsidRDefault="00000000">
      <w:pPr>
        <w:pStyle w:val="Heading3"/>
        <w:keepNext w:val="0"/>
        <w:keepLines w:val="0"/>
        <w:spacing w:before="280"/>
        <w:rPr>
          <w:b/>
          <w:bCs/>
          <w:color w:val="000000"/>
          <w:sz w:val="26"/>
          <w:szCs w:val="26"/>
        </w:rPr>
      </w:pPr>
      <w:bookmarkStart w:id="12" w:name="_m82499hqipfd" w:colFirst="0" w:colLast="0"/>
      <w:bookmarkEnd w:id="12"/>
      <w:r>
        <w:rPr>
          <w:b/>
          <w:bCs/>
          <w:color w:val="000000"/>
          <w:sz w:val="26"/>
          <w:szCs w:val="26"/>
        </w:rPr>
        <w:t>Step 1: Create Your "Dev" Environment in Firebase</w:t>
      </w:r>
    </w:p>
    <w:p w14:paraId="000000C5" w14:textId="77777777" w:rsidR="00184D84" w:rsidRDefault="00000000">
      <w:pPr>
        <w:numPr>
          <w:ilvl w:val="0"/>
          <w:numId w:val="1"/>
        </w:numPr>
        <w:spacing w:before="240"/>
      </w:pPr>
      <w:r>
        <w:t>Go to the Firebase console.</w:t>
      </w:r>
    </w:p>
    <w:p w14:paraId="000000C6" w14:textId="77777777" w:rsidR="00184D84" w:rsidRDefault="00000000">
      <w:pPr>
        <w:numPr>
          <w:ilvl w:val="0"/>
          <w:numId w:val="1"/>
        </w:numPr>
      </w:pPr>
      <w:r>
        <w:t xml:space="preserve">Create a </w:t>
      </w:r>
      <w:proofErr w:type="gramStart"/>
      <w:r>
        <w:rPr>
          <w:b/>
          <w:bCs/>
        </w:rPr>
        <w:t>brand new</w:t>
      </w:r>
      <w:proofErr w:type="gramEnd"/>
      <w:r>
        <w:rPr>
          <w:b/>
          <w:bCs/>
        </w:rPr>
        <w:t xml:space="preserve"> Firebase project</w:t>
      </w:r>
      <w:r>
        <w:t xml:space="preserve">. Name it something obvious, like </w:t>
      </w:r>
      <w:proofErr w:type="spellStart"/>
      <w:r>
        <w:rPr>
          <w:rFonts w:ascii="Roboto Mono" w:eastAsia="Roboto Mono" w:hAnsi="Roboto Mono" w:cs="Roboto Mono"/>
          <w:color w:val="188038"/>
        </w:rPr>
        <w:t>wispchat</w:t>
      </w:r>
      <w:proofErr w:type="spellEnd"/>
      <w:r>
        <w:rPr>
          <w:rFonts w:ascii="Roboto Mono" w:eastAsia="Roboto Mono" w:hAnsi="Roboto Mono" w:cs="Roboto Mono"/>
          <w:color w:val="188038"/>
        </w:rPr>
        <w:t>-dev</w:t>
      </w:r>
      <w:r>
        <w:t>.</w:t>
      </w:r>
    </w:p>
    <w:p w14:paraId="000000C7" w14:textId="77777777" w:rsidR="00184D84" w:rsidRDefault="00000000">
      <w:pPr>
        <w:numPr>
          <w:ilvl w:val="0"/>
          <w:numId w:val="1"/>
        </w:numPr>
        <w:spacing w:after="240"/>
      </w:pPr>
      <w:r>
        <w:lastRenderedPageBreak/>
        <w:t xml:space="preserve">Set up </w:t>
      </w:r>
      <w:proofErr w:type="spellStart"/>
      <w:r>
        <w:t>Firestore</w:t>
      </w:r>
      <w:proofErr w:type="spellEnd"/>
      <w:r>
        <w:t xml:space="preserve"> and Authentication in this new project, just like you did for your original one. This new project will have its own separate database, its own users, and its own security rules. This is now your safe sandbox.</w:t>
      </w:r>
    </w:p>
    <w:p w14:paraId="000000C8" w14:textId="77777777" w:rsidR="00184D84" w:rsidRDefault="00000000">
      <w:pPr>
        <w:pStyle w:val="Heading3"/>
        <w:keepNext w:val="0"/>
        <w:keepLines w:val="0"/>
        <w:spacing w:before="280"/>
        <w:rPr>
          <w:b/>
          <w:bCs/>
          <w:color w:val="000000"/>
          <w:sz w:val="26"/>
          <w:szCs w:val="26"/>
        </w:rPr>
      </w:pPr>
      <w:bookmarkStart w:id="13" w:name="_i02fv2kvl6lb" w:colFirst="0" w:colLast="0"/>
      <w:bookmarkEnd w:id="13"/>
      <w:r>
        <w:rPr>
          <w:b/>
          <w:bCs/>
          <w:color w:val="000000"/>
          <w:sz w:val="26"/>
          <w:szCs w:val="26"/>
        </w:rPr>
        <w:t>Step 2: Configure Your React App to Be Environment-Aware</w:t>
      </w:r>
    </w:p>
    <w:p w14:paraId="000000C9" w14:textId="77777777" w:rsidR="00184D84" w:rsidRDefault="00000000">
      <w:pPr>
        <w:spacing w:before="240" w:after="240"/>
      </w:pPr>
      <w:r>
        <w:t xml:space="preserve">Your React code needs to know whether it should talk to the "dev" Firebase or the "prod" Firebase. The standard way to do this is with </w:t>
      </w:r>
      <w:r>
        <w:rPr>
          <w:rFonts w:ascii="Roboto Mono" w:eastAsia="Roboto Mono" w:hAnsi="Roboto Mono" w:cs="Roboto Mono"/>
          <w:color w:val="188038"/>
        </w:rPr>
        <w:t>.env</w:t>
      </w:r>
      <w:r>
        <w:t xml:space="preserve"> files.</w:t>
      </w:r>
    </w:p>
    <w:p w14:paraId="000000CA" w14:textId="77777777" w:rsidR="00184D84" w:rsidRDefault="00000000">
      <w:pPr>
        <w:numPr>
          <w:ilvl w:val="0"/>
          <w:numId w:val="21"/>
        </w:numPr>
        <w:spacing w:before="240" w:after="240"/>
      </w:pPr>
      <w:r>
        <w:t xml:space="preserve">In your project's root directory, create a file </w:t>
      </w:r>
      <w:proofErr w:type="gramStart"/>
      <w:r>
        <w:t xml:space="preserve">named </w:t>
      </w:r>
      <w:r>
        <w:rPr>
          <w:rFonts w:ascii="Roboto Mono" w:eastAsia="Roboto Mono" w:hAnsi="Roboto Mono" w:cs="Roboto Mono"/>
          <w:color w:val="188038"/>
        </w:rPr>
        <w:t>.</w:t>
      </w:r>
      <w:proofErr w:type="spellStart"/>
      <w:r>
        <w:rPr>
          <w:rFonts w:ascii="Roboto Mono" w:eastAsia="Roboto Mono" w:hAnsi="Roboto Mono" w:cs="Roboto Mono"/>
          <w:color w:val="188038"/>
        </w:rPr>
        <w:t>env</w:t>
      </w:r>
      <w:proofErr w:type="gramEnd"/>
      <w:r>
        <w:rPr>
          <w:rFonts w:ascii="Roboto Mono" w:eastAsia="Roboto Mono" w:hAnsi="Roboto Mono" w:cs="Roboto Mono"/>
          <w:color w:val="188038"/>
        </w:rPr>
        <w:t>.local</w:t>
      </w:r>
      <w:proofErr w:type="spellEnd"/>
      <w:r>
        <w:t>.</w:t>
      </w:r>
    </w:p>
    <w:p w14:paraId="000000CB" w14:textId="77777777" w:rsidR="00184D84" w:rsidRDefault="00000000">
      <w:r>
        <w:t xml:space="preserve">Inside this file, you'll store the configuration keys for your </w:t>
      </w:r>
      <w:r>
        <w:rPr>
          <w:b/>
          <w:bCs/>
        </w:rPr>
        <w:t>development</w:t>
      </w:r>
      <w:r>
        <w:t xml:space="preserve"> Firebase project. It will look something like this:</w:t>
      </w:r>
      <w:r>
        <w:br/>
        <w:t>REACT_APP_FIREBASE_API_KEY="</w:t>
      </w:r>
      <w:proofErr w:type="spellStart"/>
      <w:r>
        <w:t>AIzaSy</w:t>
      </w:r>
      <w:proofErr w:type="spellEnd"/>
      <w:r>
        <w:t>..._dev"</w:t>
      </w:r>
    </w:p>
    <w:p w14:paraId="000000CC" w14:textId="77777777" w:rsidR="00184D84" w:rsidRDefault="00000000">
      <w:r>
        <w:t>REACT_APP_FIREBASE_AUTH_DOMAIN="wispchat-dev.firebaseapp.com"</w:t>
      </w:r>
    </w:p>
    <w:p w14:paraId="000000CD" w14:textId="77777777" w:rsidR="00184D84" w:rsidRDefault="00000000">
      <w:r>
        <w:t>REACT_APP_FIREBASE_PROJECT_ID="</w:t>
      </w:r>
      <w:proofErr w:type="spellStart"/>
      <w:r>
        <w:t>wispchat</w:t>
      </w:r>
      <w:proofErr w:type="spellEnd"/>
      <w:r>
        <w:t>-dev"</w:t>
      </w:r>
    </w:p>
    <w:p w14:paraId="000000CE" w14:textId="77777777" w:rsidR="00184D84" w:rsidRDefault="00000000">
      <w:r>
        <w:t># ... and so on for all your Firebase config keys</w:t>
      </w:r>
    </w:p>
    <w:p w14:paraId="000000CF" w14:textId="77777777" w:rsidR="00184D84" w:rsidRDefault="00184D84">
      <w:pPr>
        <w:numPr>
          <w:ilvl w:val="0"/>
          <w:numId w:val="21"/>
        </w:numPr>
        <w:spacing w:before="240" w:after="240"/>
      </w:pPr>
    </w:p>
    <w:p w14:paraId="000000D0" w14:textId="77777777" w:rsidR="00184D84" w:rsidRDefault="00000000">
      <w:r>
        <w:t>Your React code will then read these variables to connect to Firebase, like this:</w:t>
      </w:r>
      <w:r>
        <w:br/>
        <w:t>JavaScript</w:t>
      </w:r>
      <w:r>
        <w:br/>
      </w:r>
      <w:proofErr w:type="spellStart"/>
      <w:r>
        <w:t>const</w:t>
      </w:r>
      <w:proofErr w:type="spellEnd"/>
      <w:r>
        <w:t xml:space="preserve"> </w:t>
      </w:r>
      <w:proofErr w:type="spellStart"/>
      <w:r>
        <w:t>firebaseConfig</w:t>
      </w:r>
      <w:proofErr w:type="spellEnd"/>
      <w:r>
        <w:t xml:space="preserve"> = {</w:t>
      </w:r>
    </w:p>
    <w:p w14:paraId="000000D1" w14:textId="77777777" w:rsidR="00184D84" w:rsidRDefault="00000000">
      <w:r>
        <w:t xml:space="preserve">  </w:t>
      </w:r>
      <w:proofErr w:type="spellStart"/>
      <w:r>
        <w:t>apiKey</w:t>
      </w:r>
      <w:proofErr w:type="spellEnd"/>
      <w:r>
        <w:t xml:space="preserve">: </w:t>
      </w:r>
      <w:proofErr w:type="spellStart"/>
      <w:proofErr w:type="gramStart"/>
      <w:r>
        <w:t>process.env.REACT</w:t>
      </w:r>
      <w:proofErr w:type="gramEnd"/>
      <w:r>
        <w:t>_APP_FIREBASE_API_KEY</w:t>
      </w:r>
      <w:proofErr w:type="spellEnd"/>
      <w:r>
        <w:t>,</w:t>
      </w:r>
    </w:p>
    <w:p w14:paraId="000000D2" w14:textId="77777777" w:rsidR="00184D84" w:rsidRDefault="00000000">
      <w:r>
        <w:t xml:space="preserve">  </w:t>
      </w:r>
      <w:proofErr w:type="spellStart"/>
      <w:r>
        <w:t>authDomain</w:t>
      </w:r>
      <w:proofErr w:type="spellEnd"/>
      <w:r>
        <w:t xml:space="preserve">: </w:t>
      </w:r>
      <w:proofErr w:type="spellStart"/>
      <w:proofErr w:type="gramStart"/>
      <w:r>
        <w:t>process.env.REACT</w:t>
      </w:r>
      <w:proofErr w:type="gramEnd"/>
      <w:r>
        <w:t>_APP_FIREBASE_AUTH_DOMAIN</w:t>
      </w:r>
      <w:proofErr w:type="spellEnd"/>
      <w:r>
        <w:t>,</w:t>
      </w:r>
    </w:p>
    <w:p w14:paraId="000000D3" w14:textId="77777777" w:rsidR="00184D84" w:rsidRDefault="00000000">
      <w:r>
        <w:t xml:space="preserve">  // ...</w:t>
      </w:r>
    </w:p>
    <w:p w14:paraId="000000D4" w14:textId="77777777" w:rsidR="00184D84" w:rsidRDefault="00000000">
      <w:r>
        <w:t>};</w:t>
      </w:r>
    </w:p>
    <w:p w14:paraId="000000D5" w14:textId="77777777" w:rsidR="00184D84" w:rsidRDefault="00184D84">
      <w:pPr>
        <w:numPr>
          <w:ilvl w:val="0"/>
          <w:numId w:val="21"/>
        </w:numPr>
        <w:spacing w:before="240"/>
      </w:pPr>
    </w:p>
    <w:p w14:paraId="000000D6" w14:textId="77777777" w:rsidR="00184D84" w:rsidRDefault="00000000">
      <w:pPr>
        <w:numPr>
          <w:ilvl w:val="0"/>
          <w:numId w:val="21"/>
        </w:numPr>
        <w:spacing w:after="240"/>
      </w:pPr>
      <w:r>
        <w:t xml:space="preserve">When you deploy to </w:t>
      </w:r>
      <w:proofErr w:type="spellStart"/>
      <w:r>
        <w:t>Vercel</w:t>
      </w:r>
      <w:proofErr w:type="spellEnd"/>
      <w:r>
        <w:t xml:space="preserve"> (your production environment), you will set these same environment variables in the </w:t>
      </w:r>
      <w:proofErr w:type="spellStart"/>
      <w:r>
        <w:t>Vercel</w:t>
      </w:r>
      <w:proofErr w:type="spellEnd"/>
      <w:r>
        <w:t xml:space="preserve"> project settings, but you will use the keys from your </w:t>
      </w:r>
      <w:r>
        <w:rPr>
          <w:b/>
          <w:bCs/>
        </w:rPr>
        <w:t>original, live Firebase project</w:t>
      </w:r>
      <w:r>
        <w:t>.</w:t>
      </w:r>
    </w:p>
    <w:p w14:paraId="000000D7" w14:textId="77777777" w:rsidR="00184D84" w:rsidRDefault="00000000">
      <w:pPr>
        <w:spacing w:before="240" w:after="240"/>
      </w:pPr>
      <w:r>
        <w:t>This setup ensures that when you run your app locally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start</w:t>
      </w:r>
      <w:r>
        <w:t xml:space="preserve">), it connects to your safe dev database. When it's deployed on </w:t>
      </w:r>
      <w:proofErr w:type="spellStart"/>
      <w:r>
        <w:t>Vercel</w:t>
      </w:r>
      <w:proofErr w:type="spellEnd"/>
      <w:r>
        <w:t>, it connects to the real production database.</w:t>
      </w:r>
    </w:p>
    <w:p w14:paraId="000000D8" w14:textId="77777777" w:rsidR="00184D84" w:rsidRDefault="00000000">
      <w:r>
        <w:pict w14:anchorId="32ABCE14">
          <v:rect id="_x0000_i1033" style="width:0;height:1.5pt" o:hralign="center" o:hrstd="t" o:hr="t" fillcolor="#a0a0a0" stroked="f"/>
        </w:pict>
      </w:r>
    </w:p>
    <w:p w14:paraId="000000D9" w14:textId="77777777" w:rsidR="00184D84" w:rsidRDefault="00000000">
      <w:pPr>
        <w:pStyle w:val="Heading2"/>
        <w:keepNext w:val="0"/>
        <w:keepLines w:val="0"/>
        <w:spacing w:after="80"/>
        <w:rPr>
          <w:b/>
          <w:bCs/>
          <w:sz w:val="34"/>
          <w:szCs w:val="34"/>
        </w:rPr>
      </w:pPr>
      <w:bookmarkStart w:id="14" w:name="_54s4s5tbzp9k" w:colFirst="0" w:colLast="0"/>
      <w:bookmarkEnd w:id="14"/>
      <w:r>
        <w:rPr>
          <w:b/>
          <w:bCs/>
          <w:sz w:val="34"/>
          <w:szCs w:val="34"/>
        </w:rPr>
        <w:t>Resource Recommendations</w:t>
      </w:r>
    </w:p>
    <w:p w14:paraId="000000DA" w14:textId="77777777" w:rsidR="00184D84" w:rsidRDefault="00000000">
      <w:pPr>
        <w:spacing w:before="240" w:after="240"/>
      </w:pPr>
      <w:r>
        <w:t>Your plan to watch tutorials is perfect. Here are some of the best, most efficient resources to get you up to speed.</w:t>
      </w:r>
    </w:p>
    <w:p w14:paraId="000000DB" w14:textId="77777777" w:rsidR="00184D84" w:rsidRDefault="00000000">
      <w:pPr>
        <w:numPr>
          <w:ilvl w:val="0"/>
          <w:numId w:val="14"/>
        </w:numPr>
        <w:spacing w:before="240"/>
      </w:pPr>
      <w:r>
        <w:rPr>
          <w:b/>
          <w:bCs/>
        </w:rPr>
        <w:t>React:</w:t>
      </w:r>
      <w:r>
        <w:t xml:space="preserve"> The new official React documentation is the best place to learn. It's interactive and excellent.</w:t>
      </w:r>
    </w:p>
    <w:p w14:paraId="000000DC" w14:textId="77777777" w:rsidR="00184D84" w:rsidRDefault="00000000">
      <w:pPr>
        <w:numPr>
          <w:ilvl w:val="1"/>
          <w:numId w:val="14"/>
        </w:numPr>
      </w:pPr>
      <w:r>
        <w:rPr>
          <w:b/>
          <w:bCs/>
        </w:rPr>
        <w:t>Start here:</w:t>
      </w:r>
      <w:hyperlink r:id="rId5">
        <w:r>
          <w:t xml:space="preserve"> </w:t>
        </w:r>
      </w:hyperlink>
      <w:hyperlink r:id="rId6">
        <w:proofErr w:type="spellStart"/>
        <w:r>
          <w:rPr>
            <w:color w:val="1155CC"/>
            <w:u w:val="single"/>
          </w:rPr>
          <w:t>react.dev</w:t>
        </w:r>
        <w:proofErr w:type="spellEnd"/>
      </w:hyperlink>
    </w:p>
    <w:p w14:paraId="000000DD" w14:textId="77777777" w:rsidR="00184D84" w:rsidRDefault="00000000">
      <w:pPr>
        <w:numPr>
          <w:ilvl w:val="0"/>
          <w:numId w:val="14"/>
        </w:numPr>
      </w:pPr>
      <w:r>
        <w:rPr>
          <w:b/>
          <w:bCs/>
        </w:rPr>
        <w:lastRenderedPageBreak/>
        <w:t>Firebase:</w:t>
      </w:r>
      <w:r>
        <w:t xml:space="preserve"> The best, fastest tutorials are on the official Firebase YouTube channel, often by "Fireship" (Jeff Delaney).</w:t>
      </w:r>
    </w:p>
    <w:p w14:paraId="000000DE" w14:textId="77777777" w:rsidR="00184D84" w:rsidRDefault="00000000">
      <w:pPr>
        <w:numPr>
          <w:ilvl w:val="1"/>
          <w:numId w:val="14"/>
        </w:numPr>
      </w:pPr>
      <w:r>
        <w:rPr>
          <w:b/>
          <w:bCs/>
        </w:rPr>
        <w:t>Firebase for Beginners:</w:t>
      </w:r>
      <w:hyperlink r:id="rId7">
        <w:r>
          <w:t xml:space="preserve"> </w:t>
        </w:r>
      </w:hyperlink>
      <w:hyperlink r:id="rId8">
        <w:r>
          <w:rPr>
            <w:color w:val="1155CC"/>
            <w:u w:val="single"/>
          </w:rPr>
          <w:t>https://www.youtube.com/watch?v=9kRgVxULbag</w:t>
        </w:r>
      </w:hyperlink>
    </w:p>
    <w:p w14:paraId="000000DF" w14:textId="77777777" w:rsidR="00184D84" w:rsidRDefault="00000000">
      <w:pPr>
        <w:numPr>
          <w:ilvl w:val="1"/>
          <w:numId w:val="14"/>
        </w:numPr>
        <w:spacing w:after="240"/>
      </w:pPr>
      <w:r>
        <w:rPr>
          <w:b/>
          <w:bCs/>
        </w:rPr>
        <w:t>React + Firebase:</w:t>
      </w:r>
      <w:hyperlink r:id="rId9">
        <w:r>
          <w:t xml:space="preserve"> </w:t>
        </w:r>
      </w:hyperlink>
      <w:hyperlink r:id="rId10">
        <w:r>
          <w:rPr>
            <w:color w:val="1155CC"/>
            <w:u w:val="single"/>
          </w:rPr>
          <w:t>https://www.youtube.com/watch?v=zQyr_2TfSoY</w:t>
        </w:r>
      </w:hyperlink>
    </w:p>
    <w:p w14:paraId="000000E0" w14:textId="77777777" w:rsidR="00184D84" w:rsidRDefault="00000000">
      <w:pPr>
        <w:spacing w:before="240" w:after="240"/>
      </w:pPr>
      <w:r>
        <w:t>This is a huge step in your journey. You're moving past just solving DSA problems and are now tackling the real-world challenges of professional software engineering. This is exactly what top companies are looking for.</w:t>
      </w:r>
    </w:p>
    <w:p w14:paraId="000000E1" w14:textId="77777777" w:rsidR="00184D84" w:rsidRDefault="00184D84"/>
    <w:sectPr w:rsidR="00184D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62A4A54-49F3-4599-B2EC-A5433A21B88F}"/>
  </w:font>
  <w:font w:name="Calibri">
    <w:panose1 w:val="020F0502020204030204"/>
    <w:charset w:val="00"/>
    <w:family w:val="swiss"/>
    <w:pitch w:val="variable"/>
    <w:sig w:usb0="E4002EFF" w:usb1="C200247B" w:usb2="00000009" w:usb3="00000000" w:csb0="000001FF" w:csb1="00000000"/>
    <w:embedRegular r:id="rId2" w:fontKey="{FBD70ECD-091A-4D22-869C-B2F8895F58D2}"/>
  </w:font>
  <w:font w:name="Cambria">
    <w:panose1 w:val="02040503050406030204"/>
    <w:charset w:val="00"/>
    <w:family w:val="roman"/>
    <w:pitch w:val="variable"/>
    <w:sig w:usb0="E00006FF" w:usb1="420024FF" w:usb2="02000000" w:usb3="00000000" w:csb0="0000019F" w:csb1="00000000"/>
    <w:embedRegular r:id="rId3" w:fontKey="{8D703380-6DB0-4683-BC90-A2B22181C3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E15"/>
    <w:multiLevelType w:val="multilevel"/>
    <w:tmpl w:val="6FA8F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03F66"/>
    <w:multiLevelType w:val="multilevel"/>
    <w:tmpl w:val="FD6E1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D6908"/>
    <w:multiLevelType w:val="multilevel"/>
    <w:tmpl w:val="650AB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E08FC"/>
    <w:multiLevelType w:val="multilevel"/>
    <w:tmpl w:val="CDC20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540BD6"/>
    <w:multiLevelType w:val="multilevel"/>
    <w:tmpl w:val="98E88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FE0462"/>
    <w:multiLevelType w:val="multilevel"/>
    <w:tmpl w:val="88324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D22D45"/>
    <w:multiLevelType w:val="multilevel"/>
    <w:tmpl w:val="E4148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42963FB"/>
    <w:multiLevelType w:val="multilevel"/>
    <w:tmpl w:val="AAB46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E77BD3"/>
    <w:multiLevelType w:val="multilevel"/>
    <w:tmpl w:val="57548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8E12BB"/>
    <w:multiLevelType w:val="multilevel"/>
    <w:tmpl w:val="73DE95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EF6373A"/>
    <w:multiLevelType w:val="multilevel"/>
    <w:tmpl w:val="BBD6A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E664AF"/>
    <w:multiLevelType w:val="multilevel"/>
    <w:tmpl w:val="BBDED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845844"/>
    <w:multiLevelType w:val="multilevel"/>
    <w:tmpl w:val="BDD63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381DCB"/>
    <w:multiLevelType w:val="multilevel"/>
    <w:tmpl w:val="54246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725BB7"/>
    <w:multiLevelType w:val="multilevel"/>
    <w:tmpl w:val="9814A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851E45"/>
    <w:multiLevelType w:val="multilevel"/>
    <w:tmpl w:val="EA2AD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3011A9"/>
    <w:multiLevelType w:val="multilevel"/>
    <w:tmpl w:val="792AA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091223"/>
    <w:multiLevelType w:val="multilevel"/>
    <w:tmpl w:val="FB9E6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8E284D"/>
    <w:multiLevelType w:val="multilevel"/>
    <w:tmpl w:val="A1B64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A11503E"/>
    <w:multiLevelType w:val="multilevel"/>
    <w:tmpl w:val="3B708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2B1323F"/>
    <w:multiLevelType w:val="multilevel"/>
    <w:tmpl w:val="8F484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60E4758"/>
    <w:multiLevelType w:val="multilevel"/>
    <w:tmpl w:val="81E49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277123"/>
    <w:multiLevelType w:val="multilevel"/>
    <w:tmpl w:val="3BF24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F365E2"/>
    <w:multiLevelType w:val="multilevel"/>
    <w:tmpl w:val="1B946B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A9C08F2"/>
    <w:multiLevelType w:val="multilevel"/>
    <w:tmpl w:val="B01E0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5A445F"/>
    <w:multiLevelType w:val="multilevel"/>
    <w:tmpl w:val="4D008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DF73CFD"/>
    <w:multiLevelType w:val="multilevel"/>
    <w:tmpl w:val="FE8E2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9537980">
    <w:abstractNumId w:val="23"/>
  </w:num>
  <w:num w:numId="2" w16cid:durableId="1951620329">
    <w:abstractNumId w:val="18"/>
  </w:num>
  <w:num w:numId="3" w16cid:durableId="1667198803">
    <w:abstractNumId w:val="14"/>
  </w:num>
  <w:num w:numId="4" w16cid:durableId="148250478">
    <w:abstractNumId w:val="8"/>
  </w:num>
  <w:num w:numId="5" w16cid:durableId="1703284539">
    <w:abstractNumId w:val="19"/>
  </w:num>
  <w:num w:numId="6" w16cid:durableId="942343352">
    <w:abstractNumId w:val="20"/>
  </w:num>
  <w:num w:numId="7" w16cid:durableId="553928059">
    <w:abstractNumId w:val="16"/>
  </w:num>
  <w:num w:numId="8" w16cid:durableId="1790473490">
    <w:abstractNumId w:val="0"/>
  </w:num>
  <w:num w:numId="9" w16cid:durableId="1513839972">
    <w:abstractNumId w:val="24"/>
  </w:num>
  <w:num w:numId="10" w16cid:durableId="1488203477">
    <w:abstractNumId w:val="4"/>
  </w:num>
  <w:num w:numId="11" w16cid:durableId="588925459">
    <w:abstractNumId w:val="3"/>
  </w:num>
  <w:num w:numId="12" w16cid:durableId="122817563">
    <w:abstractNumId w:val="15"/>
  </w:num>
  <w:num w:numId="13" w16cid:durableId="389156072">
    <w:abstractNumId w:val="2"/>
  </w:num>
  <w:num w:numId="14" w16cid:durableId="1404913264">
    <w:abstractNumId w:val="26"/>
  </w:num>
  <w:num w:numId="15" w16cid:durableId="66416968">
    <w:abstractNumId w:val="7"/>
  </w:num>
  <w:num w:numId="16" w16cid:durableId="1155075500">
    <w:abstractNumId w:val="5"/>
  </w:num>
  <w:num w:numId="17" w16cid:durableId="501506784">
    <w:abstractNumId w:val="10"/>
  </w:num>
  <w:num w:numId="18" w16cid:durableId="1842892298">
    <w:abstractNumId w:val="25"/>
  </w:num>
  <w:num w:numId="19" w16cid:durableId="1322809381">
    <w:abstractNumId w:val="1"/>
  </w:num>
  <w:num w:numId="20" w16cid:durableId="736711811">
    <w:abstractNumId w:val="6"/>
  </w:num>
  <w:num w:numId="21" w16cid:durableId="468326048">
    <w:abstractNumId w:val="9"/>
  </w:num>
  <w:num w:numId="22" w16cid:durableId="2007900527">
    <w:abstractNumId w:val="11"/>
  </w:num>
  <w:num w:numId="23" w16cid:durableId="1776123543">
    <w:abstractNumId w:val="21"/>
  </w:num>
  <w:num w:numId="24" w16cid:durableId="1340624803">
    <w:abstractNumId w:val="13"/>
  </w:num>
  <w:num w:numId="25" w16cid:durableId="1650017160">
    <w:abstractNumId w:val="17"/>
  </w:num>
  <w:num w:numId="26" w16cid:durableId="523128093">
    <w:abstractNumId w:val="22"/>
  </w:num>
  <w:num w:numId="27" w16cid:durableId="18655570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D84"/>
    <w:rsid w:val="00184D84"/>
    <w:rsid w:val="009F7D45"/>
    <w:rsid w:val="00C07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93285"/>
  <w15:docId w15:val="{038213E5-3B1E-4053-8537-56750587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9kRgVxULbag" TargetMode="External"/><Relationship Id="rId3" Type="http://schemas.openxmlformats.org/officeDocument/2006/relationships/settings" Target="settings.xml"/><Relationship Id="rId7" Type="http://schemas.openxmlformats.org/officeDocument/2006/relationships/hyperlink" Target="https://www.youtube.com/watch?v=9kRgVxULba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fontTable" Target="fontTable.xml"/><Relationship Id="rId5" Type="http://schemas.openxmlformats.org/officeDocument/2006/relationships/hyperlink" Target="https://react.dev" TargetMode="External"/><Relationship Id="rId10" Type="http://schemas.openxmlformats.org/officeDocument/2006/relationships/hyperlink" Target="https://www.google.com/search?q=https://www.youtube.com/watch%3Fv%3DzQyr_2TfSoY" TargetMode="External"/><Relationship Id="rId4" Type="http://schemas.openxmlformats.org/officeDocument/2006/relationships/webSettings" Target="webSettings.xml"/><Relationship Id="rId9" Type="http://schemas.openxmlformats.org/officeDocument/2006/relationships/hyperlink" Target="https://www.google.com/search?q=https://www.youtube.com/watch%3Fv%3DzQyr_2TfSo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1092</Words>
  <Characters>6225</Characters>
  <Application>Microsoft Office Word</Application>
  <DocSecurity>0</DocSecurity>
  <Lines>51</Lines>
  <Paragraphs>14</Paragraphs>
  <ScaleCrop>false</ScaleCrop>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Ruthvik Gurrala</cp:lastModifiedBy>
  <cp:revision>2</cp:revision>
  <dcterms:created xsi:type="dcterms:W3CDTF">2025-11-19T06:38:00Z</dcterms:created>
  <dcterms:modified xsi:type="dcterms:W3CDTF">2025-11-19T06:38:00Z</dcterms:modified>
</cp:coreProperties>
</file>