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7FF" w:rsidRDefault="00A977FF">
      <w:r w:rsidRPr="00A977FF">
        <w:rPr>
          <w:noProof/>
          <w:lang w:eastAsia="es-CO"/>
        </w:rPr>
        <w:drawing>
          <wp:inline distT="0" distB="0" distL="0" distR="0">
            <wp:extent cx="6523265" cy="42919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5081" cy="4293160"/>
                    </a:xfrm>
                    <a:prstGeom prst="rect">
                      <a:avLst/>
                    </a:prstGeom>
                    <a:noFill/>
                    <a:ln>
                      <a:noFill/>
                    </a:ln>
                  </pic:spPr>
                </pic:pic>
              </a:graphicData>
            </a:graphic>
          </wp:inline>
        </w:drawing>
      </w:r>
    </w:p>
    <w:p w:rsidR="00A977FF" w:rsidRDefault="00A977FF">
      <w:r>
        <w:t>Figura. Caso de uso Consultar Boletín</w:t>
      </w:r>
    </w:p>
    <w:p w:rsidR="00A977FF" w:rsidRDefault="00A977FF">
      <w:r>
        <w:br w:type="page"/>
      </w:r>
    </w:p>
    <w:tbl>
      <w:tblPr>
        <w:tblW w:w="11444" w:type="dxa"/>
        <w:tblCellMar>
          <w:left w:w="70" w:type="dxa"/>
          <w:right w:w="70" w:type="dxa"/>
        </w:tblCellMar>
        <w:tblLook w:val="04A0" w:firstRow="1" w:lastRow="0" w:firstColumn="1" w:lastColumn="0" w:noHBand="0" w:noVBand="1"/>
      </w:tblPr>
      <w:tblGrid>
        <w:gridCol w:w="2563"/>
        <w:gridCol w:w="190"/>
        <w:gridCol w:w="8691"/>
      </w:tblGrid>
      <w:tr w:rsidR="00A977FF" w:rsidRPr="00A977FF" w:rsidTr="00A977FF">
        <w:trPr>
          <w:trHeight w:val="300"/>
        </w:trPr>
        <w:tc>
          <w:tcPr>
            <w:tcW w:w="1144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lastRenderedPageBreak/>
              <w:t>Caso de uso extendido</w:t>
            </w:r>
          </w:p>
        </w:tc>
      </w:tr>
      <w:tr w:rsidR="00A977FF" w:rsidRPr="00A977FF" w:rsidTr="00A977FF">
        <w:trPr>
          <w:trHeight w:val="300"/>
        </w:trPr>
        <w:tc>
          <w:tcPr>
            <w:tcW w:w="2753" w:type="dxa"/>
            <w:gridSpan w:val="2"/>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Nombre de caso de uso</w:t>
            </w:r>
          </w:p>
        </w:tc>
        <w:tc>
          <w:tcPr>
            <w:tcW w:w="8691" w:type="dxa"/>
            <w:tcBorders>
              <w:top w:val="single" w:sz="4" w:space="0" w:color="auto"/>
              <w:left w:val="nil"/>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CUE1. Consultar boletín</w:t>
            </w:r>
          </w:p>
        </w:tc>
      </w:tr>
      <w:tr w:rsidR="00A977FF" w:rsidRPr="00A977FF" w:rsidTr="00A977FF">
        <w:trPr>
          <w:trHeight w:val="300"/>
        </w:trPr>
        <w:tc>
          <w:tcPr>
            <w:tcW w:w="2563" w:type="dxa"/>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Actor(es)</w:t>
            </w:r>
          </w:p>
        </w:tc>
        <w:tc>
          <w:tcPr>
            <w:tcW w:w="8881" w:type="dxa"/>
            <w:gridSpan w:val="2"/>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Padre de Familia</w:t>
            </w:r>
          </w:p>
        </w:tc>
      </w:tr>
      <w:tr w:rsidR="00A977FF" w:rsidRPr="00A977FF" w:rsidTr="00A977FF">
        <w:trPr>
          <w:trHeight w:val="269"/>
        </w:trPr>
        <w:tc>
          <w:tcPr>
            <w:tcW w:w="2563" w:type="dxa"/>
            <w:vMerge w:val="restart"/>
            <w:tcBorders>
              <w:top w:val="nil"/>
              <w:left w:val="single" w:sz="4" w:space="0" w:color="auto"/>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Descripción</w:t>
            </w:r>
          </w:p>
        </w:tc>
        <w:tc>
          <w:tcPr>
            <w:tcW w:w="888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Los padres de familia podrán consultar los boletines académicos a través de la aplicación web. </w:t>
            </w:r>
          </w:p>
        </w:tc>
      </w:tr>
      <w:tr w:rsidR="00A977FF" w:rsidRPr="00A977FF" w:rsidTr="00A977FF">
        <w:trPr>
          <w:trHeight w:val="408"/>
        </w:trPr>
        <w:tc>
          <w:tcPr>
            <w:tcW w:w="2563" w:type="dxa"/>
            <w:vMerge/>
            <w:tcBorders>
              <w:top w:val="nil"/>
              <w:left w:val="single" w:sz="4" w:space="0" w:color="auto"/>
              <w:bottom w:val="single" w:sz="4" w:space="0" w:color="auto"/>
              <w:right w:val="single" w:sz="4" w:space="0" w:color="auto"/>
            </w:tcBorders>
            <w:vAlign w:val="center"/>
            <w:hideMark/>
          </w:tcPr>
          <w:p w:rsidR="00A977FF" w:rsidRPr="00A977FF" w:rsidRDefault="00A977FF" w:rsidP="00A977FF">
            <w:pPr>
              <w:spacing w:after="0" w:line="240" w:lineRule="auto"/>
              <w:rPr>
                <w:rFonts w:ascii="Calibri" w:eastAsia="Times New Roman" w:hAnsi="Calibri" w:cs="Times New Roman"/>
                <w:b/>
                <w:bCs/>
                <w:color w:val="000000"/>
                <w:lang w:eastAsia="es-CO"/>
              </w:rPr>
            </w:pPr>
          </w:p>
        </w:tc>
        <w:tc>
          <w:tcPr>
            <w:tcW w:w="8881" w:type="dxa"/>
            <w:gridSpan w:val="2"/>
            <w:vMerge/>
            <w:tcBorders>
              <w:top w:val="single" w:sz="4" w:space="0" w:color="auto"/>
              <w:left w:val="single" w:sz="4" w:space="0" w:color="auto"/>
              <w:bottom w:val="single" w:sz="4" w:space="0" w:color="auto"/>
              <w:right w:val="single" w:sz="4" w:space="0" w:color="auto"/>
            </w:tcBorders>
            <w:vAlign w:val="center"/>
            <w:hideMark/>
          </w:tcPr>
          <w:p w:rsidR="00A977FF" w:rsidRPr="00A977FF" w:rsidRDefault="00A977FF" w:rsidP="00A977FF">
            <w:pPr>
              <w:spacing w:after="0" w:line="240" w:lineRule="auto"/>
              <w:rPr>
                <w:rFonts w:ascii="Calibri" w:eastAsia="Times New Roman" w:hAnsi="Calibri" w:cs="Times New Roman"/>
                <w:color w:val="000000"/>
                <w:lang w:eastAsia="es-CO"/>
              </w:rPr>
            </w:pPr>
          </w:p>
        </w:tc>
      </w:tr>
      <w:tr w:rsidR="00A977FF" w:rsidRPr="00A977FF" w:rsidTr="00A977FF">
        <w:trPr>
          <w:trHeight w:val="300"/>
        </w:trPr>
        <w:tc>
          <w:tcPr>
            <w:tcW w:w="27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Nombre del campo</w:t>
            </w:r>
          </w:p>
        </w:tc>
        <w:tc>
          <w:tcPr>
            <w:tcW w:w="8691" w:type="dxa"/>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Consultar Boletín académico</w:t>
            </w:r>
          </w:p>
        </w:tc>
      </w:tr>
      <w:tr w:rsidR="00A977FF" w:rsidRPr="00A977FF" w:rsidTr="00A977FF">
        <w:trPr>
          <w:trHeight w:val="300"/>
        </w:trPr>
        <w:tc>
          <w:tcPr>
            <w:tcW w:w="27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Tipo</w:t>
            </w:r>
          </w:p>
        </w:tc>
        <w:tc>
          <w:tcPr>
            <w:tcW w:w="8691" w:type="dxa"/>
            <w:tcBorders>
              <w:top w:val="single" w:sz="4" w:space="0" w:color="auto"/>
              <w:left w:val="nil"/>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Botón</w:t>
            </w:r>
          </w:p>
        </w:tc>
      </w:tr>
      <w:tr w:rsidR="00A977FF" w:rsidRPr="00A977FF" w:rsidTr="00A977FF">
        <w:trPr>
          <w:trHeight w:val="660"/>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Precondiciones</w:t>
            </w:r>
            <w:bookmarkStart w:id="0" w:name="_GoBack"/>
            <w:bookmarkEnd w:id="0"/>
          </w:p>
        </w:tc>
        <w:tc>
          <w:tcPr>
            <w:tcW w:w="190" w:type="dxa"/>
            <w:tcBorders>
              <w:top w:val="nil"/>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p>
        </w:tc>
        <w:tc>
          <w:tcPr>
            <w:tcW w:w="8691" w:type="dxa"/>
            <w:tcBorders>
              <w:top w:val="single" w:sz="4" w:space="0" w:color="auto"/>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El usuario y contraseña del usuario han sido asignados por el coordinador académico en el proceso de matricula </w:t>
            </w:r>
          </w:p>
        </w:tc>
      </w:tr>
      <w:tr w:rsidR="00A977FF" w:rsidRPr="00A977FF" w:rsidTr="00A977FF">
        <w:trPr>
          <w:trHeight w:val="300"/>
        </w:trPr>
        <w:tc>
          <w:tcPr>
            <w:tcW w:w="114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Flujo principal de eventos</w:t>
            </w:r>
          </w:p>
        </w:tc>
      </w:tr>
      <w:tr w:rsidR="00A977FF" w:rsidRPr="00A977FF" w:rsidTr="00A977FF">
        <w:trPr>
          <w:trHeight w:val="300"/>
        </w:trPr>
        <w:tc>
          <w:tcPr>
            <w:tcW w:w="2753" w:type="dxa"/>
            <w:gridSpan w:val="2"/>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Acción del actor</w:t>
            </w:r>
          </w:p>
        </w:tc>
        <w:tc>
          <w:tcPr>
            <w:tcW w:w="8691" w:type="dxa"/>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Respuesta del sistema</w:t>
            </w:r>
          </w:p>
        </w:tc>
      </w:tr>
      <w:tr w:rsidR="00A977FF" w:rsidRPr="00A977FF" w:rsidTr="00A977FF">
        <w:trPr>
          <w:trHeight w:val="975"/>
        </w:trPr>
        <w:tc>
          <w:tcPr>
            <w:tcW w:w="27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1. El usuario debe registrarse en la aplicación  </w:t>
            </w:r>
          </w:p>
        </w:tc>
        <w:tc>
          <w:tcPr>
            <w:tcW w:w="8691" w:type="dxa"/>
            <w:tcBorders>
              <w:top w:val="single" w:sz="4" w:space="0" w:color="auto"/>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Si los datos ingresados son validados y verificados en la base de datos el sistema debe permitir el acceso del usuario al sistema. </w:t>
            </w:r>
            <w:r w:rsidRPr="00A977FF">
              <w:rPr>
                <w:rFonts w:ascii="Calibri" w:eastAsia="Times New Roman" w:hAnsi="Calibri" w:cs="Times New Roman"/>
                <w:i/>
                <w:iCs/>
                <w:color w:val="000000"/>
                <w:lang w:eastAsia="es-CO"/>
              </w:rPr>
              <w:t>VER CUE2. Registro</w:t>
            </w:r>
          </w:p>
        </w:tc>
      </w:tr>
      <w:tr w:rsidR="00A977FF" w:rsidRPr="00A977FF" w:rsidTr="00A977FF">
        <w:trPr>
          <w:trHeight w:val="930"/>
        </w:trPr>
        <w:tc>
          <w:tcPr>
            <w:tcW w:w="27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2. Seleccionar la opción consultar boletín</w:t>
            </w:r>
          </w:p>
        </w:tc>
        <w:tc>
          <w:tcPr>
            <w:tcW w:w="8691" w:type="dxa"/>
            <w:tcBorders>
              <w:top w:val="single" w:sz="4" w:space="0" w:color="auto"/>
              <w:left w:val="nil"/>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Si el padre de familia tiene bajo su responsabilidad varios estudiantes el sistema mostrará la lista de los estudiantes a su cargo</w:t>
            </w:r>
          </w:p>
        </w:tc>
      </w:tr>
      <w:tr w:rsidR="00A977FF" w:rsidRPr="00A977FF" w:rsidTr="00A977FF">
        <w:trPr>
          <w:trHeight w:val="630"/>
        </w:trPr>
        <w:tc>
          <w:tcPr>
            <w:tcW w:w="27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3. Seleccionar estudiante</w:t>
            </w:r>
          </w:p>
        </w:tc>
        <w:tc>
          <w:tcPr>
            <w:tcW w:w="8691" w:type="dxa"/>
            <w:tcBorders>
              <w:top w:val="single" w:sz="4" w:space="0" w:color="auto"/>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El sistema mostrará el boletín académico del estudiante seleccionado</w:t>
            </w:r>
          </w:p>
        </w:tc>
      </w:tr>
      <w:tr w:rsidR="00A977FF" w:rsidRPr="00A977FF" w:rsidTr="00A977FF">
        <w:trPr>
          <w:trHeight w:val="795"/>
        </w:trPr>
        <w:tc>
          <w:tcPr>
            <w:tcW w:w="27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4. Puede seleccionar “Guardar" Boletín</w:t>
            </w:r>
          </w:p>
        </w:tc>
        <w:tc>
          <w:tcPr>
            <w:tcW w:w="8691" w:type="dxa"/>
            <w:tcBorders>
              <w:top w:val="single" w:sz="4" w:space="0" w:color="auto"/>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El sistema permitirá seleccionar la ubicación donde quedará guardado el boletín en formato </w:t>
            </w:r>
            <w:proofErr w:type="spellStart"/>
            <w:r w:rsidRPr="00A977FF">
              <w:rPr>
                <w:rFonts w:ascii="Calibri" w:eastAsia="Times New Roman" w:hAnsi="Calibri" w:cs="Times New Roman"/>
                <w:color w:val="000000"/>
                <w:lang w:eastAsia="es-CO"/>
              </w:rPr>
              <w:t>pdf</w:t>
            </w:r>
            <w:proofErr w:type="spellEnd"/>
            <w:r w:rsidRPr="00A977FF">
              <w:rPr>
                <w:rFonts w:ascii="Calibri" w:eastAsia="Times New Roman" w:hAnsi="Calibri" w:cs="Times New Roman"/>
                <w:color w:val="000000"/>
                <w:lang w:eastAsia="es-CO"/>
              </w:rPr>
              <w:t xml:space="preserve"> </w:t>
            </w:r>
          </w:p>
        </w:tc>
      </w:tr>
      <w:tr w:rsidR="00A977FF" w:rsidRPr="00A977FF" w:rsidTr="00A977FF">
        <w:trPr>
          <w:trHeight w:val="780"/>
        </w:trPr>
        <w:tc>
          <w:tcPr>
            <w:tcW w:w="27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5. Puede seleccionar “Imprimir" boletín</w:t>
            </w:r>
          </w:p>
        </w:tc>
        <w:tc>
          <w:tcPr>
            <w:tcW w:w="8691" w:type="dxa"/>
            <w:tcBorders>
              <w:top w:val="single" w:sz="4" w:space="0" w:color="auto"/>
              <w:left w:val="nil"/>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Buscará los dispositivos asociados para la impresión, permitirá seleccionar el dispositivo e imprimir.</w:t>
            </w:r>
          </w:p>
        </w:tc>
      </w:tr>
      <w:tr w:rsidR="00A977FF" w:rsidRPr="00A977FF" w:rsidTr="00A977FF">
        <w:trPr>
          <w:trHeight w:val="1110"/>
        </w:trPr>
        <w:tc>
          <w:tcPr>
            <w:tcW w:w="27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6. Cerrar sesión </w:t>
            </w:r>
          </w:p>
        </w:tc>
        <w:tc>
          <w:tcPr>
            <w:tcW w:w="8691" w:type="dxa"/>
            <w:tcBorders>
              <w:top w:val="single" w:sz="4" w:space="0" w:color="auto"/>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A través de la opción "Cerrar sesión" permitirá una salida segura del sistema, se cerrará la cuenta el padre de Familia y redireccionará a la página principal de la aplicación</w:t>
            </w:r>
          </w:p>
        </w:tc>
      </w:tr>
      <w:tr w:rsidR="00A977FF" w:rsidRPr="00A977FF" w:rsidTr="00A977FF">
        <w:trPr>
          <w:trHeight w:val="300"/>
        </w:trPr>
        <w:tc>
          <w:tcPr>
            <w:tcW w:w="1144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lastRenderedPageBreak/>
              <w:t>Flujo alterno</w:t>
            </w:r>
          </w:p>
        </w:tc>
      </w:tr>
      <w:tr w:rsidR="00A977FF" w:rsidRPr="00A977FF" w:rsidTr="00A977FF">
        <w:trPr>
          <w:trHeight w:val="300"/>
        </w:trPr>
        <w:tc>
          <w:tcPr>
            <w:tcW w:w="2753" w:type="dxa"/>
            <w:gridSpan w:val="2"/>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 xml:space="preserve">Acción del actor </w:t>
            </w:r>
          </w:p>
        </w:tc>
        <w:tc>
          <w:tcPr>
            <w:tcW w:w="8691" w:type="dxa"/>
            <w:tcBorders>
              <w:top w:val="single" w:sz="4" w:space="0" w:color="auto"/>
              <w:left w:val="nil"/>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Respuesta del sistema</w:t>
            </w:r>
          </w:p>
        </w:tc>
      </w:tr>
      <w:tr w:rsidR="00A977FF" w:rsidRPr="00A977FF" w:rsidTr="00A977FF">
        <w:trPr>
          <w:trHeight w:val="540"/>
        </w:trPr>
        <w:tc>
          <w:tcPr>
            <w:tcW w:w="2753"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1. Los campos de registro no son correctos</w:t>
            </w:r>
          </w:p>
        </w:tc>
        <w:tc>
          <w:tcPr>
            <w:tcW w:w="8691" w:type="dxa"/>
            <w:tcBorders>
              <w:top w:val="single" w:sz="4" w:space="0" w:color="auto"/>
              <w:left w:val="nil"/>
              <w:bottom w:val="single" w:sz="4" w:space="0" w:color="auto"/>
              <w:right w:val="single" w:sz="4" w:space="0" w:color="auto"/>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i/>
                <w:iCs/>
                <w:color w:val="000000"/>
                <w:lang w:eastAsia="es-CO"/>
              </w:rPr>
              <w:t>VER</w:t>
            </w:r>
            <w:r w:rsidRPr="00A977FF">
              <w:rPr>
                <w:rFonts w:ascii="Calibri" w:eastAsia="Times New Roman" w:hAnsi="Calibri" w:cs="Times New Roman"/>
                <w:color w:val="000000"/>
                <w:lang w:eastAsia="es-CO"/>
              </w:rPr>
              <w:t xml:space="preserve"> </w:t>
            </w:r>
            <w:r w:rsidRPr="00A977FF">
              <w:rPr>
                <w:rFonts w:ascii="Calibri" w:eastAsia="Times New Roman" w:hAnsi="Calibri" w:cs="Times New Roman"/>
                <w:i/>
                <w:iCs/>
                <w:color w:val="000000"/>
                <w:lang w:eastAsia="es-CO"/>
              </w:rPr>
              <w:t>CUE 2. Registro</w:t>
            </w:r>
          </w:p>
        </w:tc>
      </w:tr>
      <w:tr w:rsidR="00A977FF" w:rsidRPr="00A977FF" w:rsidTr="00A977FF">
        <w:trPr>
          <w:trHeight w:val="1515"/>
        </w:trPr>
        <w:tc>
          <w:tcPr>
            <w:tcW w:w="27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2. Seleccionar estudiante</w:t>
            </w:r>
          </w:p>
        </w:tc>
        <w:tc>
          <w:tcPr>
            <w:tcW w:w="8691" w:type="dxa"/>
            <w:tcBorders>
              <w:top w:val="single" w:sz="4" w:space="0" w:color="auto"/>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Esta opción estará disponible para los padres de Familia que tiene a su cargo varios estudiantes, el sistema mostrará la lista de estudiantes a cargo del padre de familia registrado, el padre de familia seleccionará uno de ellos y el sistema mostrará el boletín del estudiante seleccionado; si el padre de familia tiene un solo estudiante, cuando se seleccioné la opción "Consultar Boletín", el sistema mostrará inmediatamente el boletín académico. </w:t>
            </w:r>
          </w:p>
        </w:tc>
      </w:tr>
      <w:tr w:rsidR="00A977FF" w:rsidRPr="00A977FF" w:rsidTr="00A977FF">
        <w:trPr>
          <w:trHeight w:val="300"/>
        </w:trPr>
        <w:tc>
          <w:tcPr>
            <w:tcW w:w="2563" w:type="dxa"/>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Post- condiciones</w:t>
            </w:r>
          </w:p>
        </w:tc>
        <w:tc>
          <w:tcPr>
            <w:tcW w:w="190" w:type="dxa"/>
            <w:tcBorders>
              <w:top w:val="nil"/>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w:t>
            </w:r>
          </w:p>
        </w:tc>
        <w:tc>
          <w:tcPr>
            <w:tcW w:w="8691" w:type="dxa"/>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Ninguna</w:t>
            </w:r>
          </w:p>
        </w:tc>
      </w:tr>
    </w:tbl>
    <w:p w:rsidR="00A977FF" w:rsidRDefault="00A977FF"/>
    <w:p w:rsidR="00A977FF" w:rsidRDefault="00A977FF"/>
    <w:tbl>
      <w:tblPr>
        <w:tblW w:w="11380" w:type="dxa"/>
        <w:tblCellMar>
          <w:left w:w="70" w:type="dxa"/>
          <w:right w:w="70" w:type="dxa"/>
        </w:tblCellMar>
        <w:tblLook w:val="04A0" w:firstRow="1" w:lastRow="0" w:firstColumn="1" w:lastColumn="0" w:noHBand="0" w:noVBand="1"/>
      </w:tblPr>
      <w:tblGrid>
        <w:gridCol w:w="2276"/>
        <w:gridCol w:w="190"/>
        <w:gridCol w:w="1463"/>
        <w:gridCol w:w="1551"/>
        <w:gridCol w:w="2093"/>
        <w:gridCol w:w="3895"/>
      </w:tblGrid>
      <w:tr w:rsidR="00A977FF" w:rsidRPr="00A977FF" w:rsidTr="00A977FF">
        <w:trPr>
          <w:trHeight w:val="300"/>
        </w:trPr>
        <w:tc>
          <w:tcPr>
            <w:tcW w:w="1138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Caso de uso extendido</w:t>
            </w:r>
          </w:p>
        </w:tc>
      </w:tr>
      <w:tr w:rsidR="00A977FF" w:rsidRPr="00A977FF" w:rsidTr="00A977FF">
        <w:trPr>
          <w:trHeight w:val="300"/>
        </w:trPr>
        <w:tc>
          <w:tcPr>
            <w:tcW w:w="237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Nombre de caso de uso</w:t>
            </w:r>
          </w:p>
        </w:tc>
        <w:tc>
          <w:tcPr>
            <w:tcW w:w="9002" w:type="dxa"/>
            <w:gridSpan w:val="4"/>
            <w:tcBorders>
              <w:top w:val="single" w:sz="4" w:space="0" w:color="auto"/>
              <w:left w:val="nil"/>
              <w:bottom w:val="single" w:sz="4" w:space="0" w:color="auto"/>
              <w:right w:val="single" w:sz="4" w:space="0" w:color="000000"/>
            </w:tcBorders>
            <w:shd w:val="clear" w:color="auto" w:fill="auto"/>
            <w:noWrap/>
            <w:vAlign w:val="center"/>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CUE2. Registro </w:t>
            </w:r>
          </w:p>
        </w:tc>
      </w:tr>
      <w:tr w:rsidR="00A977FF" w:rsidRPr="00A977FF" w:rsidTr="00A977FF">
        <w:trPr>
          <w:trHeight w:val="585"/>
        </w:trPr>
        <w:tc>
          <w:tcPr>
            <w:tcW w:w="2276" w:type="dxa"/>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Actor(es)</w:t>
            </w:r>
          </w:p>
        </w:tc>
        <w:tc>
          <w:tcPr>
            <w:tcW w:w="9104" w:type="dxa"/>
            <w:gridSpan w:val="5"/>
            <w:tcBorders>
              <w:top w:val="single" w:sz="4" w:space="0" w:color="auto"/>
              <w:left w:val="nil"/>
              <w:bottom w:val="single" w:sz="4" w:space="0" w:color="auto"/>
              <w:right w:val="single" w:sz="4" w:space="0" w:color="000000"/>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Padre de Familia, Docente, Administrativo (Coordinador académico)</w:t>
            </w:r>
          </w:p>
        </w:tc>
      </w:tr>
      <w:tr w:rsidR="00A977FF" w:rsidRPr="00A977FF" w:rsidTr="00A977FF">
        <w:trPr>
          <w:trHeight w:val="300"/>
        </w:trPr>
        <w:tc>
          <w:tcPr>
            <w:tcW w:w="227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Descripción</w:t>
            </w:r>
          </w:p>
        </w:tc>
        <w:tc>
          <w:tcPr>
            <w:tcW w:w="9104"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Permite el ingreso de los usuarios a la aplicación</w:t>
            </w:r>
          </w:p>
        </w:tc>
      </w:tr>
      <w:tr w:rsidR="00A977FF" w:rsidRPr="00A977FF" w:rsidTr="00A977FF">
        <w:trPr>
          <w:trHeight w:val="408"/>
        </w:trPr>
        <w:tc>
          <w:tcPr>
            <w:tcW w:w="2276" w:type="dxa"/>
            <w:vMerge/>
            <w:tcBorders>
              <w:top w:val="nil"/>
              <w:left w:val="single" w:sz="4" w:space="0" w:color="auto"/>
              <w:bottom w:val="single" w:sz="4" w:space="0" w:color="auto"/>
              <w:right w:val="single" w:sz="4" w:space="0" w:color="auto"/>
            </w:tcBorders>
            <w:vAlign w:val="center"/>
            <w:hideMark/>
          </w:tcPr>
          <w:p w:rsidR="00A977FF" w:rsidRPr="00A977FF" w:rsidRDefault="00A977FF" w:rsidP="00A977FF">
            <w:pPr>
              <w:spacing w:after="0" w:line="240" w:lineRule="auto"/>
              <w:rPr>
                <w:rFonts w:ascii="Calibri" w:eastAsia="Times New Roman" w:hAnsi="Calibri" w:cs="Times New Roman"/>
                <w:b/>
                <w:bCs/>
                <w:color w:val="000000"/>
                <w:lang w:eastAsia="es-CO"/>
              </w:rPr>
            </w:pPr>
          </w:p>
        </w:tc>
        <w:tc>
          <w:tcPr>
            <w:tcW w:w="9104" w:type="dxa"/>
            <w:gridSpan w:val="5"/>
            <w:vMerge/>
            <w:tcBorders>
              <w:top w:val="single" w:sz="4" w:space="0" w:color="auto"/>
              <w:left w:val="single" w:sz="4" w:space="0" w:color="auto"/>
              <w:bottom w:val="single" w:sz="4" w:space="0" w:color="000000"/>
              <w:right w:val="single" w:sz="4" w:space="0" w:color="000000"/>
            </w:tcBorders>
            <w:vAlign w:val="center"/>
            <w:hideMark/>
          </w:tcPr>
          <w:p w:rsidR="00A977FF" w:rsidRPr="00A977FF" w:rsidRDefault="00A977FF" w:rsidP="00A977FF">
            <w:pPr>
              <w:spacing w:after="0" w:line="240" w:lineRule="auto"/>
              <w:rPr>
                <w:rFonts w:ascii="Calibri" w:eastAsia="Times New Roman" w:hAnsi="Calibri" w:cs="Times New Roman"/>
                <w:color w:val="000000"/>
                <w:lang w:eastAsia="es-CO"/>
              </w:rPr>
            </w:pPr>
          </w:p>
        </w:tc>
      </w:tr>
      <w:tr w:rsidR="00A977FF" w:rsidRPr="00A977FF" w:rsidTr="00A977FF">
        <w:trPr>
          <w:trHeight w:val="570"/>
        </w:trPr>
        <w:tc>
          <w:tcPr>
            <w:tcW w:w="2276" w:type="dxa"/>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Precondiciones</w:t>
            </w:r>
          </w:p>
        </w:tc>
        <w:tc>
          <w:tcPr>
            <w:tcW w:w="102" w:type="dxa"/>
            <w:tcBorders>
              <w:top w:val="nil"/>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w:t>
            </w:r>
          </w:p>
        </w:tc>
        <w:tc>
          <w:tcPr>
            <w:tcW w:w="9002" w:type="dxa"/>
            <w:gridSpan w:val="4"/>
            <w:tcBorders>
              <w:top w:val="single" w:sz="4" w:space="0" w:color="auto"/>
              <w:left w:val="nil"/>
              <w:bottom w:val="single" w:sz="4" w:space="0" w:color="auto"/>
              <w:right w:val="single" w:sz="4" w:space="0" w:color="000000"/>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Los usuarios deben ser creados previamente por el coordinador académico</w:t>
            </w:r>
          </w:p>
        </w:tc>
      </w:tr>
      <w:tr w:rsidR="00A977FF" w:rsidRPr="00A977FF" w:rsidTr="00A977FF">
        <w:trPr>
          <w:trHeight w:val="420"/>
        </w:trPr>
        <w:tc>
          <w:tcPr>
            <w:tcW w:w="1138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Especificación de los campos</w:t>
            </w:r>
          </w:p>
        </w:tc>
      </w:tr>
      <w:tr w:rsidR="00A977FF" w:rsidRPr="00A977FF" w:rsidTr="00A977FF">
        <w:trPr>
          <w:trHeight w:val="570"/>
        </w:trPr>
        <w:tc>
          <w:tcPr>
            <w:tcW w:w="2276" w:type="dxa"/>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Nombre del campo</w:t>
            </w:r>
          </w:p>
        </w:tc>
        <w:tc>
          <w:tcPr>
            <w:tcW w:w="102" w:type="dxa"/>
            <w:tcBorders>
              <w:top w:val="nil"/>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 </w:t>
            </w:r>
          </w:p>
        </w:tc>
        <w:tc>
          <w:tcPr>
            <w:tcW w:w="1463"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Tipo Campo</w:t>
            </w:r>
          </w:p>
        </w:tc>
        <w:tc>
          <w:tcPr>
            <w:tcW w:w="1551"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Tipo Dato</w:t>
            </w:r>
          </w:p>
        </w:tc>
        <w:tc>
          <w:tcPr>
            <w:tcW w:w="2093"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Longitud</w:t>
            </w:r>
          </w:p>
        </w:tc>
        <w:tc>
          <w:tcPr>
            <w:tcW w:w="3895"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Característica/Descripción</w:t>
            </w:r>
          </w:p>
        </w:tc>
      </w:tr>
      <w:tr w:rsidR="00A977FF" w:rsidRPr="00A977FF" w:rsidTr="00A977FF">
        <w:trPr>
          <w:trHeight w:val="2404"/>
        </w:trPr>
        <w:tc>
          <w:tcPr>
            <w:tcW w:w="237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lastRenderedPageBreak/>
              <w:t>Usuario</w:t>
            </w:r>
          </w:p>
        </w:tc>
        <w:tc>
          <w:tcPr>
            <w:tcW w:w="1463"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Text</w:t>
            </w:r>
          </w:p>
        </w:tc>
        <w:tc>
          <w:tcPr>
            <w:tcW w:w="1551"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Alfa-Numérico</w:t>
            </w:r>
          </w:p>
        </w:tc>
        <w:tc>
          <w:tcPr>
            <w:tcW w:w="2093"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30</w:t>
            </w:r>
          </w:p>
        </w:tc>
        <w:tc>
          <w:tcPr>
            <w:tcW w:w="3895"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El usuario será el correo electrónico diligenciado en el proceso de matrícula. Por lo tanto, este campo debe validar un formato tipo correo electrónico, debe contener un (1)</w:t>
            </w:r>
            <w:r>
              <w:rPr>
                <w:rFonts w:ascii="Calibri" w:eastAsia="Times New Roman" w:hAnsi="Calibri" w:cs="Times New Roman"/>
                <w:color w:val="000000"/>
                <w:lang w:eastAsia="es-CO"/>
              </w:rPr>
              <w:t xml:space="preserve"> </w:t>
            </w:r>
            <w:r w:rsidRPr="00A977FF">
              <w:rPr>
                <w:rFonts w:ascii="Calibri" w:eastAsia="Times New Roman" w:hAnsi="Calibri" w:cs="Times New Roman"/>
                <w:color w:val="000000"/>
                <w:lang w:eastAsia="es-CO"/>
              </w:rPr>
              <w:t xml:space="preserve">símbolo arroba @, un punto después de la palabra reservada que sigue del @, no debe tener espacios y después del punto debe haber una cadena de caracteres </w:t>
            </w:r>
          </w:p>
        </w:tc>
      </w:tr>
      <w:tr w:rsidR="00A977FF" w:rsidRPr="00A977FF" w:rsidTr="00A977FF">
        <w:trPr>
          <w:trHeight w:val="3799"/>
        </w:trPr>
        <w:tc>
          <w:tcPr>
            <w:tcW w:w="237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Contraseña</w:t>
            </w:r>
          </w:p>
        </w:tc>
        <w:tc>
          <w:tcPr>
            <w:tcW w:w="1463"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proofErr w:type="spellStart"/>
            <w:r w:rsidRPr="00A977FF">
              <w:rPr>
                <w:rFonts w:ascii="Calibri" w:eastAsia="Times New Roman" w:hAnsi="Calibri" w:cs="Times New Roman"/>
                <w:color w:val="000000"/>
                <w:lang w:eastAsia="es-CO"/>
              </w:rPr>
              <w:t>Password</w:t>
            </w:r>
            <w:proofErr w:type="spellEnd"/>
          </w:p>
        </w:tc>
        <w:tc>
          <w:tcPr>
            <w:tcW w:w="1551"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proofErr w:type="spellStart"/>
            <w:r w:rsidRPr="00A977FF">
              <w:rPr>
                <w:rFonts w:ascii="Calibri" w:eastAsia="Times New Roman" w:hAnsi="Calibri" w:cs="Times New Roman"/>
                <w:color w:val="000000"/>
                <w:lang w:eastAsia="es-CO"/>
              </w:rPr>
              <w:t>password</w:t>
            </w:r>
            <w:proofErr w:type="spellEnd"/>
            <w:r w:rsidRPr="00A977FF">
              <w:rPr>
                <w:rFonts w:ascii="Calibri" w:eastAsia="Times New Roman" w:hAnsi="Calibri" w:cs="Times New Roman"/>
                <w:color w:val="000000"/>
                <w:lang w:eastAsia="es-CO"/>
              </w:rPr>
              <w:t>.  Alfa-Numérico</w:t>
            </w:r>
          </w:p>
        </w:tc>
        <w:tc>
          <w:tcPr>
            <w:tcW w:w="2093"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30</w:t>
            </w:r>
          </w:p>
        </w:tc>
        <w:tc>
          <w:tcPr>
            <w:tcW w:w="3895"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La contraseña inicial va a ser generada automáticamente en el proceso de matrícula y será enviada al correo también diligenciado en el mismo proceso, posteriormente la contraseña podrá ser modificada por el usuario desde la cuenta de la aplicación web. La contraseña deberá tener como mínimo un número y dos letras mayúsculas no consecutivas, y debe contener mínimo 8 caracteres y máximo 30. Al ser digitada la clave en el campo de texto debe reemplazarse cada digito por un punto </w:t>
            </w:r>
          </w:p>
        </w:tc>
      </w:tr>
      <w:tr w:rsidR="00A977FF" w:rsidRPr="00A977FF" w:rsidTr="00A977FF">
        <w:trPr>
          <w:trHeight w:val="1140"/>
        </w:trPr>
        <w:tc>
          <w:tcPr>
            <w:tcW w:w="237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Captcha</w:t>
            </w:r>
          </w:p>
        </w:tc>
        <w:tc>
          <w:tcPr>
            <w:tcW w:w="1463"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Text</w:t>
            </w:r>
          </w:p>
        </w:tc>
        <w:tc>
          <w:tcPr>
            <w:tcW w:w="1551"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Alfa-Numérico</w:t>
            </w:r>
          </w:p>
        </w:tc>
        <w:tc>
          <w:tcPr>
            <w:tcW w:w="2093" w:type="dxa"/>
            <w:tcBorders>
              <w:top w:val="nil"/>
              <w:left w:val="nil"/>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8</w:t>
            </w:r>
          </w:p>
        </w:tc>
        <w:tc>
          <w:tcPr>
            <w:tcW w:w="3895" w:type="dxa"/>
            <w:tcBorders>
              <w:top w:val="nil"/>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El usuario debe digitar los caracteres que se muestran en la imagen indicada c</w:t>
            </w:r>
            <w:r>
              <w:rPr>
                <w:rFonts w:ascii="Calibri" w:eastAsia="Times New Roman" w:hAnsi="Calibri" w:cs="Times New Roman"/>
                <w:color w:val="000000"/>
                <w:lang w:eastAsia="es-CO"/>
              </w:rPr>
              <w:t>omo captcha. Los caracteres cor</w:t>
            </w:r>
            <w:r w:rsidRPr="00A977FF">
              <w:rPr>
                <w:rFonts w:ascii="Calibri" w:eastAsia="Times New Roman" w:hAnsi="Calibri" w:cs="Times New Roman"/>
                <w:color w:val="000000"/>
                <w:lang w:eastAsia="es-CO"/>
              </w:rPr>
              <w:t>responderán a números y letras.</w:t>
            </w:r>
          </w:p>
        </w:tc>
      </w:tr>
      <w:tr w:rsidR="00A977FF" w:rsidRPr="00A977FF" w:rsidTr="00A977FF">
        <w:trPr>
          <w:trHeight w:val="300"/>
        </w:trPr>
        <w:tc>
          <w:tcPr>
            <w:tcW w:w="113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Flujo principal de eventos</w:t>
            </w:r>
          </w:p>
        </w:tc>
      </w:tr>
      <w:tr w:rsidR="00A977FF" w:rsidRPr="00A977FF" w:rsidTr="00A977FF">
        <w:trPr>
          <w:trHeight w:val="300"/>
        </w:trPr>
        <w:tc>
          <w:tcPr>
            <w:tcW w:w="3841" w:type="dxa"/>
            <w:gridSpan w:val="3"/>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Acción del actor</w:t>
            </w:r>
          </w:p>
        </w:tc>
        <w:tc>
          <w:tcPr>
            <w:tcW w:w="7539" w:type="dxa"/>
            <w:gridSpan w:val="3"/>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Respuesta del sistema</w:t>
            </w:r>
          </w:p>
        </w:tc>
      </w:tr>
      <w:tr w:rsidR="00A977FF" w:rsidRPr="00A977FF" w:rsidTr="00A977FF">
        <w:trPr>
          <w:trHeight w:val="885"/>
        </w:trPr>
        <w:tc>
          <w:tcPr>
            <w:tcW w:w="38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lastRenderedPageBreak/>
              <w:t>1. Ingresar usuario</w:t>
            </w:r>
          </w:p>
        </w:tc>
        <w:tc>
          <w:tcPr>
            <w:tcW w:w="7539" w:type="dxa"/>
            <w:gridSpan w:val="3"/>
            <w:tcBorders>
              <w:top w:val="single" w:sz="4" w:space="0" w:color="auto"/>
              <w:left w:val="nil"/>
              <w:bottom w:val="single" w:sz="4" w:space="0" w:color="auto"/>
              <w:right w:val="single" w:sz="4" w:space="0" w:color="000000"/>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Verificar estructura del nombre de usuario. Validar que el usuario este en la base de datos</w:t>
            </w:r>
          </w:p>
        </w:tc>
      </w:tr>
      <w:tr w:rsidR="00A977FF" w:rsidRPr="00A977FF" w:rsidTr="00A977FF">
        <w:trPr>
          <w:trHeight w:val="1035"/>
        </w:trPr>
        <w:tc>
          <w:tcPr>
            <w:tcW w:w="384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2. Ingresar contraseña</w:t>
            </w:r>
          </w:p>
        </w:tc>
        <w:tc>
          <w:tcPr>
            <w:tcW w:w="7539" w:type="dxa"/>
            <w:gridSpan w:val="3"/>
            <w:tcBorders>
              <w:top w:val="single" w:sz="4" w:space="0" w:color="auto"/>
              <w:left w:val="nil"/>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Verificar estructura de la contraseña de usuario. Validar que la contraseña corresponda al usuario ingresado en el campo anterior</w:t>
            </w:r>
          </w:p>
        </w:tc>
      </w:tr>
      <w:tr w:rsidR="00A977FF" w:rsidRPr="00A977FF" w:rsidTr="00A977FF">
        <w:trPr>
          <w:trHeight w:val="570"/>
        </w:trPr>
        <w:tc>
          <w:tcPr>
            <w:tcW w:w="384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3. Realizar captcha</w:t>
            </w:r>
          </w:p>
        </w:tc>
        <w:tc>
          <w:tcPr>
            <w:tcW w:w="7539" w:type="dxa"/>
            <w:gridSpan w:val="3"/>
            <w:tcBorders>
              <w:top w:val="single" w:sz="4" w:space="0" w:color="auto"/>
              <w:left w:val="nil"/>
              <w:bottom w:val="single" w:sz="4" w:space="0" w:color="auto"/>
              <w:right w:val="single" w:sz="4" w:space="0" w:color="000000"/>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Verifica que el campo ingresado en captcha sea correcto</w:t>
            </w:r>
          </w:p>
        </w:tc>
      </w:tr>
      <w:tr w:rsidR="00A977FF" w:rsidRPr="00A977FF" w:rsidTr="00A977FF">
        <w:trPr>
          <w:trHeight w:val="1125"/>
        </w:trPr>
        <w:tc>
          <w:tcPr>
            <w:tcW w:w="38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4. Re-establecer contraseña</w:t>
            </w:r>
          </w:p>
        </w:tc>
        <w:tc>
          <w:tcPr>
            <w:tcW w:w="7539" w:type="dxa"/>
            <w:gridSpan w:val="3"/>
            <w:tcBorders>
              <w:top w:val="single" w:sz="4" w:space="0" w:color="auto"/>
              <w:left w:val="nil"/>
              <w:bottom w:val="single" w:sz="4" w:space="0" w:color="auto"/>
              <w:right w:val="single" w:sz="4" w:space="0" w:color="000000"/>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Permitirá asignar una nueva contraseña a la cuenta del usuario. Mostrará una confirmación de envió de correo electrónico con el enlace para registrar una nueva contraseña. VER CUE3. Re-establecer contraseña</w:t>
            </w:r>
          </w:p>
        </w:tc>
      </w:tr>
      <w:tr w:rsidR="00A977FF" w:rsidRPr="00A977FF" w:rsidTr="00A977FF">
        <w:trPr>
          <w:trHeight w:val="300"/>
        </w:trPr>
        <w:tc>
          <w:tcPr>
            <w:tcW w:w="113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Flujo alterno</w:t>
            </w:r>
          </w:p>
        </w:tc>
      </w:tr>
      <w:tr w:rsidR="00A977FF" w:rsidRPr="00A977FF" w:rsidTr="00A977FF">
        <w:trPr>
          <w:trHeight w:val="300"/>
        </w:trPr>
        <w:tc>
          <w:tcPr>
            <w:tcW w:w="3841" w:type="dxa"/>
            <w:gridSpan w:val="3"/>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 xml:space="preserve">Acción del actor </w:t>
            </w:r>
          </w:p>
        </w:tc>
        <w:tc>
          <w:tcPr>
            <w:tcW w:w="7539" w:type="dxa"/>
            <w:gridSpan w:val="3"/>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Respuesta del sistema</w:t>
            </w:r>
          </w:p>
        </w:tc>
      </w:tr>
      <w:tr w:rsidR="00A977FF" w:rsidRPr="00A977FF" w:rsidTr="00A977FF">
        <w:trPr>
          <w:trHeight w:val="1440"/>
        </w:trPr>
        <w:tc>
          <w:tcPr>
            <w:tcW w:w="38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Formato de usuario incorrecto</w:t>
            </w:r>
          </w:p>
        </w:tc>
        <w:tc>
          <w:tcPr>
            <w:tcW w:w="7539" w:type="dxa"/>
            <w:gridSpan w:val="3"/>
            <w:tcBorders>
              <w:top w:val="single" w:sz="4" w:space="0" w:color="auto"/>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xml:space="preserve">si el usuario ingresado no tiene el formato correcto deberá aparecer un mensaje el lado del campo en rojo, donde diga "Formato de usuario incorrecto. Ingrese correo electrónico proporcionado en el proceso de matrícula". Se mostrará "ejemplo </w:t>
            </w:r>
            <w:proofErr w:type="spellStart"/>
            <w:r w:rsidRPr="00A977FF">
              <w:rPr>
                <w:rFonts w:ascii="Calibri" w:eastAsia="Times New Roman" w:hAnsi="Calibri" w:cs="Times New Roman"/>
                <w:color w:val="000000"/>
                <w:lang w:eastAsia="es-CO"/>
              </w:rPr>
              <w:t>xxxxxxx@xxxxxxx.xxx</w:t>
            </w:r>
            <w:proofErr w:type="spellEnd"/>
            <w:r w:rsidRPr="00A977FF">
              <w:rPr>
                <w:rFonts w:ascii="Calibri" w:eastAsia="Times New Roman" w:hAnsi="Calibri" w:cs="Times New Roman"/>
                <w:color w:val="000000"/>
                <w:lang w:eastAsia="es-CO"/>
              </w:rPr>
              <w:t>". No permitirá seguir hasta que corrija el problema</w:t>
            </w:r>
          </w:p>
        </w:tc>
      </w:tr>
      <w:tr w:rsidR="00A977FF" w:rsidRPr="00A977FF" w:rsidTr="00A977FF">
        <w:trPr>
          <w:trHeight w:val="840"/>
        </w:trPr>
        <w:tc>
          <w:tcPr>
            <w:tcW w:w="38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Contraseña incorrecta</w:t>
            </w:r>
          </w:p>
        </w:tc>
        <w:tc>
          <w:tcPr>
            <w:tcW w:w="7539" w:type="dxa"/>
            <w:gridSpan w:val="3"/>
            <w:tcBorders>
              <w:top w:val="single" w:sz="4" w:space="0" w:color="auto"/>
              <w:left w:val="nil"/>
              <w:bottom w:val="single" w:sz="4" w:space="0" w:color="auto"/>
              <w:right w:val="single" w:sz="4" w:space="0" w:color="auto"/>
            </w:tcBorders>
            <w:shd w:val="clear" w:color="auto" w:fill="auto"/>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Si la contraseña no corresponde con la que está registrada para el usuario ingresado en la base de datos, el sistema mostrará un mensaje en rojo donde diga "Datos incorrectos". No permitirá seguir hasta que corrija el problema</w:t>
            </w:r>
          </w:p>
        </w:tc>
      </w:tr>
      <w:tr w:rsidR="00A977FF" w:rsidRPr="00A977FF" w:rsidTr="00A977FF">
        <w:trPr>
          <w:trHeight w:val="300"/>
        </w:trPr>
        <w:tc>
          <w:tcPr>
            <w:tcW w:w="38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Captcha incorrecto</w:t>
            </w:r>
          </w:p>
        </w:tc>
        <w:tc>
          <w:tcPr>
            <w:tcW w:w="7539" w:type="dxa"/>
            <w:gridSpan w:val="3"/>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El sistema mostrará una nueva imagen y limpiará el campo de captcha</w:t>
            </w:r>
          </w:p>
        </w:tc>
      </w:tr>
      <w:tr w:rsidR="00A977FF" w:rsidRPr="00A977FF" w:rsidTr="00A977FF">
        <w:trPr>
          <w:trHeight w:val="585"/>
        </w:trPr>
        <w:tc>
          <w:tcPr>
            <w:tcW w:w="384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Ingreso de datos de registro incorrectos 5 veces consecutivas</w:t>
            </w:r>
          </w:p>
        </w:tc>
        <w:tc>
          <w:tcPr>
            <w:tcW w:w="7539" w:type="dxa"/>
            <w:gridSpan w:val="3"/>
            <w:tcBorders>
              <w:top w:val="single" w:sz="4" w:space="0" w:color="auto"/>
              <w:left w:val="nil"/>
              <w:bottom w:val="single" w:sz="4" w:space="0" w:color="auto"/>
              <w:right w:val="single" w:sz="4" w:space="0" w:color="000000"/>
            </w:tcBorders>
            <w:shd w:val="clear" w:color="auto" w:fill="auto"/>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Se mostrará un mensaje donde se sugiera ir a la opción "Re-establecer contraseña" y/o se bloqueará el usuario (IP) por 15 minutos.</w:t>
            </w:r>
          </w:p>
        </w:tc>
      </w:tr>
      <w:tr w:rsidR="00A977FF" w:rsidRPr="00A977FF" w:rsidTr="00A977FF">
        <w:trPr>
          <w:trHeight w:val="300"/>
        </w:trPr>
        <w:tc>
          <w:tcPr>
            <w:tcW w:w="2276" w:type="dxa"/>
            <w:tcBorders>
              <w:top w:val="nil"/>
              <w:left w:val="single" w:sz="4" w:space="0" w:color="auto"/>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b/>
                <w:bCs/>
                <w:color w:val="000000"/>
                <w:lang w:eastAsia="es-CO"/>
              </w:rPr>
            </w:pPr>
            <w:r w:rsidRPr="00A977FF">
              <w:rPr>
                <w:rFonts w:ascii="Calibri" w:eastAsia="Times New Roman" w:hAnsi="Calibri" w:cs="Times New Roman"/>
                <w:b/>
                <w:bCs/>
                <w:color w:val="000000"/>
                <w:lang w:eastAsia="es-CO"/>
              </w:rPr>
              <w:t>Post- condiciones</w:t>
            </w:r>
          </w:p>
        </w:tc>
        <w:tc>
          <w:tcPr>
            <w:tcW w:w="102" w:type="dxa"/>
            <w:tcBorders>
              <w:top w:val="nil"/>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 </w:t>
            </w:r>
          </w:p>
        </w:tc>
        <w:tc>
          <w:tcPr>
            <w:tcW w:w="9002" w:type="dxa"/>
            <w:gridSpan w:val="4"/>
            <w:tcBorders>
              <w:top w:val="single" w:sz="4" w:space="0" w:color="auto"/>
              <w:left w:val="nil"/>
              <w:bottom w:val="single" w:sz="4" w:space="0" w:color="auto"/>
              <w:right w:val="single" w:sz="4" w:space="0" w:color="auto"/>
            </w:tcBorders>
            <w:shd w:val="clear" w:color="auto" w:fill="auto"/>
            <w:noWrap/>
            <w:vAlign w:val="bottom"/>
            <w:hideMark/>
          </w:tcPr>
          <w:p w:rsidR="00A977FF" w:rsidRPr="00A977FF" w:rsidRDefault="00A977FF" w:rsidP="00A977FF">
            <w:pPr>
              <w:spacing w:after="0" w:line="240" w:lineRule="auto"/>
              <w:jc w:val="center"/>
              <w:rPr>
                <w:rFonts w:ascii="Calibri" w:eastAsia="Times New Roman" w:hAnsi="Calibri" w:cs="Times New Roman"/>
                <w:color w:val="000000"/>
                <w:lang w:eastAsia="es-CO"/>
              </w:rPr>
            </w:pPr>
            <w:r w:rsidRPr="00A977FF">
              <w:rPr>
                <w:rFonts w:ascii="Calibri" w:eastAsia="Times New Roman" w:hAnsi="Calibri" w:cs="Times New Roman"/>
                <w:color w:val="000000"/>
                <w:lang w:eastAsia="es-CO"/>
              </w:rPr>
              <w:t>El sistema permitirá el acceso al usuario registrado</w:t>
            </w:r>
          </w:p>
        </w:tc>
      </w:tr>
    </w:tbl>
    <w:p w:rsidR="00A977FF" w:rsidRDefault="00A977FF"/>
    <w:sectPr w:rsidR="00A977FF" w:rsidSect="00A977F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FF"/>
    <w:rsid w:val="00553B48"/>
    <w:rsid w:val="00A977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2480"/>
  <w15:chartTrackingRefBased/>
  <w15:docId w15:val="{5FB045EF-CC1F-44EA-AC70-37A79C06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4726">
      <w:bodyDiv w:val="1"/>
      <w:marLeft w:val="0"/>
      <w:marRight w:val="0"/>
      <w:marTop w:val="0"/>
      <w:marBottom w:val="0"/>
      <w:divBdr>
        <w:top w:val="none" w:sz="0" w:space="0" w:color="auto"/>
        <w:left w:val="none" w:sz="0" w:space="0" w:color="auto"/>
        <w:bottom w:val="none" w:sz="0" w:space="0" w:color="auto"/>
        <w:right w:val="none" w:sz="0" w:space="0" w:color="auto"/>
      </w:divBdr>
    </w:div>
    <w:div w:id="634259778">
      <w:bodyDiv w:val="1"/>
      <w:marLeft w:val="0"/>
      <w:marRight w:val="0"/>
      <w:marTop w:val="0"/>
      <w:marBottom w:val="0"/>
      <w:divBdr>
        <w:top w:val="none" w:sz="0" w:space="0" w:color="auto"/>
        <w:left w:val="none" w:sz="0" w:space="0" w:color="auto"/>
        <w:bottom w:val="none" w:sz="0" w:space="0" w:color="auto"/>
        <w:right w:val="none" w:sz="0" w:space="0" w:color="auto"/>
      </w:divBdr>
    </w:div>
    <w:div w:id="1957788036">
      <w:bodyDiv w:val="1"/>
      <w:marLeft w:val="0"/>
      <w:marRight w:val="0"/>
      <w:marTop w:val="0"/>
      <w:marBottom w:val="0"/>
      <w:divBdr>
        <w:top w:val="none" w:sz="0" w:space="0" w:color="auto"/>
        <w:left w:val="none" w:sz="0" w:space="0" w:color="auto"/>
        <w:bottom w:val="none" w:sz="0" w:space="0" w:color="auto"/>
        <w:right w:val="none" w:sz="0" w:space="0" w:color="auto"/>
      </w:divBdr>
    </w:div>
    <w:div w:id="20524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800</Words>
  <Characters>4403</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Rojas</dc:creator>
  <cp:keywords/>
  <dc:description/>
  <cp:lastModifiedBy>Ruth Rojas</cp:lastModifiedBy>
  <cp:revision>1</cp:revision>
  <dcterms:created xsi:type="dcterms:W3CDTF">2017-04-12T14:27:00Z</dcterms:created>
  <dcterms:modified xsi:type="dcterms:W3CDTF">2017-04-12T14:39:00Z</dcterms:modified>
</cp:coreProperties>
</file>