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0E893" w14:textId="0B65B8F9" w:rsidR="000A57ED" w:rsidRDefault="000A57ED" w:rsidP="000A57ED">
      <w:pPr>
        <w:pStyle w:val="Subtitle"/>
        <w:jc w:val="center"/>
        <w:rPr>
          <w:rFonts w:ascii="Times New Roman" w:hAnsi="Times New Roman" w:cs="Times New Roman"/>
          <w:b/>
          <w:bCs/>
          <w:sz w:val="52"/>
          <w:szCs w:val="52"/>
        </w:rPr>
      </w:pPr>
      <w:r w:rsidRPr="00643835">
        <w:rPr>
          <w:rFonts w:ascii="Times New Roman" w:hAnsi="Times New Roman" w:cs="Times New Roman"/>
          <w:b/>
          <w:bCs/>
          <w:color w:val="7030A0"/>
          <w:sz w:val="52"/>
          <w:szCs w:val="52"/>
        </w:rPr>
        <w:t>UNIVERSITY OF HERTFORDSHIRE</w:t>
      </w:r>
      <w:r>
        <w:rPr>
          <w:rFonts w:ascii="Times New Roman" w:hAnsi="Times New Roman" w:cs="Times New Roman"/>
          <w:b/>
          <w:bCs/>
          <w:sz w:val="52"/>
          <w:szCs w:val="52"/>
        </w:rPr>
        <w:br/>
      </w:r>
    </w:p>
    <w:p w14:paraId="454F1104" w14:textId="249243BF" w:rsidR="000A57ED" w:rsidRPr="000A57ED" w:rsidRDefault="000A57ED" w:rsidP="000A57ED">
      <w:pPr>
        <w:pStyle w:val="Subtitle"/>
        <w:jc w:val="center"/>
        <w:rPr>
          <w:rFonts w:ascii="Times New Roman" w:hAnsi="Times New Roman" w:cs="Times New Roman"/>
          <w:b/>
          <w:bCs/>
          <w:color w:val="000000" w:themeColor="text1"/>
          <w:sz w:val="52"/>
          <w:szCs w:val="52"/>
        </w:rPr>
      </w:pPr>
      <w:r w:rsidRPr="000A57ED">
        <w:rPr>
          <w:rFonts w:ascii="Times New Roman" w:hAnsi="Times New Roman" w:cs="Times New Roman"/>
          <w:b/>
          <w:bCs/>
          <w:color w:val="000000" w:themeColor="text1"/>
          <w:sz w:val="40"/>
          <w:szCs w:val="40"/>
          <w:u w:val="single"/>
        </w:rPr>
        <w:t>MODULE</w:t>
      </w:r>
      <w:r>
        <w:br/>
      </w:r>
      <w:r>
        <w:rPr>
          <w:rFonts w:ascii="Times New Roman" w:hAnsi="Times New Roman" w:cs="Times New Roman"/>
          <w:b/>
          <w:bCs/>
          <w:color w:val="000000" w:themeColor="text1"/>
          <w:sz w:val="52"/>
          <w:szCs w:val="52"/>
        </w:rPr>
        <w:t>7COM10</w:t>
      </w:r>
      <w:r w:rsidR="00946EBF">
        <w:rPr>
          <w:rFonts w:ascii="Times New Roman" w:hAnsi="Times New Roman" w:cs="Times New Roman"/>
          <w:b/>
          <w:bCs/>
          <w:color w:val="000000" w:themeColor="text1"/>
          <w:sz w:val="52"/>
          <w:szCs w:val="52"/>
        </w:rPr>
        <w:t>40</w:t>
      </w:r>
      <w:r>
        <w:rPr>
          <w:rFonts w:ascii="Times New Roman" w:hAnsi="Times New Roman" w:cs="Times New Roman"/>
          <w:b/>
          <w:bCs/>
          <w:color w:val="000000" w:themeColor="text1"/>
          <w:sz w:val="52"/>
          <w:szCs w:val="52"/>
        </w:rPr>
        <w:t xml:space="preserve"> </w:t>
      </w:r>
      <w:r w:rsidR="00F2158A">
        <w:rPr>
          <w:rFonts w:ascii="Times New Roman" w:hAnsi="Times New Roman" w:cs="Times New Roman"/>
          <w:b/>
          <w:bCs/>
          <w:color w:val="000000" w:themeColor="text1"/>
          <w:sz w:val="52"/>
          <w:szCs w:val="52"/>
        </w:rPr>
        <w:t>–</w:t>
      </w:r>
      <w:r>
        <w:rPr>
          <w:rFonts w:ascii="Times New Roman" w:hAnsi="Times New Roman" w:cs="Times New Roman"/>
          <w:b/>
          <w:bCs/>
          <w:color w:val="000000" w:themeColor="text1"/>
          <w:sz w:val="52"/>
          <w:szCs w:val="52"/>
        </w:rPr>
        <w:t xml:space="preserve"> </w:t>
      </w:r>
      <w:r w:rsidR="00946EBF">
        <w:rPr>
          <w:rFonts w:ascii="Times New Roman" w:hAnsi="Times New Roman" w:cs="Times New Roman"/>
          <w:b/>
          <w:bCs/>
          <w:color w:val="000000" w:themeColor="text1"/>
          <w:sz w:val="52"/>
          <w:szCs w:val="52"/>
        </w:rPr>
        <w:t>Computer Science Master’s Project</w:t>
      </w:r>
    </w:p>
    <w:p w14:paraId="6DD8C22B" w14:textId="77777777" w:rsidR="000A57ED" w:rsidRDefault="000A57ED" w:rsidP="00F2158A">
      <w:pPr>
        <w:spacing w:after="0"/>
      </w:pPr>
    </w:p>
    <w:p w14:paraId="31E968EF" w14:textId="7718B3BF" w:rsidR="000A57ED" w:rsidRPr="000A57ED" w:rsidRDefault="000A57ED" w:rsidP="000A57ED">
      <w:pPr>
        <w:jc w:val="center"/>
        <w:rPr>
          <w:rFonts w:ascii="Times New Roman" w:hAnsi="Times New Roman" w:cs="Times New Roman"/>
          <w:b/>
          <w:bCs/>
          <w:sz w:val="40"/>
          <w:szCs w:val="40"/>
          <w:u w:val="single"/>
        </w:rPr>
      </w:pPr>
      <w:r w:rsidRPr="000A57ED">
        <w:rPr>
          <w:rFonts w:ascii="Times New Roman" w:hAnsi="Times New Roman" w:cs="Times New Roman"/>
          <w:b/>
          <w:bCs/>
          <w:sz w:val="40"/>
          <w:szCs w:val="40"/>
          <w:u w:val="single"/>
        </w:rPr>
        <w:t>ASSIGNMENT ON</w:t>
      </w:r>
    </w:p>
    <w:p w14:paraId="49B9489B" w14:textId="31220C24" w:rsidR="000A57ED" w:rsidRPr="00091382" w:rsidRDefault="00E03A5B" w:rsidP="00F2158A">
      <w:pPr>
        <w:pStyle w:val="Subtitle"/>
        <w:jc w:val="center"/>
        <w:rPr>
          <w:rFonts w:ascii="Times New Roman" w:hAnsi="Times New Roman" w:cs="Times New Roman"/>
          <w:b/>
          <w:bCs/>
          <w:i/>
          <w:iCs/>
          <w:color w:val="000000" w:themeColor="text1"/>
          <w:sz w:val="52"/>
          <w:szCs w:val="52"/>
        </w:rPr>
      </w:pPr>
      <w:r w:rsidRPr="00091382">
        <w:rPr>
          <w:rFonts w:ascii="Times New Roman" w:hAnsi="Times New Roman" w:cs="Times New Roman"/>
          <w:b/>
          <w:bCs/>
          <w:i/>
          <w:iCs/>
          <w:color w:val="000000" w:themeColor="text1"/>
          <w:sz w:val="52"/>
          <w:szCs w:val="52"/>
        </w:rPr>
        <w:t>Cyber Profiling for Fraud Detection using Machine Learning Techniques</w:t>
      </w:r>
    </w:p>
    <w:p w14:paraId="547C0818" w14:textId="77777777" w:rsidR="00F2158A" w:rsidRPr="00F2158A" w:rsidRDefault="00F2158A" w:rsidP="00F2158A"/>
    <w:p w14:paraId="4A5EA54B" w14:textId="60696626" w:rsidR="000A57ED" w:rsidRPr="00091382" w:rsidRDefault="002B51EE" w:rsidP="000A57ED">
      <w:pPr>
        <w:jc w:val="center"/>
        <w:rPr>
          <w:rFonts w:ascii="Times New Roman" w:hAnsi="Times New Roman" w:cs="Times New Roman"/>
          <w:b/>
          <w:bCs/>
          <w:sz w:val="40"/>
          <w:szCs w:val="40"/>
          <w:u w:val="single"/>
        </w:rPr>
      </w:pPr>
      <w:r w:rsidRPr="00091382">
        <w:rPr>
          <w:rFonts w:ascii="Times New Roman" w:hAnsi="Times New Roman" w:cs="Times New Roman"/>
          <w:b/>
          <w:bCs/>
          <w:sz w:val="40"/>
          <w:szCs w:val="40"/>
          <w:u w:val="single"/>
        </w:rPr>
        <w:t>Supervised</w:t>
      </w:r>
      <w:r w:rsidR="00F2158A" w:rsidRPr="00091382">
        <w:rPr>
          <w:rFonts w:ascii="Times New Roman" w:hAnsi="Times New Roman" w:cs="Times New Roman"/>
          <w:b/>
          <w:bCs/>
          <w:sz w:val="40"/>
          <w:szCs w:val="40"/>
          <w:u w:val="single"/>
        </w:rPr>
        <w:t xml:space="preserve"> </w:t>
      </w:r>
      <w:r w:rsidRPr="00091382">
        <w:rPr>
          <w:rFonts w:ascii="Times New Roman" w:hAnsi="Times New Roman" w:cs="Times New Roman"/>
          <w:b/>
          <w:bCs/>
          <w:sz w:val="40"/>
          <w:szCs w:val="40"/>
          <w:u w:val="single"/>
        </w:rPr>
        <w:t>by</w:t>
      </w:r>
    </w:p>
    <w:p w14:paraId="4B8EF347" w14:textId="4B53BECE" w:rsidR="00F2158A" w:rsidRDefault="00643835" w:rsidP="00F2158A">
      <w:pPr>
        <w:spacing w:after="0" w:line="240" w:lineRule="auto"/>
        <w:jc w:val="center"/>
        <w:rPr>
          <w:rFonts w:ascii="Times New Roman" w:eastAsia="Times New Roman" w:hAnsi="Times New Roman" w:cs="Times New Roman"/>
          <w:b/>
          <w:bCs/>
          <w:kern w:val="0"/>
          <w:sz w:val="40"/>
          <w:szCs w:val="40"/>
          <w:u w:val="single"/>
          <w:lang w:eastAsia="en-GB"/>
          <w14:ligatures w14:val="none"/>
        </w:rPr>
      </w:pPr>
      <w:r>
        <w:rPr>
          <w:rFonts w:ascii="Times New Roman" w:eastAsia="Times New Roman" w:hAnsi="Times New Roman" w:cs="Times New Roman"/>
          <w:b/>
          <w:bCs/>
          <w:kern w:val="0"/>
          <w:sz w:val="52"/>
          <w:szCs w:val="52"/>
          <w:lang w:eastAsia="en-GB"/>
          <w14:ligatures w14:val="none"/>
        </w:rPr>
        <w:t xml:space="preserve">Julia </w:t>
      </w:r>
      <w:r w:rsidR="000E245F">
        <w:rPr>
          <w:rFonts w:ascii="Times New Roman" w:eastAsia="Times New Roman" w:hAnsi="Times New Roman" w:cs="Times New Roman"/>
          <w:b/>
          <w:bCs/>
          <w:kern w:val="0"/>
          <w:sz w:val="52"/>
          <w:szCs w:val="52"/>
          <w:lang w:eastAsia="en-GB"/>
          <w14:ligatures w14:val="none"/>
        </w:rPr>
        <w:t>Goncharenko</w:t>
      </w:r>
      <w:r w:rsidR="00F2158A">
        <w:rPr>
          <w:rFonts w:ascii="Times New Roman" w:eastAsia="Times New Roman" w:hAnsi="Times New Roman" w:cs="Times New Roman"/>
          <w:b/>
          <w:bCs/>
          <w:kern w:val="0"/>
          <w:sz w:val="52"/>
          <w:szCs w:val="52"/>
          <w:lang w:eastAsia="en-GB"/>
          <w14:ligatures w14:val="none"/>
        </w:rPr>
        <w:br/>
      </w:r>
      <w:r w:rsidR="00F2158A">
        <w:rPr>
          <w:rFonts w:ascii="Times New Roman" w:eastAsia="Times New Roman" w:hAnsi="Times New Roman" w:cs="Times New Roman"/>
          <w:b/>
          <w:bCs/>
          <w:kern w:val="0"/>
          <w:sz w:val="52"/>
          <w:szCs w:val="52"/>
          <w:lang w:eastAsia="en-GB"/>
          <w14:ligatures w14:val="none"/>
        </w:rPr>
        <w:br/>
      </w:r>
      <w:r w:rsidR="00F2158A" w:rsidRPr="00F2158A">
        <w:rPr>
          <w:rFonts w:ascii="Times New Roman" w:eastAsia="Times New Roman" w:hAnsi="Times New Roman" w:cs="Times New Roman"/>
          <w:b/>
          <w:bCs/>
          <w:kern w:val="0"/>
          <w:sz w:val="40"/>
          <w:szCs w:val="40"/>
          <w:u w:val="single"/>
          <w:lang w:eastAsia="en-GB"/>
          <w14:ligatures w14:val="none"/>
        </w:rPr>
        <w:t>S</w:t>
      </w:r>
      <w:r w:rsidR="00091382">
        <w:rPr>
          <w:rFonts w:ascii="Times New Roman" w:eastAsia="Times New Roman" w:hAnsi="Times New Roman" w:cs="Times New Roman"/>
          <w:b/>
          <w:bCs/>
          <w:kern w:val="0"/>
          <w:sz w:val="40"/>
          <w:szCs w:val="40"/>
          <w:u w:val="single"/>
          <w:lang w:eastAsia="en-GB"/>
          <w14:ligatures w14:val="none"/>
        </w:rPr>
        <w:t>ubmitted</w:t>
      </w:r>
      <w:r w:rsidR="00F2158A" w:rsidRPr="00F2158A">
        <w:rPr>
          <w:rFonts w:ascii="Times New Roman" w:eastAsia="Times New Roman" w:hAnsi="Times New Roman" w:cs="Times New Roman"/>
          <w:b/>
          <w:bCs/>
          <w:kern w:val="0"/>
          <w:sz w:val="40"/>
          <w:szCs w:val="40"/>
          <w:u w:val="single"/>
          <w:lang w:eastAsia="en-GB"/>
          <w14:ligatures w14:val="none"/>
        </w:rPr>
        <w:t xml:space="preserve"> </w:t>
      </w:r>
      <w:r w:rsidR="00091382">
        <w:rPr>
          <w:rFonts w:ascii="Times New Roman" w:eastAsia="Times New Roman" w:hAnsi="Times New Roman" w:cs="Times New Roman"/>
          <w:b/>
          <w:bCs/>
          <w:kern w:val="0"/>
          <w:sz w:val="40"/>
          <w:szCs w:val="40"/>
          <w:u w:val="single"/>
          <w:lang w:eastAsia="en-GB"/>
          <w14:ligatures w14:val="none"/>
        </w:rPr>
        <w:t>by</w:t>
      </w:r>
    </w:p>
    <w:p w14:paraId="779265B2" w14:textId="6316B9BD" w:rsidR="00F2158A" w:rsidRDefault="00E03A5B" w:rsidP="00F2158A">
      <w:pPr>
        <w:spacing w:before="240" w:after="0" w:line="240" w:lineRule="auto"/>
        <w:jc w:val="center"/>
        <w:rPr>
          <w:rFonts w:ascii="Times New Roman" w:hAnsi="Times New Roman" w:cs="Times New Roman"/>
          <w:b/>
          <w:bCs/>
          <w:color w:val="000000" w:themeColor="text1"/>
          <w:sz w:val="52"/>
          <w:szCs w:val="52"/>
        </w:rPr>
      </w:pPr>
      <w:r>
        <w:rPr>
          <w:rFonts w:ascii="Times New Roman" w:eastAsia="Times New Roman" w:hAnsi="Times New Roman" w:cs="Times New Roman"/>
          <w:b/>
          <w:bCs/>
          <w:kern w:val="0"/>
          <w:sz w:val="52"/>
          <w:szCs w:val="52"/>
          <w:lang w:eastAsia="en-GB"/>
          <w14:ligatures w14:val="none"/>
        </w:rPr>
        <w:t>Rutuja Tummewar</w:t>
      </w:r>
      <w:r w:rsidR="00F2158A">
        <w:rPr>
          <w:rFonts w:ascii="Times New Roman" w:eastAsia="Times New Roman" w:hAnsi="Times New Roman" w:cs="Times New Roman"/>
          <w:b/>
          <w:bCs/>
          <w:kern w:val="0"/>
          <w:sz w:val="52"/>
          <w:szCs w:val="52"/>
          <w:lang w:eastAsia="en-GB"/>
          <w14:ligatures w14:val="none"/>
        </w:rPr>
        <w:br/>
      </w:r>
      <w:r>
        <w:rPr>
          <w:rFonts w:ascii="Times New Roman" w:eastAsia="Times New Roman" w:hAnsi="Times New Roman" w:cs="Times New Roman"/>
          <w:b/>
          <w:bCs/>
          <w:kern w:val="0"/>
          <w:sz w:val="52"/>
          <w:szCs w:val="52"/>
          <w:lang w:eastAsia="en-GB"/>
          <w14:ligatures w14:val="none"/>
        </w:rPr>
        <w:t>2302573</w:t>
      </w:r>
      <w:r w:rsidR="00F2158A">
        <w:rPr>
          <w:rFonts w:ascii="Times New Roman" w:eastAsia="Times New Roman" w:hAnsi="Times New Roman" w:cs="Times New Roman"/>
          <w:b/>
          <w:bCs/>
          <w:kern w:val="0"/>
          <w:sz w:val="52"/>
          <w:szCs w:val="52"/>
          <w:lang w:eastAsia="en-GB"/>
          <w14:ligatures w14:val="none"/>
        </w:rPr>
        <w:br/>
      </w:r>
      <w:r w:rsidR="00F2158A">
        <w:rPr>
          <w:rFonts w:ascii="Times New Roman" w:eastAsia="Times New Roman" w:hAnsi="Times New Roman" w:cs="Times New Roman"/>
          <w:b/>
          <w:bCs/>
          <w:kern w:val="0"/>
          <w:sz w:val="52"/>
          <w:szCs w:val="52"/>
          <w:lang w:eastAsia="en-GB"/>
          <w14:ligatures w14:val="none"/>
        </w:rPr>
        <w:br/>
        <w:t>2024 - 2025</w:t>
      </w:r>
      <w:r w:rsidR="00F2158A" w:rsidRPr="00F2158A">
        <w:rPr>
          <w:rFonts w:ascii="Times New Roman" w:eastAsia="Times New Roman" w:hAnsi="Times New Roman" w:cs="Times New Roman"/>
          <w:b/>
          <w:bCs/>
          <w:kern w:val="0"/>
          <w:sz w:val="52"/>
          <w:szCs w:val="52"/>
          <w:lang w:eastAsia="en-GB"/>
          <w14:ligatures w14:val="none"/>
        </w:rPr>
        <w:br/>
      </w:r>
    </w:p>
    <w:sdt>
      <w:sdtPr>
        <w:rPr>
          <w:rFonts w:asciiTheme="minorHAnsi" w:eastAsiaTheme="minorHAnsi" w:hAnsiTheme="minorHAnsi" w:cstheme="minorBidi"/>
          <w:bCs w:val="0"/>
          <w:color w:val="auto"/>
          <w:kern w:val="2"/>
          <w:sz w:val="24"/>
          <w:szCs w:val="24"/>
          <w:lang w:val="en-IN"/>
          <w14:ligatures w14:val="standardContextual"/>
        </w:rPr>
        <w:id w:val="-768002226"/>
        <w:docPartObj>
          <w:docPartGallery w:val="Table of Contents"/>
          <w:docPartUnique/>
        </w:docPartObj>
      </w:sdtPr>
      <w:sdtEndPr>
        <w:rPr>
          <w:b/>
          <w:noProof/>
        </w:rPr>
      </w:sdtEndPr>
      <w:sdtContent>
        <w:p w14:paraId="4B10DF87" w14:textId="61BC0DDA" w:rsidR="00F2158A" w:rsidRDefault="00F2158A">
          <w:pPr>
            <w:pStyle w:val="TOCHeading"/>
          </w:pPr>
          <w:r>
            <w:t>Table of Contents</w:t>
          </w:r>
        </w:p>
        <w:p w14:paraId="062070F2" w14:textId="321914F9" w:rsidR="003424C2" w:rsidRDefault="00F2158A">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1837647" w:history="1">
            <w:r w:rsidR="003424C2" w:rsidRPr="00430F59">
              <w:rPr>
                <w:rStyle w:val="Hyperlink"/>
                <w:noProof/>
              </w:rPr>
              <w:t>1. Introduction</w:t>
            </w:r>
            <w:r w:rsidR="003424C2">
              <w:rPr>
                <w:noProof/>
                <w:webHidden/>
              </w:rPr>
              <w:tab/>
            </w:r>
            <w:r w:rsidR="003424C2">
              <w:rPr>
                <w:noProof/>
                <w:webHidden/>
              </w:rPr>
              <w:fldChar w:fldCharType="begin"/>
            </w:r>
            <w:r w:rsidR="003424C2">
              <w:rPr>
                <w:noProof/>
                <w:webHidden/>
              </w:rPr>
              <w:instrText xml:space="preserve"> PAGEREF _Toc191837647 \h </w:instrText>
            </w:r>
            <w:r w:rsidR="003424C2">
              <w:rPr>
                <w:noProof/>
                <w:webHidden/>
              </w:rPr>
            </w:r>
            <w:r w:rsidR="003424C2">
              <w:rPr>
                <w:noProof/>
                <w:webHidden/>
              </w:rPr>
              <w:fldChar w:fldCharType="separate"/>
            </w:r>
            <w:r w:rsidR="003424C2">
              <w:rPr>
                <w:noProof/>
                <w:webHidden/>
              </w:rPr>
              <w:t>1</w:t>
            </w:r>
            <w:r w:rsidR="003424C2">
              <w:rPr>
                <w:noProof/>
                <w:webHidden/>
              </w:rPr>
              <w:fldChar w:fldCharType="end"/>
            </w:r>
          </w:hyperlink>
        </w:p>
        <w:p w14:paraId="2599A8E4" w14:textId="7A5E02A3" w:rsidR="003424C2" w:rsidRDefault="003424C2">
          <w:pPr>
            <w:pStyle w:val="TOC2"/>
            <w:tabs>
              <w:tab w:val="left" w:pos="960"/>
              <w:tab w:val="right" w:leader="dot" w:pos="9016"/>
            </w:tabs>
            <w:rPr>
              <w:rFonts w:eastAsiaTheme="minorEastAsia"/>
              <w:b w:val="0"/>
              <w:bCs w:val="0"/>
              <w:noProof/>
              <w:sz w:val="24"/>
              <w:szCs w:val="24"/>
              <w:lang w:eastAsia="en-GB"/>
            </w:rPr>
          </w:pPr>
          <w:hyperlink w:anchor="_Toc191837648" w:history="1">
            <w:r w:rsidRPr="00430F59">
              <w:rPr>
                <w:rStyle w:val="Hyperlink"/>
                <w:noProof/>
                <w:lang w:val="en-GB"/>
              </w:rPr>
              <w:t>1.1</w:t>
            </w:r>
            <w:r>
              <w:rPr>
                <w:rFonts w:eastAsiaTheme="minorEastAsia"/>
                <w:b w:val="0"/>
                <w:bCs w:val="0"/>
                <w:noProof/>
                <w:sz w:val="24"/>
                <w:szCs w:val="24"/>
                <w:lang w:eastAsia="en-GB"/>
              </w:rPr>
              <w:tab/>
            </w:r>
            <w:r w:rsidRPr="00430F59">
              <w:rPr>
                <w:rStyle w:val="Hyperlink"/>
                <w:noProof/>
                <w:lang w:val="en-GB"/>
              </w:rPr>
              <w:t>Aim of Project</w:t>
            </w:r>
            <w:r>
              <w:rPr>
                <w:noProof/>
                <w:webHidden/>
              </w:rPr>
              <w:tab/>
            </w:r>
            <w:r>
              <w:rPr>
                <w:noProof/>
                <w:webHidden/>
              </w:rPr>
              <w:fldChar w:fldCharType="begin"/>
            </w:r>
            <w:r>
              <w:rPr>
                <w:noProof/>
                <w:webHidden/>
              </w:rPr>
              <w:instrText xml:space="preserve"> PAGEREF _Toc191837648 \h </w:instrText>
            </w:r>
            <w:r>
              <w:rPr>
                <w:noProof/>
                <w:webHidden/>
              </w:rPr>
            </w:r>
            <w:r>
              <w:rPr>
                <w:noProof/>
                <w:webHidden/>
              </w:rPr>
              <w:fldChar w:fldCharType="separate"/>
            </w:r>
            <w:r>
              <w:rPr>
                <w:noProof/>
                <w:webHidden/>
              </w:rPr>
              <w:t>1</w:t>
            </w:r>
            <w:r>
              <w:rPr>
                <w:noProof/>
                <w:webHidden/>
              </w:rPr>
              <w:fldChar w:fldCharType="end"/>
            </w:r>
          </w:hyperlink>
        </w:p>
        <w:p w14:paraId="12F0F66B" w14:textId="34702242" w:rsidR="003424C2" w:rsidRDefault="003424C2">
          <w:pPr>
            <w:pStyle w:val="TOC2"/>
            <w:tabs>
              <w:tab w:val="left" w:pos="960"/>
              <w:tab w:val="right" w:leader="dot" w:pos="9016"/>
            </w:tabs>
            <w:rPr>
              <w:rFonts w:eastAsiaTheme="minorEastAsia"/>
              <w:b w:val="0"/>
              <w:bCs w:val="0"/>
              <w:noProof/>
              <w:sz w:val="24"/>
              <w:szCs w:val="24"/>
              <w:lang w:eastAsia="en-GB"/>
            </w:rPr>
          </w:pPr>
          <w:hyperlink w:anchor="_Toc191837649" w:history="1">
            <w:r w:rsidRPr="00430F59">
              <w:rPr>
                <w:rStyle w:val="Hyperlink"/>
                <w:noProof/>
                <w:lang w:val="en-GB"/>
              </w:rPr>
              <w:t>1.2</w:t>
            </w:r>
            <w:r>
              <w:rPr>
                <w:rFonts w:eastAsiaTheme="minorEastAsia"/>
                <w:b w:val="0"/>
                <w:bCs w:val="0"/>
                <w:noProof/>
                <w:sz w:val="24"/>
                <w:szCs w:val="24"/>
                <w:lang w:eastAsia="en-GB"/>
              </w:rPr>
              <w:tab/>
            </w:r>
            <w:r w:rsidRPr="00430F59">
              <w:rPr>
                <w:rStyle w:val="Hyperlink"/>
                <w:noProof/>
                <w:lang w:val="en-GB"/>
              </w:rPr>
              <w:t>Background</w:t>
            </w:r>
            <w:r>
              <w:rPr>
                <w:noProof/>
                <w:webHidden/>
              </w:rPr>
              <w:tab/>
            </w:r>
            <w:r>
              <w:rPr>
                <w:noProof/>
                <w:webHidden/>
              </w:rPr>
              <w:fldChar w:fldCharType="begin"/>
            </w:r>
            <w:r>
              <w:rPr>
                <w:noProof/>
                <w:webHidden/>
              </w:rPr>
              <w:instrText xml:space="preserve"> PAGEREF _Toc191837649 \h </w:instrText>
            </w:r>
            <w:r>
              <w:rPr>
                <w:noProof/>
                <w:webHidden/>
              </w:rPr>
            </w:r>
            <w:r>
              <w:rPr>
                <w:noProof/>
                <w:webHidden/>
              </w:rPr>
              <w:fldChar w:fldCharType="separate"/>
            </w:r>
            <w:r>
              <w:rPr>
                <w:noProof/>
                <w:webHidden/>
              </w:rPr>
              <w:t>1</w:t>
            </w:r>
            <w:r>
              <w:rPr>
                <w:noProof/>
                <w:webHidden/>
              </w:rPr>
              <w:fldChar w:fldCharType="end"/>
            </w:r>
          </w:hyperlink>
        </w:p>
        <w:p w14:paraId="412A1434" w14:textId="5DBD816D" w:rsidR="003424C2" w:rsidRDefault="003424C2">
          <w:pPr>
            <w:pStyle w:val="TOC2"/>
            <w:tabs>
              <w:tab w:val="left" w:pos="960"/>
              <w:tab w:val="right" w:leader="dot" w:pos="9016"/>
            </w:tabs>
            <w:rPr>
              <w:rFonts w:eastAsiaTheme="minorEastAsia"/>
              <w:b w:val="0"/>
              <w:bCs w:val="0"/>
              <w:noProof/>
              <w:sz w:val="24"/>
              <w:szCs w:val="24"/>
              <w:lang w:eastAsia="en-GB"/>
            </w:rPr>
          </w:pPr>
          <w:hyperlink w:anchor="_Toc191837650" w:history="1">
            <w:r w:rsidRPr="00430F59">
              <w:rPr>
                <w:rStyle w:val="Hyperlink"/>
                <w:noProof/>
                <w:lang w:val="en-GB"/>
              </w:rPr>
              <w:t>1.3</w:t>
            </w:r>
            <w:r>
              <w:rPr>
                <w:rFonts w:eastAsiaTheme="minorEastAsia"/>
                <w:b w:val="0"/>
                <w:bCs w:val="0"/>
                <w:noProof/>
                <w:sz w:val="24"/>
                <w:szCs w:val="24"/>
                <w:lang w:eastAsia="en-GB"/>
              </w:rPr>
              <w:tab/>
            </w:r>
            <w:r w:rsidRPr="00430F59">
              <w:rPr>
                <w:rStyle w:val="Hyperlink"/>
                <w:noProof/>
                <w:lang w:val="en-GB"/>
              </w:rPr>
              <w:t>Objectives</w:t>
            </w:r>
            <w:r>
              <w:rPr>
                <w:noProof/>
                <w:webHidden/>
              </w:rPr>
              <w:tab/>
            </w:r>
            <w:r>
              <w:rPr>
                <w:noProof/>
                <w:webHidden/>
              </w:rPr>
              <w:fldChar w:fldCharType="begin"/>
            </w:r>
            <w:r>
              <w:rPr>
                <w:noProof/>
                <w:webHidden/>
              </w:rPr>
              <w:instrText xml:space="preserve"> PAGEREF _Toc191837650 \h </w:instrText>
            </w:r>
            <w:r>
              <w:rPr>
                <w:noProof/>
                <w:webHidden/>
              </w:rPr>
            </w:r>
            <w:r>
              <w:rPr>
                <w:noProof/>
                <w:webHidden/>
              </w:rPr>
              <w:fldChar w:fldCharType="separate"/>
            </w:r>
            <w:r>
              <w:rPr>
                <w:noProof/>
                <w:webHidden/>
              </w:rPr>
              <w:t>2</w:t>
            </w:r>
            <w:r>
              <w:rPr>
                <w:noProof/>
                <w:webHidden/>
              </w:rPr>
              <w:fldChar w:fldCharType="end"/>
            </w:r>
          </w:hyperlink>
        </w:p>
        <w:p w14:paraId="0655E49D" w14:textId="7AA3CA1B" w:rsidR="003424C2" w:rsidRDefault="003424C2">
          <w:pPr>
            <w:pStyle w:val="TOC2"/>
            <w:tabs>
              <w:tab w:val="left" w:pos="960"/>
              <w:tab w:val="right" w:leader="dot" w:pos="9016"/>
            </w:tabs>
            <w:rPr>
              <w:rFonts w:eastAsiaTheme="minorEastAsia"/>
              <w:b w:val="0"/>
              <w:bCs w:val="0"/>
              <w:noProof/>
              <w:sz w:val="24"/>
              <w:szCs w:val="24"/>
              <w:lang w:eastAsia="en-GB"/>
            </w:rPr>
          </w:pPr>
          <w:hyperlink w:anchor="_Toc191837651" w:history="1">
            <w:r w:rsidRPr="00430F59">
              <w:rPr>
                <w:rStyle w:val="Hyperlink"/>
                <w:noProof/>
              </w:rPr>
              <w:t>1.4</w:t>
            </w:r>
            <w:r>
              <w:rPr>
                <w:rFonts w:eastAsiaTheme="minorEastAsia"/>
                <w:b w:val="0"/>
                <w:bCs w:val="0"/>
                <w:noProof/>
                <w:sz w:val="24"/>
                <w:szCs w:val="24"/>
                <w:lang w:eastAsia="en-GB"/>
              </w:rPr>
              <w:tab/>
            </w:r>
            <w:r w:rsidRPr="00430F59">
              <w:rPr>
                <w:rStyle w:val="Hyperlink"/>
                <w:noProof/>
              </w:rPr>
              <w:t>Research Questions</w:t>
            </w:r>
            <w:r>
              <w:rPr>
                <w:noProof/>
                <w:webHidden/>
              </w:rPr>
              <w:tab/>
            </w:r>
            <w:r>
              <w:rPr>
                <w:noProof/>
                <w:webHidden/>
              </w:rPr>
              <w:fldChar w:fldCharType="begin"/>
            </w:r>
            <w:r>
              <w:rPr>
                <w:noProof/>
                <w:webHidden/>
              </w:rPr>
              <w:instrText xml:space="preserve"> PAGEREF _Toc191837651 \h </w:instrText>
            </w:r>
            <w:r>
              <w:rPr>
                <w:noProof/>
                <w:webHidden/>
              </w:rPr>
            </w:r>
            <w:r>
              <w:rPr>
                <w:noProof/>
                <w:webHidden/>
              </w:rPr>
              <w:fldChar w:fldCharType="separate"/>
            </w:r>
            <w:r>
              <w:rPr>
                <w:noProof/>
                <w:webHidden/>
              </w:rPr>
              <w:t>2</w:t>
            </w:r>
            <w:r>
              <w:rPr>
                <w:noProof/>
                <w:webHidden/>
              </w:rPr>
              <w:fldChar w:fldCharType="end"/>
            </w:r>
          </w:hyperlink>
        </w:p>
        <w:p w14:paraId="283006B8" w14:textId="62D8D59D" w:rsidR="003424C2" w:rsidRDefault="003424C2">
          <w:pPr>
            <w:pStyle w:val="TOC1"/>
            <w:tabs>
              <w:tab w:val="right" w:leader="dot" w:pos="9016"/>
            </w:tabs>
            <w:rPr>
              <w:rFonts w:eastAsiaTheme="minorEastAsia"/>
              <w:b w:val="0"/>
              <w:bCs w:val="0"/>
              <w:i w:val="0"/>
              <w:iCs w:val="0"/>
              <w:noProof/>
              <w:lang w:eastAsia="en-GB"/>
            </w:rPr>
          </w:pPr>
          <w:hyperlink w:anchor="_Toc191837652" w:history="1">
            <w:r w:rsidRPr="00430F59">
              <w:rPr>
                <w:rStyle w:val="Hyperlink"/>
                <w:noProof/>
              </w:rPr>
              <w:t>2. Summary of Progress to Date</w:t>
            </w:r>
            <w:r>
              <w:rPr>
                <w:noProof/>
                <w:webHidden/>
              </w:rPr>
              <w:tab/>
            </w:r>
            <w:r>
              <w:rPr>
                <w:noProof/>
                <w:webHidden/>
              </w:rPr>
              <w:fldChar w:fldCharType="begin"/>
            </w:r>
            <w:r>
              <w:rPr>
                <w:noProof/>
                <w:webHidden/>
              </w:rPr>
              <w:instrText xml:space="preserve"> PAGEREF _Toc191837652 \h </w:instrText>
            </w:r>
            <w:r>
              <w:rPr>
                <w:noProof/>
                <w:webHidden/>
              </w:rPr>
            </w:r>
            <w:r>
              <w:rPr>
                <w:noProof/>
                <w:webHidden/>
              </w:rPr>
              <w:fldChar w:fldCharType="separate"/>
            </w:r>
            <w:r>
              <w:rPr>
                <w:noProof/>
                <w:webHidden/>
              </w:rPr>
              <w:t>2</w:t>
            </w:r>
            <w:r>
              <w:rPr>
                <w:noProof/>
                <w:webHidden/>
              </w:rPr>
              <w:fldChar w:fldCharType="end"/>
            </w:r>
          </w:hyperlink>
        </w:p>
        <w:p w14:paraId="557E96B6" w14:textId="6003D7BD" w:rsidR="003424C2" w:rsidRDefault="003424C2">
          <w:pPr>
            <w:pStyle w:val="TOC2"/>
            <w:tabs>
              <w:tab w:val="right" w:leader="dot" w:pos="9016"/>
            </w:tabs>
            <w:rPr>
              <w:rFonts w:eastAsiaTheme="minorEastAsia"/>
              <w:b w:val="0"/>
              <w:bCs w:val="0"/>
              <w:noProof/>
              <w:sz w:val="24"/>
              <w:szCs w:val="24"/>
              <w:lang w:eastAsia="en-GB"/>
            </w:rPr>
          </w:pPr>
          <w:hyperlink w:anchor="_Toc191837653" w:history="1">
            <w:r w:rsidRPr="00430F59">
              <w:rPr>
                <w:rStyle w:val="Hyperlink"/>
                <w:noProof/>
              </w:rPr>
              <w:t>2.1 Literature Review</w:t>
            </w:r>
            <w:r>
              <w:rPr>
                <w:noProof/>
                <w:webHidden/>
              </w:rPr>
              <w:tab/>
            </w:r>
            <w:r>
              <w:rPr>
                <w:noProof/>
                <w:webHidden/>
              </w:rPr>
              <w:fldChar w:fldCharType="begin"/>
            </w:r>
            <w:r>
              <w:rPr>
                <w:noProof/>
                <w:webHidden/>
              </w:rPr>
              <w:instrText xml:space="preserve"> PAGEREF _Toc191837653 \h </w:instrText>
            </w:r>
            <w:r>
              <w:rPr>
                <w:noProof/>
                <w:webHidden/>
              </w:rPr>
            </w:r>
            <w:r>
              <w:rPr>
                <w:noProof/>
                <w:webHidden/>
              </w:rPr>
              <w:fldChar w:fldCharType="separate"/>
            </w:r>
            <w:r>
              <w:rPr>
                <w:noProof/>
                <w:webHidden/>
              </w:rPr>
              <w:t>2</w:t>
            </w:r>
            <w:r>
              <w:rPr>
                <w:noProof/>
                <w:webHidden/>
              </w:rPr>
              <w:fldChar w:fldCharType="end"/>
            </w:r>
          </w:hyperlink>
        </w:p>
        <w:p w14:paraId="7468A419" w14:textId="2BC4C543" w:rsidR="003424C2" w:rsidRDefault="003424C2">
          <w:pPr>
            <w:pStyle w:val="TOC3"/>
            <w:tabs>
              <w:tab w:val="right" w:leader="dot" w:pos="9016"/>
            </w:tabs>
            <w:rPr>
              <w:rFonts w:eastAsiaTheme="minorEastAsia"/>
              <w:noProof/>
              <w:sz w:val="24"/>
              <w:szCs w:val="24"/>
              <w:lang w:eastAsia="en-GB"/>
            </w:rPr>
          </w:pPr>
          <w:hyperlink w:anchor="_Toc191837654" w:history="1">
            <w:r w:rsidRPr="00430F59">
              <w:rPr>
                <w:rStyle w:val="Hyperlink"/>
                <w:noProof/>
              </w:rPr>
              <w:t>2.1.1 Supervised machine learning for fraud detection</w:t>
            </w:r>
            <w:r>
              <w:rPr>
                <w:noProof/>
                <w:webHidden/>
              </w:rPr>
              <w:tab/>
            </w:r>
            <w:r>
              <w:rPr>
                <w:noProof/>
                <w:webHidden/>
              </w:rPr>
              <w:fldChar w:fldCharType="begin"/>
            </w:r>
            <w:r>
              <w:rPr>
                <w:noProof/>
                <w:webHidden/>
              </w:rPr>
              <w:instrText xml:space="preserve"> PAGEREF _Toc191837654 \h </w:instrText>
            </w:r>
            <w:r>
              <w:rPr>
                <w:noProof/>
                <w:webHidden/>
              </w:rPr>
            </w:r>
            <w:r>
              <w:rPr>
                <w:noProof/>
                <w:webHidden/>
              </w:rPr>
              <w:fldChar w:fldCharType="separate"/>
            </w:r>
            <w:r>
              <w:rPr>
                <w:noProof/>
                <w:webHidden/>
              </w:rPr>
              <w:t>2</w:t>
            </w:r>
            <w:r>
              <w:rPr>
                <w:noProof/>
                <w:webHidden/>
              </w:rPr>
              <w:fldChar w:fldCharType="end"/>
            </w:r>
          </w:hyperlink>
        </w:p>
        <w:p w14:paraId="6D6C4712" w14:textId="5348F74D" w:rsidR="003424C2" w:rsidRDefault="003424C2">
          <w:pPr>
            <w:pStyle w:val="TOC2"/>
            <w:tabs>
              <w:tab w:val="right" w:leader="dot" w:pos="9016"/>
            </w:tabs>
            <w:rPr>
              <w:rFonts w:eastAsiaTheme="minorEastAsia"/>
              <w:b w:val="0"/>
              <w:bCs w:val="0"/>
              <w:noProof/>
              <w:sz w:val="24"/>
              <w:szCs w:val="24"/>
              <w:lang w:eastAsia="en-GB"/>
            </w:rPr>
          </w:pPr>
          <w:hyperlink w:anchor="_Toc191837655" w:history="1">
            <w:r w:rsidRPr="00430F59">
              <w:rPr>
                <w:rStyle w:val="Hyperlink"/>
                <w:noProof/>
              </w:rPr>
              <w:t>2.2 Supervised Machine learning models</w:t>
            </w:r>
            <w:r>
              <w:rPr>
                <w:noProof/>
                <w:webHidden/>
              </w:rPr>
              <w:tab/>
            </w:r>
            <w:r>
              <w:rPr>
                <w:noProof/>
                <w:webHidden/>
              </w:rPr>
              <w:fldChar w:fldCharType="begin"/>
            </w:r>
            <w:r>
              <w:rPr>
                <w:noProof/>
                <w:webHidden/>
              </w:rPr>
              <w:instrText xml:space="preserve"> PAGEREF _Toc191837655 \h </w:instrText>
            </w:r>
            <w:r>
              <w:rPr>
                <w:noProof/>
                <w:webHidden/>
              </w:rPr>
            </w:r>
            <w:r>
              <w:rPr>
                <w:noProof/>
                <w:webHidden/>
              </w:rPr>
              <w:fldChar w:fldCharType="separate"/>
            </w:r>
            <w:r>
              <w:rPr>
                <w:noProof/>
                <w:webHidden/>
              </w:rPr>
              <w:t>3</w:t>
            </w:r>
            <w:r>
              <w:rPr>
                <w:noProof/>
                <w:webHidden/>
              </w:rPr>
              <w:fldChar w:fldCharType="end"/>
            </w:r>
          </w:hyperlink>
        </w:p>
        <w:p w14:paraId="6DEF5E45" w14:textId="798259C8" w:rsidR="003424C2" w:rsidRDefault="003424C2">
          <w:pPr>
            <w:pStyle w:val="TOC2"/>
            <w:tabs>
              <w:tab w:val="right" w:leader="dot" w:pos="9016"/>
            </w:tabs>
            <w:rPr>
              <w:rFonts w:eastAsiaTheme="minorEastAsia"/>
              <w:b w:val="0"/>
              <w:bCs w:val="0"/>
              <w:noProof/>
              <w:sz w:val="24"/>
              <w:szCs w:val="24"/>
              <w:lang w:eastAsia="en-GB"/>
            </w:rPr>
          </w:pPr>
          <w:hyperlink w:anchor="_Toc191837656" w:history="1">
            <w:r w:rsidRPr="00430F59">
              <w:rPr>
                <w:rStyle w:val="Hyperlink"/>
                <w:noProof/>
              </w:rPr>
              <w:t>2.3 Background Research</w:t>
            </w:r>
            <w:r>
              <w:rPr>
                <w:noProof/>
                <w:webHidden/>
              </w:rPr>
              <w:tab/>
            </w:r>
            <w:r>
              <w:rPr>
                <w:noProof/>
                <w:webHidden/>
              </w:rPr>
              <w:fldChar w:fldCharType="begin"/>
            </w:r>
            <w:r>
              <w:rPr>
                <w:noProof/>
                <w:webHidden/>
              </w:rPr>
              <w:instrText xml:space="preserve"> PAGEREF _Toc191837656 \h </w:instrText>
            </w:r>
            <w:r>
              <w:rPr>
                <w:noProof/>
                <w:webHidden/>
              </w:rPr>
            </w:r>
            <w:r>
              <w:rPr>
                <w:noProof/>
                <w:webHidden/>
              </w:rPr>
              <w:fldChar w:fldCharType="separate"/>
            </w:r>
            <w:r>
              <w:rPr>
                <w:noProof/>
                <w:webHidden/>
              </w:rPr>
              <w:t>5</w:t>
            </w:r>
            <w:r>
              <w:rPr>
                <w:noProof/>
                <w:webHidden/>
              </w:rPr>
              <w:fldChar w:fldCharType="end"/>
            </w:r>
          </w:hyperlink>
        </w:p>
        <w:p w14:paraId="13006A17" w14:textId="2D586F89" w:rsidR="003424C2" w:rsidRDefault="003424C2">
          <w:pPr>
            <w:pStyle w:val="TOC3"/>
            <w:tabs>
              <w:tab w:val="right" w:leader="dot" w:pos="9016"/>
            </w:tabs>
            <w:rPr>
              <w:rFonts w:eastAsiaTheme="minorEastAsia"/>
              <w:noProof/>
              <w:sz w:val="24"/>
              <w:szCs w:val="24"/>
              <w:lang w:eastAsia="en-GB"/>
            </w:rPr>
          </w:pPr>
          <w:hyperlink w:anchor="_Toc191837657" w:history="1">
            <w:r w:rsidRPr="00430F59">
              <w:rPr>
                <w:rStyle w:val="Hyperlink"/>
                <w:noProof/>
              </w:rPr>
              <w:t>2.3.1 Studies Comparison</w:t>
            </w:r>
            <w:r>
              <w:rPr>
                <w:noProof/>
                <w:webHidden/>
              </w:rPr>
              <w:tab/>
            </w:r>
            <w:r>
              <w:rPr>
                <w:noProof/>
                <w:webHidden/>
              </w:rPr>
              <w:fldChar w:fldCharType="begin"/>
            </w:r>
            <w:r>
              <w:rPr>
                <w:noProof/>
                <w:webHidden/>
              </w:rPr>
              <w:instrText xml:space="preserve"> PAGEREF _Toc191837657 \h </w:instrText>
            </w:r>
            <w:r>
              <w:rPr>
                <w:noProof/>
                <w:webHidden/>
              </w:rPr>
            </w:r>
            <w:r>
              <w:rPr>
                <w:noProof/>
                <w:webHidden/>
              </w:rPr>
              <w:fldChar w:fldCharType="separate"/>
            </w:r>
            <w:r>
              <w:rPr>
                <w:noProof/>
                <w:webHidden/>
              </w:rPr>
              <w:t>7</w:t>
            </w:r>
            <w:r>
              <w:rPr>
                <w:noProof/>
                <w:webHidden/>
              </w:rPr>
              <w:fldChar w:fldCharType="end"/>
            </w:r>
          </w:hyperlink>
        </w:p>
        <w:p w14:paraId="11F2B2EC" w14:textId="10A04AEA" w:rsidR="003424C2" w:rsidRDefault="003424C2">
          <w:pPr>
            <w:pStyle w:val="TOC2"/>
            <w:tabs>
              <w:tab w:val="right" w:leader="dot" w:pos="9016"/>
            </w:tabs>
            <w:rPr>
              <w:rFonts w:eastAsiaTheme="minorEastAsia"/>
              <w:b w:val="0"/>
              <w:bCs w:val="0"/>
              <w:noProof/>
              <w:sz w:val="24"/>
              <w:szCs w:val="24"/>
              <w:lang w:eastAsia="en-GB"/>
            </w:rPr>
          </w:pPr>
          <w:hyperlink w:anchor="_Toc191837658" w:history="1">
            <w:r w:rsidRPr="00430F59">
              <w:rPr>
                <w:rStyle w:val="Hyperlink"/>
                <w:noProof/>
              </w:rPr>
              <w:t>2.4 Datasets</w:t>
            </w:r>
            <w:r>
              <w:rPr>
                <w:noProof/>
                <w:webHidden/>
              </w:rPr>
              <w:tab/>
            </w:r>
            <w:r>
              <w:rPr>
                <w:noProof/>
                <w:webHidden/>
              </w:rPr>
              <w:fldChar w:fldCharType="begin"/>
            </w:r>
            <w:r>
              <w:rPr>
                <w:noProof/>
                <w:webHidden/>
              </w:rPr>
              <w:instrText xml:space="preserve"> PAGEREF _Toc191837658 \h </w:instrText>
            </w:r>
            <w:r>
              <w:rPr>
                <w:noProof/>
                <w:webHidden/>
              </w:rPr>
            </w:r>
            <w:r>
              <w:rPr>
                <w:noProof/>
                <w:webHidden/>
              </w:rPr>
              <w:fldChar w:fldCharType="separate"/>
            </w:r>
            <w:r>
              <w:rPr>
                <w:noProof/>
                <w:webHidden/>
              </w:rPr>
              <w:t>8</w:t>
            </w:r>
            <w:r>
              <w:rPr>
                <w:noProof/>
                <w:webHidden/>
              </w:rPr>
              <w:fldChar w:fldCharType="end"/>
            </w:r>
          </w:hyperlink>
        </w:p>
        <w:p w14:paraId="26C6D4EA" w14:textId="2122DD15" w:rsidR="003424C2" w:rsidRDefault="003424C2">
          <w:pPr>
            <w:pStyle w:val="TOC3"/>
            <w:tabs>
              <w:tab w:val="right" w:leader="dot" w:pos="9016"/>
            </w:tabs>
            <w:rPr>
              <w:rFonts w:eastAsiaTheme="minorEastAsia"/>
              <w:noProof/>
              <w:sz w:val="24"/>
              <w:szCs w:val="24"/>
              <w:lang w:eastAsia="en-GB"/>
            </w:rPr>
          </w:pPr>
          <w:hyperlink w:anchor="_Toc191837659" w:history="1">
            <w:r w:rsidRPr="00430F59">
              <w:rPr>
                <w:rStyle w:val="Hyperlink"/>
                <w:noProof/>
              </w:rPr>
              <w:t>2.4.1 Selected Datasets progress up to date</w:t>
            </w:r>
            <w:r>
              <w:rPr>
                <w:noProof/>
                <w:webHidden/>
              </w:rPr>
              <w:tab/>
            </w:r>
            <w:r>
              <w:rPr>
                <w:noProof/>
                <w:webHidden/>
              </w:rPr>
              <w:fldChar w:fldCharType="begin"/>
            </w:r>
            <w:r>
              <w:rPr>
                <w:noProof/>
                <w:webHidden/>
              </w:rPr>
              <w:instrText xml:space="preserve"> PAGEREF _Toc191837659 \h </w:instrText>
            </w:r>
            <w:r>
              <w:rPr>
                <w:noProof/>
                <w:webHidden/>
              </w:rPr>
            </w:r>
            <w:r>
              <w:rPr>
                <w:noProof/>
                <w:webHidden/>
              </w:rPr>
              <w:fldChar w:fldCharType="separate"/>
            </w:r>
            <w:r>
              <w:rPr>
                <w:noProof/>
                <w:webHidden/>
              </w:rPr>
              <w:t>8</w:t>
            </w:r>
            <w:r>
              <w:rPr>
                <w:noProof/>
                <w:webHidden/>
              </w:rPr>
              <w:fldChar w:fldCharType="end"/>
            </w:r>
          </w:hyperlink>
        </w:p>
        <w:p w14:paraId="34E2CBEE" w14:textId="2E9115AF" w:rsidR="003424C2" w:rsidRDefault="003424C2">
          <w:pPr>
            <w:pStyle w:val="TOC3"/>
            <w:tabs>
              <w:tab w:val="right" w:leader="dot" w:pos="9016"/>
            </w:tabs>
            <w:rPr>
              <w:rFonts w:eastAsiaTheme="minorEastAsia"/>
              <w:noProof/>
              <w:sz w:val="24"/>
              <w:szCs w:val="24"/>
              <w:lang w:eastAsia="en-GB"/>
            </w:rPr>
          </w:pPr>
          <w:hyperlink w:anchor="_Toc191837660" w:history="1">
            <w:r w:rsidRPr="00430F59">
              <w:rPr>
                <w:rStyle w:val="Hyperlink"/>
                <w:noProof/>
              </w:rPr>
              <w:t>2.4.2 Merging Multiple Datasets</w:t>
            </w:r>
            <w:r>
              <w:rPr>
                <w:noProof/>
                <w:webHidden/>
              </w:rPr>
              <w:tab/>
            </w:r>
            <w:r>
              <w:rPr>
                <w:noProof/>
                <w:webHidden/>
              </w:rPr>
              <w:fldChar w:fldCharType="begin"/>
            </w:r>
            <w:r>
              <w:rPr>
                <w:noProof/>
                <w:webHidden/>
              </w:rPr>
              <w:instrText xml:space="preserve"> PAGEREF _Toc191837660 \h </w:instrText>
            </w:r>
            <w:r>
              <w:rPr>
                <w:noProof/>
                <w:webHidden/>
              </w:rPr>
            </w:r>
            <w:r>
              <w:rPr>
                <w:noProof/>
                <w:webHidden/>
              </w:rPr>
              <w:fldChar w:fldCharType="separate"/>
            </w:r>
            <w:r>
              <w:rPr>
                <w:noProof/>
                <w:webHidden/>
              </w:rPr>
              <w:t>9</w:t>
            </w:r>
            <w:r>
              <w:rPr>
                <w:noProof/>
                <w:webHidden/>
              </w:rPr>
              <w:fldChar w:fldCharType="end"/>
            </w:r>
          </w:hyperlink>
        </w:p>
        <w:p w14:paraId="7BB648C4" w14:textId="1F2B761A" w:rsidR="003424C2" w:rsidRDefault="003424C2">
          <w:pPr>
            <w:pStyle w:val="TOC2"/>
            <w:tabs>
              <w:tab w:val="right" w:leader="dot" w:pos="9016"/>
            </w:tabs>
            <w:rPr>
              <w:rFonts w:eastAsiaTheme="minorEastAsia"/>
              <w:b w:val="0"/>
              <w:bCs w:val="0"/>
              <w:noProof/>
              <w:sz w:val="24"/>
              <w:szCs w:val="24"/>
              <w:lang w:eastAsia="en-GB"/>
            </w:rPr>
          </w:pPr>
          <w:hyperlink w:anchor="_Toc191837661" w:history="1">
            <w:r w:rsidRPr="00430F59">
              <w:rPr>
                <w:rStyle w:val="Hyperlink"/>
                <w:noProof/>
              </w:rPr>
              <w:t>2.5 Data Visualization</w:t>
            </w:r>
            <w:r>
              <w:rPr>
                <w:noProof/>
                <w:webHidden/>
              </w:rPr>
              <w:tab/>
            </w:r>
            <w:r>
              <w:rPr>
                <w:noProof/>
                <w:webHidden/>
              </w:rPr>
              <w:fldChar w:fldCharType="begin"/>
            </w:r>
            <w:r>
              <w:rPr>
                <w:noProof/>
                <w:webHidden/>
              </w:rPr>
              <w:instrText xml:space="preserve"> PAGEREF _Toc191837661 \h </w:instrText>
            </w:r>
            <w:r>
              <w:rPr>
                <w:noProof/>
                <w:webHidden/>
              </w:rPr>
            </w:r>
            <w:r>
              <w:rPr>
                <w:noProof/>
                <w:webHidden/>
              </w:rPr>
              <w:fldChar w:fldCharType="separate"/>
            </w:r>
            <w:r>
              <w:rPr>
                <w:noProof/>
                <w:webHidden/>
              </w:rPr>
              <w:t>11</w:t>
            </w:r>
            <w:r>
              <w:rPr>
                <w:noProof/>
                <w:webHidden/>
              </w:rPr>
              <w:fldChar w:fldCharType="end"/>
            </w:r>
          </w:hyperlink>
        </w:p>
        <w:p w14:paraId="1B128935" w14:textId="2511D324" w:rsidR="003424C2" w:rsidRDefault="003424C2">
          <w:pPr>
            <w:pStyle w:val="TOC1"/>
            <w:tabs>
              <w:tab w:val="right" w:leader="dot" w:pos="9016"/>
            </w:tabs>
            <w:rPr>
              <w:rFonts w:eastAsiaTheme="minorEastAsia"/>
              <w:b w:val="0"/>
              <w:bCs w:val="0"/>
              <w:i w:val="0"/>
              <w:iCs w:val="0"/>
              <w:noProof/>
              <w:lang w:eastAsia="en-GB"/>
            </w:rPr>
          </w:pPr>
          <w:hyperlink w:anchor="_Toc191837662" w:history="1">
            <w:r w:rsidRPr="00430F59">
              <w:rPr>
                <w:rStyle w:val="Hyperlink"/>
                <w:noProof/>
              </w:rPr>
              <w:t>3. Consideration of Ethical, Legal, Professional, and Social Issues</w:t>
            </w:r>
            <w:r>
              <w:rPr>
                <w:noProof/>
                <w:webHidden/>
              </w:rPr>
              <w:tab/>
            </w:r>
            <w:r>
              <w:rPr>
                <w:noProof/>
                <w:webHidden/>
              </w:rPr>
              <w:fldChar w:fldCharType="begin"/>
            </w:r>
            <w:r>
              <w:rPr>
                <w:noProof/>
                <w:webHidden/>
              </w:rPr>
              <w:instrText xml:space="preserve"> PAGEREF _Toc191837662 \h </w:instrText>
            </w:r>
            <w:r>
              <w:rPr>
                <w:noProof/>
                <w:webHidden/>
              </w:rPr>
            </w:r>
            <w:r>
              <w:rPr>
                <w:noProof/>
                <w:webHidden/>
              </w:rPr>
              <w:fldChar w:fldCharType="separate"/>
            </w:r>
            <w:r>
              <w:rPr>
                <w:noProof/>
                <w:webHidden/>
              </w:rPr>
              <w:t>14</w:t>
            </w:r>
            <w:r>
              <w:rPr>
                <w:noProof/>
                <w:webHidden/>
              </w:rPr>
              <w:fldChar w:fldCharType="end"/>
            </w:r>
          </w:hyperlink>
        </w:p>
        <w:p w14:paraId="31266F6D" w14:textId="1828AB17" w:rsidR="003424C2" w:rsidRDefault="003424C2">
          <w:pPr>
            <w:pStyle w:val="TOC2"/>
            <w:tabs>
              <w:tab w:val="right" w:leader="dot" w:pos="9016"/>
            </w:tabs>
            <w:rPr>
              <w:rFonts w:eastAsiaTheme="minorEastAsia"/>
              <w:b w:val="0"/>
              <w:bCs w:val="0"/>
              <w:noProof/>
              <w:sz w:val="24"/>
              <w:szCs w:val="24"/>
              <w:lang w:eastAsia="en-GB"/>
            </w:rPr>
          </w:pPr>
          <w:hyperlink w:anchor="_Toc191837663" w:history="1">
            <w:r w:rsidRPr="00430F59">
              <w:rPr>
                <w:rStyle w:val="Hyperlink"/>
                <w:noProof/>
              </w:rPr>
              <w:t>3.1 Legal Issues</w:t>
            </w:r>
            <w:r>
              <w:rPr>
                <w:noProof/>
                <w:webHidden/>
              </w:rPr>
              <w:tab/>
            </w:r>
            <w:r>
              <w:rPr>
                <w:noProof/>
                <w:webHidden/>
              </w:rPr>
              <w:fldChar w:fldCharType="begin"/>
            </w:r>
            <w:r>
              <w:rPr>
                <w:noProof/>
                <w:webHidden/>
              </w:rPr>
              <w:instrText xml:space="preserve"> PAGEREF _Toc191837663 \h </w:instrText>
            </w:r>
            <w:r>
              <w:rPr>
                <w:noProof/>
                <w:webHidden/>
              </w:rPr>
            </w:r>
            <w:r>
              <w:rPr>
                <w:noProof/>
                <w:webHidden/>
              </w:rPr>
              <w:fldChar w:fldCharType="separate"/>
            </w:r>
            <w:r>
              <w:rPr>
                <w:noProof/>
                <w:webHidden/>
              </w:rPr>
              <w:t>14</w:t>
            </w:r>
            <w:r>
              <w:rPr>
                <w:noProof/>
                <w:webHidden/>
              </w:rPr>
              <w:fldChar w:fldCharType="end"/>
            </w:r>
          </w:hyperlink>
        </w:p>
        <w:p w14:paraId="2A8D72C7" w14:textId="446324BF" w:rsidR="003424C2" w:rsidRDefault="003424C2">
          <w:pPr>
            <w:pStyle w:val="TOC2"/>
            <w:tabs>
              <w:tab w:val="right" w:leader="dot" w:pos="9016"/>
            </w:tabs>
            <w:rPr>
              <w:rFonts w:eastAsiaTheme="minorEastAsia"/>
              <w:b w:val="0"/>
              <w:bCs w:val="0"/>
              <w:noProof/>
              <w:sz w:val="24"/>
              <w:szCs w:val="24"/>
              <w:lang w:eastAsia="en-GB"/>
            </w:rPr>
          </w:pPr>
          <w:hyperlink w:anchor="_Toc191837664" w:history="1">
            <w:r w:rsidRPr="00430F59">
              <w:rPr>
                <w:rStyle w:val="Hyperlink"/>
                <w:noProof/>
              </w:rPr>
              <w:t>3.2 Social Issues</w:t>
            </w:r>
            <w:r>
              <w:rPr>
                <w:noProof/>
                <w:webHidden/>
              </w:rPr>
              <w:tab/>
            </w:r>
            <w:r>
              <w:rPr>
                <w:noProof/>
                <w:webHidden/>
              </w:rPr>
              <w:fldChar w:fldCharType="begin"/>
            </w:r>
            <w:r>
              <w:rPr>
                <w:noProof/>
                <w:webHidden/>
              </w:rPr>
              <w:instrText xml:space="preserve"> PAGEREF _Toc191837664 \h </w:instrText>
            </w:r>
            <w:r>
              <w:rPr>
                <w:noProof/>
                <w:webHidden/>
              </w:rPr>
            </w:r>
            <w:r>
              <w:rPr>
                <w:noProof/>
                <w:webHidden/>
              </w:rPr>
              <w:fldChar w:fldCharType="separate"/>
            </w:r>
            <w:r>
              <w:rPr>
                <w:noProof/>
                <w:webHidden/>
              </w:rPr>
              <w:t>14</w:t>
            </w:r>
            <w:r>
              <w:rPr>
                <w:noProof/>
                <w:webHidden/>
              </w:rPr>
              <w:fldChar w:fldCharType="end"/>
            </w:r>
          </w:hyperlink>
        </w:p>
        <w:p w14:paraId="0F790F64" w14:textId="582D27D1" w:rsidR="003424C2" w:rsidRDefault="003424C2">
          <w:pPr>
            <w:pStyle w:val="TOC2"/>
            <w:tabs>
              <w:tab w:val="right" w:leader="dot" w:pos="9016"/>
            </w:tabs>
            <w:rPr>
              <w:rFonts w:eastAsiaTheme="minorEastAsia"/>
              <w:b w:val="0"/>
              <w:bCs w:val="0"/>
              <w:noProof/>
              <w:sz w:val="24"/>
              <w:szCs w:val="24"/>
              <w:lang w:eastAsia="en-GB"/>
            </w:rPr>
          </w:pPr>
          <w:hyperlink w:anchor="_Toc191837665" w:history="1">
            <w:r w:rsidRPr="00430F59">
              <w:rPr>
                <w:rStyle w:val="Hyperlink"/>
                <w:noProof/>
              </w:rPr>
              <w:t>3.3 Professional Issues</w:t>
            </w:r>
            <w:r>
              <w:rPr>
                <w:noProof/>
                <w:webHidden/>
              </w:rPr>
              <w:tab/>
            </w:r>
            <w:r>
              <w:rPr>
                <w:noProof/>
                <w:webHidden/>
              </w:rPr>
              <w:fldChar w:fldCharType="begin"/>
            </w:r>
            <w:r>
              <w:rPr>
                <w:noProof/>
                <w:webHidden/>
              </w:rPr>
              <w:instrText xml:space="preserve"> PAGEREF _Toc191837665 \h </w:instrText>
            </w:r>
            <w:r>
              <w:rPr>
                <w:noProof/>
                <w:webHidden/>
              </w:rPr>
            </w:r>
            <w:r>
              <w:rPr>
                <w:noProof/>
                <w:webHidden/>
              </w:rPr>
              <w:fldChar w:fldCharType="separate"/>
            </w:r>
            <w:r>
              <w:rPr>
                <w:noProof/>
                <w:webHidden/>
              </w:rPr>
              <w:t>14</w:t>
            </w:r>
            <w:r>
              <w:rPr>
                <w:noProof/>
                <w:webHidden/>
              </w:rPr>
              <w:fldChar w:fldCharType="end"/>
            </w:r>
          </w:hyperlink>
        </w:p>
        <w:p w14:paraId="325033AA" w14:textId="4D588BC2" w:rsidR="003424C2" w:rsidRDefault="003424C2">
          <w:pPr>
            <w:pStyle w:val="TOC2"/>
            <w:tabs>
              <w:tab w:val="right" w:leader="dot" w:pos="9016"/>
            </w:tabs>
            <w:rPr>
              <w:rFonts w:eastAsiaTheme="minorEastAsia"/>
              <w:b w:val="0"/>
              <w:bCs w:val="0"/>
              <w:noProof/>
              <w:sz w:val="24"/>
              <w:szCs w:val="24"/>
              <w:lang w:eastAsia="en-GB"/>
            </w:rPr>
          </w:pPr>
          <w:hyperlink w:anchor="_Toc191837666" w:history="1">
            <w:r w:rsidRPr="00430F59">
              <w:rPr>
                <w:rStyle w:val="Hyperlink"/>
                <w:noProof/>
              </w:rPr>
              <w:t>3.4 Ethical Issues</w:t>
            </w:r>
            <w:r>
              <w:rPr>
                <w:noProof/>
                <w:webHidden/>
              </w:rPr>
              <w:tab/>
            </w:r>
            <w:r>
              <w:rPr>
                <w:noProof/>
                <w:webHidden/>
              </w:rPr>
              <w:fldChar w:fldCharType="begin"/>
            </w:r>
            <w:r>
              <w:rPr>
                <w:noProof/>
                <w:webHidden/>
              </w:rPr>
              <w:instrText xml:space="preserve"> PAGEREF _Toc191837666 \h </w:instrText>
            </w:r>
            <w:r>
              <w:rPr>
                <w:noProof/>
                <w:webHidden/>
              </w:rPr>
            </w:r>
            <w:r>
              <w:rPr>
                <w:noProof/>
                <w:webHidden/>
              </w:rPr>
              <w:fldChar w:fldCharType="separate"/>
            </w:r>
            <w:r>
              <w:rPr>
                <w:noProof/>
                <w:webHidden/>
              </w:rPr>
              <w:t>15</w:t>
            </w:r>
            <w:r>
              <w:rPr>
                <w:noProof/>
                <w:webHidden/>
              </w:rPr>
              <w:fldChar w:fldCharType="end"/>
            </w:r>
          </w:hyperlink>
        </w:p>
        <w:p w14:paraId="49DACD69" w14:textId="625FC659" w:rsidR="003424C2" w:rsidRDefault="003424C2">
          <w:pPr>
            <w:pStyle w:val="TOC1"/>
            <w:tabs>
              <w:tab w:val="right" w:leader="dot" w:pos="9016"/>
            </w:tabs>
            <w:rPr>
              <w:rFonts w:eastAsiaTheme="minorEastAsia"/>
              <w:b w:val="0"/>
              <w:bCs w:val="0"/>
              <w:i w:val="0"/>
              <w:iCs w:val="0"/>
              <w:noProof/>
              <w:lang w:eastAsia="en-GB"/>
            </w:rPr>
          </w:pPr>
          <w:hyperlink w:anchor="_Toc191837667" w:history="1">
            <w:r w:rsidRPr="00430F59">
              <w:rPr>
                <w:rStyle w:val="Hyperlink"/>
                <w:noProof/>
              </w:rPr>
              <w:t>4. Project Plan</w:t>
            </w:r>
            <w:r>
              <w:rPr>
                <w:noProof/>
                <w:webHidden/>
              </w:rPr>
              <w:tab/>
            </w:r>
            <w:r>
              <w:rPr>
                <w:noProof/>
                <w:webHidden/>
              </w:rPr>
              <w:fldChar w:fldCharType="begin"/>
            </w:r>
            <w:r>
              <w:rPr>
                <w:noProof/>
                <w:webHidden/>
              </w:rPr>
              <w:instrText xml:space="preserve"> PAGEREF _Toc191837667 \h </w:instrText>
            </w:r>
            <w:r>
              <w:rPr>
                <w:noProof/>
                <w:webHidden/>
              </w:rPr>
            </w:r>
            <w:r>
              <w:rPr>
                <w:noProof/>
                <w:webHidden/>
              </w:rPr>
              <w:fldChar w:fldCharType="separate"/>
            </w:r>
            <w:r>
              <w:rPr>
                <w:noProof/>
                <w:webHidden/>
              </w:rPr>
              <w:t>15</w:t>
            </w:r>
            <w:r>
              <w:rPr>
                <w:noProof/>
                <w:webHidden/>
              </w:rPr>
              <w:fldChar w:fldCharType="end"/>
            </w:r>
          </w:hyperlink>
        </w:p>
        <w:p w14:paraId="6A070803" w14:textId="0A7139F8" w:rsidR="003424C2" w:rsidRDefault="003424C2">
          <w:pPr>
            <w:pStyle w:val="TOC2"/>
            <w:tabs>
              <w:tab w:val="right" w:leader="dot" w:pos="9016"/>
            </w:tabs>
            <w:rPr>
              <w:rFonts w:eastAsiaTheme="minorEastAsia"/>
              <w:b w:val="0"/>
              <w:bCs w:val="0"/>
              <w:noProof/>
              <w:sz w:val="24"/>
              <w:szCs w:val="24"/>
              <w:lang w:eastAsia="en-GB"/>
            </w:rPr>
          </w:pPr>
          <w:hyperlink w:anchor="_Toc191837668" w:history="1">
            <w:r w:rsidRPr="00430F59">
              <w:rPr>
                <w:rStyle w:val="Hyperlink"/>
                <w:noProof/>
              </w:rPr>
              <w:t>4.1 Completed Tasks</w:t>
            </w:r>
            <w:r>
              <w:rPr>
                <w:noProof/>
                <w:webHidden/>
              </w:rPr>
              <w:tab/>
            </w:r>
            <w:r>
              <w:rPr>
                <w:noProof/>
                <w:webHidden/>
              </w:rPr>
              <w:fldChar w:fldCharType="begin"/>
            </w:r>
            <w:r>
              <w:rPr>
                <w:noProof/>
                <w:webHidden/>
              </w:rPr>
              <w:instrText xml:space="preserve"> PAGEREF _Toc191837668 \h </w:instrText>
            </w:r>
            <w:r>
              <w:rPr>
                <w:noProof/>
                <w:webHidden/>
              </w:rPr>
            </w:r>
            <w:r>
              <w:rPr>
                <w:noProof/>
                <w:webHidden/>
              </w:rPr>
              <w:fldChar w:fldCharType="separate"/>
            </w:r>
            <w:r>
              <w:rPr>
                <w:noProof/>
                <w:webHidden/>
              </w:rPr>
              <w:t>16</w:t>
            </w:r>
            <w:r>
              <w:rPr>
                <w:noProof/>
                <w:webHidden/>
              </w:rPr>
              <w:fldChar w:fldCharType="end"/>
            </w:r>
          </w:hyperlink>
        </w:p>
        <w:p w14:paraId="2ACB573F" w14:textId="342C9680" w:rsidR="003424C2" w:rsidRDefault="003424C2">
          <w:pPr>
            <w:pStyle w:val="TOC2"/>
            <w:tabs>
              <w:tab w:val="right" w:leader="dot" w:pos="9016"/>
            </w:tabs>
            <w:rPr>
              <w:rFonts w:eastAsiaTheme="minorEastAsia"/>
              <w:b w:val="0"/>
              <w:bCs w:val="0"/>
              <w:noProof/>
              <w:sz w:val="24"/>
              <w:szCs w:val="24"/>
              <w:lang w:eastAsia="en-GB"/>
            </w:rPr>
          </w:pPr>
          <w:hyperlink w:anchor="_Toc191837669" w:history="1">
            <w:r w:rsidRPr="00430F59">
              <w:rPr>
                <w:rStyle w:val="Hyperlink"/>
                <w:noProof/>
              </w:rPr>
              <w:t>4.2 Remaining Tasks</w:t>
            </w:r>
            <w:r>
              <w:rPr>
                <w:noProof/>
                <w:webHidden/>
              </w:rPr>
              <w:tab/>
            </w:r>
            <w:r>
              <w:rPr>
                <w:noProof/>
                <w:webHidden/>
              </w:rPr>
              <w:fldChar w:fldCharType="begin"/>
            </w:r>
            <w:r>
              <w:rPr>
                <w:noProof/>
                <w:webHidden/>
              </w:rPr>
              <w:instrText xml:space="preserve"> PAGEREF _Toc191837669 \h </w:instrText>
            </w:r>
            <w:r>
              <w:rPr>
                <w:noProof/>
                <w:webHidden/>
              </w:rPr>
            </w:r>
            <w:r>
              <w:rPr>
                <w:noProof/>
                <w:webHidden/>
              </w:rPr>
              <w:fldChar w:fldCharType="separate"/>
            </w:r>
            <w:r>
              <w:rPr>
                <w:noProof/>
                <w:webHidden/>
              </w:rPr>
              <w:t>16</w:t>
            </w:r>
            <w:r>
              <w:rPr>
                <w:noProof/>
                <w:webHidden/>
              </w:rPr>
              <w:fldChar w:fldCharType="end"/>
            </w:r>
          </w:hyperlink>
        </w:p>
        <w:p w14:paraId="55DEE4E7" w14:textId="4F826C0F" w:rsidR="003424C2" w:rsidRDefault="003424C2">
          <w:pPr>
            <w:pStyle w:val="TOC1"/>
            <w:tabs>
              <w:tab w:val="right" w:leader="dot" w:pos="9016"/>
            </w:tabs>
            <w:rPr>
              <w:rFonts w:eastAsiaTheme="minorEastAsia"/>
              <w:b w:val="0"/>
              <w:bCs w:val="0"/>
              <w:i w:val="0"/>
              <w:iCs w:val="0"/>
              <w:noProof/>
              <w:lang w:eastAsia="en-GB"/>
            </w:rPr>
          </w:pPr>
          <w:hyperlink w:anchor="_Toc191837670" w:history="1">
            <w:r w:rsidRPr="00430F59">
              <w:rPr>
                <w:rStyle w:val="Hyperlink"/>
                <w:noProof/>
              </w:rPr>
              <w:t>5. Level Of The Project</w:t>
            </w:r>
            <w:r>
              <w:rPr>
                <w:noProof/>
                <w:webHidden/>
              </w:rPr>
              <w:tab/>
            </w:r>
            <w:r>
              <w:rPr>
                <w:noProof/>
                <w:webHidden/>
              </w:rPr>
              <w:fldChar w:fldCharType="begin"/>
            </w:r>
            <w:r>
              <w:rPr>
                <w:noProof/>
                <w:webHidden/>
              </w:rPr>
              <w:instrText xml:space="preserve"> PAGEREF _Toc191837670 \h </w:instrText>
            </w:r>
            <w:r>
              <w:rPr>
                <w:noProof/>
                <w:webHidden/>
              </w:rPr>
            </w:r>
            <w:r>
              <w:rPr>
                <w:noProof/>
                <w:webHidden/>
              </w:rPr>
              <w:fldChar w:fldCharType="separate"/>
            </w:r>
            <w:r>
              <w:rPr>
                <w:noProof/>
                <w:webHidden/>
              </w:rPr>
              <w:t>16</w:t>
            </w:r>
            <w:r>
              <w:rPr>
                <w:noProof/>
                <w:webHidden/>
              </w:rPr>
              <w:fldChar w:fldCharType="end"/>
            </w:r>
          </w:hyperlink>
        </w:p>
        <w:p w14:paraId="630043AA" w14:textId="5C51529B" w:rsidR="003424C2" w:rsidRDefault="003424C2">
          <w:pPr>
            <w:pStyle w:val="TOC2"/>
            <w:tabs>
              <w:tab w:val="right" w:leader="dot" w:pos="9016"/>
            </w:tabs>
            <w:rPr>
              <w:rFonts w:eastAsiaTheme="minorEastAsia"/>
              <w:b w:val="0"/>
              <w:bCs w:val="0"/>
              <w:noProof/>
              <w:sz w:val="24"/>
              <w:szCs w:val="24"/>
              <w:lang w:eastAsia="en-GB"/>
            </w:rPr>
          </w:pPr>
          <w:hyperlink w:anchor="_Toc191837671" w:history="1">
            <w:r w:rsidRPr="00430F59">
              <w:rPr>
                <w:rStyle w:val="Hyperlink"/>
                <w:noProof/>
              </w:rPr>
              <w:t>5.1 Project Artefact</w:t>
            </w:r>
            <w:r>
              <w:rPr>
                <w:noProof/>
                <w:webHidden/>
              </w:rPr>
              <w:tab/>
            </w:r>
            <w:r>
              <w:rPr>
                <w:noProof/>
                <w:webHidden/>
              </w:rPr>
              <w:fldChar w:fldCharType="begin"/>
            </w:r>
            <w:r>
              <w:rPr>
                <w:noProof/>
                <w:webHidden/>
              </w:rPr>
              <w:instrText xml:space="preserve"> PAGEREF _Toc191837671 \h </w:instrText>
            </w:r>
            <w:r>
              <w:rPr>
                <w:noProof/>
                <w:webHidden/>
              </w:rPr>
            </w:r>
            <w:r>
              <w:rPr>
                <w:noProof/>
                <w:webHidden/>
              </w:rPr>
              <w:fldChar w:fldCharType="separate"/>
            </w:r>
            <w:r>
              <w:rPr>
                <w:noProof/>
                <w:webHidden/>
              </w:rPr>
              <w:t>16</w:t>
            </w:r>
            <w:r>
              <w:rPr>
                <w:noProof/>
                <w:webHidden/>
              </w:rPr>
              <w:fldChar w:fldCharType="end"/>
            </w:r>
          </w:hyperlink>
        </w:p>
        <w:p w14:paraId="1C30B11E" w14:textId="0DC89DFE" w:rsidR="003424C2" w:rsidRDefault="003424C2">
          <w:pPr>
            <w:pStyle w:val="TOC2"/>
            <w:tabs>
              <w:tab w:val="right" w:leader="dot" w:pos="9016"/>
            </w:tabs>
            <w:rPr>
              <w:rFonts w:eastAsiaTheme="minorEastAsia"/>
              <w:b w:val="0"/>
              <w:bCs w:val="0"/>
              <w:noProof/>
              <w:sz w:val="24"/>
              <w:szCs w:val="24"/>
              <w:lang w:eastAsia="en-GB"/>
            </w:rPr>
          </w:pPr>
          <w:hyperlink w:anchor="_Toc191837672" w:history="1">
            <w:r w:rsidRPr="00430F59">
              <w:rPr>
                <w:rStyle w:val="Hyperlink"/>
                <w:noProof/>
              </w:rPr>
              <w:t>5.2 Level of investigation</w:t>
            </w:r>
            <w:r>
              <w:rPr>
                <w:noProof/>
                <w:webHidden/>
              </w:rPr>
              <w:tab/>
            </w:r>
            <w:r>
              <w:rPr>
                <w:noProof/>
                <w:webHidden/>
              </w:rPr>
              <w:fldChar w:fldCharType="begin"/>
            </w:r>
            <w:r>
              <w:rPr>
                <w:noProof/>
                <w:webHidden/>
              </w:rPr>
              <w:instrText xml:space="preserve"> PAGEREF _Toc191837672 \h </w:instrText>
            </w:r>
            <w:r>
              <w:rPr>
                <w:noProof/>
                <w:webHidden/>
              </w:rPr>
            </w:r>
            <w:r>
              <w:rPr>
                <w:noProof/>
                <w:webHidden/>
              </w:rPr>
              <w:fldChar w:fldCharType="separate"/>
            </w:r>
            <w:r>
              <w:rPr>
                <w:noProof/>
                <w:webHidden/>
              </w:rPr>
              <w:t>16</w:t>
            </w:r>
            <w:r>
              <w:rPr>
                <w:noProof/>
                <w:webHidden/>
              </w:rPr>
              <w:fldChar w:fldCharType="end"/>
            </w:r>
          </w:hyperlink>
        </w:p>
        <w:p w14:paraId="13079601" w14:textId="08F7AEFF" w:rsidR="003424C2" w:rsidRDefault="003424C2">
          <w:pPr>
            <w:pStyle w:val="TOC2"/>
            <w:tabs>
              <w:tab w:val="right" w:leader="dot" w:pos="9016"/>
            </w:tabs>
            <w:rPr>
              <w:rFonts w:eastAsiaTheme="minorEastAsia"/>
              <w:b w:val="0"/>
              <w:bCs w:val="0"/>
              <w:noProof/>
              <w:sz w:val="24"/>
              <w:szCs w:val="24"/>
              <w:lang w:eastAsia="en-GB"/>
            </w:rPr>
          </w:pPr>
          <w:hyperlink w:anchor="_Toc191837673" w:history="1">
            <w:r w:rsidRPr="00430F59">
              <w:rPr>
                <w:rStyle w:val="Hyperlink"/>
                <w:noProof/>
              </w:rPr>
              <w:t>5.3 Appropriation</w:t>
            </w:r>
            <w:r>
              <w:rPr>
                <w:noProof/>
                <w:webHidden/>
              </w:rPr>
              <w:tab/>
            </w:r>
            <w:r>
              <w:rPr>
                <w:noProof/>
                <w:webHidden/>
              </w:rPr>
              <w:fldChar w:fldCharType="begin"/>
            </w:r>
            <w:r>
              <w:rPr>
                <w:noProof/>
                <w:webHidden/>
              </w:rPr>
              <w:instrText xml:space="preserve"> PAGEREF _Toc191837673 \h </w:instrText>
            </w:r>
            <w:r>
              <w:rPr>
                <w:noProof/>
                <w:webHidden/>
              </w:rPr>
            </w:r>
            <w:r>
              <w:rPr>
                <w:noProof/>
                <w:webHidden/>
              </w:rPr>
              <w:fldChar w:fldCharType="separate"/>
            </w:r>
            <w:r>
              <w:rPr>
                <w:noProof/>
                <w:webHidden/>
              </w:rPr>
              <w:t>17</w:t>
            </w:r>
            <w:r>
              <w:rPr>
                <w:noProof/>
                <w:webHidden/>
              </w:rPr>
              <w:fldChar w:fldCharType="end"/>
            </w:r>
          </w:hyperlink>
        </w:p>
        <w:p w14:paraId="2512707E" w14:textId="13739C64" w:rsidR="003424C2" w:rsidRDefault="003424C2">
          <w:pPr>
            <w:pStyle w:val="TOC1"/>
            <w:tabs>
              <w:tab w:val="right" w:leader="dot" w:pos="9016"/>
            </w:tabs>
            <w:rPr>
              <w:rFonts w:eastAsiaTheme="minorEastAsia"/>
              <w:b w:val="0"/>
              <w:bCs w:val="0"/>
              <w:i w:val="0"/>
              <w:iCs w:val="0"/>
              <w:noProof/>
              <w:lang w:eastAsia="en-GB"/>
            </w:rPr>
          </w:pPr>
          <w:hyperlink w:anchor="_Toc191837674" w:history="1">
            <w:r w:rsidRPr="00430F59">
              <w:rPr>
                <w:rStyle w:val="Hyperlink"/>
                <w:noProof/>
              </w:rPr>
              <w:t>6. References</w:t>
            </w:r>
            <w:r>
              <w:rPr>
                <w:noProof/>
                <w:webHidden/>
              </w:rPr>
              <w:tab/>
            </w:r>
            <w:r>
              <w:rPr>
                <w:noProof/>
                <w:webHidden/>
              </w:rPr>
              <w:fldChar w:fldCharType="begin"/>
            </w:r>
            <w:r>
              <w:rPr>
                <w:noProof/>
                <w:webHidden/>
              </w:rPr>
              <w:instrText xml:space="preserve"> PAGEREF _Toc191837674 \h </w:instrText>
            </w:r>
            <w:r>
              <w:rPr>
                <w:noProof/>
                <w:webHidden/>
              </w:rPr>
            </w:r>
            <w:r>
              <w:rPr>
                <w:noProof/>
                <w:webHidden/>
              </w:rPr>
              <w:fldChar w:fldCharType="separate"/>
            </w:r>
            <w:r>
              <w:rPr>
                <w:noProof/>
                <w:webHidden/>
              </w:rPr>
              <w:t>17</w:t>
            </w:r>
            <w:r>
              <w:rPr>
                <w:noProof/>
                <w:webHidden/>
              </w:rPr>
              <w:fldChar w:fldCharType="end"/>
            </w:r>
          </w:hyperlink>
        </w:p>
        <w:p w14:paraId="4F725A3A" w14:textId="362C5953" w:rsidR="003424C2" w:rsidRDefault="003424C2">
          <w:pPr>
            <w:pStyle w:val="TOC1"/>
            <w:tabs>
              <w:tab w:val="right" w:leader="dot" w:pos="9016"/>
            </w:tabs>
            <w:rPr>
              <w:rFonts w:eastAsiaTheme="minorEastAsia"/>
              <w:b w:val="0"/>
              <w:bCs w:val="0"/>
              <w:i w:val="0"/>
              <w:iCs w:val="0"/>
              <w:noProof/>
              <w:lang w:eastAsia="en-GB"/>
            </w:rPr>
          </w:pPr>
          <w:hyperlink w:anchor="_Toc191837675" w:history="1">
            <w:r w:rsidRPr="00430F59">
              <w:rPr>
                <w:rStyle w:val="Hyperlink"/>
                <w:noProof/>
              </w:rPr>
              <w:t>7. Appendices:</w:t>
            </w:r>
            <w:r>
              <w:rPr>
                <w:noProof/>
                <w:webHidden/>
              </w:rPr>
              <w:tab/>
            </w:r>
            <w:r>
              <w:rPr>
                <w:noProof/>
                <w:webHidden/>
              </w:rPr>
              <w:fldChar w:fldCharType="begin"/>
            </w:r>
            <w:r>
              <w:rPr>
                <w:noProof/>
                <w:webHidden/>
              </w:rPr>
              <w:instrText xml:space="preserve"> PAGEREF _Toc191837675 \h </w:instrText>
            </w:r>
            <w:r>
              <w:rPr>
                <w:noProof/>
                <w:webHidden/>
              </w:rPr>
            </w:r>
            <w:r>
              <w:rPr>
                <w:noProof/>
                <w:webHidden/>
              </w:rPr>
              <w:fldChar w:fldCharType="separate"/>
            </w:r>
            <w:r>
              <w:rPr>
                <w:noProof/>
                <w:webHidden/>
              </w:rPr>
              <w:t>19</w:t>
            </w:r>
            <w:r>
              <w:rPr>
                <w:noProof/>
                <w:webHidden/>
              </w:rPr>
              <w:fldChar w:fldCharType="end"/>
            </w:r>
          </w:hyperlink>
        </w:p>
        <w:p w14:paraId="7C610718" w14:textId="70FC55B5" w:rsidR="00F2158A" w:rsidRDefault="00F2158A" w:rsidP="00F2158A">
          <w:pPr>
            <w:rPr>
              <w:b/>
              <w:bCs/>
              <w:noProof/>
            </w:rPr>
          </w:pPr>
          <w:r>
            <w:rPr>
              <w:b/>
              <w:bCs/>
              <w:noProof/>
            </w:rPr>
            <w:fldChar w:fldCharType="end"/>
          </w:r>
        </w:p>
      </w:sdtContent>
    </w:sdt>
    <w:p w14:paraId="4A6254C2" w14:textId="77777777" w:rsidR="00EE015B" w:rsidRDefault="00EE015B" w:rsidP="00F2158A">
      <w:pPr>
        <w:sectPr w:rsidR="00EE015B" w:rsidSect="000A57ED">
          <w:headerReference w:type="default" r:id="rId8"/>
          <w:footerReference w:type="even"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A1CDD18" w14:textId="26449F9D" w:rsidR="00F2158A" w:rsidRDefault="0039044F" w:rsidP="00F2158A">
      <w:pPr>
        <w:pStyle w:val="Heading1"/>
      </w:pPr>
      <w:bookmarkStart w:id="0" w:name="_Toc191837647"/>
      <w:r>
        <w:rPr>
          <w:rFonts w:eastAsiaTheme="minorHAnsi"/>
        </w:rPr>
        <w:lastRenderedPageBreak/>
        <w:t xml:space="preserve">1. </w:t>
      </w:r>
      <w:r w:rsidR="002B51EE">
        <w:t>Introduction</w:t>
      </w:r>
      <w:bookmarkEnd w:id="0"/>
    </w:p>
    <w:p w14:paraId="2DF28EED" w14:textId="7ECAD7D8" w:rsidR="005E2BE6" w:rsidRPr="005E2BE6" w:rsidRDefault="005E2BE6" w:rsidP="005E2BE6">
      <w:pPr>
        <w:rPr>
          <w:rFonts w:ascii="Times New Roman" w:hAnsi="Times New Roman" w:cs="Times New Roman"/>
        </w:rPr>
      </w:pPr>
      <w:r w:rsidRPr="005E2BE6">
        <w:rPr>
          <w:rFonts w:ascii="Times New Roman" w:hAnsi="Times New Roman" w:cs="Times New Roman"/>
          <w:kern w:val="0"/>
          <w:lang w:val="en-GB"/>
        </w:rPr>
        <w:t xml:space="preserve">The rapid evolution of mobile devices and web technologies has led to increasingly sophisticated attack methods that bypass traditional signature-based </w:t>
      </w:r>
      <w:proofErr w:type="spellStart"/>
      <w:r w:rsidRPr="005E2BE6">
        <w:rPr>
          <w:rFonts w:ascii="Times New Roman" w:hAnsi="Times New Roman" w:cs="Times New Roman"/>
          <w:kern w:val="0"/>
          <w:lang w:val="en-GB"/>
        </w:rPr>
        <w:t>defenses</w:t>
      </w:r>
      <w:proofErr w:type="spellEnd"/>
      <w:r w:rsidRPr="005E2BE6">
        <w:rPr>
          <w:rFonts w:ascii="Times New Roman" w:hAnsi="Times New Roman" w:cs="Times New Roman"/>
          <w:kern w:val="0"/>
          <w:lang w:val="en-GB"/>
        </w:rPr>
        <w:t xml:space="preserve">. Cyber profiling, an advanced approach, </w:t>
      </w:r>
      <w:proofErr w:type="spellStart"/>
      <w:r w:rsidRPr="005E2BE6">
        <w:rPr>
          <w:rFonts w:ascii="Times New Roman" w:hAnsi="Times New Roman" w:cs="Times New Roman"/>
          <w:kern w:val="0"/>
          <w:lang w:val="en-GB"/>
        </w:rPr>
        <w:t>analyzes</w:t>
      </w:r>
      <w:proofErr w:type="spellEnd"/>
      <w:r w:rsidRPr="005E2BE6">
        <w:rPr>
          <w:rFonts w:ascii="Times New Roman" w:hAnsi="Times New Roman" w:cs="Times New Roman"/>
          <w:kern w:val="0"/>
          <w:lang w:val="en-GB"/>
        </w:rPr>
        <w:t xml:space="preserve"> online </w:t>
      </w:r>
      <w:proofErr w:type="spellStart"/>
      <w:r w:rsidRPr="005E2BE6">
        <w:rPr>
          <w:rFonts w:ascii="Times New Roman" w:hAnsi="Times New Roman" w:cs="Times New Roman"/>
          <w:kern w:val="0"/>
          <w:lang w:val="en-GB"/>
        </w:rPr>
        <w:t>behavior</w:t>
      </w:r>
      <w:proofErr w:type="spellEnd"/>
      <w:r w:rsidRPr="005E2BE6">
        <w:rPr>
          <w:rFonts w:ascii="Times New Roman" w:hAnsi="Times New Roman" w:cs="Times New Roman"/>
          <w:kern w:val="0"/>
          <w:lang w:val="en-GB"/>
        </w:rPr>
        <w:t xml:space="preserve"> patterns to identify fraudulent activities. With the growing prevalence of social media, e-commerce, and online transactions, cybercriminals exploit vulnerabilities to commit fraud, rendering conventional detection methods ineffective. Machine learning (ML) offers promising solutions to these complex challenges, as it can quickly adapt to new and unforeseen scenarios. In today’s digital era, cyber fraud has emerged as a significant global threat, affecting individuals, businesses, and governments. Traditional monitoring systems often fail to detect intricate fraud patterns, leading to financial losses and reputational damage. To address this, there is a pressing need for proactive, adaptive, and intelligent fraud detection systems. By leveraging machine learning and cyber profiling—which </w:t>
      </w:r>
      <w:proofErr w:type="spellStart"/>
      <w:r w:rsidRPr="005E2BE6">
        <w:rPr>
          <w:rFonts w:ascii="Times New Roman" w:hAnsi="Times New Roman" w:cs="Times New Roman"/>
          <w:kern w:val="0"/>
          <w:lang w:val="en-GB"/>
        </w:rPr>
        <w:t>analyze</w:t>
      </w:r>
      <w:proofErr w:type="spellEnd"/>
      <w:r w:rsidRPr="005E2BE6">
        <w:rPr>
          <w:rFonts w:ascii="Times New Roman" w:hAnsi="Times New Roman" w:cs="Times New Roman"/>
          <w:kern w:val="0"/>
          <w:lang w:val="en-GB"/>
        </w:rPr>
        <w:t xml:space="preserve"> user </w:t>
      </w:r>
      <w:proofErr w:type="spellStart"/>
      <w:r w:rsidRPr="005E2BE6">
        <w:rPr>
          <w:rFonts w:ascii="Times New Roman" w:hAnsi="Times New Roman" w:cs="Times New Roman"/>
          <w:kern w:val="0"/>
          <w:lang w:val="en-GB"/>
        </w:rPr>
        <w:t>behavior</w:t>
      </w:r>
      <w:proofErr w:type="spellEnd"/>
      <w:r w:rsidRPr="005E2BE6">
        <w:rPr>
          <w:rFonts w:ascii="Times New Roman" w:hAnsi="Times New Roman" w:cs="Times New Roman"/>
          <w:kern w:val="0"/>
          <w:lang w:val="en-GB"/>
        </w:rPr>
        <w:t xml:space="preserve"> and transaction patterns to create unique digital profiles—organizations can significantly enhance their ability to detect and prevent fraud.</w:t>
      </w:r>
    </w:p>
    <w:p w14:paraId="31C62B4A" w14:textId="661BFB84" w:rsidR="00946EBF" w:rsidRDefault="00946EBF" w:rsidP="00946EBF">
      <w:pPr>
        <w:pStyle w:val="Heading2"/>
        <w:numPr>
          <w:ilvl w:val="1"/>
          <w:numId w:val="1"/>
        </w:numPr>
        <w:rPr>
          <w:lang w:val="en-GB"/>
        </w:rPr>
      </w:pPr>
      <w:bookmarkStart w:id="1" w:name="_Toc191837648"/>
      <w:r>
        <w:rPr>
          <w:lang w:val="en-GB"/>
        </w:rPr>
        <w:t>Aim of Project</w:t>
      </w:r>
      <w:bookmarkEnd w:id="1"/>
    </w:p>
    <w:p w14:paraId="419D4EBD" w14:textId="61F61A33" w:rsidR="005E2BE6" w:rsidRPr="005E2BE6" w:rsidRDefault="005E2BE6" w:rsidP="005E2BE6">
      <w:pPr>
        <w:rPr>
          <w:rFonts w:ascii="Times New Roman" w:hAnsi="Times New Roman" w:cs="Times New Roman"/>
          <w:lang w:val="en-GB"/>
        </w:rPr>
      </w:pPr>
      <w:r w:rsidRPr="005E2BE6">
        <w:rPr>
          <w:rFonts w:ascii="Times New Roman" w:hAnsi="Times New Roman" w:cs="Times New Roman"/>
          <w:color w:val="404040"/>
        </w:rPr>
        <w:t xml:space="preserve">The primary objective of this research is to leverage advanced machine learning techniques to develop an effective fraud detection system based on cyber profiling. The study seeks to create comprehensive cyber profiles of users by </w:t>
      </w:r>
      <w:proofErr w:type="spellStart"/>
      <w:r w:rsidRPr="005E2BE6">
        <w:rPr>
          <w:rFonts w:ascii="Times New Roman" w:hAnsi="Times New Roman" w:cs="Times New Roman"/>
          <w:color w:val="404040"/>
        </w:rPr>
        <w:t>analyzing</w:t>
      </w:r>
      <w:proofErr w:type="spellEnd"/>
      <w:r w:rsidRPr="005E2BE6">
        <w:rPr>
          <w:rFonts w:ascii="Times New Roman" w:hAnsi="Times New Roman" w:cs="Times New Roman"/>
          <w:color w:val="404040"/>
        </w:rPr>
        <w:t xml:space="preserve"> various </w:t>
      </w:r>
      <w:proofErr w:type="spellStart"/>
      <w:r w:rsidRPr="005E2BE6">
        <w:rPr>
          <w:rFonts w:ascii="Times New Roman" w:hAnsi="Times New Roman" w:cs="Times New Roman"/>
          <w:color w:val="404040"/>
        </w:rPr>
        <w:t>behavioral</w:t>
      </w:r>
      <w:proofErr w:type="spellEnd"/>
      <w:r w:rsidRPr="005E2BE6">
        <w:rPr>
          <w:rFonts w:ascii="Times New Roman" w:hAnsi="Times New Roman" w:cs="Times New Roman"/>
          <w:color w:val="404040"/>
        </w:rPr>
        <w:t xml:space="preserve"> patterns, utilizing a range of machine learning methods. To build a more efficient and time-effective model, the project will explore different machine learning algorithms and evaluate strategies such as handling data imbalance, feature engineering, feature selection, and model optimization techniques. This approach aims to enhance the accuracy and reliability of fraud detection systems in identifying suspicious activities.</w:t>
      </w:r>
    </w:p>
    <w:p w14:paraId="2CB99669" w14:textId="4FEC889D" w:rsidR="00F243D3" w:rsidRDefault="00F243D3" w:rsidP="00F243D3">
      <w:pPr>
        <w:pStyle w:val="Heading2"/>
        <w:numPr>
          <w:ilvl w:val="1"/>
          <w:numId w:val="1"/>
        </w:numPr>
        <w:rPr>
          <w:lang w:val="en-GB"/>
        </w:rPr>
      </w:pPr>
      <w:bookmarkStart w:id="2" w:name="_Toc191837649"/>
      <w:r>
        <w:rPr>
          <w:lang w:val="en-GB"/>
        </w:rPr>
        <w:t>Background</w:t>
      </w:r>
      <w:bookmarkEnd w:id="2"/>
    </w:p>
    <w:p w14:paraId="29342141" w14:textId="56DC749C" w:rsidR="00F243D3" w:rsidRPr="00F243D3" w:rsidRDefault="00F243D3" w:rsidP="00F243D3">
      <w:pPr>
        <w:jc w:val="both"/>
        <w:rPr>
          <w:rFonts w:asciiTheme="majorBidi" w:hAnsiTheme="majorBidi" w:cstheme="majorBidi"/>
        </w:rPr>
      </w:pPr>
      <w:r w:rsidRPr="00F243D3">
        <w:rPr>
          <w:rFonts w:asciiTheme="majorBidi" w:hAnsiTheme="majorBidi" w:cstheme="majorBidi"/>
        </w:rPr>
        <w:t xml:space="preserve">Cyber profiling encompasses a series of approaches uniting law enforcement and psychology to predict the general characteristics of individuals likely to commit cybercrimes. It not only helps with fraud detection by having a process of elaborating the pattern and characteristics of fraudsters but also one where more effective systems can be developed. Different machine learning techniques such as Naive Bayes (NB), Logistic Regression (NB), K-Nearest </w:t>
      </w:r>
      <w:proofErr w:type="spellStart"/>
      <w:r w:rsidRPr="00F243D3">
        <w:rPr>
          <w:rFonts w:asciiTheme="majorBidi" w:hAnsiTheme="majorBidi" w:cstheme="majorBidi"/>
        </w:rPr>
        <w:t>Neighbors</w:t>
      </w:r>
      <w:proofErr w:type="spellEnd"/>
      <w:r w:rsidRPr="00F243D3">
        <w:rPr>
          <w:rFonts w:asciiTheme="majorBidi" w:hAnsiTheme="majorBidi" w:cstheme="majorBidi"/>
        </w:rPr>
        <w:t xml:space="preserve"> (KNN), Random Forest (RF), Decision Tree (DT), and Support Vector Machines (SVM) have been widely used to address credit card fraud issues but have been constrained by issues such as imbalanced datasets and ever-changing fraud patterns Bada, and Nurse, (2021). Techniques such as SMOTE have been developed to mitigate the issue of class imbalance. The confluence of cyber profiling and machine learning techniques will certainly enhance fraud detection through a holistic understanding of fraudster </w:t>
      </w:r>
      <w:r w:rsidR="00CF7936" w:rsidRPr="00F243D3">
        <w:rPr>
          <w:rFonts w:asciiTheme="majorBidi" w:hAnsiTheme="majorBidi" w:cstheme="majorBidi"/>
        </w:rPr>
        <w:t>behaviour</w:t>
      </w:r>
      <w:r w:rsidRPr="00F243D3">
        <w:rPr>
          <w:rFonts w:asciiTheme="majorBidi" w:hAnsiTheme="majorBidi" w:cstheme="majorBidi"/>
        </w:rPr>
        <w:t xml:space="preserve">. Cyber profiling, by way of </w:t>
      </w:r>
      <w:r w:rsidR="00CF7936" w:rsidRPr="00F243D3">
        <w:rPr>
          <w:rFonts w:asciiTheme="majorBidi" w:hAnsiTheme="majorBidi" w:cstheme="majorBidi"/>
        </w:rPr>
        <w:t>analysing</w:t>
      </w:r>
      <w:r w:rsidRPr="00F243D3">
        <w:rPr>
          <w:rFonts w:asciiTheme="majorBidi" w:hAnsiTheme="majorBidi" w:cstheme="majorBidi"/>
        </w:rPr>
        <w:t xml:space="preserve"> psychological and </w:t>
      </w:r>
      <w:r w:rsidR="00CF7936" w:rsidRPr="00F243D3">
        <w:rPr>
          <w:rFonts w:asciiTheme="majorBidi" w:hAnsiTheme="majorBidi" w:cstheme="majorBidi"/>
        </w:rPr>
        <w:t>behavioural</w:t>
      </w:r>
      <w:r w:rsidRPr="00F243D3">
        <w:rPr>
          <w:rFonts w:asciiTheme="majorBidi" w:hAnsiTheme="majorBidi" w:cstheme="majorBidi"/>
        </w:rPr>
        <w:t xml:space="preserve"> traits, will assist not only in revealing potential fraud patterns that machine learning models may miss but also in leading to the design of more effective anti-fraud and preventive measures.</w:t>
      </w:r>
    </w:p>
    <w:p w14:paraId="2B903D45" w14:textId="5B48762E" w:rsidR="00B15039" w:rsidRDefault="00B15039" w:rsidP="00B15039">
      <w:pPr>
        <w:pStyle w:val="Heading2"/>
        <w:numPr>
          <w:ilvl w:val="1"/>
          <w:numId w:val="1"/>
        </w:numPr>
        <w:rPr>
          <w:lang w:val="en-GB"/>
        </w:rPr>
      </w:pPr>
      <w:bookmarkStart w:id="3" w:name="_Toc191837650"/>
      <w:r>
        <w:rPr>
          <w:lang w:val="en-GB"/>
        </w:rPr>
        <w:lastRenderedPageBreak/>
        <w:t>Objectives</w:t>
      </w:r>
      <w:bookmarkEnd w:id="3"/>
    </w:p>
    <w:p w14:paraId="61A941CA" w14:textId="77777777" w:rsidR="00B325D8" w:rsidRPr="00B325D8" w:rsidRDefault="00B325D8" w:rsidP="00B325D8">
      <w:pPr>
        <w:pStyle w:val="NormalWeb"/>
        <w:numPr>
          <w:ilvl w:val="0"/>
          <w:numId w:val="17"/>
        </w:numPr>
        <w:spacing w:before="0" w:beforeAutospacing="0" w:after="0" w:afterAutospacing="0"/>
        <w:rPr>
          <w:color w:val="404040"/>
        </w:rPr>
      </w:pPr>
      <w:r w:rsidRPr="00B325D8">
        <w:rPr>
          <w:rStyle w:val="Strong"/>
          <w:rFonts w:eastAsiaTheme="majorEastAsia"/>
          <w:color w:val="404040"/>
        </w:rPr>
        <w:t>Development of a Cyber Profiling-Based Fraud Detection System</w:t>
      </w:r>
      <w:r w:rsidRPr="00B325D8">
        <w:rPr>
          <w:color w:val="404040"/>
        </w:rPr>
        <w:t>: To design and implement a fraud detection system that leverages cyber profiling to identify fraudulent activities by applying various machine learning (ML) techniques.</w:t>
      </w:r>
    </w:p>
    <w:p w14:paraId="354DC79D" w14:textId="77777777" w:rsidR="00B325D8" w:rsidRPr="00B325D8" w:rsidRDefault="00B325D8" w:rsidP="00B325D8">
      <w:pPr>
        <w:pStyle w:val="NormalWeb"/>
        <w:numPr>
          <w:ilvl w:val="0"/>
          <w:numId w:val="17"/>
        </w:numPr>
        <w:spacing w:before="0" w:beforeAutospacing="0" w:after="0" w:afterAutospacing="0"/>
        <w:rPr>
          <w:color w:val="404040"/>
        </w:rPr>
      </w:pPr>
      <w:r w:rsidRPr="00B325D8">
        <w:rPr>
          <w:rStyle w:val="Strong"/>
          <w:rFonts w:eastAsiaTheme="majorEastAsia"/>
          <w:color w:val="404040"/>
        </w:rPr>
        <w:t>Identification of Effective Feature Engineering Techniques</w:t>
      </w:r>
      <w:r w:rsidRPr="00B325D8">
        <w:rPr>
          <w:color w:val="404040"/>
        </w:rPr>
        <w:t>: To investigate and assess feature extraction and selection methods to enhance the performance and effectiveness of the fraud detection system.</w:t>
      </w:r>
    </w:p>
    <w:p w14:paraId="03EF94BA" w14:textId="77777777" w:rsidR="00B325D8" w:rsidRPr="00B325D8" w:rsidRDefault="00B325D8" w:rsidP="00B325D8">
      <w:pPr>
        <w:pStyle w:val="NormalWeb"/>
        <w:numPr>
          <w:ilvl w:val="0"/>
          <w:numId w:val="17"/>
        </w:numPr>
        <w:spacing w:before="0" w:beforeAutospacing="0" w:after="0" w:afterAutospacing="0"/>
        <w:rPr>
          <w:color w:val="404040"/>
        </w:rPr>
      </w:pPr>
      <w:r w:rsidRPr="00B325D8">
        <w:rPr>
          <w:rStyle w:val="Strong"/>
          <w:rFonts w:eastAsiaTheme="majorEastAsia"/>
          <w:color w:val="404040"/>
        </w:rPr>
        <w:t>Comparison of Machine Learning Models for Cyber Profiling-Based Fraud Detection</w:t>
      </w:r>
      <w:r w:rsidRPr="00B325D8">
        <w:rPr>
          <w:color w:val="404040"/>
        </w:rPr>
        <w:t xml:space="preserve">: To </w:t>
      </w:r>
      <w:proofErr w:type="spellStart"/>
      <w:r w:rsidRPr="00B325D8">
        <w:rPr>
          <w:color w:val="404040"/>
        </w:rPr>
        <w:t>analyze</w:t>
      </w:r>
      <w:proofErr w:type="spellEnd"/>
      <w:r w:rsidRPr="00B325D8">
        <w:rPr>
          <w:color w:val="404040"/>
        </w:rPr>
        <w:t xml:space="preserve"> and compare different machine learning models based on their time complexity, accuracy, and efficiency in detecting fraudulent </w:t>
      </w:r>
      <w:proofErr w:type="spellStart"/>
      <w:r w:rsidRPr="00B325D8">
        <w:rPr>
          <w:color w:val="404040"/>
        </w:rPr>
        <w:t>behavior</w:t>
      </w:r>
      <w:proofErr w:type="spellEnd"/>
      <w:r w:rsidRPr="00B325D8">
        <w:rPr>
          <w:color w:val="404040"/>
        </w:rPr>
        <w:t>.</w:t>
      </w:r>
    </w:p>
    <w:p w14:paraId="19294A03" w14:textId="77777777" w:rsidR="00B325D8" w:rsidRPr="00B325D8" w:rsidRDefault="00B325D8" w:rsidP="00B325D8">
      <w:pPr>
        <w:pStyle w:val="NormalWeb"/>
        <w:numPr>
          <w:ilvl w:val="0"/>
          <w:numId w:val="17"/>
        </w:numPr>
        <w:spacing w:before="0" w:beforeAutospacing="0" w:after="0" w:afterAutospacing="0"/>
        <w:rPr>
          <w:color w:val="404040"/>
        </w:rPr>
      </w:pPr>
      <w:r w:rsidRPr="00B325D8">
        <w:rPr>
          <w:rStyle w:val="Strong"/>
          <w:rFonts w:eastAsiaTheme="majorEastAsia"/>
          <w:color w:val="404040"/>
        </w:rPr>
        <w:t>Optimization of Model Performance Using Advanced Techniques</w:t>
      </w:r>
      <w:r w:rsidRPr="00B325D8">
        <w:rPr>
          <w:color w:val="404040"/>
        </w:rPr>
        <w:t>: To employ and evaluate parameter optimization techniques to improve computational efficiency and accuracy in fraud detection.</w:t>
      </w:r>
    </w:p>
    <w:p w14:paraId="0ED83423" w14:textId="77777777" w:rsidR="00B325D8" w:rsidRPr="00B325D8" w:rsidRDefault="00B325D8" w:rsidP="00B325D8">
      <w:pPr>
        <w:rPr>
          <w:lang w:val="en-GB"/>
        </w:rPr>
      </w:pPr>
    </w:p>
    <w:p w14:paraId="759E7904" w14:textId="03231CA2" w:rsidR="00EE015B" w:rsidRDefault="00DC0DFA" w:rsidP="00DC0DFA">
      <w:pPr>
        <w:pStyle w:val="Heading2"/>
        <w:numPr>
          <w:ilvl w:val="1"/>
          <w:numId w:val="1"/>
        </w:numPr>
      </w:pPr>
      <w:bookmarkStart w:id="4" w:name="_Toc191837651"/>
      <w:r>
        <w:t>Research Questions</w:t>
      </w:r>
      <w:bookmarkEnd w:id="4"/>
    </w:p>
    <w:p w14:paraId="4DDEC0A9" w14:textId="77777777" w:rsidR="00626E6F" w:rsidRPr="00626E6F" w:rsidRDefault="00626E6F" w:rsidP="00626E6F">
      <w:pPr>
        <w:pStyle w:val="ListParagraph"/>
        <w:numPr>
          <w:ilvl w:val="0"/>
          <w:numId w:val="18"/>
        </w:numPr>
        <w:rPr>
          <w:rFonts w:ascii="Times New Roman" w:hAnsi="Times New Roman" w:cs="Times New Roman"/>
        </w:rPr>
      </w:pPr>
      <w:r w:rsidRPr="00626E6F">
        <w:rPr>
          <w:rFonts w:ascii="Times New Roman" w:hAnsi="Times New Roman" w:cs="Times New Roman"/>
        </w:rPr>
        <w:t>How can machine learning techniques be leveraged to build an effective cyber profiling system for fraud detection?</w:t>
      </w:r>
    </w:p>
    <w:p w14:paraId="38B07711" w14:textId="7591E8CF" w:rsidR="00626E6F" w:rsidRPr="00626E6F" w:rsidRDefault="00626E6F" w:rsidP="00626E6F">
      <w:pPr>
        <w:pStyle w:val="ListParagraph"/>
        <w:numPr>
          <w:ilvl w:val="0"/>
          <w:numId w:val="18"/>
        </w:numPr>
        <w:rPr>
          <w:rFonts w:ascii="Times New Roman" w:hAnsi="Times New Roman" w:cs="Times New Roman"/>
        </w:rPr>
      </w:pPr>
      <w:r w:rsidRPr="00626E6F">
        <w:rPr>
          <w:rFonts w:ascii="Times New Roman" w:hAnsi="Times New Roman" w:cs="Times New Roman"/>
        </w:rPr>
        <w:t>How can optimization techniques be employed to enhance model accuracy and computational efficiency?</w:t>
      </w:r>
    </w:p>
    <w:p w14:paraId="6A21D14B" w14:textId="2CE80ED1" w:rsidR="00DC0DFA" w:rsidRDefault="00DC0DFA" w:rsidP="00D84E68">
      <w:pPr>
        <w:pStyle w:val="Heading1"/>
      </w:pPr>
      <w:bookmarkStart w:id="5" w:name="_Toc191837652"/>
      <w:r>
        <w:t xml:space="preserve">2. </w:t>
      </w:r>
      <w:r w:rsidR="00462282">
        <w:t>Summary of Progress to Date</w:t>
      </w:r>
      <w:bookmarkEnd w:id="5"/>
    </w:p>
    <w:p w14:paraId="6065B4BC" w14:textId="329144CE" w:rsidR="00F243D3" w:rsidRPr="00E85369" w:rsidRDefault="00E85369" w:rsidP="005B4C51">
      <w:pPr>
        <w:jc w:val="both"/>
        <w:rPr>
          <w:rFonts w:ascii="Times New Roman" w:hAnsi="Times New Roman" w:cs="Times New Roman"/>
        </w:rPr>
      </w:pPr>
      <w:r w:rsidRPr="00E85369">
        <w:rPr>
          <w:rFonts w:ascii="Times New Roman" w:hAnsi="Times New Roman" w:cs="Times New Roman"/>
          <w:color w:val="404040"/>
        </w:rPr>
        <w:t>In this project, key initial tasks have been completed, including dataset selection, literature review, and data exploration and preprocessing. The dataset has been merged, cleaned, and visualized to identify patterns. Moving forward, my focus will be on balancing the dataset to address class imbalance, followed by feature engineering to extract relevant features. Parameter optimization will fine-tune hyperparameters for Decision Tree, KNN, and SVM classifiers. The models will then be trained and evaluated using metrics like accuracy, precision, and recall.</w:t>
      </w:r>
    </w:p>
    <w:p w14:paraId="3B866D01" w14:textId="07A501DB" w:rsidR="00AF2AD8" w:rsidRPr="00AF2AD8" w:rsidRDefault="00AF2AD8" w:rsidP="00AF2AD8">
      <w:pPr>
        <w:pStyle w:val="Heading2"/>
      </w:pPr>
      <w:bookmarkStart w:id="6" w:name="_Toc191837653"/>
      <w:r>
        <w:t>2.1 Literature Review</w:t>
      </w:r>
      <w:bookmarkEnd w:id="6"/>
      <w:r>
        <w:t xml:space="preserve"> </w:t>
      </w:r>
    </w:p>
    <w:p w14:paraId="4883ED74" w14:textId="619FFC82" w:rsidR="00D84E68" w:rsidRPr="00496739" w:rsidRDefault="00B40A99" w:rsidP="00AF2AD8">
      <w:pPr>
        <w:pStyle w:val="Heading3"/>
      </w:pPr>
      <w:bookmarkStart w:id="7" w:name="_Toc191837654"/>
      <w:r>
        <w:t>2.1</w:t>
      </w:r>
      <w:r w:rsidR="00AF2AD8">
        <w:t>.1</w:t>
      </w:r>
      <w:r>
        <w:t xml:space="preserve"> </w:t>
      </w:r>
      <w:r w:rsidR="00D84E68" w:rsidRPr="00496739">
        <w:t>Supervised machine learning for fraud detection</w:t>
      </w:r>
      <w:bookmarkEnd w:id="7"/>
    </w:p>
    <w:p w14:paraId="08394DCA" w14:textId="77777777" w:rsidR="00D84E68" w:rsidRPr="00C87C75" w:rsidRDefault="00D84E68" w:rsidP="00D84E68">
      <w:pPr>
        <w:jc w:val="both"/>
        <w:rPr>
          <w:rFonts w:asciiTheme="majorBidi" w:hAnsiTheme="majorBidi" w:cstheme="majorBidi"/>
        </w:rPr>
      </w:pPr>
      <w:r w:rsidRPr="00C87C75">
        <w:rPr>
          <w:rFonts w:asciiTheme="majorBidi" w:hAnsiTheme="majorBidi" w:cstheme="majorBidi"/>
        </w:rPr>
        <w:t>In many different fields, machine learning (ML), encompassing supervised, unsupervised, and reinforcement machine learning, is an essential method for handling and evaluating data. By identifying trends in enormous volumes of data, it aids in the detection and prevention of fraud</w:t>
      </w:r>
      <w:r>
        <w:rPr>
          <w:rFonts w:asciiTheme="majorBidi" w:hAnsiTheme="majorBidi" w:cstheme="majorBidi"/>
        </w:rPr>
        <w:t xml:space="preserve"> (</w:t>
      </w:r>
      <w:proofErr w:type="spellStart"/>
      <w:r w:rsidRPr="002B498F">
        <w:rPr>
          <w:rFonts w:asciiTheme="majorBidi" w:hAnsiTheme="majorBidi" w:cstheme="majorBidi"/>
        </w:rPr>
        <w:t>Btoush</w:t>
      </w:r>
      <w:proofErr w:type="spellEnd"/>
      <w:r>
        <w:rPr>
          <w:rFonts w:asciiTheme="majorBidi" w:hAnsiTheme="majorBidi" w:cstheme="majorBidi"/>
        </w:rPr>
        <w:t>, et al. 2023)</w:t>
      </w:r>
      <w:r w:rsidRPr="00C87C75">
        <w:rPr>
          <w:rFonts w:asciiTheme="majorBidi" w:hAnsiTheme="majorBidi" w:cstheme="majorBidi"/>
        </w:rPr>
        <w:t xml:space="preserve">. Effective machine learning algorithms can distinguish among illegal and legal operations and can gradually adjust to new methods. This requires accurate execution of thousands of calculations in milliseconds. </w:t>
      </w:r>
    </w:p>
    <w:p w14:paraId="63DBC275" w14:textId="728841D7" w:rsidR="00F243D3" w:rsidRPr="00E85369" w:rsidRDefault="00D84E68" w:rsidP="00B40A99">
      <w:pPr>
        <w:jc w:val="both"/>
      </w:pPr>
      <w:r w:rsidRPr="002B498F">
        <w:rPr>
          <w:rFonts w:asciiTheme="majorBidi" w:hAnsiTheme="majorBidi" w:cstheme="majorBidi"/>
        </w:rPr>
        <w:t>A ML approach called supervised learning uses annotated collections of data and customizable information with specified parameter objectives for training algorithms. It encompasses deduction, regression, however, and categorization. The most prevalent machine learning method depends on correctly tagged transactions that are either valid or fraudulent.</w:t>
      </w:r>
      <w:r>
        <w:rPr>
          <w:rFonts w:asciiTheme="majorBidi" w:hAnsiTheme="majorBidi" w:cstheme="majorBidi"/>
        </w:rPr>
        <w:t xml:space="preserve"> </w:t>
      </w:r>
      <w:r w:rsidRPr="00BA2821">
        <w:rPr>
          <w:rFonts w:asciiTheme="majorBidi" w:hAnsiTheme="majorBidi" w:cstheme="majorBidi"/>
        </w:rPr>
        <w:t xml:space="preserve">Fraud detection is one of the numerous learning tasks for which machine learning has many branches </w:t>
      </w:r>
      <w:r w:rsidRPr="00BA2821">
        <w:rPr>
          <w:rFonts w:asciiTheme="majorBidi" w:hAnsiTheme="majorBidi" w:cstheme="majorBidi"/>
        </w:rPr>
        <w:lastRenderedPageBreak/>
        <w:t xml:space="preserve">and methods. Solid detection classifiers are built using supervised and machine learning techniques, such as methods like </w:t>
      </w:r>
      <w:r>
        <w:rPr>
          <w:rFonts w:asciiTheme="majorBidi" w:hAnsiTheme="majorBidi" w:cstheme="majorBidi"/>
        </w:rPr>
        <w:t>Logistic Regression</w:t>
      </w:r>
      <w:r w:rsidRPr="00BA2821">
        <w:rPr>
          <w:rFonts w:asciiTheme="majorBidi" w:hAnsiTheme="majorBidi" w:cstheme="majorBidi"/>
        </w:rPr>
        <w:t xml:space="preserve">, </w:t>
      </w:r>
      <w:r>
        <w:rPr>
          <w:rFonts w:asciiTheme="majorBidi" w:hAnsiTheme="majorBidi" w:cstheme="majorBidi"/>
        </w:rPr>
        <w:t>Decision Tree</w:t>
      </w:r>
      <w:r w:rsidRPr="00BA2821">
        <w:rPr>
          <w:rFonts w:asciiTheme="majorBidi" w:hAnsiTheme="majorBidi" w:cstheme="majorBidi"/>
        </w:rPr>
        <w:t xml:space="preserve">, </w:t>
      </w:r>
      <w:r>
        <w:rPr>
          <w:rFonts w:asciiTheme="majorBidi" w:hAnsiTheme="majorBidi" w:cstheme="majorBidi"/>
        </w:rPr>
        <w:t>Support Vector Machine</w:t>
      </w:r>
      <w:r w:rsidRPr="00BA2821">
        <w:rPr>
          <w:rFonts w:asciiTheme="majorBidi" w:hAnsiTheme="majorBidi" w:cstheme="majorBidi"/>
        </w:rPr>
        <w:t xml:space="preserve">, and </w:t>
      </w:r>
      <w:r>
        <w:rPr>
          <w:rFonts w:asciiTheme="majorBidi" w:hAnsiTheme="majorBidi" w:cstheme="majorBidi"/>
        </w:rPr>
        <w:t>Naïve Bayes</w:t>
      </w:r>
      <w:r w:rsidRPr="00BA2821">
        <w:rPr>
          <w:rFonts w:asciiTheme="majorBidi" w:hAnsiTheme="majorBidi" w:cstheme="majorBidi"/>
        </w:rPr>
        <w:t>. These methods can be used in conjunction with ensemble methods to improve fraud detection.</w:t>
      </w:r>
    </w:p>
    <w:p w14:paraId="3188AADC" w14:textId="7229027B" w:rsidR="00B40A99" w:rsidRPr="000E245F" w:rsidRDefault="00675833" w:rsidP="00B40A99">
      <w:pPr>
        <w:jc w:val="both"/>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2.1.2 </w:t>
      </w:r>
      <w:r w:rsidR="00B40A99" w:rsidRPr="000E245F">
        <w:rPr>
          <w:rFonts w:asciiTheme="majorBidi" w:hAnsiTheme="majorBidi" w:cstheme="majorBidi"/>
          <w:b/>
          <w:bCs/>
          <w:sz w:val="28"/>
          <w:szCs w:val="28"/>
          <w:lang w:val="en-GB"/>
        </w:rPr>
        <w:t>Data Preprocessing:</w:t>
      </w:r>
    </w:p>
    <w:p w14:paraId="630F81B4" w14:textId="77777777" w:rsidR="00B40A99" w:rsidRPr="00B40A99" w:rsidRDefault="00B40A99" w:rsidP="00B40A99">
      <w:pPr>
        <w:jc w:val="both"/>
        <w:rPr>
          <w:rFonts w:asciiTheme="majorBidi" w:hAnsiTheme="majorBidi" w:cstheme="majorBidi"/>
          <w:lang w:val="en-GB"/>
        </w:rPr>
      </w:pPr>
      <w:r w:rsidRPr="00B40A99">
        <w:rPr>
          <w:rFonts w:asciiTheme="majorBidi" w:hAnsiTheme="majorBidi" w:cstheme="majorBidi"/>
          <w:lang w:val="en-GB"/>
        </w:rPr>
        <w:t xml:space="preserve">The data preprocessing the foundation to build a robust machine learning model for cyber profiling &amp; fraud detection. The data processing methods utilize in order to make the raw data into the structured and clear &amp; meaning full format so that machine learning models should be </w:t>
      </w:r>
      <w:proofErr w:type="spellStart"/>
      <w:proofErr w:type="gramStart"/>
      <w:r w:rsidRPr="00B40A99">
        <w:rPr>
          <w:rFonts w:asciiTheme="majorBidi" w:hAnsiTheme="majorBidi" w:cstheme="majorBidi"/>
          <w:lang w:val="en-GB"/>
        </w:rPr>
        <w:t>enable</w:t>
      </w:r>
      <w:proofErr w:type="spellEnd"/>
      <w:proofErr w:type="gramEnd"/>
      <w:r w:rsidRPr="00B40A99">
        <w:rPr>
          <w:rFonts w:asciiTheme="majorBidi" w:hAnsiTheme="majorBidi" w:cstheme="majorBidi"/>
          <w:lang w:val="en-GB"/>
        </w:rPr>
        <w:t xml:space="preserve"> to find out the fraudulent patterns and activities in the dataset to make cyber profiling of fraudulent activities and detection of fraud. The concerned dataset may contain the missing values &amp; outliers that can distort the model’s performance. The missing values can be handled through different such as imputing the numerical fields with taking the mean or median of dataset values &amp; replacing the missing categorical values with placeholders. A further essential aspect of data preprocessing is handling outliers and discrepancies. Because outliers can skew statistical analysis, it can be challenging to identify real fraud. Outliers can be managed by converting the information, employing statistical techniques, or evaluating the veracity of the data sources utilizing specialist knowledge.</w:t>
      </w:r>
    </w:p>
    <w:p w14:paraId="64EFB0AD" w14:textId="77777777" w:rsidR="00B40A99" w:rsidRPr="00B40A99" w:rsidRDefault="00B40A99" w:rsidP="00B40A99">
      <w:pPr>
        <w:jc w:val="both"/>
        <w:rPr>
          <w:rFonts w:asciiTheme="majorBidi" w:hAnsiTheme="majorBidi" w:cstheme="majorBidi"/>
          <w:lang w:val="en-GB"/>
        </w:rPr>
      </w:pPr>
      <w:r w:rsidRPr="00B40A99">
        <w:rPr>
          <w:rFonts w:asciiTheme="majorBidi" w:hAnsiTheme="majorBidi" w:cstheme="majorBidi"/>
          <w:lang w:val="en-GB"/>
        </w:rPr>
        <w:t xml:space="preserve">The selected dataset can be imbalance with non-equal number of target entries (fraudulent activities with comparison to the normal activities) in the targeted label So handling this situation is compulsory. The resampling techniques like SMOTE is widely used technique to handle the imbalance situation of dataset. By generating fresh instances in the vicinity of the minority class, the SMOTE employs a technique to lessen the disparity in class (Lucas and </w:t>
      </w:r>
      <w:proofErr w:type="spellStart"/>
      <w:r w:rsidRPr="00B40A99">
        <w:rPr>
          <w:rFonts w:asciiTheme="majorBidi" w:hAnsiTheme="majorBidi" w:cstheme="majorBidi"/>
          <w:lang w:val="en-GB"/>
        </w:rPr>
        <w:t>Jurgovsky</w:t>
      </w:r>
      <w:proofErr w:type="spellEnd"/>
      <w:r w:rsidRPr="00B40A99">
        <w:rPr>
          <w:rFonts w:asciiTheme="majorBidi" w:hAnsiTheme="majorBidi" w:cstheme="majorBidi"/>
          <w:lang w:val="en-GB"/>
        </w:rPr>
        <w:t>, 2020). This entails combining both categories and nearby examples. Although the method enhances the efficiency of classifiers, it ignores surrounding samples' labels, which could result in overlapping among minority and dominant categories. Class imbalance can be lessened with the help of this rebalance technique.</w:t>
      </w:r>
    </w:p>
    <w:p w14:paraId="06375975" w14:textId="0E8E7292" w:rsidR="002F7D96" w:rsidRPr="00675833" w:rsidRDefault="00675833" w:rsidP="00675833">
      <w:pPr>
        <w:pStyle w:val="Heading2"/>
      </w:pPr>
      <w:bookmarkStart w:id="8" w:name="_Toc191837655"/>
      <w:r w:rsidRPr="00675833">
        <w:t>2.2</w:t>
      </w:r>
      <w:r>
        <w:t xml:space="preserve"> </w:t>
      </w:r>
      <w:r w:rsidR="002F7D96" w:rsidRPr="00675833">
        <w:t>Supervised Machine learning models</w:t>
      </w:r>
      <w:bookmarkEnd w:id="8"/>
    </w:p>
    <w:p w14:paraId="79C90B00" w14:textId="77777777" w:rsidR="002F7D96" w:rsidRPr="000E245F" w:rsidRDefault="002F7D96" w:rsidP="002F7D96">
      <w:pPr>
        <w:jc w:val="both"/>
        <w:rPr>
          <w:rFonts w:asciiTheme="majorBidi" w:hAnsiTheme="majorBidi" w:cstheme="majorBidi"/>
          <w:b/>
          <w:bCs/>
          <w:sz w:val="28"/>
          <w:szCs w:val="28"/>
        </w:rPr>
      </w:pPr>
      <w:r w:rsidRPr="000E245F">
        <w:rPr>
          <w:rFonts w:asciiTheme="majorBidi" w:hAnsiTheme="majorBidi" w:cstheme="majorBidi"/>
          <w:b/>
          <w:bCs/>
          <w:sz w:val="28"/>
          <w:szCs w:val="28"/>
        </w:rPr>
        <w:t>Random Forest:</w:t>
      </w:r>
    </w:p>
    <w:p w14:paraId="30B7E700" w14:textId="77777777" w:rsidR="002F7D96" w:rsidRPr="00245433" w:rsidRDefault="002F7D96" w:rsidP="002F7D96">
      <w:pPr>
        <w:jc w:val="both"/>
        <w:rPr>
          <w:rFonts w:asciiTheme="majorBidi" w:hAnsiTheme="majorBidi" w:cstheme="majorBidi"/>
        </w:rPr>
      </w:pPr>
      <w:r w:rsidRPr="00245433">
        <w:rPr>
          <w:rFonts w:asciiTheme="majorBidi" w:hAnsiTheme="majorBidi" w:cstheme="majorBidi"/>
        </w:rPr>
        <w:t>A machine learning (ML) technique called random forest solves regressive and categorization issues by utilizing a decision tree (DT) methodology. It combines numerous classifications to get very accurate output predictions for big collections</w:t>
      </w:r>
      <w:r>
        <w:rPr>
          <w:rFonts w:asciiTheme="majorBidi" w:hAnsiTheme="majorBidi" w:cstheme="majorBidi"/>
        </w:rPr>
        <w:t xml:space="preserve"> (</w:t>
      </w:r>
      <w:r w:rsidRPr="00AF7D6F">
        <w:rPr>
          <w:rFonts w:asciiTheme="majorBidi" w:hAnsiTheme="majorBidi" w:cstheme="majorBidi"/>
        </w:rPr>
        <w:t>Darwish</w:t>
      </w:r>
      <w:r>
        <w:rPr>
          <w:rFonts w:asciiTheme="majorBidi" w:hAnsiTheme="majorBidi" w:cstheme="majorBidi"/>
        </w:rPr>
        <w:t>, 2020)</w:t>
      </w:r>
      <w:r w:rsidRPr="00245433">
        <w:rPr>
          <w:rFonts w:asciiTheme="majorBidi" w:hAnsiTheme="majorBidi" w:cstheme="majorBidi"/>
        </w:rPr>
        <w:t>. A rise in the number of trees increases the accuracy of the method, which forecasts a typical average of outputs generated by additional trees. It assists in removing the drawbacks of tree-based techniques.</w:t>
      </w:r>
      <w:r>
        <w:rPr>
          <w:rFonts w:asciiTheme="majorBidi" w:hAnsiTheme="majorBidi" w:cstheme="majorBidi"/>
        </w:rPr>
        <w:t xml:space="preserve"> </w:t>
      </w:r>
      <w:r w:rsidRPr="00245433">
        <w:rPr>
          <w:rFonts w:asciiTheme="majorBidi" w:hAnsiTheme="majorBidi" w:cstheme="majorBidi"/>
        </w:rPr>
        <w:t>Additionally, it reduces information pulling improving accuracy. A landscape contains multiple decision-trees, each of which functions as an ineffective learning but when combined, they produce an excellent learner. When dealing with enormous numbers of information sets, including imbalanced ones, and the Random Forest (RF) approach is quick and efficient. Nevertheless, a RF approach presents limits when it comes to learning from a variety of information sets, particularly in regression applications.</w:t>
      </w:r>
    </w:p>
    <w:p w14:paraId="356382B9" w14:textId="77777777" w:rsidR="00E85369" w:rsidRDefault="00E85369" w:rsidP="002F7D96">
      <w:pPr>
        <w:jc w:val="both"/>
        <w:rPr>
          <w:rFonts w:asciiTheme="majorBidi" w:hAnsiTheme="majorBidi" w:cstheme="majorBidi"/>
          <w:b/>
          <w:bCs/>
          <w:sz w:val="28"/>
          <w:szCs w:val="28"/>
        </w:rPr>
      </w:pPr>
    </w:p>
    <w:p w14:paraId="1A25C956" w14:textId="7052D934" w:rsidR="002F7D96" w:rsidRPr="003424C2" w:rsidRDefault="002F7D96" w:rsidP="003424C2">
      <w:pPr>
        <w:rPr>
          <w:rFonts w:ascii="Times New Roman" w:hAnsi="Times New Roman" w:cs="Times New Roman"/>
          <w:b/>
          <w:bCs/>
          <w:sz w:val="28"/>
          <w:szCs w:val="28"/>
        </w:rPr>
      </w:pPr>
      <w:r w:rsidRPr="003424C2">
        <w:rPr>
          <w:rFonts w:ascii="Times New Roman" w:hAnsi="Times New Roman" w:cs="Times New Roman"/>
          <w:b/>
          <w:bCs/>
          <w:sz w:val="28"/>
          <w:szCs w:val="28"/>
        </w:rPr>
        <w:t>Support Vector Machine (SVM):</w:t>
      </w:r>
    </w:p>
    <w:p w14:paraId="36A9B605" w14:textId="77777777" w:rsidR="002F7D96" w:rsidRDefault="002F7D96" w:rsidP="002F7D96">
      <w:pPr>
        <w:jc w:val="both"/>
        <w:rPr>
          <w:rFonts w:asciiTheme="majorBidi" w:hAnsiTheme="majorBidi" w:cstheme="majorBidi"/>
        </w:rPr>
      </w:pPr>
      <w:r w:rsidRPr="009F0FAD">
        <w:rPr>
          <w:rFonts w:asciiTheme="majorBidi" w:hAnsiTheme="majorBidi" w:cstheme="majorBidi"/>
        </w:rPr>
        <w:t xml:space="preserve">Support Vector Machine is taken into consideration for classification and performs regression analysis for a variety of issues. Using this method, researchers frequently examine consumer credit card usage trends. From the databases, the clients' payment habits were gathered. Consumption </w:t>
      </w:r>
      <w:proofErr w:type="spellStart"/>
      <w:r w:rsidRPr="009F0FAD">
        <w:rPr>
          <w:rFonts w:asciiTheme="majorBidi" w:hAnsiTheme="majorBidi" w:cstheme="majorBidi"/>
        </w:rPr>
        <w:t>behaviors</w:t>
      </w:r>
      <w:proofErr w:type="spellEnd"/>
      <w:r w:rsidRPr="009F0FAD">
        <w:rPr>
          <w:rFonts w:asciiTheme="majorBidi" w:hAnsiTheme="majorBidi" w:cstheme="majorBidi"/>
        </w:rPr>
        <w:t xml:space="preserve"> are categorized according to illegal or Legal activities using the SVM approach</w:t>
      </w:r>
      <w:r>
        <w:rPr>
          <w:rFonts w:asciiTheme="majorBidi" w:hAnsiTheme="majorBidi" w:cstheme="majorBidi"/>
        </w:rPr>
        <w:t xml:space="preserve"> (</w:t>
      </w:r>
      <w:proofErr w:type="spellStart"/>
      <w:r w:rsidRPr="00D26604">
        <w:rPr>
          <w:rFonts w:asciiTheme="majorBidi" w:hAnsiTheme="majorBidi" w:cstheme="majorBidi"/>
        </w:rPr>
        <w:t>Sasank</w:t>
      </w:r>
      <w:proofErr w:type="spellEnd"/>
      <w:r>
        <w:rPr>
          <w:rFonts w:asciiTheme="majorBidi" w:hAnsiTheme="majorBidi" w:cstheme="majorBidi"/>
        </w:rPr>
        <w:t>, et al. 2019)</w:t>
      </w:r>
      <w:r w:rsidRPr="009F0FAD">
        <w:rPr>
          <w:rFonts w:asciiTheme="majorBidi" w:hAnsiTheme="majorBidi" w:cstheme="majorBidi"/>
        </w:rPr>
        <w:t>. Whenever less characteristics form the dataset are employed, the Support Vector Machine approach is effective and yields precise outcomes. The issue arises, though, when a greater number of datasets are employed. Support Vector Machine is ineffective when employed in actual time because of the magnitude of the data set when it comes to fraud detection.</w:t>
      </w:r>
    </w:p>
    <w:p w14:paraId="27B8A620" w14:textId="77777777" w:rsidR="002F7D96" w:rsidRDefault="002F7D96" w:rsidP="002F7D96">
      <w:pPr>
        <w:jc w:val="both"/>
        <w:rPr>
          <w:rFonts w:asciiTheme="majorBidi" w:hAnsiTheme="majorBidi" w:cstheme="majorBidi"/>
        </w:rPr>
      </w:pPr>
      <w:r w:rsidRPr="00D26604">
        <w:rPr>
          <w:rFonts w:asciiTheme="majorBidi" w:hAnsiTheme="majorBidi" w:cstheme="majorBidi"/>
        </w:rPr>
        <w:t xml:space="preserve">In order to identify fraud risk, </w:t>
      </w:r>
      <w:r>
        <w:rPr>
          <w:rFonts w:asciiTheme="majorBidi" w:hAnsiTheme="majorBidi" w:cstheme="majorBidi"/>
        </w:rPr>
        <w:t>(</w:t>
      </w:r>
      <w:proofErr w:type="spellStart"/>
      <w:r w:rsidRPr="00D26604">
        <w:rPr>
          <w:rFonts w:asciiTheme="majorBidi" w:hAnsiTheme="majorBidi" w:cstheme="majorBidi"/>
        </w:rPr>
        <w:t>Rtayli</w:t>
      </w:r>
      <w:proofErr w:type="spellEnd"/>
      <w:r>
        <w:rPr>
          <w:rFonts w:asciiTheme="majorBidi" w:hAnsiTheme="majorBidi" w:cstheme="majorBidi"/>
        </w:rPr>
        <w:t xml:space="preserve"> </w:t>
      </w:r>
      <w:r w:rsidRPr="00D26604">
        <w:rPr>
          <w:rFonts w:asciiTheme="majorBidi" w:hAnsiTheme="majorBidi" w:cstheme="majorBidi"/>
        </w:rPr>
        <w:t xml:space="preserve">and </w:t>
      </w:r>
      <w:proofErr w:type="spellStart"/>
      <w:r w:rsidRPr="00D26604">
        <w:rPr>
          <w:rFonts w:asciiTheme="majorBidi" w:hAnsiTheme="majorBidi" w:cstheme="majorBidi"/>
        </w:rPr>
        <w:t>Enneya</w:t>
      </w:r>
      <w:proofErr w:type="spellEnd"/>
      <w:r>
        <w:rPr>
          <w:rFonts w:asciiTheme="majorBidi" w:hAnsiTheme="majorBidi" w:cstheme="majorBidi"/>
        </w:rPr>
        <w:t>, 2020)</w:t>
      </w:r>
      <w:r w:rsidRPr="00D26604">
        <w:rPr>
          <w:rFonts w:asciiTheme="majorBidi" w:hAnsiTheme="majorBidi" w:cstheme="majorBidi"/>
        </w:rPr>
        <w:t xml:space="preserve"> have created a combination method that combines SVM and random forest. The characteristic choice of forged deals in sizable, unbalanced datasets served as the technique's inspiration. The framework was assessed using criteria like </w:t>
      </w:r>
      <w:r>
        <w:rPr>
          <w:rFonts w:asciiTheme="majorBidi" w:hAnsiTheme="majorBidi" w:cstheme="majorBidi"/>
        </w:rPr>
        <w:t>c</w:t>
      </w:r>
      <w:r w:rsidRPr="00D26604">
        <w:rPr>
          <w:rFonts w:asciiTheme="majorBidi" w:hAnsiTheme="majorBidi" w:cstheme="majorBidi"/>
        </w:rPr>
        <w:t>onfu</w:t>
      </w:r>
      <w:r>
        <w:rPr>
          <w:rFonts w:asciiTheme="majorBidi" w:hAnsiTheme="majorBidi" w:cstheme="majorBidi"/>
        </w:rPr>
        <w:t>sion</w:t>
      </w:r>
      <w:r w:rsidRPr="00D26604">
        <w:rPr>
          <w:rFonts w:asciiTheme="majorBidi" w:hAnsiTheme="majorBidi" w:cstheme="majorBidi"/>
        </w:rPr>
        <w:t xml:space="preserve"> metrics parameters. That hybrid approach exhibited significant correctness and process decrease, leading in enhanced fraud detection in big databases and unbalanced information. Nevertheless, this approach restricts transactional confidentiality in regard to assessment metrics for correctness and recall. </w:t>
      </w:r>
    </w:p>
    <w:p w14:paraId="71C9D7F6" w14:textId="77777777" w:rsidR="002F7D96" w:rsidRPr="000E245F" w:rsidRDefault="002F7D96" w:rsidP="002F7D96">
      <w:pPr>
        <w:jc w:val="both"/>
        <w:rPr>
          <w:rFonts w:asciiTheme="majorBidi" w:hAnsiTheme="majorBidi" w:cstheme="majorBidi"/>
          <w:b/>
          <w:bCs/>
          <w:sz w:val="28"/>
          <w:szCs w:val="28"/>
        </w:rPr>
      </w:pPr>
      <w:r w:rsidRPr="000E245F">
        <w:rPr>
          <w:rFonts w:asciiTheme="majorBidi" w:hAnsiTheme="majorBidi" w:cstheme="majorBidi"/>
          <w:b/>
          <w:bCs/>
          <w:sz w:val="28"/>
          <w:szCs w:val="28"/>
        </w:rPr>
        <w:t>Artificial Neural Network (ANN):</w:t>
      </w:r>
    </w:p>
    <w:p w14:paraId="676EFD5D" w14:textId="77777777" w:rsidR="002F7D96" w:rsidRDefault="002F7D96" w:rsidP="002F7D96">
      <w:pPr>
        <w:jc w:val="both"/>
        <w:rPr>
          <w:rFonts w:asciiTheme="majorBidi" w:hAnsiTheme="majorBidi" w:cstheme="majorBidi"/>
        </w:rPr>
      </w:pPr>
      <w:r w:rsidRPr="00467AFE">
        <w:rPr>
          <w:rFonts w:asciiTheme="majorBidi" w:hAnsiTheme="majorBidi" w:cstheme="majorBidi"/>
        </w:rPr>
        <w:t>An algorithm for machine learning called an artificial neural network (ANN) works comparable to the way a human mind. Supervised and unsupervised methods are the two main approaches on which ANNs are usually built</w:t>
      </w:r>
      <w:r>
        <w:rPr>
          <w:rFonts w:asciiTheme="majorBidi" w:hAnsiTheme="majorBidi" w:cstheme="majorBidi"/>
        </w:rPr>
        <w:t xml:space="preserve"> (</w:t>
      </w:r>
      <w:proofErr w:type="spellStart"/>
      <w:r w:rsidRPr="00C31771">
        <w:rPr>
          <w:rFonts w:asciiTheme="majorBidi" w:hAnsiTheme="majorBidi" w:cstheme="majorBidi"/>
        </w:rPr>
        <w:t>Ogwueleka</w:t>
      </w:r>
      <w:proofErr w:type="spellEnd"/>
      <w:r>
        <w:rPr>
          <w:rFonts w:asciiTheme="majorBidi" w:hAnsiTheme="majorBidi" w:cstheme="majorBidi"/>
        </w:rPr>
        <w:t>, 2011)</w:t>
      </w:r>
      <w:r w:rsidRPr="00467AFE">
        <w:rPr>
          <w:rFonts w:asciiTheme="majorBidi" w:hAnsiTheme="majorBidi" w:cstheme="majorBidi"/>
        </w:rPr>
        <w:t xml:space="preserve">. The supervised artificial neural network looks for comparable trends among the current holders of credit cards and those from previous transactions. Assume that there is a correlation between the information in the present transactions and the information from earlier ones. </w:t>
      </w:r>
      <w:r>
        <w:rPr>
          <w:rFonts w:asciiTheme="majorBidi" w:hAnsiTheme="majorBidi" w:cstheme="majorBidi"/>
        </w:rPr>
        <w:t xml:space="preserve"> </w:t>
      </w:r>
      <w:r w:rsidRPr="00467AFE">
        <w:rPr>
          <w:rFonts w:asciiTheme="majorBidi" w:hAnsiTheme="majorBidi" w:cstheme="majorBidi"/>
        </w:rPr>
        <w:t>ANN techniques are very resilient to errors. As an illustration, even when there is distortion in one or more cells, result is still generated.</w:t>
      </w:r>
      <w:r>
        <w:rPr>
          <w:rFonts w:asciiTheme="majorBidi" w:hAnsiTheme="majorBidi" w:cstheme="majorBidi"/>
        </w:rPr>
        <w:t xml:space="preserve"> </w:t>
      </w:r>
    </w:p>
    <w:p w14:paraId="27FAC283" w14:textId="77777777" w:rsidR="002F7D96" w:rsidRPr="004245D1" w:rsidRDefault="002F7D96" w:rsidP="002F7D96">
      <w:pPr>
        <w:jc w:val="both"/>
        <w:rPr>
          <w:rFonts w:asciiTheme="majorBidi" w:hAnsiTheme="majorBidi" w:cstheme="majorBidi"/>
        </w:rPr>
      </w:pPr>
      <w:r w:rsidRPr="004245D1">
        <w:rPr>
          <w:rFonts w:asciiTheme="majorBidi" w:hAnsiTheme="majorBidi" w:cstheme="majorBidi"/>
        </w:rPr>
        <w:t xml:space="preserve">A model for detecting credit card fraud has been produced by </w:t>
      </w:r>
      <w:r>
        <w:rPr>
          <w:rFonts w:asciiTheme="majorBidi" w:hAnsiTheme="majorBidi" w:cstheme="majorBidi"/>
        </w:rPr>
        <w:t>(</w:t>
      </w:r>
      <w:r w:rsidRPr="004245D1">
        <w:rPr>
          <w:rFonts w:asciiTheme="majorBidi" w:hAnsiTheme="majorBidi" w:cstheme="majorBidi"/>
        </w:rPr>
        <w:t>Patidar and Sharma</w:t>
      </w:r>
      <w:r>
        <w:rPr>
          <w:rFonts w:asciiTheme="majorBidi" w:hAnsiTheme="majorBidi" w:cstheme="majorBidi"/>
        </w:rPr>
        <w:t>, 2011)</w:t>
      </w:r>
      <w:r w:rsidRPr="004245D1">
        <w:rPr>
          <w:rFonts w:asciiTheme="majorBidi" w:hAnsiTheme="majorBidi" w:cstheme="majorBidi"/>
        </w:rPr>
        <w:t xml:space="preserve"> utilizing artificial neural networks (ANN). For training and testing, the algorithm utilizes 80-20 ratios of client data. The approach outperformed the prior model in real-time fraud detection, achieving a noteworthy result with good accuracy. During banking transactions using credit cards, an approach that satisfies all privacy and security requirements is required. When they used the algorithm for instruction, they made no indication about information security.</w:t>
      </w:r>
    </w:p>
    <w:p w14:paraId="5A04DA61" w14:textId="349F432B" w:rsidR="002F7D96" w:rsidRPr="000E245F" w:rsidRDefault="002F7D96" w:rsidP="002F7D96">
      <w:pPr>
        <w:jc w:val="both"/>
        <w:rPr>
          <w:rFonts w:asciiTheme="majorBidi" w:hAnsiTheme="majorBidi" w:cstheme="majorBidi"/>
          <w:b/>
          <w:bCs/>
          <w:sz w:val="28"/>
          <w:szCs w:val="28"/>
        </w:rPr>
      </w:pPr>
      <w:r w:rsidRPr="000E245F">
        <w:rPr>
          <w:rFonts w:asciiTheme="majorBidi" w:hAnsiTheme="majorBidi" w:cstheme="majorBidi"/>
          <w:b/>
          <w:bCs/>
          <w:sz w:val="28"/>
          <w:szCs w:val="28"/>
        </w:rPr>
        <w:t xml:space="preserve">K-Nearest </w:t>
      </w:r>
      <w:r w:rsidR="002B51EE" w:rsidRPr="000E245F">
        <w:rPr>
          <w:rFonts w:asciiTheme="majorBidi" w:hAnsiTheme="majorBidi" w:cstheme="majorBidi"/>
          <w:b/>
          <w:bCs/>
          <w:sz w:val="28"/>
          <w:szCs w:val="28"/>
        </w:rPr>
        <w:t>Neighbour</w:t>
      </w:r>
      <w:r w:rsidRPr="000E245F">
        <w:rPr>
          <w:rFonts w:asciiTheme="majorBidi" w:hAnsiTheme="majorBidi" w:cstheme="majorBidi"/>
          <w:b/>
          <w:bCs/>
          <w:sz w:val="28"/>
          <w:szCs w:val="28"/>
        </w:rPr>
        <w:t xml:space="preserve"> (KNN):</w:t>
      </w:r>
    </w:p>
    <w:p w14:paraId="073A9D53" w14:textId="77777777" w:rsidR="002F7D96" w:rsidRDefault="002F7D96" w:rsidP="002F7D96">
      <w:pPr>
        <w:jc w:val="both"/>
        <w:rPr>
          <w:rFonts w:asciiTheme="majorBidi" w:hAnsiTheme="majorBidi" w:cstheme="majorBidi"/>
        </w:rPr>
      </w:pPr>
      <w:r w:rsidRPr="00EC031F">
        <w:rPr>
          <w:rFonts w:asciiTheme="majorBidi" w:hAnsiTheme="majorBidi" w:cstheme="majorBidi"/>
        </w:rPr>
        <w:t xml:space="preserve">One kind of supervised machine learning technique that is useful for issue classification and predictive assessment is </w:t>
      </w:r>
      <w:r>
        <w:rPr>
          <w:rFonts w:asciiTheme="majorBidi" w:hAnsiTheme="majorBidi" w:cstheme="majorBidi"/>
        </w:rPr>
        <w:t xml:space="preserve">K-Nearest </w:t>
      </w:r>
      <w:proofErr w:type="spellStart"/>
      <w:r>
        <w:rPr>
          <w:rFonts w:asciiTheme="majorBidi" w:hAnsiTheme="majorBidi" w:cstheme="majorBidi"/>
        </w:rPr>
        <w:t>Neighbor</w:t>
      </w:r>
      <w:proofErr w:type="spellEnd"/>
      <w:r w:rsidRPr="00EC031F">
        <w:rPr>
          <w:rFonts w:asciiTheme="majorBidi" w:hAnsiTheme="majorBidi" w:cstheme="majorBidi"/>
        </w:rPr>
        <w:t>. It is a successful supervised learning technique. It aids in enhancing identification and lowering the likelihood of false alarms</w:t>
      </w:r>
      <w:r>
        <w:rPr>
          <w:rFonts w:asciiTheme="majorBidi" w:hAnsiTheme="majorBidi" w:cstheme="majorBidi"/>
        </w:rPr>
        <w:t xml:space="preserve"> (</w:t>
      </w:r>
      <w:r w:rsidRPr="00A95A5A">
        <w:rPr>
          <w:rFonts w:asciiTheme="majorBidi" w:hAnsiTheme="majorBidi" w:cstheme="majorBidi"/>
        </w:rPr>
        <w:t>Alam</w:t>
      </w:r>
      <w:r>
        <w:rPr>
          <w:rFonts w:asciiTheme="majorBidi" w:hAnsiTheme="majorBidi" w:cstheme="majorBidi"/>
        </w:rPr>
        <w:t>, et al. 2021)</w:t>
      </w:r>
      <w:r w:rsidRPr="00EC031F">
        <w:rPr>
          <w:rFonts w:asciiTheme="majorBidi" w:hAnsiTheme="majorBidi" w:cstheme="majorBidi"/>
        </w:rPr>
        <w:t xml:space="preserve">. It establishes the existence of fraud in debit card transactions using a controlled method. </w:t>
      </w:r>
      <w:r>
        <w:rPr>
          <w:rFonts w:asciiTheme="majorBidi" w:hAnsiTheme="majorBidi" w:cstheme="majorBidi"/>
        </w:rPr>
        <w:t>Two</w:t>
      </w:r>
      <w:r w:rsidRPr="00EC031F">
        <w:rPr>
          <w:rFonts w:asciiTheme="majorBidi" w:hAnsiTheme="majorBidi" w:cstheme="majorBidi"/>
        </w:rPr>
        <w:t xml:space="preserve"> estimations are needed by the </w:t>
      </w:r>
      <w:r>
        <w:rPr>
          <w:rFonts w:asciiTheme="majorBidi" w:hAnsiTheme="majorBidi" w:cstheme="majorBidi"/>
        </w:rPr>
        <w:t xml:space="preserve">K-Nearest </w:t>
      </w:r>
      <w:proofErr w:type="spellStart"/>
      <w:r>
        <w:rPr>
          <w:rFonts w:asciiTheme="majorBidi" w:hAnsiTheme="majorBidi" w:cstheme="majorBidi"/>
        </w:rPr>
        <w:t>Neighbor</w:t>
      </w:r>
      <w:proofErr w:type="spellEnd"/>
      <w:r w:rsidRPr="00EC031F">
        <w:rPr>
          <w:rFonts w:asciiTheme="majorBidi" w:hAnsiTheme="majorBidi" w:cstheme="majorBidi"/>
        </w:rPr>
        <w:t xml:space="preserve"> fraudulent identification method: the </w:t>
      </w:r>
      <w:r w:rsidRPr="00EC031F">
        <w:rPr>
          <w:rFonts w:asciiTheme="majorBidi" w:hAnsiTheme="majorBidi" w:cstheme="majorBidi"/>
        </w:rPr>
        <w:lastRenderedPageBreak/>
        <w:t xml:space="preserve">transactional association and the proximity among the frequency of transactions in the dataset. Illegal </w:t>
      </w:r>
      <w:proofErr w:type="spellStart"/>
      <w:r w:rsidRPr="00EC031F">
        <w:rPr>
          <w:rFonts w:asciiTheme="majorBidi" w:hAnsiTheme="majorBidi" w:cstheme="majorBidi"/>
        </w:rPr>
        <w:t>behavior</w:t>
      </w:r>
      <w:proofErr w:type="spellEnd"/>
      <w:r w:rsidRPr="00EC031F">
        <w:rPr>
          <w:rFonts w:asciiTheme="majorBidi" w:hAnsiTheme="majorBidi" w:cstheme="majorBidi"/>
        </w:rPr>
        <w:t xml:space="preserve"> around transaction duration can be detected using the </w:t>
      </w:r>
      <w:r>
        <w:rPr>
          <w:rFonts w:asciiTheme="majorBidi" w:hAnsiTheme="majorBidi" w:cstheme="majorBidi"/>
        </w:rPr>
        <w:t xml:space="preserve">K-Nearest </w:t>
      </w:r>
      <w:proofErr w:type="spellStart"/>
      <w:r>
        <w:rPr>
          <w:rFonts w:asciiTheme="majorBidi" w:hAnsiTheme="majorBidi" w:cstheme="majorBidi"/>
        </w:rPr>
        <w:t>Neighbor</w:t>
      </w:r>
      <w:proofErr w:type="spellEnd"/>
      <w:r w:rsidRPr="00EC031F">
        <w:rPr>
          <w:rFonts w:asciiTheme="majorBidi" w:hAnsiTheme="majorBidi" w:cstheme="majorBidi"/>
        </w:rPr>
        <w:t xml:space="preserve"> approach. It may be possible to identify the abnormalities in the objectives by over sampling and information separation.</w:t>
      </w:r>
      <w:r>
        <w:rPr>
          <w:rFonts w:asciiTheme="majorBidi" w:hAnsiTheme="majorBidi" w:cstheme="majorBidi"/>
        </w:rPr>
        <w:t xml:space="preserve"> </w:t>
      </w:r>
      <w:r w:rsidRPr="00E075F1">
        <w:rPr>
          <w:rFonts w:asciiTheme="majorBidi" w:hAnsiTheme="majorBidi" w:cstheme="majorBidi"/>
        </w:rPr>
        <w:t xml:space="preserve">A popular tool for finding comparable trends in past cardholder activities is the K-Nearest </w:t>
      </w:r>
      <w:proofErr w:type="spellStart"/>
      <w:r w:rsidRPr="00E075F1">
        <w:rPr>
          <w:rFonts w:asciiTheme="majorBidi" w:hAnsiTheme="majorBidi" w:cstheme="majorBidi"/>
        </w:rPr>
        <w:t>Neighbor</w:t>
      </w:r>
      <w:proofErr w:type="spellEnd"/>
      <w:r w:rsidRPr="00E075F1">
        <w:rPr>
          <w:rFonts w:asciiTheme="majorBidi" w:hAnsiTheme="majorBidi" w:cstheme="majorBidi"/>
        </w:rPr>
        <w:t xml:space="preserve">. K-Nearest </w:t>
      </w:r>
      <w:proofErr w:type="spellStart"/>
      <w:r w:rsidRPr="00E075F1">
        <w:rPr>
          <w:rFonts w:asciiTheme="majorBidi" w:hAnsiTheme="majorBidi" w:cstheme="majorBidi"/>
        </w:rPr>
        <w:t>Neighbor</w:t>
      </w:r>
      <w:proofErr w:type="spellEnd"/>
      <w:r w:rsidRPr="00E075F1">
        <w:rPr>
          <w:rFonts w:asciiTheme="majorBidi" w:hAnsiTheme="majorBidi" w:cstheme="majorBidi"/>
        </w:rPr>
        <w:t xml:space="preserve"> performs optimally on all measures and offers an acceptable efficiency rate in identifying forged activities. However, if given a lot of information, K-Nearest </w:t>
      </w:r>
      <w:proofErr w:type="spellStart"/>
      <w:r w:rsidRPr="00E075F1">
        <w:rPr>
          <w:rFonts w:asciiTheme="majorBidi" w:hAnsiTheme="majorBidi" w:cstheme="majorBidi"/>
        </w:rPr>
        <w:t>Neighbor</w:t>
      </w:r>
      <w:proofErr w:type="spellEnd"/>
      <w:r w:rsidRPr="00E075F1">
        <w:rPr>
          <w:rFonts w:asciiTheme="majorBidi" w:hAnsiTheme="majorBidi" w:cstheme="majorBidi"/>
        </w:rPr>
        <w:t xml:space="preserve"> can cause efficiency loss since it uses a lot of memory and ramps up unnecessary information properties</w:t>
      </w:r>
      <w:r>
        <w:rPr>
          <w:rFonts w:asciiTheme="majorBidi" w:hAnsiTheme="majorBidi" w:cstheme="majorBidi"/>
        </w:rPr>
        <w:t xml:space="preserve"> (</w:t>
      </w:r>
      <w:proofErr w:type="spellStart"/>
      <w:r w:rsidRPr="00E075F1">
        <w:rPr>
          <w:rFonts w:asciiTheme="majorBidi" w:hAnsiTheme="majorBidi" w:cstheme="majorBidi"/>
        </w:rPr>
        <w:t>Awoyemi</w:t>
      </w:r>
      <w:proofErr w:type="spellEnd"/>
      <w:r>
        <w:rPr>
          <w:rFonts w:asciiTheme="majorBidi" w:hAnsiTheme="majorBidi" w:cstheme="majorBidi"/>
        </w:rPr>
        <w:t>, et al. 2017)</w:t>
      </w:r>
      <w:r w:rsidRPr="00E075F1">
        <w:rPr>
          <w:rFonts w:asciiTheme="majorBidi" w:hAnsiTheme="majorBidi" w:cstheme="majorBidi"/>
        </w:rPr>
        <w:t xml:space="preserve">. The fraudulent activity detection procedure's recall and precision matrices are impacted by these limitations. K-Nearest </w:t>
      </w:r>
      <w:proofErr w:type="spellStart"/>
      <w:r w:rsidRPr="00E075F1">
        <w:rPr>
          <w:rFonts w:asciiTheme="majorBidi" w:hAnsiTheme="majorBidi" w:cstheme="majorBidi"/>
        </w:rPr>
        <w:t>Neighbor</w:t>
      </w:r>
      <w:proofErr w:type="spellEnd"/>
      <w:r w:rsidRPr="00E075F1">
        <w:rPr>
          <w:rFonts w:asciiTheme="majorBidi" w:hAnsiTheme="majorBidi" w:cstheme="majorBidi"/>
        </w:rPr>
        <w:t xml:space="preserve"> has demonstrated encouraging results in identifying fraud regardless of these drawbacks.</w:t>
      </w:r>
    </w:p>
    <w:p w14:paraId="6EB223B6" w14:textId="77777777" w:rsidR="002F7D96" w:rsidRPr="000E245F" w:rsidRDefault="002F7D96" w:rsidP="002F7D96">
      <w:pPr>
        <w:jc w:val="both"/>
        <w:rPr>
          <w:rFonts w:asciiTheme="majorBidi" w:hAnsiTheme="majorBidi" w:cstheme="majorBidi"/>
          <w:b/>
          <w:bCs/>
          <w:sz w:val="28"/>
          <w:szCs w:val="28"/>
        </w:rPr>
      </w:pPr>
      <w:r w:rsidRPr="000E245F">
        <w:rPr>
          <w:rFonts w:asciiTheme="majorBidi" w:hAnsiTheme="majorBidi" w:cstheme="majorBidi"/>
          <w:b/>
          <w:bCs/>
          <w:sz w:val="28"/>
          <w:szCs w:val="28"/>
        </w:rPr>
        <w:t>Decision Tree:</w:t>
      </w:r>
    </w:p>
    <w:p w14:paraId="4310DD8D" w14:textId="77777777" w:rsidR="002F7D96" w:rsidRDefault="002F7D96" w:rsidP="002F7D96">
      <w:pPr>
        <w:jc w:val="both"/>
        <w:rPr>
          <w:rFonts w:asciiTheme="majorBidi" w:hAnsiTheme="majorBidi" w:cstheme="majorBidi"/>
        </w:rPr>
      </w:pPr>
      <w:r w:rsidRPr="00325077">
        <w:rPr>
          <w:rFonts w:asciiTheme="majorBidi" w:hAnsiTheme="majorBidi" w:cstheme="majorBidi"/>
        </w:rPr>
        <w:t xml:space="preserve">A popular </w:t>
      </w:r>
      <w:r>
        <w:rPr>
          <w:rFonts w:asciiTheme="majorBidi" w:hAnsiTheme="majorBidi" w:cstheme="majorBidi"/>
        </w:rPr>
        <w:t>ML</w:t>
      </w:r>
      <w:r w:rsidRPr="00325077">
        <w:rPr>
          <w:rFonts w:asciiTheme="majorBidi" w:hAnsiTheme="majorBidi" w:cstheme="majorBidi"/>
        </w:rPr>
        <w:t xml:space="preserve"> method for categorization problems is the decision tree. They offer a methodical approach to choosing a group of data. With this approach, a tree-like model is produced, with every inner node standing for an operation, every branch representing for a choice according to that function's characteristics, and every node in the leaf for a category name or expected result</w:t>
      </w:r>
      <w:r>
        <w:rPr>
          <w:rFonts w:asciiTheme="majorBidi" w:hAnsiTheme="majorBidi" w:cstheme="majorBidi"/>
        </w:rPr>
        <w:t xml:space="preserve"> (</w:t>
      </w:r>
      <w:r w:rsidRPr="009C4FF3">
        <w:rPr>
          <w:rFonts w:asciiTheme="majorBidi" w:hAnsiTheme="majorBidi" w:cstheme="majorBidi"/>
        </w:rPr>
        <w:t xml:space="preserve">Shetty and </w:t>
      </w:r>
      <w:proofErr w:type="spellStart"/>
      <w:r w:rsidRPr="009C4FF3">
        <w:rPr>
          <w:rFonts w:asciiTheme="majorBidi" w:hAnsiTheme="majorBidi" w:cstheme="majorBidi"/>
        </w:rPr>
        <w:t>Malghan</w:t>
      </w:r>
      <w:proofErr w:type="spellEnd"/>
      <w:r>
        <w:rPr>
          <w:rFonts w:asciiTheme="majorBidi" w:hAnsiTheme="majorBidi" w:cstheme="majorBidi"/>
        </w:rPr>
        <w:t>, 2023)</w:t>
      </w:r>
      <w:r w:rsidRPr="00325077">
        <w:rPr>
          <w:rFonts w:asciiTheme="majorBidi" w:hAnsiTheme="majorBidi" w:cstheme="majorBidi"/>
        </w:rPr>
        <w:t>. Decision trees' main concept is to separate the information according to the levels of various attributes in order to produce subgroups that have values as close to the desired parameter as feasible. The splitting process chooses the optimal split position for a particular relevant characteristic of every inside component.</w:t>
      </w:r>
    </w:p>
    <w:p w14:paraId="12D581BA" w14:textId="4517901E" w:rsidR="002F7D96" w:rsidRPr="000E245F" w:rsidRDefault="00675833" w:rsidP="003424C2">
      <w:pPr>
        <w:pStyle w:val="Heading2"/>
      </w:pPr>
      <w:bookmarkStart w:id="9" w:name="_Toc191837656"/>
      <w:r>
        <w:t>2.3 Background</w:t>
      </w:r>
      <w:r w:rsidRPr="00675833">
        <w:t xml:space="preserve"> </w:t>
      </w:r>
      <w:r>
        <w:t>Research</w:t>
      </w:r>
      <w:bookmarkEnd w:id="9"/>
    </w:p>
    <w:p w14:paraId="1724F64E" w14:textId="09CE0423" w:rsidR="002F7D96" w:rsidRDefault="002F7D96" w:rsidP="002F7D96">
      <w:pPr>
        <w:jc w:val="both"/>
        <w:rPr>
          <w:rFonts w:asciiTheme="majorBidi" w:hAnsiTheme="majorBidi" w:cstheme="majorBidi"/>
        </w:rPr>
      </w:pPr>
      <w:r w:rsidRPr="00C92743">
        <w:rPr>
          <w:rFonts w:asciiTheme="majorBidi" w:hAnsiTheme="majorBidi" w:cstheme="majorBidi"/>
        </w:rPr>
        <w:t xml:space="preserve">Methods from data mining might be used to detect financial fraud, which is a serious threat to the economy. It can be difficult to spot fraudulent activity over time and with biased datasets, though. The effectiveness of several approaches, including LR, NB, RF, KNN, AdaBoost, Multilayer Perceptron, Pipelining, and Ensemble Learning, in detecting credit card fraud is compared using a methodology put forward by </w:t>
      </w:r>
      <w:r>
        <w:rPr>
          <w:rFonts w:asciiTheme="majorBidi" w:hAnsiTheme="majorBidi" w:cstheme="majorBidi"/>
        </w:rPr>
        <w:t>(</w:t>
      </w:r>
      <w:r w:rsidRPr="00C92743">
        <w:rPr>
          <w:rFonts w:asciiTheme="majorBidi" w:hAnsiTheme="majorBidi" w:cstheme="majorBidi"/>
        </w:rPr>
        <w:t>Bagga et al. 2020). The efficacy of fraud identification is affected by the factors and methodology employed.</w:t>
      </w:r>
      <w:r>
        <w:rPr>
          <w:rFonts w:asciiTheme="majorBidi" w:hAnsiTheme="majorBidi" w:cstheme="majorBidi"/>
        </w:rPr>
        <w:t xml:space="preserve"> Their results showed the RF produced the highest accuracy 99.7% comparing to the supervised learning algorithms. </w:t>
      </w:r>
      <w:r w:rsidRPr="001A365C">
        <w:rPr>
          <w:rFonts w:asciiTheme="majorBidi" w:hAnsiTheme="majorBidi" w:cstheme="majorBidi"/>
        </w:rPr>
        <w:t>Several machine learning and deep learning techniques are employed to identify fraud with credit cards, and methods like NB, LR, KNN, RF, and SCNN are biased to train the other typical and anomalous transactions characteristics in order to identify fraudulent use of credit cards (</w:t>
      </w:r>
      <w:proofErr w:type="spellStart"/>
      <w:r w:rsidRPr="001A365C">
        <w:rPr>
          <w:rFonts w:asciiTheme="majorBidi" w:hAnsiTheme="majorBidi" w:cstheme="majorBidi"/>
        </w:rPr>
        <w:t>Mehbodniya</w:t>
      </w:r>
      <w:proofErr w:type="spellEnd"/>
      <w:r w:rsidRPr="001A365C">
        <w:rPr>
          <w:rFonts w:asciiTheme="majorBidi" w:hAnsiTheme="majorBidi" w:cstheme="majorBidi"/>
        </w:rPr>
        <w:t xml:space="preserve"> et al. 2021). </w:t>
      </w:r>
      <w:r>
        <w:rPr>
          <w:rFonts w:asciiTheme="majorBidi" w:hAnsiTheme="majorBidi" w:cstheme="majorBidi"/>
        </w:rPr>
        <w:t>The random forest achieved the highest accuracy of 97.5% and the others such as NB, LR, KNN &amp; SCNN achieved the accuracy rate 96%, 95%,96% &amp; 92% respectively.</w:t>
      </w:r>
      <w:r w:rsidR="002B51EE">
        <w:rPr>
          <w:rFonts w:asciiTheme="majorBidi" w:hAnsiTheme="majorBidi" w:cstheme="majorBidi"/>
        </w:rPr>
        <w:t xml:space="preserve"> </w:t>
      </w:r>
    </w:p>
    <w:p w14:paraId="0009DCF1" w14:textId="77777777" w:rsidR="002F7D96" w:rsidRDefault="002F7D96" w:rsidP="002F7D96">
      <w:pPr>
        <w:jc w:val="both"/>
        <w:rPr>
          <w:rFonts w:asciiTheme="majorBidi" w:hAnsiTheme="majorBidi" w:cstheme="majorBidi"/>
        </w:rPr>
      </w:pPr>
      <w:r>
        <w:rPr>
          <w:rFonts w:asciiTheme="majorBidi" w:hAnsiTheme="majorBidi" w:cstheme="majorBidi"/>
        </w:rPr>
        <w:t>(</w:t>
      </w:r>
      <w:r w:rsidRPr="00AF7D6F">
        <w:rPr>
          <w:rFonts w:asciiTheme="majorBidi" w:hAnsiTheme="majorBidi" w:cstheme="majorBidi"/>
        </w:rPr>
        <w:t>Darwish</w:t>
      </w:r>
      <w:r>
        <w:rPr>
          <w:rFonts w:asciiTheme="majorBidi" w:hAnsiTheme="majorBidi" w:cstheme="majorBidi"/>
        </w:rPr>
        <w:t>, 2020)</w:t>
      </w:r>
      <w:r w:rsidRPr="00AF7D6F">
        <w:rPr>
          <w:rFonts w:asciiTheme="majorBidi" w:hAnsiTheme="majorBidi" w:cstheme="majorBidi"/>
        </w:rPr>
        <w:t xml:space="preserve"> discusses the shortcomings of fraud detection systems and suggests a sophisticated system that uses the ABC optimization process to fix these problems. In order to save time and money, the system concentrates on identifying the optimal response rather than identifying several intermediate solutions. To link parameters with human significance, the method utilizes an optimized a classification technique, dynamically fused k-mean classification algorithm, and ABC optimization rather than straightforward methods like data </w:t>
      </w:r>
      <w:r w:rsidRPr="00AF7D6F">
        <w:rPr>
          <w:rFonts w:asciiTheme="majorBidi" w:hAnsiTheme="majorBidi" w:cstheme="majorBidi"/>
        </w:rPr>
        <w:lastRenderedPageBreak/>
        <w:t>analysis. Specific characteristics are chosen from a big dataset using a rule engine. The model's overall performance leads to improved accuracy and shorter calculation times.</w:t>
      </w:r>
    </w:p>
    <w:p w14:paraId="156DAB6C" w14:textId="77777777" w:rsidR="002F7D96" w:rsidRDefault="002F7D96" w:rsidP="002F7D96">
      <w:pPr>
        <w:jc w:val="both"/>
        <w:rPr>
          <w:rFonts w:asciiTheme="majorBidi" w:hAnsiTheme="majorBidi" w:cstheme="majorBidi"/>
        </w:rPr>
      </w:pPr>
      <w:r w:rsidRPr="005D27F6">
        <w:rPr>
          <w:rFonts w:asciiTheme="majorBidi" w:hAnsiTheme="majorBidi" w:cstheme="majorBidi"/>
        </w:rPr>
        <w:t xml:space="preserve">In order to identify fraud, (Dal </w:t>
      </w:r>
      <w:proofErr w:type="spellStart"/>
      <w:r w:rsidRPr="005D27F6">
        <w:rPr>
          <w:rFonts w:asciiTheme="majorBidi" w:hAnsiTheme="majorBidi" w:cstheme="majorBidi"/>
        </w:rPr>
        <w:t>Pozzolo</w:t>
      </w:r>
      <w:proofErr w:type="spellEnd"/>
      <w:r w:rsidRPr="005D27F6">
        <w:rPr>
          <w:rFonts w:asciiTheme="majorBidi" w:hAnsiTheme="majorBidi" w:cstheme="majorBidi"/>
        </w:rPr>
        <w:t xml:space="preserve"> et al. 2017) suggested three important contributions. They defined the problem, showed how to apply pertinent assessment metrics, created a novel learning strategy to address class imbalance, idea drift, and confirmation delay, and illustrated the impact of these problems in a real-time data stream that allowed more than 75 million transactions over a span of three years. To train the </w:t>
      </w:r>
      <w:proofErr w:type="spellStart"/>
      <w:r w:rsidRPr="005D27F6">
        <w:rPr>
          <w:rFonts w:asciiTheme="majorBidi" w:hAnsiTheme="majorBidi" w:cstheme="majorBidi"/>
        </w:rPr>
        <w:t>behavior</w:t>
      </w:r>
      <w:proofErr w:type="spellEnd"/>
      <w:r w:rsidRPr="005D27F6">
        <w:rPr>
          <w:rFonts w:asciiTheme="majorBidi" w:hAnsiTheme="majorBidi" w:cstheme="majorBidi"/>
        </w:rPr>
        <w:t xml:space="preserve"> features of both normal and abnormal transactions, they used two different kinds of random forests.</w:t>
      </w:r>
      <w:r>
        <w:rPr>
          <w:rFonts w:asciiTheme="majorBidi" w:hAnsiTheme="majorBidi" w:cstheme="majorBidi"/>
        </w:rPr>
        <w:t xml:space="preserve"> </w:t>
      </w:r>
    </w:p>
    <w:p w14:paraId="2B56059C" w14:textId="77777777" w:rsidR="002F7D96" w:rsidRDefault="002F7D96" w:rsidP="002F7D96">
      <w:pPr>
        <w:jc w:val="both"/>
        <w:rPr>
          <w:rFonts w:asciiTheme="majorBidi" w:hAnsiTheme="majorBidi" w:cstheme="majorBidi"/>
        </w:rPr>
      </w:pPr>
      <w:r w:rsidRPr="00D15C72">
        <w:rPr>
          <w:rFonts w:asciiTheme="majorBidi" w:hAnsiTheme="majorBidi" w:cstheme="majorBidi"/>
        </w:rPr>
        <w:t>The effectiveness of several approaches, such as Naive Bayes, KNN, and Logistic Regression, in identifying skewed credit card fraudulent information was examined by (</w:t>
      </w:r>
      <w:proofErr w:type="spellStart"/>
      <w:r w:rsidRPr="00D15C72">
        <w:rPr>
          <w:rFonts w:asciiTheme="majorBidi" w:hAnsiTheme="majorBidi" w:cstheme="majorBidi"/>
        </w:rPr>
        <w:t>Awoyemi</w:t>
      </w:r>
      <w:proofErr w:type="spellEnd"/>
      <w:r w:rsidRPr="00D15C72">
        <w:rPr>
          <w:rFonts w:asciiTheme="majorBidi" w:hAnsiTheme="majorBidi" w:cstheme="majorBidi"/>
        </w:rPr>
        <w:t xml:space="preserve"> et al. 2017). </w:t>
      </w:r>
      <w:r w:rsidRPr="00466482">
        <w:rPr>
          <w:rFonts w:asciiTheme="majorBidi" w:hAnsiTheme="majorBidi" w:cstheme="majorBidi"/>
        </w:rPr>
        <w:t xml:space="preserve">To rectify the imbalance in the dataset, they employed a hybrid sampling strategy. They used a Python-based machine learning environment to test the </w:t>
      </w:r>
      <w:r>
        <w:rPr>
          <w:rFonts w:asciiTheme="majorBidi" w:hAnsiTheme="majorBidi" w:cstheme="majorBidi"/>
        </w:rPr>
        <w:t>ML</w:t>
      </w:r>
      <w:r w:rsidRPr="00466482">
        <w:rPr>
          <w:rFonts w:asciiTheme="majorBidi" w:hAnsiTheme="majorBidi" w:cstheme="majorBidi"/>
        </w:rPr>
        <w:t xml:space="preserve"> techniques Naive Bayes, K closest </w:t>
      </w:r>
      <w:proofErr w:type="spellStart"/>
      <w:r w:rsidRPr="00466482">
        <w:rPr>
          <w:rFonts w:asciiTheme="majorBidi" w:hAnsiTheme="majorBidi" w:cstheme="majorBidi"/>
        </w:rPr>
        <w:t>neighbor</w:t>
      </w:r>
      <w:proofErr w:type="spellEnd"/>
      <w:r w:rsidRPr="00466482">
        <w:rPr>
          <w:rFonts w:asciiTheme="majorBidi" w:hAnsiTheme="majorBidi" w:cstheme="majorBidi"/>
        </w:rPr>
        <w:t xml:space="preserve">, and logistic regression. According to the findings, the accuracy ratings of K nearest </w:t>
      </w:r>
      <w:proofErr w:type="spellStart"/>
      <w:r w:rsidRPr="00466482">
        <w:rPr>
          <w:rFonts w:asciiTheme="majorBidi" w:hAnsiTheme="majorBidi" w:cstheme="majorBidi"/>
        </w:rPr>
        <w:t>neighbor</w:t>
      </w:r>
      <w:proofErr w:type="spellEnd"/>
      <w:r w:rsidRPr="00466482">
        <w:rPr>
          <w:rFonts w:asciiTheme="majorBidi" w:hAnsiTheme="majorBidi" w:cstheme="majorBidi"/>
        </w:rPr>
        <w:t>, Naive Bayes, and Logistic Regression were 97.9%, 54.8%, and 97.6%, correspondingly. The researchers were unwilling to investigate the viability of using a characteristic selecting technique.</w:t>
      </w:r>
    </w:p>
    <w:p w14:paraId="1E21FBB9" w14:textId="77777777" w:rsidR="002F7D96" w:rsidRDefault="002F7D96" w:rsidP="002F7D96">
      <w:pPr>
        <w:jc w:val="both"/>
        <w:rPr>
          <w:rFonts w:asciiTheme="majorBidi" w:hAnsiTheme="majorBidi" w:cstheme="majorBidi"/>
        </w:rPr>
      </w:pPr>
      <w:r w:rsidRPr="005D27F6">
        <w:rPr>
          <w:rFonts w:asciiTheme="majorBidi" w:hAnsiTheme="majorBidi" w:cstheme="majorBidi"/>
        </w:rPr>
        <w:t>To determine if a transaction was fraudulent or lawful, (</w:t>
      </w:r>
      <w:proofErr w:type="spellStart"/>
      <w:r w:rsidRPr="005D27F6">
        <w:rPr>
          <w:rFonts w:asciiTheme="majorBidi" w:hAnsiTheme="majorBidi" w:cstheme="majorBidi"/>
        </w:rPr>
        <w:t>Varmedja</w:t>
      </w:r>
      <w:proofErr w:type="spellEnd"/>
      <w:r w:rsidRPr="005D27F6">
        <w:rPr>
          <w:rFonts w:asciiTheme="majorBidi" w:hAnsiTheme="majorBidi" w:cstheme="majorBidi"/>
        </w:rPr>
        <w:t xml:space="preserve"> et al. 2019) utilized the credit card fraud recognition data. The information set was split into training and test data, and the inconsistent dataset was oversampled using the SMOTE method. The methods that were employed were Multilayer Perceptron, </w:t>
      </w:r>
      <w:r>
        <w:rPr>
          <w:rFonts w:asciiTheme="majorBidi" w:hAnsiTheme="majorBidi" w:cstheme="majorBidi"/>
        </w:rPr>
        <w:t>RF</w:t>
      </w:r>
      <w:r w:rsidRPr="005D27F6">
        <w:rPr>
          <w:rFonts w:asciiTheme="majorBidi" w:hAnsiTheme="majorBidi" w:cstheme="majorBidi"/>
        </w:rPr>
        <w:t xml:space="preserve">, </w:t>
      </w:r>
      <w:r>
        <w:rPr>
          <w:rFonts w:asciiTheme="majorBidi" w:hAnsiTheme="majorBidi" w:cstheme="majorBidi"/>
        </w:rPr>
        <w:t>NB</w:t>
      </w:r>
      <w:r w:rsidRPr="005D27F6">
        <w:rPr>
          <w:rFonts w:asciiTheme="majorBidi" w:hAnsiTheme="majorBidi" w:cstheme="majorBidi"/>
        </w:rPr>
        <w:t xml:space="preserve">, and </w:t>
      </w:r>
      <w:r>
        <w:rPr>
          <w:rFonts w:asciiTheme="majorBidi" w:hAnsiTheme="majorBidi" w:cstheme="majorBidi"/>
        </w:rPr>
        <w:t>LR</w:t>
      </w:r>
      <w:r w:rsidRPr="005D27F6">
        <w:rPr>
          <w:rFonts w:asciiTheme="majorBidi" w:hAnsiTheme="majorBidi" w:cstheme="majorBidi"/>
        </w:rPr>
        <w:t>. According to the report, every technology has a high success rate for identifying credit card fraud</w:t>
      </w:r>
      <w:r>
        <w:rPr>
          <w:rFonts w:asciiTheme="majorBidi" w:hAnsiTheme="majorBidi" w:cstheme="majorBidi"/>
        </w:rPr>
        <w:t xml:space="preserve"> but RF outperformed others with good accuracy rate</w:t>
      </w:r>
      <w:r w:rsidRPr="005D27F6">
        <w:rPr>
          <w:rFonts w:asciiTheme="majorBidi" w:hAnsiTheme="majorBidi" w:cstheme="majorBidi"/>
        </w:rPr>
        <w:t>. Since credit card fraud detection systems depend on supervised learning techniques, the structure can be utilized to find more irregularities.</w:t>
      </w:r>
      <w:r>
        <w:rPr>
          <w:rFonts w:asciiTheme="majorBidi" w:hAnsiTheme="majorBidi" w:cstheme="majorBidi"/>
        </w:rPr>
        <w:t xml:space="preserve"> </w:t>
      </w:r>
      <w:r w:rsidRPr="00804D12">
        <w:rPr>
          <w:rFonts w:asciiTheme="majorBidi" w:hAnsiTheme="majorBidi" w:cstheme="majorBidi"/>
        </w:rPr>
        <w:t>The authors recommend more study to enhance feature selection techniques for various machine learning techniques.</w:t>
      </w:r>
    </w:p>
    <w:p w14:paraId="18C2A58A" w14:textId="0946F33B" w:rsidR="002F7D96" w:rsidRDefault="002F7D96" w:rsidP="002F7D96">
      <w:pPr>
        <w:jc w:val="both"/>
        <w:rPr>
          <w:rFonts w:asciiTheme="majorBidi" w:hAnsiTheme="majorBidi" w:cstheme="majorBidi"/>
        </w:rPr>
      </w:pPr>
      <w:r>
        <w:rPr>
          <w:rFonts w:asciiTheme="majorBidi" w:hAnsiTheme="majorBidi" w:cstheme="majorBidi"/>
        </w:rPr>
        <w:t>(</w:t>
      </w:r>
      <w:proofErr w:type="spellStart"/>
      <w:r w:rsidRPr="00A5056E">
        <w:rPr>
          <w:rFonts w:asciiTheme="majorBidi" w:hAnsiTheme="majorBidi" w:cstheme="majorBidi"/>
        </w:rPr>
        <w:t>Alfaiz</w:t>
      </w:r>
      <w:proofErr w:type="spellEnd"/>
      <w:r>
        <w:rPr>
          <w:rFonts w:asciiTheme="majorBidi" w:hAnsiTheme="majorBidi" w:cstheme="majorBidi"/>
        </w:rPr>
        <w:t xml:space="preserve"> &amp; </w:t>
      </w:r>
      <w:proofErr w:type="spellStart"/>
      <w:r>
        <w:rPr>
          <w:rFonts w:asciiTheme="majorBidi" w:hAnsiTheme="majorBidi" w:cstheme="majorBidi"/>
        </w:rPr>
        <w:t>Fati</w:t>
      </w:r>
      <w:proofErr w:type="spellEnd"/>
      <w:r>
        <w:rPr>
          <w:rFonts w:asciiTheme="majorBidi" w:hAnsiTheme="majorBidi" w:cstheme="majorBidi"/>
        </w:rPr>
        <w:t>, 2022)</w:t>
      </w:r>
      <w:r w:rsidRPr="00A5056E">
        <w:rPr>
          <w:rFonts w:asciiTheme="majorBidi" w:hAnsiTheme="majorBidi" w:cstheme="majorBidi"/>
        </w:rPr>
        <w:t xml:space="preserve"> uses a real-world dataset of European consumers' credit card theft to assess 66 machine learning algorithms. The top three methods are selected for further implementation in the subsequent stage after nine methods are examined in the initial phase. Having an AUC of 97%, an average recall of 95%, and a F1 scores of 87%, the All</w:t>
      </w:r>
      <w:r>
        <w:rPr>
          <w:rFonts w:asciiTheme="majorBidi" w:hAnsiTheme="majorBidi" w:cstheme="majorBidi"/>
        </w:rPr>
        <w:t>-KNN</w:t>
      </w:r>
      <w:r w:rsidRPr="00A5056E">
        <w:rPr>
          <w:rFonts w:asciiTheme="majorBidi" w:hAnsiTheme="majorBidi" w:cstheme="majorBidi"/>
        </w:rPr>
        <w:t xml:space="preserve"> </w:t>
      </w:r>
      <w:r w:rsidR="000E245F" w:rsidRPr="00A5056E">
        <w:rPr>
          <w:rFonts w:asciiTheme="majorBidi" w:hAnsiTheme="majorBidi" w:cstheme="majorBidi"/>
        </w:rPr>
        <w:t>under sampling</w:t>
      </w:r>
      <w:r w:rsidRPr="00A5056E">
        <w:rPr>
          <w:rFonts w:asciiTheme="majorBidi" w:hAnsiTheme="majorBidi" w:cstheme="majorBidi"/>
        </w:rPr>
        <w:t xml:space="preserve"> approach and </w:t>
      </w:r>
      <w:proofErr w:type="spellStart"/>
      <w:r w:rsidRPr="00A5056E">
        <w:rPr>
          <w:rFonts w:asciiTheme="majorBidi" w:hAnsiTheme="majorBidi" w:cstheme="majorBidi"/>
        </w:rPr>
        <w:t>CatBoost</w:t>
      </w:r>
      <w:proofErr w:type="spellEnd"/>
      <w:r w:rsidRPr="00A5056E">
        <w:rPr>
          <w:rFonts w:asciiTheme="majorBidi" w:hAnsiTheme="majorBidi" w:cstheme="majorBidi"/>
        </w:rPr>
        <w:t xml:space="preserve"> (</w:t>
      </w:r>
      <w:proofErr w:type="spellStart"/>
      <w:r w:rsidRPr="00A5056E">
        <w:rPr>
          <w:rFonts w:asciiTheme="majorBidi" w:hAnsiTheme="majorBidi" w:cstheme="majorBidi"/>
        </w:rPr>
        <w:t>AllKNN-CatBoost</w:t>
      </w:r>
      <w:proofErr w:type="spellEnd"/>
      <w:r w:rsidRPr="00A5056E">
        <w:rPr>
          <w:rFonts w:asciiTheme="majorBidi" w:hAnsiTheme="majorBidi" w:cstheme="majorBidi"/>
        </w:rPr>
        <w:t>) model is regarded as the best, surpassing earlier models.</w:t>
      </w:r>
    </w:p>
    <w:p w14:paraId="7E55593C" w14:textId="77777777" w:rsidR="002F7D96" w:rsidRDefault="002F7D96" w:rsidP="002F7D96">
      <w:pPr>
        <w:jc w:val="both"/>
        <w:rPr>
          <w:rFonts w:asciiTheme="majorBidi" w:hAnsiTheme="majorBidi" w:cstheme="majorBidi"/>
        </w:rPr>
      </w:pPr>
      <w:r>
        <w:rPr>
          <w:rFonts w:asciiTheme="majorBidi" w:hAnsiTheme="majorBidi" w:cstheme="majorBidi"/>
        </w:rPr>
        <w:t>(</w:t>
      </w:r>
      <w:r w:rsidRPr="0043031F">
        <w:rPr>
          <w:rFonts w:asciiTheme="majorBidi" w:hAnsiTheme="majorBidi" w:cstheme="majorBidi"/>
        </w:rPr>
        <w:t>Khare</w:t>
      </w:r>
      <w:r>
        <w:rPr>
          <w:rFonts w:asciiTheme="majorBidi" w:hAnsiTheme="majorBidi" w:cstheme="majorBidi"/>
        </w:rPr>
        <w:t xml:space="preserve"> &amp; Sait 2018)</w:t>
      </w:r>
      <w:r w:rsidRPr="009D1CD9">
        <w:rPr>
          <w:rFonts w:asciiTheme="majorBidi" w:hAnsiTheme="majorBidi" w:cstheme="majorBidi"/>
        </w:rPr>
        <w:t xml:space="preserve"> used several </w:t>
      </w:r>
      <w:r>
        <w:rPr>
          <w:rFonts w:asciiTheme="majorBidi" w:hAnsiTheme="majorBidi" w:cstheme="majorBidi"/>
        </w:rPr>
        <w:t>ML</w:t>
      </w:r>
      <w:r w:rsidRPr="009D1CD9">
        <w:rPr>
          <w:rFonts w:asciiTheme="majorBidi" w:hAnsiTheme="majorBidi" w:cstheme="majorBidi"/>
        </w:rPr>
        <w:t xml:space="preserve"> techniques, such as LR, DT, SVM, and RF, to create a system for detecting fraud. The European cardholder dataset, which had a significantly lopsided proportion of fraudulent to non-fraudulent interactions, was used to test these methods. According to the findings, the correctness ratings of the </w:t>
      </w:r>
      <w:r>
        <w:rPr>
          <w:rFonts w:asciiTheme="majorBidi" w:hAnsiTheme="majorBidi" w:cstheme="majorBidi"/>
        </w:rPr>
        <w:t>Logistic Regression</w:t>
      </w:r>
      <w:r w:rsidRPr="009D1CD9">
        <w:rPr>
          <w:rFonts w:asciiTheme="majorBidi" w:hAnsiTheme="majorBidi" w:cstheme="majorBidi"/>
        </w:rPr>
        <w:t xml:space="preserve">, </w:t>
      </w:r>
      <w:r>
        <w:rPr>
          <w:rFonts w:asciiTheme="majorBidi" w:hAnsiTheme="majorBidi" w:cstheme="majorBidi"/>
        </w:rPr>
        <w:t>Decision Tree</w:t>
      </w:r>
      <w:r w:rsidRPr="009D1CD9">
        <w:rPr>
          <w:rFonts w:asciiTheme="majorBidi" w:hAnsiTheme="majorBidi" w:cstheme="majorBidi"/>
        </w:rPr>
        <w:t xml:space="preserve">, </w:t>
      </w:r>
      <w:r>
        <w:rPr>
          <w:rFonts w:asciiTheme="majorBidi" w:hAnsiTheme="majorBidi" w:cstheme="majorBidi"/>
        </w:rPr>
        <w:t>Support Vector Machine</w:t>
      </w:r>
      <w:r w:rsidRPr="009D1CD9">
        <w:rPr>
          <w:rFonts w:asciiTheme="majorBidi" w:hAnsiTheme="majorBidi" w:cstheme="majorBidi"/>
        </w:rPr>
        <w:t xml:space="preserve">, and </w:t>
      </w:r>
      <w:r>
        <w:rPr>
          <w:rFonts w:asciiTheme="majorBidi" w:hAnsiTheme="majorBidi" w:cstheme="majorBidi"/>
        </w:rPr>
        <w:t>Random Forest</w:t>
      </w:r>
      <w:r w:rsidRPr="009D1CD9">
        <w:rPr>
          <w:rFonts w:asciiTheme="majorBidi" w:hAnsiTheme="majorBidi" w:cstheme="majorBidi"/>
        </w:rPr>
        <w:t xml:space="preserve"> were 97.7%, 95.5%, 97.5%, and 98.6%, correspondingly. According to the researchers, sophisticated pre-processing methods might enhance the classifications' effectiveness.</w:t>
      </w:r>
      <w:r>
        <w:rPr>
          <w:rFonts w:asciiTheme="majorBidi" w:hAnsiTheme="majorBidi" w:cstheme="majorBidi"/>
        </w:rPr>
        <w:t xml:space="preserve"> From their results The Random Forest model has outperformed the others.</w:t>
      </w:r>
    </w:p>
    <w:p w14:paraId="2B4D60E6" w14:textId="5C7CF34C" w:rsidR="002F7D96" w:rsidRDefault="002F7D96" w:rsidP="002F7D96">
      <w:pPr>
        <w:jc w:val="both"/>
        <w:rPr>
          <w:rFonts w:asciiTheme="majorBidi" w:hAnsiTheme="majorBidi" w:cstheme="majorBidi"/>
        </w:rPr>
      </w:pPr>
      <w:r w:rsidRPr="00804D12">
        <w:rPr>
          <w:rFonts w:asciiTheme="majorBidi" w:hAnsiTheme="majorBidi" w:cstheme="majorBidi"/>
        </w:rPr>
        <w:lastRenderedPageBreak/>
        <w:t xml:space="preserve">The effectiveness of machine learning methods for fraud detection was carried out by </w:t>
      </w:r>
      <w:r>
        <w:rPr>
          <w:rFonts w:asciiTheme="majorBidi" w:hAnsiTheme="majorBidi" w:cstheme="majorBidi"/>
        </w:rPr>
        <w:t>(</w:t>
      </w:r>
      <w:r w:rsidRPr="00804D12">
        <w:rPr>
          <w:rFonts w:asciiTheme="majorBidi" w:hAnsiTheme="majorBidi" w:cstheme="majorBidi"/>
        </w:rPr>
        <w:t>Khatri et al.</w:t>
      </w:r>
      <w:r>
        <w:rPr>
          <w:rFonts w:asciiTheme="majorBidi" w:hAnsiTheme="majorBidi" w:cstheme="majorBidi"/>
        </w:rPr>
        <w:t xml:space="preserve"> 2020)</w:t>
      </w:r>
      <w:r w:rsidRPr="00804D12">
        <w:rPr>
          <w:rFonts w:asciiTheme="majorBidi" w:hAnsiTheme="majorBidi" w:cstheme="majorBidi"/>
        </w:rPr>
        <w:t xml:space="preserve"> They assessed every technique's accuracy using an extremely imbalanced collection of European consumers. According to the findings, the decision tree, random forest, K nearest </w:t>
      </w:r>
      <w:r w:rsidR="000E245F" w:rsidRPr="00804D12">
        <w:rPr>
          <w:rFonts w:asciiTheme="majorBidi" w:hAnsiTheme="majorBidi" w:cstheme="majorBidi"/>
        </w:rPr>
        <w:t>neighbour</w:t>
      </w:r>
      <w:r w:rsidRPr="00804D12">
        <w:rPr>
          <w:rFonts w:asciiTheme="majorBidi" w:hAnsiTheme="majorBidi" w:cstheme="majorBidi"/>
        </w:rPr>
        <w:t>, and logistic regression all had corresponding experimental accuracy of 85.1%, 91.1%, 87.5%, 89.7%, and 96.5%.</w:t>
      </w:r>
      <w:r>
        <w:rPr>
          <w:rFonts w:asciiTheme="majorBidi" w:hAnsiTheme="majorBidi" w:cstheme="majorBidi"/>
        </w:rPr>
        <w:t xml:space="preserve"> (</w:t>
      </w:r>
      <w:proofErr w:type="spellStart"/>
      <w:r w:rsidRPr="00F755AD">
        <w:rPr>
          <w:rFonts w:asciiTheme="majorBidi" w:hAnsiTheme="majorBidi" w:cstheme="majorBidi"/>
        </w:rPr>
        <w:t>Ileberi</w:t>
      </w:r>
      <w:proofErr w:type="spellEnd"/>
      <w:r>
        <w:rPr>
          <w:rFonts w:asciiTheme="majorBidi" w:hAnsiTheme="majorBidi" w:cstheme="majorBidi"/>
        </w:rPr>
        <w:t>, et al. 2022)</w:t>
      </w:r>
      <w:r w:rsidRPr="00F755AD">
        <w:rPr>
          <w:rFonts w:asciiTheme="majorBidi" w:hAnsiTheme="majorBidi" w:cstheme="majorBidi"/>
        </w:rPr>
        <w:t xml:space="preserve"> suggests a machine learning (ML)-based fraud detection system that selects features utilizing the genetic algorithm (GA). The subsequent ML methods for categorizing, including DT, RF, LR, ANN, and NB, are used in their suggested detection process followed the choice of optimum features. With validation5, the GA-based random forest obtained a 99.9% accuracy rate, while with validation1, the GA-based decision tree obtained a 99.9% accuracy rate.</w:t>
      </w:r>
    </w:p>
    <w:p w14:paraId="528B30A5" w14:textId="77777777" w:rsidR="002F7D96" w:rsidRPr="00BF4C75" w:rsidRDefault="002F7D96" w:rsidP="002F7D96">
      <w:pPr>
        <w:jc w:val="both"/>
        <w:rPr>
          <w:rFonts w:asciiTheme="majorBidi" w:hAnsiTheme="majorBidi" w:cstheme="majorBidi"/>
        </w:rPr>
      </w:pPr>
      <w:r w:rsidRPr="00BF4C75">
        <w:rPr>
          <w:rFonts w:asciiTheme="majorBidi" w:hAnsiTheme="majorBidi" w:cstheme="majorBidi"/>
        </w:rPr>
        <w:t>Utilizing machine learning methods like Random Forest (RF) and Gradient Boosting (GB), (Trivedi et al.</w:t>
      </w:r>
      <w:r>
        <w:rPr>
          <w:rFonts w:asciiTheme="majorBidi" w:hAnsiTheme="majorBidi" w:cstheme="majorBidi"/>
        </w:rPr>
        <w:t xml:space="preserve"> 2020</w:t>
      </w:r>
      <w:r w:rsidRPr="00BF4C75">
        <w:rPr>
          <w:rFonts w:asciiTheme="majorBidi" w:hAnsiTheme="majorBidi" w:cstheme="majorBidi"/>
        </w:rPr>
        <w:t>) created a fraud detection system. They used the European cardholder’s dataset to assess various approaches. The findings demonstrated that 94% accuracy was attained by both Random Forest and Gradient Boosting.</w:t>
      </w:r>
      <w:r>
        <w:rPr>
          <w:rFonts w:asciiTheme="majorBidi" w:hAnsiTheme="majorBidi" w:cstheme="majorBidi"/>
        </w:rPr>
        <w:t xml:space="preserve"> </w:t>
      </w:r>
      <w:r w:rsidRPr="00BF4C75">
        <w:rPr>
          <w:rFonts w:asciiTheme="majorBidi" w:hAnsiTheme="majorBidi" w:cstheme="majorBidi"/>
        </w:rPr>
        <w:t>Utilizing the same dataset, (</w:t>
      </w:r>
      <w:proofErr w:type="spellStart"/>
      <w:r w:rsidRPr="00BF4C75">
        <w:rPr>
          <w:rFonts w:asciiTheme="majorBidi" w:hAnsiTheme="majorBidi" w:cstheme="majorBidi"/>
        </w:rPr>
        <w:t>Sailusha</w:t>
      </w:r>
      <w:proofErr w:type="spellEnd"/>
      <w:r>
        <w:rPr>
          <w:rFonts w:asciiTheme="majorBidi" w:hAnsiTheme="majorBidi" w:cstheme="majorBidi"/>
        </w:rPr>
        <w:t>,</w:t>
      </w:r>
      <w:r w:rsidRPr="00BF4C75">
        <w:rPr>
          <w:rFonts w:asciiTheme="majorBidi" w:hAnsiTheme="majorBidi" w:cstheme="majorBidi"/>
        </w:rPr>
        <w:t xml:space="preserve"> et al.</w:t>
      </w:r>
      <w:r>
        <w:rPr>
          <w:rFonts w:asciiTheme="majorBidi" w:hAnsiTheme="majorBidi" w:cstheme="majorBidi"/>
        </w:rPr>
        <w:t xml:space="preserve"> 2020</w:t>
      </w:r>
      <w:r w:rsidRPr="00BF4C75">
        <w:rPr>
          <w:rFonts w:asciiTheme="majorBidi" w:hAnsiTheme="majorBidi" w:cstheme="majorBidi"/>
        </w:rPr>
        <w:t>) created a framework for detecting credit card fraud utilizing machine learning methods. To solve the data collection's class imbalance problems, they employed an under</w:t>
      </w:r>
      <w:r>
        <w:rPr>
          <w:rFonts w:asciiTheme="majorBidi" w:hAnsiTheme="majorBidi" w:cstheme="majorBidi"/>
        </w:rPr>
        <w:t>-</w:t>
      </w:r>
      <w:r w:rsidRPr="00BF4C75">
        <w:rPr>
          <w:rFonts w:asciiTheme="majorBidi" w:hAnsiTheme="majorBidi" w:cstheme="majorBidi"/>
        </w:rPr>
        <w:t>sampling strategy. Accuracy was the primary effectiveness parameter, and the authors employed logistic regression and random forest as machine learning techniques. The success rate of identifying fraud was 91% for the random forest approach and 95% for the logistic regression methods. To find the best performances for positive as well as negative classes, the confusion matrix was calculated. The paper recommends more research be done on the class imbalance problems data</w:t>
      </w:r>
      <w:r>
        <w:rPr>
          <w:rFonts w:asciiTheme="majorBidi" w:hAnsiTheme="majorBidi" w:cstheme="majorBidi"/>
        </w:rPr>
        <w:t>set</w:t>
      </w:r>
      <w:r w:rsidRPr="00BF4C75">
        <w:rPr>
          <w:rFonts w:asciiTheme="majorBidi" w:hAnsiTheme="majorBidi" w:cstheme="majorBidi"/>
        </w:rPr>
        <w:t>.</w:t>
      </w:r>
    </w:p>
    <w:p w14:paraId="4B3D1685" w14:textId="1D43F3B6" w:rsidR="00EE015B" w:rsidRDefault="002F7D96" w:rsidP="003329B5">
      <w:pPr>
        <w:jc w:val="both"/>
        <w:rPr>
          <w:rFonts w:asciiTheme="majorBidi" w:hAnsiTheme="majorBidi" w:cstheme="majorBidi"/>
        </w:rPr>
      </w:pPr>
      <w:r w:rsidRPr="0033490F">
        <w:rPr>
          <w:rFonts w:asciiTheme="majorBidi" w:hAnsiTheme="majorBidi" w:cstheme="majorBidi"/>
        </w:rPr>
        <w:t xml:space="preserve">Using imbalanced data sets, </w:t>
      </w:r>
      <w:r>
        <w:rPr>
          <w:rFonts w:asciiTheme="majorBidi" w:hAnsiTheme="majorBidi" w:cstheme="majorBidi"/>
        </w:rPr>
        <w:t>(</w:t>
      </w:r>
      <w:proofErr w:type="spellStart"/>
      <w:r w:rsidRPr="0033490F">
        <w:rPr>
          <w:rFonts w:asciiTheme="majorBidi" w:hAnsiTheme="majorBidi" w:cstheme="majorBidi"/>
        </w:rPr>
        <w:t>Ileberi</w:t>
      </w:r>
      <w:proofErr w:type="spellEnd"/>
      <w:r>
        <w:rPr>
          <w:rFonts w:asciiTheme="majorBidi" w:hAnsiTheme="majorBidi" w:cstheme="majorBidi"/>
        </w:rPr>
        <w:t>, et al. 2021)</w:t>
      </w:r>
      <w:r w:rsidRPr="0033490F">
        <w:rPr>
          <w:rFonts w:asciiTheme="majorBidi" w:hAnsiTheme="majorBidi" w:cstheme="majorBidi"/>
        </w:rPr>
        <w:t xml:space="preserve"> created a machine learning (ML) system for detecting fraud using credit cards. To correct for class imbalance, they re-sampled the dataset utilizing the SMOTE techniques. Several machine learning techniques, such as SVM, LR, RF, </w:t>
      </w:r>
      <w:proofErr w:type="spellStart"/>
      <w:r w:rsidRPr="0033490F">
        <w:rPr>
          <w:rFonts w:asciiTheme="majorBidi" w:hAnsiTheme="majorBidi" w:cstheme="majorBidi"/>
        </w:rPr>
        <w:t>XGBoost</w:t>
      </w:r>
      <w:proofErr w:type="spellEnd"/>
      <w:r w:rsidRPr="0033490F">
        <w:rPr>
          <w:rFonts w:asciiTheme="majorBidi" w:hAnsiTheme="majorBidi" w:cstheme="majorBidi"/>
        </w:rPr>
        <w:t xml:space="preserve">, DT, and Extra Tree (ET), were used to assess the architecture. To enhance categorization excellence, the Adaptive Boosting (AdaBoost) technique was integrated with machine learning algorithms. The methods were assessed using AUC and the confusion matrix. </w:t>
      </w:r>
    </w:p>
    <w:p w14:paraId="5CE39069" w14:textId="3127F79B" w:rsidR="003329B5" w:rsidRPr="000E245F" w:rsidRDefault="003329B5" w:rsidP="00AF2AD8">
      <w:pPr>
        <w:pStyle w:val="Heading3"/>
      </w:pPr>
      <w:bookmarkStart w:id="10" w:name="_Toc191837657"/>
      <w:r w:rsidRPr="000E245F">
        <w:t>2.</w:t>
      </w:r>
      <w:r w:rsidR="00675833">
        <w:t>3.1</w:t>
      </w:r>
      <w:r w:rsidRPr="000E245F">
        <w:t xml:space="preserve"> Studies Comparison</w:t>
      </w:r>
      <w:bookmarkEnd w:id="10"/>
    </w:p>
    <w:tbl>
      <w:tblPr>
        <w:tblStyle w:val="GridTable1Light-Accent31"/>
        <w:tblW w:w="9025" w:type="dxa"/>
        <w:tblLook w:val="04A0" w:firstRow="1" w:lastRow="0" w:firstColumn="1" w:lastColumn="0" w:noHBand="0" w:noVBand="1"/>
      </w:tblPr>
      <w:tblGrid>
        <w:gridCol w:w="2250"/>
        <w:gridCol w:w="2273"/>
        <w:gridCol w:w="2253"/>
        <w:gridCol w:w="2249"/>
      </w:tblGrid>
      <w:tr w:rsidR="003329B5" w:rsidRPr="003329B5" w14:paraId="550E052F" w14:textId="77777777" w:rsidTr="003329B5">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250" w:type="dxa"/>
          </w:tcPr>
          <w:p w14:paraId="33CA3019" w14:textId="77777777" w:rsidR="003329B5" w:rsidRPr="003329B5" w:rsidRDefault="003329B5" w:rsidP="00675833">
            <w:pPr>
              <w:jc w:val="both"/>
              <w:rPr>
                <w:rFonts w:ascii="Times New Roman" w:eastAsia="Calibri" w:hAnsi="Times New Roman" w:cs="Times New Roman"/>
              </w:rPr>
            </w:pPr>
            <w:r w:rsidRPr="003329B5">
              <w:rPr>
                <w:rFonts w:ascii="Times New Roman" w:eastAsia="Calibri" w:hAnsi="Times New Roman" w:cs="Times New Roman"/>
              </w:rPr>
              <w:t>Study</w:t>
            </w:r>
          </w:p>
        </w:tc>
        <w:tc>
          <w:tcPr>
            <w:tcW w:w="2273" w:type="dxa"/>
          </w:tcPr>
          <w:p w14:paraId="6EA3F61D" w14:textId="77777777" w:rsidR="003329B5" w:rsidRPr="003329B5" w:rsidRDefault="003329B5" w:rsidP="00675833">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Method</w:t>
            </w:r>
          </w:p>
        </w:tc>
        <w:tc>
          <w:tcPr>
            <w:tcW w:w="2253" w:type="dxa"/>
          </w:tcPr>
          <w:p w14:paraId="232597DE" w14:textId="77777777" w:rsidR="003329B5" w:rsidRPr="003329B5" w:rsidRDefault="003329B5" w:rsidP="00675833">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Utilized models</w:t>
            </w:r>
          </w:p>
        </w:tc>
        <w:tc>
          <w:tcPr>
            <w:tcW w:w="2249" w:type="dxa"/>
          </w:tcPr>
          <w:p w14:paraId="743FF7B0" w14:textId="77777777" w:rsidR="003329B5" w:rsidRPr="003329B5" w:rsidRDefault="003329B5" w:rsidP="00675833">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Most efficient model</w:t>
            </w:r>
          </w:p>
        </w:tc>
      </w:tr>
      <w:tr w:rsidR="003329B5" w:rsidRPr="003329B5" w14:paraId="30C6F1BF" w14:textId="77777777" w:rsidTr="003329B5">
        <w:trPr>
          <w:trHeight w:val="1054"/>
        </w:trPr>
        <w:tc>
          <w:tcPr>
            <w:cnfStyle w:val="001000000000" w:firstRow="0" w:lastRow="0" w:firstColumn="1" w:lastColumn="0" w:oddVBand="0" w:evenVBand="0" w:oddHBand="0" w:evenHBand="0" w:firstRowFirstColumn="0" w:firstRowLastColumn="0" w:lastRowFirstColumn="0" w:lastRowLastColumn="0"/>
            <w:tcW w:w="2250" w:type="dxa"/>
          </w:tcPr>
          <w:p w14:paraId="15E9CBA5" w14:textId="77777777" w:rsidR="003329B5" w:rsidRPr="003329B5" w:rsidRDefault="003329B5" w:rsidP="00675833">
            <w:pPr>
              <w:jc w:val="both"/>
              <w:rPr>
                <w:rFonts w:ascii="Times New Roman" w:eastAsia="Calibri" w:hAnsi="Times New Roman" w:cs="Times New Roman"/>
              </w:rPr>
            </w:pPr>
            <w:r w:rsidRPr="003329B5">
              <w:rPr>
                <w:rFonts w:ascii="Times New Roman" w:eastAsia="Calibri" w:hAnsi="Times New Roman" w:cs="Times New Roman"/>
              </w:rPr>
              <w:t>Bagga et al. (2020)</w:t>
            </w:r>
          </w:p>
        </w:tc>
        <w:tc>
          <w:tcPr>
            <w:tcW w:w="2273" w:type="dxa"/>
          </w:tcPr>
          <w:p w14:paraId="45363E2D"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Supervised Learning</w:t>
            </w:r>
          </w:p>
        </w:tc>
        <w:tc>
          <w:tcPr>
            <w:tcW w:w="2253" w:type="dxa"/>
          </w:tcPr>
          <w:p w14:paraId="4CFC17E4"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LR, NB, RF, KNN, AdaBoost, MLP, Pipelining, Ensemble</w:t>
            </w:r>
          </w:p>
        </w:tc>
        <w:tc>
          <w:tcPr>
            <w:tcW w:w="2249" w:type="dxa"/>
          </w:tcPr>
          <w:p w14:paraId="7E2D73F8"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RF</w:t>
            </w:r>
          </w:p>
        </w:tc>
      </w:tr>
      <w:tr w:rsidR="003329B5" w:rsidRPr="003329B5" w14:paraId="256B912C" w14:textId="77777777" w:rsidTr="003329B5">
        <w:trPr>
          <w:trHeight w:val="701"/>
        </w:trPr>
        <w:tc>
          <w:tcPr>
            <w:cnfStyle w:val="001000000000" w:firstRow="0" w:lastRow="0" w:firstColumn="1" w:lastColumn="0" w:oddVBand="0" w:evenVBand="0" w:oddHBand="0" w:evenHBand="0" w:firstRowFirstColumn="0" w:firstRowLastColumn="0" w:lastRowFirstColumn="0" w:lastRowLastColumn="0"/>
            <w:tcW w:w="2250" w:type="dxa"/>
          </w:tcPr>
          <w:p w14:paraId="5B350194" w14:textId="77777777" w:rsidR="003329B5" w:rsidRPr="003329B5" w:rsidRDefault="003329B5" w:rsidP="00675833">
            <w:pPr>
              <w:jc w:val="both"/>
              <w:rPr>
                <w:rFonts w:ascii="Times New Roman" w:eastAsia="Calibri" w:hAnsi="Times New Roman" w:cs="Times New Roman"/>
              </w:rPr>
            </w:pPr>
            <w:proofErr w:type="spellStart"/>
            <w:r w:rsidRPr="003329B5">
              <w:rPr>
                <w:rFonts w:ascii="Times New Roman" w:eastAsia="Calibri" w:hAnsi="Times New Roman" w:cs="Times New Roman"/>
              </w:rPr>
              <w:t>Mehbodniya</w:t>
            </w:r>
            <w:proofErr w:type="spellEnd"/>
            <w:r w:rsidRPr="003329B5">
              <w:rPr>
                <w:rFonts w:ascii="Times New Roman" w:eastAsia="Calibri" w:hAnsi="Times New Roman" w:cs="Times New Roman"/>
              </w:rPr>
              <w:t xml:space="preserve"> et al. (2021)</w:t>
            </w:r>
          </w:p>
        </w:tc>
        <w:tc>
          <w:tcPr>
            <w:tcW w:w="2273" w:type="dxa"/>
          </w:tcPr>
          <w:p w14:paraId="1B8A78C3"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Supervised Learning</w:t>
            </w:r>
          </w:p>
        </w:tc>
        <w:tc>
          <w:tcPr>
            <w:tcW w:w="2253" w:type="dxa"/>
          </w:tcPr>
          <w:p w14:paraId="2A479D32"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NB, LR, KNN, RF, SCNN</w:t>
            </w:r>
          </w:p>
        </w:tc>
        <w:tc>
          <w:tcPr>
            <w:tcW w:w="2249" w:type="dxa"/>
          </w:tcPr>
          <w:p w14:paraId="18663E2A"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RF</w:t>
            </w:r>
          </w:p>
        </w:tc>
      </w:tr>
      <w:tr w:rsidR="003329B5" w:rsidRPr="003329B5" w14:paraId="5D774998" w14:textId="77777777" w:rsidTr="003329B5">
        <w:trPr>
          <w:trHeight w:val="1032"/>
        </w:trPr>
        <w:tc>
          <w:tcPr>
            <w:cnfStyle w:val="001000000000" w:firstRow="0" w:lastRow="0" w:firstColumn="1" w:lastColumn="0" w:oddVBand="0" w:evenVBand="0" w:oddHBand="0" w:evenHBand="0" w:firstRowFirstColumn="0" w:firstRowLastColumn="0" w:lastRowFirstColumn="0" w:lastRowLastColumn="0"/>
            <w:tcW w:w="2250" w:type="dxa"/>
          </w:tcPr>
          <w:p w14:paraId="2AAD1C81" w14:textId="77777777" w:rsidR="003329B5" w:rsidRPr="003329B5" w:rsidRDefault="003329B5" w:rsidP="00675833">
            <w:pPr>
              <w:jc w:val="both"/>
              <w:rPr>
                <w:rFonts w:ascii="Times New Roman" w:eastAsia="Calibri" w:hAnsi="Times New Roman" w:cs="Times New Roman"/>
              </w:rPr>
            </w:pPr>
            <w:r w:rsidRPr="003329B5">
              <w:rPr>
                <w:rFonts w:ascii="Times New Roman" w:eastAsia="Calibri" w:hAnsi="Times New Roman" w:cs="Times New Roman"/>
              </w:rPr>
              <w:t>Darwish (2020)</w:t>
            </w:r>
          </w:p>
        </w:tc>
        <w:tc>
          <w:tcPr>
            <w:tcW w:w="2273" w:type="dxa"/>
          </w:tcPr>
          <w:p w14:paraId="4E2B3A55"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ABC Optimization</w:t>
            </w:r>
          </w:p>
        </w:tc>
        <w:tc>
          <w:tcPr>
            <w:tcW w:w="2253" w:type="dxa"/>
          </w:tcPr>
          <w:p w14:paraId="6B69B4EE"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Dynamic K-means, ABC Optimized Classification</w:t>
            </w:r>
          </w:p>
        </w:tc>
        <w:tc>
          <w:tcPr>
            <w:tcW w:w="2249" w:type="dxa"/>
          </w:tcPr>
          <w:p w14:paraId="514EF76F"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ABC Optimization</w:t>
            </w:r>
          </w:p>
        </w:tc>
      </w:tr>
      <w:tr w:rsidR="003329B5" w:rsidRPr="003329B5" w14:paraId="2C0D29E0" w14:textId="77777777" w:rsidTr="003329B5">
        <w:trPr>
          <w:trHeight w:val="701"/>
        </w:trPr>
        <w:tc>
          <w:tcPr>
            <w:cnfStyle w:val="001000000000" w:firstRow="0" w:lastRow="0" w:firstColumn="1" w:lastColumn="0" w:oddVBand="0" w:evenVBand="0" w:oddHBand="0" w:evenHBand="0" w:firstRowFirstColumn="0" w:firstRowLastColumn="0" w:lastRowFirstColumn="0" w:lastRowLastColumn="0"/>
            <w:tcW w:w="2250" w:type="dxa"/>
          </w:tcPr>
          <w:p w14:paraId="444F381E" w14:textId="77777777" w:rsidR="003329B5" w:rsidRPr="003329B5" w:rsidRDefault="003329B5" w:rsidP="00675833">
            <w:pPr>
              <w:jc w:val="both"/>
              <w:rPr>
                <w:rFonts w:ascii="Times New Roman" w:eastAsia="Calibri" w:hAnsi="Times New Roman" w:cs="Times New Roman"/>
              </w:rPr>
            </w:pPr>
            <w:r w:rsidRPr="003329B5">
              <w:rPr>
                <w:rFonts w:ascii="Times New Roman" w:eastAsia="Calibri" w:hAnsi="Times New Roman" w:cs="Times New Roman"/>
              </w:rPr>
              <w:t xml:space="preserve">Dal </w:t>
            </w:r>
            <w:proofErr w:type="spellStart"/>
            <w:r w:rsidRPr="003329B5">
              <w:rPr>
                <w:rFonts w:ascii="Times New Roman" w:eastAsia="Calibri" w:hAnsi="Times New Roman" w:cs="Times New Roman"/>
              </w:rPr>
              <w:t>Pozzolo</w:t>
            </w:r>
            <w:proofErr w:type="spellEnd"/>
            <w:r w:rsidRPr="003329B5">
              <w:rPr>
                <w:rFonts w:ascii="Times New Roman" w:eastAsia="Calibri" w:hAnsi="Times New Roman" w:cs="Times New Roman"/>
              </w:rPr>
              <w:t xml:space="preserve"> et al. (2017)</w:t>
            </w:r>
          </w:p>
        </w:tc>
        <w:tc>
          <w:tcPr>
            <w:tcW w:w="2273" w:type="dxa"/>
          </w:tcPr>
          <w:p w14:paraId="2E289FF4"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Random Forests</w:t>
            </w:r>
          </w:p>
        </w:tc>
        <w:tc>
          <w:tcPr>
            <w:tcW w:w="2253" w:type="dxa"/>
          </w:tcPr>
          <w:p w14:paraId="678D314D"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Two types of RF</w:t>
            </w:r>
          </w:p>
        </w:tc>
        <w:tc>
          <w:tcPr>
            <w:tcW w:w="2249" w:type="dxa"/>
          </w:tcPr>
          <w:p w14:paraId="2EA932C3"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RF (Optimized for large datasets)</w:t>
            </w:r>
          </w:p>
        </w:tc>
      </w:tr>
      <w:tr w:rsidR="003329B5" w:rsidRPr="003329B5" w14:paraId="4E2D5093" w14:textId="77777777" w:rsidTr="003329B5">
        <w:trPr>
          <w:trHeight w:val="349"/>
        </w:trPr>
        <w:tc>
          <w:tcPr>
            <w:cnfStyle w:val="001000000000" w:firstRow="0" w:lastRow="0" w:firstColumn="1" w:lastColumn="0" w:oddVBand="0" w:evenVBand="0" w:oddHBand="0" w:evenHBand="0" w:firstRowFirstColumn="0" w:firstRowLastColumn="0" w:lastRowFirstColumn="0" w:lastRowLastColumn="0"/>
            <w:tcW w:w="2250" w:type="dxa"/>
          </w:tcPr>
          <w:p w14:paraId="100C3159" w14:textId="77777777" w:rsidR="003329B5" w:rsidRPr="003329B5" w:rsidRDefault="003329B5" w:rsidP="00675833">
            <w:pPr>
              <w:jc w:val="both"/>
              <w:rPr>
                <w:rFonts w:ascii="Times New Roman" w:eastAsia="Calibri" w:hAnsi="Times New Roman" w:cs="Times New Roman"/>
              </w:rPr>
            </w:pPr>
            <w:proofErr w:type="spellStart"/>
            <w:r w:rsidRPr="003329B5">
              <w:rPr>
                <w:rFonts w:ascii="Times New Roman" w:eastAsia="Calibri" w:hAnsi="Times New Roman" w:cs="Times New Roman"/>
              </w:rPr>
              <w:lastRenderedPageBreak/>
              <w:t>Awoyemi</w:t>
            </w:r>
            <w:proofErr w:type="spellEnd"/>
            <w:r w:rsidRPr="003329B5">
              <w:rPr>
                <w:rFonts w:ascii="Times New Roman" w:eastAsia="Calibri" w:hAnsi="Times New Roman" w:cs="Times New Roman"/>
              </w:rPr>
              <w:t xml:space="preserve"> et al. (2017)</w:t>
            </w:r>
          </w:p>
        </w:tc>
        <w:tc>
          <w:tcPr>
            <w:tcW w:w="2273" w:type="dxa"/>
          </w:tcPr>
          <w:p w14:paraId="3ECDD4EF"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Hybrid Sampling, ML</w:t>
            </w:r>
          </w:p>
        </w:tc>
        <w:tc>
          <w:tcPr>
            <w:tcW w:w="2253" w:type="dxa"/>
          </w:tcPr>
          <w:p w14:paraId="796EB81A"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NB, KNN, LR</w:t>
            </w:r>
          </w:p>
        </w:tc>
        <w:tc>
          <w:tcPr>
            <w:tcW w:w="2249" w:type="dxa"/>
          </w:tcPr>
          <w:p w14:paraId="2799B123"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KNN</w:t>
            </w:r>
          </w:p>
        </w:tc>
      </w:tr>
      <w:tr w:rsidR="003329B5" w:rsidRPr="003329B5" w14:paraId="78A213A9" w14:textId="77777777" w:rsidTr="003329B5">
        <w:trPr>
          <w:trHeight w:val="701"/>
        </w:trPr>
        <w:tc>
          <w:tcPr>
            <w:cnfStyle w:val="001000000000" w:firstRow="0" w:lastRow="0" w:firstColumn="1" w:lastColumn="0" w:oddVBand="0" w:evenVBand="0" w:oddHBand="0" w:evenHBand="0" w:firstRowFirstColumn="0" w:firstRowLastColumn="0" w:lastRowFirstColumn="0" w:lastRowLastColumn="0"/>
            <w:tcW w:w="2250" w:type="dxa"/>
          </w:tcPr>
          <w:p w14:paraId="3B78EE78" w14:textId="77777777" w:rsidR="003329B5" w:rsidRPr="003329B5" w:rsidRDefault="003329B5" w:rsidP="00675833">
            <w:pPr>
              <w:jc w:val="both"/>
              <w:rPr>
                <w:rFonts w:ascii="Times New Roman" w:eastAsia="Calibri" w:hAnsi="Times New Roman" w:cs="Times New Roman"/>
              </w:rPr>
            </w:pPr>
            <w:proofErr w:type="spellStart"/>
            <w:r w:rsidRPr="003329B5">
              <w:rPr>
                <w:rFonts w:ascii="Times New Roman" w:eastAsia="Calibri" w:hAnsi="Times New Roman" w:cs="Times New Roman"/>
              </w:rPr>
              <w:t>Varmedja</w:t>
            </w:r>
            <w:proofErr w:type="spellEnd"/>
            <w:r w:rsidRPr="003329B5">
              <w:rPr>
                <w:rFonts w:ascii="Times New Roman" w:eastAsia="Calibri" w:hAnsi="Times New Roman" w:cs="Times New Roman"/>
              </w:rPr>
              <w:t xml:space="preserve"> et al. (2019)</w:t>
            </w:r>
          </w:p>
        </w:tc>
        <w:tc>
          <w:tcPr>
            <w:tcW w:w="2273" w:type="dxa"/>
          </w:tcPr>
          <w:p w14:paraId="29614DFB"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SMOTE, Supervised Learning</w:t>
            </w:r>
          </w:p>
        </w:tc>
        <w:tc>
          <w:tcPr>
            <w:tcW w:w="2253" w:type="dxa"/>
          </w:tcPr>
          <w:p w14:paraId="14F96E9A"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MLP, RF, NB, LR</w:t>
            </w:r>
          </w:p>
        </w:tc>
        <w:tc>
          <w:tcPr>
            <w:tcW w:w="2249" w:type="dxa"/>
          </w:tcPr>
          <w:p w14:paraId="4014CA4F"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RF</w:t>
            </w:r>
          </w:p>
        </w:tc>
      </w:tr>
      <w:tr w:rsidR="003329B5" w:rsidRPr="003329B5" w14:paraId="64611C73" w14:textId="77777777" w:rsidTr="003329B5">
        <w:trPr>
          <w:trHeight w:val="681"/>
        </w:trPr>
        <w:tc>
          <w:tcPr>
            <w:cnfStyle w:val="001000000000" w:firstRow="0" w:lastRow="0" w:firstColumn="1" w:lastColumn="0" w:oddVBand="0" w:evenVBand="0" w:oddHBand="0" w:evenHBand="0" w:firstRowFirstColumn="0" w:firstRowLastColumn="0" w:lastRowFirstColumn="0" w:lastRowLastColumn="0"/>
            <w:tcW w:w="2250" w:type="dxa"/>
          </w:tcPr>
          <w:p w14:paraId="7CD927DD" w14:textId="77777777" w:rsidR="003329B5" w:rsidRPr="003329B5" w:rsidRDefault="003329B5" w:rsidP="00675833">
            <w:pPr>
              <w:jc w:val="both"/>
              <w:rPr>
                <w:rFonts w:ascii="Times New Roman" w:eastAsia="Calibri" w:hAnsi="Times New Roman" w:cs="Times New Roman"/>
              </w:rPr>
            </w:pPr>
            <w:proofErr w:type="spellStart"/>
            <w:r w:rsidRPr="003329B5">
              <w:rPr>
                <w:rFonts w:ascii="Times New Roman" w:eastAsia="Calibri" w:hAnsi="Times New Roman" w:cs="Times New Roman"/>
              </w:rPr>
              <w:t>Alfaiz</w:t>
            </w:r>
            <w:proofErr w:type="spellEnd"/>
            <w:r w:rsidRPr="003329B5">
              <w:rPr>
                <w:rFonts w:ascii="Times New Roman" w:eastAsia="Calibri" w:hAnsi="Times New Roman" w:cs="Times New Roman"/>
              </w:rPr>
              <w:t xml:space="preserve"> &amp; </w:t>
            </w:r>
            <w:proofErr w:type="spellStart"/>
            <w:r w:rsidRPr="003329B5">
              <w:rPr>
                <w:rFonts w:ascii="Times New Roman" w:eastAsia="Calibri" w:hAnsi="Times New Roman" w:cs="Times New Roman"/>
              </w:rPr>
              <w:t>Fati</w:t>
            </w:r>
            <w:proofErr w:type="spellEnd"/>
            <w:r w:rsidRPr="003329B5">
              <w:rPr>
                <w:rFonts w:ascii="Times New Roman" w:eastAsia="Calibri" w:hAnsi="Times New Roman" w:cs="Times New Roman"/>
              </w:rPr>
              <w:t xml:space="preserve"> (2022)</w:t>
            </w:r>
          </w:p>
        </w:tc>
        <w:tc>
          <w:tcPr>
            <w:tcW w:w="2273" w:type="dxa"/>
          </w:tcPr>
          <w:p w14:paraId="31DB31A9"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spellStart"/>
            <w:r w:rsidRPr="003329B5">
              <w:rPr>
                <w:rFonts w:ascii="Times New Roman" w:eastAsia="Calibri" w:hAnsi="Times New Roman" w:cs="Times New Roman"/>
              </w:rPr>
              <w:t>Undersampling</w:t>
            </w:r>
            <w:proofErr w:type="spellEnd"/>
            <w:r w:rsidRPr="003329B5">
              <w:rPr>
                <w:rFonts w:ascii="Times New Roman" w:eastAsia="Calibri" w:hAnsi="Times New Roman" w:cs="Times New Roman"/>
              </w:rPr>
              <w:t>, ML</w:t>
            </w:r>
          </w:p>
        </w:tc>
        <w:tc>
          <w:tcPr>
            <w:tcW w:w="2253" w:type="dxa"/>
          </w:tcPr>
          <w:p w14:paraId="410CFB48"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66 ML models (Top 3 selected)</w:t>
            </w:r>
          </w:p>
        </w:tc>
        <w:tc>
          <w:tcPr>
            <w:tcW w:w="2249" w:type="dxa"/>
          </w:tcPr>
          <w:p w14:paraId="2A10DFA9"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spellStart"/>
            <w:r w:rsidRPr="003329B5">
              <w:rPr>
                <w:rFonts w:ascii="Times New Roman" w:eastAsia="Calibri" w:hAnsi="Times New Roman" w:cs="Times New Roman"/>
              </w:rPr>
              <w:t>AllKNN-CatBoost</w:t>
            </w:r>
            <w:proofErr w:type="spellEnd"/>
          </w:p>
        </w:tc>
      </w:tr>
      <w:tr w:rsidR="003329B5" w:rsidRPr="003329B5" w14:paraId="745B1724" w14:textId="77777777" w:rsidTr="003329B5">
        <w:trPr>
          <w:trHeight w:val="349"/>
        </w:trPr>
        <w:tc>
          <w:tcPr>
            <w:cnfStyle w:val="001000000000" w:firstRow="0" w:lastRow="0" w:firstColumn="1" w:lastColumn="0" w:oddVBand="0" w:evenVBand="0" w:oddHBand="0" w:evenHBand="0" w:firstRowFirstColumn="0" w:firstRowLastColumn="0" w:lastRowFirstColumn="0" w:lastRowLastColumn="0"/>
            <w:tcW w:w="2250" w:type="dxa"/>
          </w:tcPr>
          <w:p w14:paraId="7C8D619B" w14:textId="77777777" w:rsidR="003329B5" w:rsidRPr="003329B5" w:rsidRDefault="003329B5" w:rsidP="00675833">
            <w:pPr>
              <w:jc w:val="both"/>
              <w:rPr>
                <w:rFonts w:ascii="Times New Roman" w:eastAsia="Calibri" w:hAnsi="Times New Roman" w:cs="Times New Roman"/>
              </w:rPr>
            </w:pPr>
            <w:r w:rsidRPr="003329B5">
              <w:rPr>
                <w:rFonts w:ascii="Times New Roman" w:eastAsia="Calibri" w:hAnsi="Times New Roman" w:cs="Times New Roman"/>
              </w:rPr>
              <w:t>Khare &amp; Sait (2018)</w:t>
            </w:r>
          </w:p>
        </w:tc>
        <w:tc>
          <w:tcPr>
            <w:tcW w:w="2273" w:type="dxa"/>
          </w:tcPr>
          <w:p w14:paraId="56E684D9"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Supervised Learning</w:t>
            </w:r>
          </w:p>
        </w:tc>
        <w:tc>
          <w:tcPr>
            <w:tcW w:w="2253" w:type="dxa"/>
          </w:tcPr>
          <w:p w14:paraId="64835751"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LR, DT, SVM, RF</w:t>
            </w:r>
          </w:p>
        </w:tc>
        <w:tc>
          <w:tcPr>
            <w:tcW w:w="2249" w:type="dxa"/>
          </w:tcPr>
          <w:p w14:paraId="1DB99A24"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RF</w:t>
            </w:r>
          </w:p>
        </w:tc>
      </w:tr>
      <w:tr w:rsidR="003329B5" w:rsidRPr="003329B5" w14:paraId="2F04EAC0" w14:textId="77777777" w:rsidTr="003329B5">
        <w:trPr>
          <w:trHeight w:val="701"/>
        </w:trPr>
        <w:tc>
          <w:tcPr>
            <w:cnfStyle w:val="001000000000" w:firstRow="0" w:lastRow="0" w:firstColumn="1" w:lastColumn="0" w:oddVBand="0" w:evenVBand="0" w:oddHBand="0" w:evenHBand="0" w:firstRowFirstColumn="0" w:firstRowLastColumn="0" w:lastRowFirstColumn="0" w:lastRowLastColumn="0"/>
            <w:tcW w:w="2250" w:type="dxa"/>
          </w:tcPr>
          <w:p w14:paraId="6593A587" w14:textId="77777777" w:rsidR="003329B5" w:rsidRPr="003329B5" w:rsidRDefault="003329B5" w:rsidP="00675833">
            <w:pPr>
              <w:jc w:val="both"/>
              <w:rPr>
                <w:rFonts w:ascii="Times New Roman" w:eastAsia="Calibri" w:hAnsi="Times New Roman" w:cs="Times New Roman"/>
              </w:rPr>
            </w:pPr>
            <w:r w:rsidRPr="003329B5">
              <w:rPr>
                <w:rFonts w:ascii="Times New Roman" w:eastAsia="Calibri" w:hAnsi="Times New Roman" w:cs="Times New Roman"/>
              </w:rPr>
              <w:t>Khatri et al. (2020)</w:t>
            </w:r>
          </w:p>
        </w:tc>
        <w:tc>
          <w:tcPr>
            <w:tcW w:w="2273" w:type="dxa"/>
          </w:tcPr>
          <w:p w14:paraId="6C4229FF"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Imbalanced Data Handling, ML</w:t>
            </w:r>
          </w:p>
        </w:tc>
        <w:tc>
          <w:tcPr>
            <w:tcW w:w="2253" w:type="dxa"/>
          </w:tcPr>
          <w:p w14:paraId="41520270"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DT, RF, KNN, LR</w:t>
            </w:r>
          </w:p>
        </w:tc>
        <w:tc>
          <w:tcPr>
            <w:tcW w:w="2249" w:type="dxa"/>
          </w:tcPr>
          <w:p w14:paraId="0234649F"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LR</w:t>
            </w:r>
          </w:p>
        </w:tc>
      </w:tr>
      <w:tr w:rsidR="003329B5" w:rsidRPr="003329B5" w14:paraId="7586005B" w14:textId="77777777" w:rsidTr="003329B5">
        <w:trPr>
          <w:trHeight w:val="701"/>
        </w:trPr>
        <w:tc>
          <w:tcPr>
            <w:cnfStyle w:val="001000000000" w:firstRow="0" w:lastRow="0" w:firstColumn="1" w:lastColumn="0" w:oddVBand="0" w:evenVBand="0" w:oddHBand="0" w:evenHBand="0" w:firstRowFirstColumn="0" w:firstRowLastColumn="0" w:lastRowFirstColumn="0" w:lastRowLastColumn="0"/>
            <w:tcW w:w="2250" w:type="dxa"/>
          </w:tcPr>
          <w:p w14:paraId="6AAE8A10" w14:textId="77777777" w:rsidR="003329B5" w:rsidRPr="003329B5" w:rsidRDefault="003329B5" w:rsidP="00675833">
            <w:pPr>
              <w:jc w:val="both"/>
              <w:rPr>
                <w:rFonts w:ascii="Times New Roman" w:eastAsia="Calibri" w:hAnsi="Times New Roman" w:cs="Times New Roman"/>
              </w:rPr>
            </w:pPr>
            <w:proofErr w:type="spellStart"/>
            <w:r w:rsidRPr="003329B5">
              <w:rPr>
                <w:rFonts w:ascii="Times New Roman" w:eastAsia="Calibri" w:hAnsi="Times New Roman" w:cs="Times New Roman"/>
              </w:rPr>
              <w:t>Ileberi</w:t>
            </w:r>
            <w:proofErr w:type="spellEnd"/>
            <w:r w:rsidRPr="003329B5">
              <w:rPr>
                <w:rFonts w:ascii="Times New Roman" w:eastAsia="Calibri" w:hAnsi="Times New Roman" w:cs="Times New Roman"/>
              </w:rPr>
              <w:t xml:space="preserve"> et al. (2022)</w:t>
            </w:r>
          </w:p>
        </w:tc>
        <w:tc>
          <w:tcPr>
            <w:tcW w:w="2273" w:type="dxa"/>
          </w:tcPr>
          <w:p w14:paraId="44F36F23"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Feature Selection (GA), ML</w:t>
            </w:r>
          </w:p>
        </w:tc>
        <w:tc>
          <w:tcPr>
            <w:tcW w:w="2253" w:type="dxa"/>
          </w:tcPr>
          <w:p w14:paraId="49FB7E10"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DT, RF, LR, ANN, NB</w:t>
            </w:r>
          </w:p>
        </w:tc>
        <w:tc>
          <w:tcPr>
            <w:tcW w:w="2249" w:type="dxa"/>
          </w:tcPr>
          <w:p w14:paraId="501FF850"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GA-based RF &amp; GA-based DT</w:t>
            </w:r>
          </w:p>
        </w:tc>
      </w:tr>
      <w:tr w:rsidR="003329B5" w:rsidRPr="003329B5" w14:paraId="762CFA43" w14:textId="77777777" w:rsidTr="003329B5">
        <w:trPr>
          <w:trHeight w:val="681"/>
        </w:trPr>
        <w:tc>
          <w:tcPr>
            <w:cnfStyle w:val="001000000000" w:firstRow="0" w:lastRow="0" w:firstColumn="1" w:lastColumn="0" w:oddVBand="0" w:evenVBand="0" w:oddHBand="0" w:evenHBand="0" w:firstRowFirstColumn="0" w:firstRowLastColumn="0" w:lastRowFirstColumn="0" w:lastRowLastColumn="0"/>
            <w:tcW w:w="2250" w:type="dxa"/>
          </w:tcPr>
          <w:p w14:paraId="30C8A775" w14:textId="77777777" w:rsidR="003329B5" w:rsidRPr="003329B5" w:rsidRDefault="003329B5" w:rsidP="00675833">
            <w:pPr>
              <w:jc w:val="both"/>
              <w:rPr>
                <w:rFonts w:ascii="Times New Roman" w:eastAsia="Calibri" w:hAnsi="Times New Roman" w:cs="Times New Roman"/>
              </w:rPr>
            </w:pPr>
            <w:r w:rsidRPr="003329B5">
              <w:rPr>
                <w:rFonts w:ascii="Times New Roman" w:eastAsia="Calibri" w:hAnsi="Times New Roman" w:cs="Times New Roman"/>
              </w:rPr>
              <w:t>Trivedi et al. (2020)</w:t>
            </w:r>
          </w:p>
        </w:tc>
        <w:tc>
          <w:tcPr>
            <w:tcW w:w="2273" w:type="dxa"/>
          </w:tcPr>
          <w:p w14:paraId="1CCD0BD9"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ML-based Fraud Detection</w:t>
            </w:r>
          </w:p>
        </w:tc>
        <w:tc>
          <w:tcPr>
            <w:tcW w:w="2253" w:type="dxa"/>
          </w:tcPr>
          <w:p w14:paraId="014C3D3B"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RF, GB</w:t>
            </w:r>
          </w:p>
        </w:tc>
        <w:tc>
          <w:tcPr>
            <w:tcW w:w="2249" w:type="dxa"/>
          </w:tcPr>
          <w:p w14:paraId="64D5B927"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RF &amp; GB</w:t>
            </w:r>
          </w:p>
        </w:tc>
      </w:tr>
      <w:tr w:rsidR="003329B5" w:rsidRPr="003329B5" w14:paraId="68B92C57" w14:textId="77777777" w:rsidTr="003329B5">
        <w:trPr>
          <w:trHeight w:val="349"/>
        </w:trPr>
        <w:tc>
          <w:tcPr>
            <w:cnfStyle w:val="001000000000" w:firstRow="0" w:lastRow="0" w:firstColumn="1" w:lastColumn="0" w:oddVBand="0" w:evenVBand="0" w:oddHBand="0" w:evenHBand="0" w:firstRowFirstColumn="0" w:firstRowLastColumn="0" w:lastRowFirstColumn="0" w:lastRowLastColumn="0"/>
            <w:tcW w:w="2250" w:type="dxa"/>
          </w:tcPr>
          <w:p w14:paraId="3689D3A0" w14:textId="77777777" w:rsidR="003329B5" w:rsidRPr="003329B5" w:rsidRDefault="003329B5" w:rsidP="00675833">
            <w:pPr>
              <w:jc w:val="both"/>
              <w:rPr>
                <w:rFonts w:ascii="Times New Roman" w:eastAsia="Calibri" w:hAnsi="Times New Roman" w:cs="Times New Roman"/>
              </w:rPr>
            </w:pPr>
            <w:proofErr w:type="spellStart"/>
            <w:r w:rsidRPr="003329B5">
              <w:rPr>
                <w:rFonts w:ascii="Times New Roman" w:eastAsia="Calibri" w:hAnsi="Times New Roman" w:cs="Times New Roman"/>
              </w:rPr>
              <w:t>Sailusha</w:t>
            </w:r>
            <w:proofErr w:type="spellEnd"/>
            <w:r w:rsidRPr="003329B5">
              <w:rPr>
                <w:rFonts w:ascii="Times New Roman" w:eastAsia="Calibri" w:hAnsi="Times New Roman" w:cs="Times New Roman"/>
              </w:rPr>
              <w:t xml:space="preserve"> et al. (2020)</w:t>
            </w:r>
          </w:p>
        </w:tc>
        <w:tc>
          <w:tcPr>
            <w:tcW w:w="2273" w:type="dxa"/>
          </w:tcPr>
          <w:p w14:paraId="6088818E"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Under-Sampling, ML</w:t>
            </w:r>
          </w:p>
        </w:tc>
        <w:tc>
          <w:tcPr>
            <w:tcW w:w="2253" w:type="dxa"/>
          </w:tcPr>
          <w:p w14:paraId="6FDF1C05"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LR, RF</w:t>
            </w:r>
          </w:p>
        </w:tc>
        <w:tc>
          <w:tcPr>
            <w:tcW w:w="2249" w:type="dxa"/>
          </w:tcPr>
          <w:p w14:paraId="5D42DA2F"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LR</w:t>
            </w:r>
          </w:p>
        </w:tc>
      </w:tr>
      <w:tr w:rsidR="003329B5" w:rsidRPr="003329B5" w14:paraId="1CD4C2E2" w14:textId="77777777" w:rsidTr="003329B5">
        <w:trPr>
          <w:trHeight w:val="1054"/>
        </w:trPr>
        <w:tc>
          <w:tcPr>
            <w:cnfStyle w:val="001000000000" w:firstRow="0" w:lastRow="0" w:firstColumn="1" w:lastColumn="0" w:oddVBand="0" w:evenVBand="0" w:oddHBand="0" w:evenHBand="0" w:firstRowFirstColumn="0" w:firstRowLastColumn="0" w:lastRowFirstColumn="0" w:lastRowLastColumn="0"/>
            <w:tcW w:w="2250" w:type="dxa"/>
          </w:tcPr>
          <w:p w14:paraId="22E6FBB2" w14:textId="77777777" w:rsidR="003329B5" w:rsidRPr="003329B5" w:rsidRDefault="003329B5" w:rsidP="00675833">
            <w:pPr>
              <w:jc w:val="both"/>
              <w:rPr>
                <w:rFonts w:ascii="Times New Roman" w:eastAsia="Calibri" w:hAnsi="Times New Roman" w:cs="Times New Roman"/>
              </w:rPr>
            </w:pPr>
            <w:proofErr w:type="spellStart"/>
            <w:r w:rsidRPr="003329B5">
              <w:rPr>
                <w:rFonts w:ascii="Times New Roman" w:eastAsia="Calibri" w:hAnsi="Times New Roman" w:cs="Times New Roman"/>
              </w:rPr>
              <w:t>Ileberi</w:t>
            </w:r>
            <w:proofErr w:type="spellEnd"/>
            <w:r w:rsidRPr="003329B5">
              <w:rPr>
                <w:rFonts w:ascii="Times New Roman" w:eastAsia="Calibri" w:hAnsi="Times New Roman" w:cs="Times New Roman"/>
              </w:rPr>
              <w:t xml:space="preserve"> et al. (2021)</w:t>
            </w:r>
          </w:p>
        </w:tc>
        <w:tc>
          <w:tcPr>
            <w:tcW w:w="2273" w:type="dxa"/>
          </w:tcPr>
          <w:p w14:paraId="12529955"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SMOTE, ML, Adaptive Boosting</w:t>
            </w:r>
          </w:p>
        </w:tc>
        <w:tc>
          <w:tcPr>
            <w:tcW w:w="2253" w:type="dxa"/>
          </w:tcPr>
          <w:p w14:paraId="05D1182A"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 xml:space="preserve">SVM, LR, RF, </w:t>
            </w:r>
            <w:proofErr w:type="spellStart"/>
            <w:r w:rsidRPr="003329B5">
              <w:rPr>
                <w:rFonts w:ascii="Times New Roman" w:eastAsia="Calibri" w:hAnsi="Times New Roman" w:cs="Times New Roman"/>
              </w:rPr>
              <w:t>XGBoost</w:t>
            </w:r>
            <w:proofErr w:type="spellEnd"/>
            <w:r w:rsidRPr="003329B5">
              <w:rPr>
                <w:rFonts w:ascii="Times New Roman" w:eastAsia="Calibri" w:hAnsi="Times New Roman" w:cs="Times New Roman"/>
              </w:rPr>
              <w:t>, DT, ET, AdaBoost</w:t>
            </w:r>
          </w:p>
        </w:tc>
        <w:tc>
          <w:tcPr>
            <w:tcW w:w="2249" w:type="dxa"/>
          </w:tcPr>
          <w:p w14:paraId="4198C545" w14:textId="77777777" w:rsidR="003329B5" w:rsidRPr="003329B5" w:rsidRDefault="003329B5" w:rsidP="00675833">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3329B5">
              <w:rPr>
                <w:rFonts w:ascii="Times New Roman" w:eastAsia="Calibri" w:hAnsi="Times New Roman" w:cs="Times New Roman"/>
              </w:rPr>
              <w:t>AdaBoost + ML Combination</w:t>
            </w:r>
          </w:p>
        </w:tc>
      </w:tr>
    </w:tbl>
    <w:p w14:paraId="2DB509E1" w14:textId="6552BAC4" w:rsidR="003329B5" w:rsidRDefault="002B51EE" w:rsidP="003329B5">
      <w:r>
        <w:t xml:space="preserve"> </w:t>
      </w:r>
    </w:p>
    <w:p w14:paraId="2751BD74" w14:textId="13CABD25" w:rsidR="00675833" w:rsidRDefault="00675833" w:rsidP="003329B5">
      <w:pPr>
        <w:rPr>
          <w:rFonts w:ascii="Times New Roman" w:hAnsi="Times New Roman" w:cs="Times New Roman"/>
          <w:b/>
          <w:bCs/>
          <w:sz w:val="28"/>
          <w:szCs w:val="28"/>
        </w:rPr>
      </w:pPr>
      <w:r w:rsidRPr="00675833">
        <w:rPr>
          <w:rFonts w:ascii="Times New Roman" w:hAnsi="Times New Roman" w:cs="Times New Roman"/>
          <w:b/>
          <w:bCs/>
          <w:sz w:val="28"/>
          <w:szCs w:val="28"/>
        </w:rPr>
        <w:t>Reasoning</w:t>
      </w:r>
      <w:r>
        <w:rPr>
          <w:rFonts w:ascii="Times New Roman" w:hAnsi="Times New Roman" w:cs="Times New Roman"/>
          <w:b/>
          <w:bCs/>
          <w:sz w:val="28"/>
          <w:szCs w:val="28"/>
        </w:rPr>
        <w:t xml:space="preserve"> :</w:t>
      </w:r>
    </w:p>
    <w:p w14:paraId="1E5570CE" w14:textId="52BE042B" w:rsidR="00675833" w:rsidRDefault="00675833" w:rsidP="00675833">
      <w:pPr>
        <w:jc w:val="both"/>
      </w:pPr>
      <w:r w:rsidRPr="00675833">
        <w:rPr>
          <w:rFonts w:ascii="Times New Roman" w:hAnsi="Times New Roman" w:cs="Times New Roman"/>
          <w:color w:val="404040"/>
        </w:rPr>
        <w:t>In the comparison of various studies on fraud detection using machine learning techniques,</w:t>
      </w:r>
      <w:r w:rsidRPr="00675833">
        <w:rPr>
          <w:rStyle w:val="apple-converted-space"/>
          <w:rFonts w:ascii="Times New Roman" w:hAnsi="Times New Roman" w:cs="Times New Roman"/>
          <w:color w:val="404040"/>
        </w:rPr>
        <w:t> </w:t>
      </w:r>
      <w:r w:rsidRPr="00675833">
        <w:rPr>
          <w:rStyle w:val="Strong"/>
          <w:rFonts w:ascii="Times New Roman" w:hAnsi="Times New Roman" w:cs="Times New Roman"/>
          <w:b w:val="0"/>
          <w:bCs w:val="0"/>
          <w:color w:val="404040"/>
        </w:rPr>
        <w:t>Random Forest (RF)</w:t>
      </w:r>
      <w:r w:rsidRPr="00675833">
        <w:rPr>
          <w:rStyle w:val="apple-converted-space"/>
          <w:rFonts w:ascii="Times New Roman" w:hAnsi="Times New Roman" w:cs="Times New Roman"/>
          <w:color w:val="404040"/>
        </w:rPr>
        <w:t> </w:t>
      </w:r>
      <w:r w:rsidRPr="00675833">
        <w:rPr>
          <w:rFonts w:ascii="Times New Roman" w:hAnsi="Times New Roman" w:cs="Times New Roman"/>
          <w:color w:val="404040"/>
        </w:rPr>
        <w:t xml:space="preserve">consistently emerges as one of the most efficient models. For instance, studies by Bagga et al. (2020), </w:t>
      </w:r>
      <w:proofErr w:type="spellStart"/>
      <w:r w:rsidRPr="00675833">
        <w:rPr>
          <w:rFonts w:ascii="Times New Roman" w:hAnsi="Times New Roman" w:cs="Times New Roman"/>
          <w:color w:val="404040"/>
        </w:rPr>
        <w:t>Mehbodniya</w:t>
      </w:r>
      <w:proofErr w:type="spellEnd"/>
      <w:r w:rsidRPr="00675833">
        <w:rPr>
          <w:rFonts w:ascii="Times New Roman" w:hAnsi="Times New Roman" w:cs="Times New Roman"/>
          <w:color w:val="404040"/>
        </w:rPr>
        <w:t xml:space="preserve"> et al. (2021), and Khare &amp; Sait (2018) demonstrate that Random Forest achieved the highest accuracy rates (99.7%, 97.5%, and 98.6% respectively) compared to other models like Logistic Regression, Decision Tree, and Support Vector Machine. This indicates that</w:t>
      </w:r>
      <w:r w:rsidRPr="00675833">
        <w:rPr>
          <w:rStyle w:val="apple-converted-space"/>
          <w:rFonts w:ascii="Times New Roman" w:hAnsi="Times New Roman" w:cs="Times New Roman"/>
          <w:color w:val="404040"/>
        </w:rPr>
        <w:t> </w:t>
      </w:r>
      <w:r w:rsidRPr="00675833">
        <w:rPr>
          <w:rStyle w:val="Strong"/>
          <w:rFonts w:ascii="Times New Roman" w:hAnsi="Times New Roman" w:cs="Times New Roman"/>
          <w:b w:val="0"/>
          <w:bCs w:val="0"/>
          <w:color w:val="404040"/>
        </w:rPr>
        <w:t>Random Forest is highly effective in handling imbalanced datasets and capturing complex fraud patterns</w:t>
      </w:r>
      <w:r w:rsidRPr="00675833">
        <w:rPr>
          <w:rFonts w:ascii="Times New Roman" w:hAnsi="Times New Roman" w:cs="Times New Roman"/>
          <w:color w:val="404040"/>
        </w:rPr>
        <w:t>, making it a reliable choice for developing robust fraud detection systems. Its ability to reduce overfitting and provide interpretable results further strengthens its suitability for cyber profiling and fraud detection tasks</w:t>
      </w:r>
      <w:r>
        <w:rPr>
          <w:rFonts w:ascii="Segoe UI" w:hAnsi="Segoe UI" w:cs="Segoe UI"/>
          <w:color w:val="404040"/>
        </w:rPr>
        <w:t>.</w:t>
      </w:r>
    </w:p>
    <w:p w14:paraId="098B95C9" w14:textId="398ACE18" w:rsidR="003329B5" w:rsidRDefault="00A30057" w:rsidP="00A30057">
      <w:pPr>
        <w:pStyle w:val="Heading2"/>
      </w:pPr>
      <w:bookmarkStart w:id="11" w:name="_Toc191837658"/>
      <w:r>
        <w:t>2.</w:t>
      </w:r>
      <w:r w:rsidR="003B020B">
        <w:t xml:space="preserve">4 </w:t>
      </w:r>
      <w:r w:rsidR="000E245F">
        <w:t>Datasets</w:t>
      </w:r>
      <w:bookmarkEnd w:id="11"/>
    </w:p>
    <w:p w14:paraId="5C827052" w14:textId="29F7302B" w:rsidR="00A30057" w:rsidRDefault="00A30057" w:rsidP="00A30057">
      <w:pPr>
        <w:pStyle w:val="Heading3"/>
      </w:pPr>
      <w:bookmarkStart w:id="12" w:name="_Toc191837659"/>
      <w:r>
        <w:t>2.</w:t>
      </w:r>
      <w:r w:rsidR="003B020B">
        <w:t>4</w:t>
      </w:r>
      <w:r>
        <w:t xml:space="preserve">.1 Selected </w:t>
      </w:r>
      <w:r w:rsidR="000E245F">
        <w:t>Datasets</w:t>
      </w:r>
      <w:r w:rsidR="002B51EE">
        <w:t xml:space="preserve"> </w:t>
      </w:r>
      <w:r w:rsidR="003B020B">
        <w:t>progress</w:t>
      </w:r>
      <w:r w:rsidR="002B51EE">
        <w:t xml:space="preserve"> </w:t>
      </w:r>
      <w:r w:rsidR="003B020B">
        <w:t>up to</w:t>
      </w:r>
      <w:r w:rsidR="002B51EE">
        <w:t xml:space="preserve"> date</w:t>
      </w:r>
      <w:bookmarkEnd w:id="12"/>
      <w:r w:rsidR="002B51EE">
        <w:t xml:space="preserve"> </w:t>
      </w:r>
    </w:p>
    <w:p w14:paraId="259BB91F" w14:textId="77777777" w:rsidR="00A30057" w:rsidRPr="00B90A53" w:rsidRDefault="00A30057" w:rsidP="00A30057">
      <w:pPr>
        <w:jc w:val="both"/>
        <w:rPr>
          <w:rFonts w:asciiTheme="majorBidi" w:hAnsiTheme="majorBidi" w:cstheme="majorBidi"/>
        </w:rPr>
      </w:pPr>
      <w:r w:rsidRPr="00B90A53">
        <w:rPr>
          <w:rFonts w:asciiTheme="majorBidi" w:hAnsiTheme="majorBidi" w:cstheme="majorBidi"/>
        </w:rPr>
        <w:t>The "Financial Fraud Detection Dataset," a Kaggle dataset that has been chosen, includes information on financial transactions and suspicious trends. For the intent of training and assessing machine learning algorithms for fraud detection, it was created. The dataset is arranged in the "data" directory and has multiple sub-folders, each of which has CSV files with particular data on client profiles, financial transactions, fraudulent activity, transaction values, and vendor details. The structure of the dataset is as follows:</w:t>
      </w:r>
    </w:p>
    <w:p w14:paraId="6219AA82" w14:textId="77777777" w:rsidR="00A30057" w:rsidRPr="000E245F" w:rsidRDefault="00A30057" w:rsidP="00A30057">
      <w:pPr>
        <w:jc w:val="both"/>
        <w:rPr>
          <w:rFonts w:asciiTheme="majorBidi" w:hAnsiTheme="majorBidi" w:cstheme="majorBidi"/>
          <w:b/>
          <w:bCs/>
          <w:sz w:val="28"/>
          <w:szCs w:val="28"/>
        </w:rPr>
      </w:pPr>
      <w:r w:rsidRPr="000E245F">
        <w:rPr>
          <w:rFonts w:asciiTheme="majorBidi" w:hAnsiTheme="majorBidi" w:cstheme="majorBidi"/>
          <w:b/>
          <w:bCs/>
          <w:sz w:val="28"/>
          <w:szCs w:val="28"/>
        </w:rPr>
        <w:t>Transaction data:</w:t>
      </w:r>
    </w:p>
    <w:p w14:paraId="0DAF2BAD" w14:textId="77777777" w:rsidR="00A30057" w:rsidRPr="00B90A53" w:rsidRDefault="00A30057" w:rsidP="00A30057">
      <w:pPr>
        <w:jc w:val="both"/>
        <w:rPr>
          <w:rFonts w:asciiTheme="majorBidi" w:hAnsiTheme="majorBidi" w:cstheme="majorBidi"/>
        </w:rPr>
      </w:pPr>
      <w:r w:rsidRPr="00B90A53">
        <w:rPr>
          <w:rFonts w:asciiTheme="majorBidi" w:hAnsiTheme="majorBidi" w:cstheme="majorBidi"/>
        </w:rPr>
        <w:lastRenderedPageBreak/>
        <w:t>transaction_records.csv:</w:t>
      </w:r>
      <w:r>
        <w:rPr>
          <w:rFonts w:asciiTheme="majorBidi" w:hAnsiTheme="majorBidi" w:cstheme="majorBidi"/>
        </w:rPr>
        <w:t xml:space="preserve"> </w:t>
      </w:r>
      <w:r w:rsidRPr="00B90A53">
        <w:rPr>
          <w:rFonts w:asciiTheme="majorBidi" w:hAnsiTheme="majorBidi" w:cstheme="majorBidi"/>
        </w:rPr>
        <w:t>It includes transaction records that include information such as the customer ID, date, amount, and transaction ID.</w:t>
      </w:r>
    </w:p>
    <w:p w14:paraId="142B3549" w14:textId="77777777" w:rsidR="00A30057" w:rsidRDefault="00A30057" w:rsidP="00A30057">
      <w:pPr>
        <w:jc w:val="both"/>
        <w:rPr>
          <w:rFonts w:asciiTheme="majorBidi" w:hAnsiTheme="majorBidi" w:cstheme="majorBidi"/>
        </w:rPr>
      </w:pPr>
      <w:r w:rsidRPr="00B90A53">
        <w:rPr>
          <w:rFonts w:asciiTheme="majorBidi" w:hAnsiTheme="majorBidi" w:cstheme="majorBidi"/>
        </w:rPr>
        <w:t xml:space="preserve">ransaction_metadata.csv: </w:t>
      </w:r>
      <w:r>
        <w:rPr>
          <w:rFonts w:asciiTheme="majorBidi" w:hAnsiTheme="majorBidi" w:cstheme="majorBidi"/>
        </w:rPr>
        <w:t>It c</w:t>
      </w:r>
      <w:r w:rsidRPr="00B90A53">
        <w:rPr>
          <w:rFonts w:asciiTheme="majorBidi" w:hAnsiTheme="majorBidi" w:cstheme="majorBidi"/>
        </w:rPr>
        <w:t>ontains additional metadata for each transaction.</w:t>
      </w:r>
    </w:p>
    <w:p w14:paraId="58A7F627" w14:textId="77777777" w:rsidR="00A30057" w:rsidRPr="000E245F" w:rsidRDefault="00A30057" w:rsidP="00A30057">
      <w:pPr>
        <w:jc w:val="both"/>
        <w:rPr>
          <w:rFonts w:asciiTheme="majorBidi" w:hAnsiTheme="majorBidi" w:cstheme="majorBidi"/>
          <w:b/>
          <w:bCs/>
          <w:sz w:val="28"/>
          <w:szCs w:val="28"/>
        </w:rPr>
      </w:pPr>
      <w:r w:rsidRPr="000E245F">
        <w:rPr>
          <w:rFonts w:asciiTheme="majorBidi" w:hAnsiTheme="majorBidi" w:cstheme="majorBidi"/>
          <w:b/>
          <w:bCs/>
          <w:sz w:val="28"/>
          <w:szCs w:val="28"/>
        </w:rPr>
        <w:t>Costumer Data:</w:t>
      </w:r>
    </w:p>
    <w:p w14:paraId="3E9B1EB1" w14:textId="77777777" w:rsidR="00A30057" w:rsidRPr="00B90A53" w:rsidRDefault="00A30057" w:rsidP="00A30057">
      <w:pPr>
        <w:rPr>
          <w:rFonts w:asciiTheme="majorBidi" w:hAnsiTheme="majorBidi" w:cstheme="majorBidi"/>
        </w:rPr>
      </w:pPr>
      <w:r w:rsidRPr="00B90A53">
        <w:rPr>
          <w:rFonts w:asciiTheme="majorBidi" w:hAnsiTheme="majorBidi" w:cstheme="majorBidi"/>
        </w:rPr>
        <w:t>customer_data.csv: Includes customer profiles with information such as name, age, address, and contact details.</w:t>
      </w:r>
    </w:p>
    <w:p w14:paraId="5FF5550D" w14:textId="77777777" w:rsidR="00A30057" w:rsidRDefault="00A30057" w:rsidP="00A30057">
      <w:pPr>
        <w:jc w:val="both"/>
        <w:rPr>
          <w:rFonts w:asciiTheme="majorBidi" w:hAnsiTheme="majorBidi" w:cstheme="majorBidi"/>
        </w:rPr>
      </w:pPr>
      <w:r w:rsidRPr="00B90A53">
        <w:rPr>
          <w:rFonts w:asciiTheme="majorBidi" w:hAnsiTheme="majorBidi" w:cstheme="majorBidi"/>
        </w:rPr>
        <w:t>account_activity.csv: Provides details of customer account activity, including account balance, transaction history, and account status.</w:t>
      </w:r>
    </w:p>
    <w:p w14:paraId="61CCAB03" w14:textId="77777777" w:rsidR="00A30057" w:rsidRPr="000E245F" w:rsidRDefault="00A30057" w:rsidP="00A30057">
      <w:pPr>
        <w:jc w:val="both"/>
        <w:rPr>
          <w:rFonts w:asciiTheme="majorBidi" w:hAnsiTheme="majorBidi" w:cstheme="majorBidi"/>
          <w:b/>
          <w:bCs/>
          <w:sz w:val="28"/>
          <w:szCs w:val="28"/>
        </w:rPr>
      </w:pPr>
      <w:r w:rsidRPr="000E245F">
        <w:rPr>
          <w:rFonts w:asciiTheme="majorBidi" w:hAnsiTheme="majorBidi" w:cstheme="majorBidi"/>
          <w:b/>
          <w:bCs/>
          <w:sz w:val="28"/>
          <w:szCs w:val="28"/>
        </w:rPr>
        <w:t>Fraudulent patterns:</w:t>
      </w:r>
    </w:p>
    <w:p w14:paraId="03C98363" w14:textId="77777777" w:rsidR="00A30057" w:rsidRPr="00B90A53" w:rsidRDefault="00A30057" w:rsidP="00A30057">
      <w:pPr>
        <w:rPr>
          <w:rFonts w:asciiTheme="majorBidi" w:hAnsiTheme="majorBidi" w:cstheme="majorBidi"/>
        </w:rPr>
      </w:pPr>
      <w:r w:rsidRPr="00B90A53">
        <w:rPr>
          <w:rFonts w:asciiTheme="majorBidi" w:hAnsiTheme="majorBidi" w:cstheme="majorBidi"/>
        </w:rPr>
        <w:t>fraud_indicators.csv: Contains indicators of fraudulent patterns and suspicious activities.</w:t>
      </w:r>
    </w:p>
    <w:p w14:paraId="64C212A7" w14:textId="77777777" w:rsidR="00A30057" w:rsidRDefault="00A30057" w:rsidP="00A30057">
      <w:pPr>
        <w:jc w:val="both"/>
        <w:rPr>
          <w:rFonts w:asciiTheme="majorBidi" w:hAnsiTheme="majorBidi" w:cstheme="majorBidi"/>
        </w:rPr>
      </w:pPr>
      <w:r w:rsidRPr="00B90A53">
        <w:rPr>
          <w:rFonts w:asciiTheme="majorBidi" w:hAnsiTheme="majorBidi" w:cstheme="majorBidi"/>
        </w:rPr>
        <w:t>suspicious_activity.csv: Provides specific details of transactions flagged as suspicious.</w:t>
      </w:r>
    </w:p>
    <w:p w14:paraId="04527886" w14:textId="77777777" w:rsidR="00A30057" w:rsidRPr="000E245F" w:rsidRDefault="00A30057" w:rsidP="00A30057">
      <w:pPr>
        <w:jc w:val="both"/>
        <w:rPr>
          <w:rFonts w:asciiTheme="majorBidi" w:hAnsiTheme="majorBidi" w:cstheme="majorBidi"/>
          <w:b/>
          <w:bCs/>
          <w:sz w:val="28"/>
          <w:szCs w:val="28"/>
        </w:rPr>
      </w:pPr>
      <w:r w:rsidRPr="000E245F">
        <w:rPr>
          <w:rFonts w:asciiTheme="majorBidi" w:hAnsiTheme="majorBidi" w:cstheme="majorBidi"/>
          <w:b/>
          <w:bCs/>
          <w:sz w:val="28"/>
          <w:szCs w:val="28"/>
        </w:rPr>
        <w:t>Transactions amounts:</w:t>
      </w:r>
    </w:p>
    <w:p w14:paraId="6AE656B6" w14:textId="77777777" w:rsidR="00A30057" w:rsidRPr="00B90A53" w:rsidRDefault="00A30057" w:rsidP="00A30057">
      <w:pPr>
        <w:rPr>
          <w:rFonts w:asciiTheme="majorBidi" w:hAnsiTheme="majorBidi" w:cstheme="majorBidi"/>
        </w:rPr>
      </w:pPr>
      <w:r w:rsidRPr="00B90A53">
        <w:rPr>
          <w:rFonts w:asciiTheme="majorBidi" w:hAnsiTheme="majorBidi" w:cstheme="majorBidi"/>
        </w:rPr>
        <w:t>amount_data.csv: Includes transaction amounts for each transaction.</w:t>
      </w:r>
    </w:p>
    <w:p w14:paraId="21998080" w14:textId="77777777" w:rsidR="00A30057" w:rsidRDefault="00A30057" w:rsidP="00A30057">
      <w:pPr>
        <w:jc w:val="both"/>
        <w:rPr>
          <w:rFonts w:asciiTheme="majorBidi" w:hAnsiTheme="majorBidi" w:cstheme="majorBidi"/>
        </w:rPr>
      </w:pPr>
      <w:r w:rsidRPr="00B90A53">
        <w:rPr>
          <w:rFonts w:asciiTheme="majorBidi" w:hAnsiTheme="majorBidi" w:cstheme="majorBidi"/>
        </w:rPr>
        <w:t>anomaly_scores.csv: Provides anomaly scores for transaction amounts, indicating potential fraudulence.</w:t>
      </w:r>
    </w:p>
    <w:p w14:paraId="18E3760F" w14:textId="77777777" w:rsidR="00A30057" w:rsidRPr="000E245F" w:rsidRDefault="00A30057" w:rsidP="00A30057">
      <w:pPr>
        <w:jc w:val="both"/>
        <w:rPr>
          <w:rFonts w:asciiTheme="majorBidi" w:hAnsiTheme="majorBidi" w:cstheme="majorBidi"/>
          <w:b/>
          <w:bCs/>
          <w:sz w:val="28"/>
          <w:szCs w:val="28"/>
        </w:rPr>
      </w:pPr>
      <w:r w:rsidRPr="000E245F">
        <w:rPr>
          <w:rFonts w:asciiTheme="majorBidi" w:hAnsiTheme="majorBidi" w:cstheme="majorBidi"/>
          <w:b/>
          <w:bCs/>
          <w:sz w:val="28"/>
          <w:szCs w:val="28"/>
        </w:rPr>
        <w:t>Merchant Information:</w:t>
      </w:r>
    </w:p>
    <w:p w14:paraId="6934E2D5" w14:textId="77777777" w:rsidR="00A30057" w:rsidRPr="00B90A53" w:rsidRDefault="00A30057" w:rsidP="00A30057">
      <w:pPr>
        <w:rPr>
          <w:rFonts w:asciiTheme="majorBidi" w:hAnsiTheme="majorBidi" w:cstheme="majorBidi"/>
        </w:rPr>
      </w:pPr>
      <w:r w:rsidRPr="00B90A53">
        <w:rPr>
          <w:rFonts w:asciiTheme="majorBidi" w:hAnsiTheme="majorBidi" w:cstheme="majorBidi"/>
        </w:rPr>
        <w:t>merchant_data.csv: Contains information about merchants involved in transactions.</w:t>
      </w:r>
    </w:p>
    <w:p w14:paraId="2CEEE6DD" w14:textId="77777777" w:rsidR="00A30057" w:rsidRDefault="00A30057" w:rsidP="00A30057">
      <w:pPr>
        <w:jc w:val="both"/>
        <w:rPr>
          <w:rFonts w:asciiTheme="majorBidi" w:hAnsiTheme="majorBidi" w:cstheme="majorBidi"/>
        </w:rPr>
      </w:pPr>
      <w:r w:rsidRPr="00B90A53">
        <w:rPr>
          <w:rFonts w:asciiTheme="majorBidi" w:hAnsiTheme="majorBidi" w:cstheme="majorBidi"/>
        </w:rPr>
        <w:t>transaction_category_labels.csv: Provides category labels for different transaction types.</w:t>
      </w:r>
    </w:p>
    <w:p w14:paraId="641B6BD3" w14:textId="77777777" w:rsidR="00A30057" w:rsidRDefault="00A30057" w:rsidP="00A30057">
      <w:pPr>
        <w:jc w:val="both"/>
        <w:rPr>
          <w:rFonts w:asciiTheme="majorBidi" w:hAnsiTheme="majorBidi" w:cstheme="majorBidi"/>
        </w:rPr>
      </w:pPr>
      <w:r w:rsidRPr="00044257">
        <w:rPr>
          <w:rFonts w:asciiTheme="majorBidi" w:hAnsiTheme="majorBidi" w:cstheme="majorBidi"/>
          <w:b/>
          <w:bCs/>
        </w:rPr>
        <w:t>Dataset Source:</w:t>
      </w:r>
      <w:r>
        <w:rPr>
          <w:rFonts w:asciiTheme="majorBidi" w:hAnsiTheme="majorBidi" w:cstheme="majorBidi"/>
        </w:rPr>
        <w:t xml:space="preserve"> </w:t>
      </w:r>
      <w:r w:rsidRPr="004B04CE">
        <w:rPr>
          <w:rFonts w:asciiTheme="majorBidi" w:hAnsiTheme="majorBidi" w:cstheme="majorBidi"/>
        </w:rPr>
        <w:t>https://www.kaggle.com/datasets/majidiqbalvhr/fraud-detection-dataset/data</w:t>
      </w:r>
    </w:p>
    <w:p w14:paraId="16FEF30D" w14:textId="0E90FD82" w:rsidR="00A30057" w:rsidRDefault="00BF3C03" w:rsidP="00BF3C03">
      <w:pPr>
        <w:pStyle w:val="Heading3"/>
      </w:pPr>
      <w:bookmarkStart w:id="13" w:name="_Toc191837660"/>
      <w:r>
        <w:t>2.</w:t>
      </w:r>
      <w:r w:rsidR="003B020B">
        <w:t>4</w:t>
      </w:r>
      <w:r>
        <w:t xml:space="preserve">.2 Merging Multiple </w:t>
      </w:r>
      <w:r w:rsidR="000E245F">
        <w:t>Datasets</w:t>
      </w:r>
      <w:bookmarkEnd w:id="13"/>
    </w:p>
    <w:p w14:paraId="41B82B1E" w14:textId="5F543E8E" w:rsidR="00BF3C03" w:rsidRDefault="00BF3C03" w:rsidP="00BF3C03">
      <w:pPr>
        <w:jc w:val="both"/>
        <w:rPr>
          <w:rFonts w:asciiTheme="majorBidi" w:hAnsiTheme="majorBidi" w:cstheme="majorBidi"/>
        </w:rPr>
      </w:pPr>
      <w:r>
        <w:rPr>
          <w:rFonts w:asciiTheme="majorBidi" w:hAnsiTheme="majorBidi" w:cstheme="majorBidi"/>
        </w:rPr>
        <w:t>Our selected datasets contain the multiple sub-folders of different categories such as customer-data, Account-activity, Fraudulent-indicators, Merchant-data, Suspicious-activity, Transaction-category-labels, Amount-data. Anomaly-scores, Transaction-meta-data &amp; Transaction-records. Therefore, we have merged these files to make a single data contain all these sub-folder entries.</w:t>
      </w:r>
    </w:p>
    <w:p w14:paraId="1A5DB5A8" w14:textId="0F3D3BC2" w:rsidR="003B020B" w:rsidRPr="003B020B" w:rsidRDefault="00BF3C03" w:rsidP="003B020B">
      <w:pPr>
        <w:jc w:val="both"/>
        <w:rPr>
          <w:rFonts w:asciiTheme="majorBidi" w:hAnsiTheme="majorBidi" w:cstheme="majorBidi"/>
        </w:rPr>
      </w:pPr>
      <w:r>
        <w:rPr>
          <w:noProof/>
        </w:rPr>
        <w:drawing>
          <wp:inline distT="0" distB="0" distL="0" distR="0" wp14:anchorId="1EAF3338" wp14:editId="181F3279">
            <wp:extent cx="5941620" cy="1877438"/>
            <wp:effectExtent l="0" t="0" r="2540" b="2540"/>
            <wp:docPr id="200920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6654" name=""/>
                    <pic:cNvPicPr/>
                  </pic:nvPicPr>
                  <pic:blipFill>
                    <a:blip r:embed="rId11"/>
                    <a:stretch>
                      <a:fillRect/>
                    </a:stretch>
                  </pic:blipFill>
                  <pic:spPr>
                    <a:xfrm>
                      <a:off x="0" y="0"/>
                      <a:ext cx="6428830" cy="2031387"/>
                    </a:xfrm>
                    <a:prstGeom prst="rect">
                      <a:avLst/>
                    </a:prstGeom>
                  </pic:spPr>
                </pic:pic>
              </a:graphicData>
            </a:graphic>
          </wp:inline>
        </w:drawing>
      </w:r>
    </w:p>
    <w:p w14:paraId="7049AF44" w14:textId="2A6D784C" w:rsidR="003B020B" w:rsidRDefault="00BF3C03" w:rsidP="003B020B">
      <w:pPr>
        <w:pStyle w:val="Caption"/>
        <w:jc w:val="center"/>
        <w:rPr>
          <w:rFonts w:ascii="Times New Roman" w:hAnsi="Times New Roman" w:cs="Times New Roman"/>
          <w:b/>
          <w:bCs/>
          <w:i w:val="0"/>
          <w:iCs w:val="0"/>
          <w:color w:val="000000" w:themeColor="text1"/>
          <w:sz w:val="20"/>
          <w:szCs w:val="20"/>
        </w:rPr>
      </w:pPr>
      <w:r w:rsidRPr="000E245F">
        <w:rPr>
          <w:rFonts w:ascii="Times New Roman" w:hAnsi="Times New Roman" w:cs="Times New Roman"/>
          <w:b/>
          <w:bCs/>
          <w:i w:val="0"/>
          <w:iCs w:val="0"/>
          <w:color w:val="000000" w:themeColor="text1"/>
          <w:sz w:val="20"/>
          <w:szCs w:val="20"/>
        </w:rPr>
        <w:lastRenderedPageBreak/>
        <w:t xml:space="preserve">Figure </w:t>
      </w:r>
      <w:r w:rsidRPr="000E245F">
        <w:rPr>
          <w:rFonts w:ascii="Times New Roman" w:hAnsi="Times New Roman" w:cs="Times New Roman"/>
          <w:b/>
          <w:bCs/>
          <w:i w:val="0"/>
          <w:iCs w:val="0"/>
          <w:color w:val="000000" w:themeColor="text1"/>
          <w:sz w:val="20"/>
          <w:szCs w:val="20"/>
        </w:rPr>
        <w:fldChar w:fldCharType="begin"/>
      </w:r>
      <w:r w:rsidRPr="000E245F">
        <w:rPr>
          <w:rFonts w:ascii="Times New Roman" w:hAnsi="Times New Roman" w:cs="Times New Roman"/>
          <w:b/>
          <w:bCs/>
          <w:i w:val="0"/>
          <w:iCs w:val="0"/>
          <w:color w:val="000000" w:themeColor="text1"/>
          <w:sz w:val="20"/>
          <w:szCs w:val="20"/>
        </w:rPr>
        <w:instrText xml:space="preserve"> SEQ Figure \* ARABIC </w:instrText>
      </w:r>
      <w:r w:rsidRPr="000E245F">
        <w:rPr>
          <w:rFonts w:ascii="Times New Roman" w:hAnsi="Times New Roman" w:cs="Times New Roman"/>
          <w:b/>
          <w:bCs/>
          <w:i w:val="0"/>
          <w:iCs w:val="0"/>
          <w:color w:val="000000" w:themeColor="text1"/>
          <w:sz w:val="20"/>
          <w:szCs w:val="20"/>
        </w:rPr>
        <w:fldChar w:fldCharType="separate"/>
      </w:r>
      <w:r w:rsidRPr="000E245F">
        <w:rPr>
          <w:rFonts w:ascii="Times New Roman" w:hAnsi="Times New Roman" w:cs="Times New Roman"/>
          <w:b/>
          <w:bCs/>
          <w:i w:val="0"/>
          <w:iCs w:val="0"/>
          <w:noProof/>
          <w:color w:val="000000" w:themeColor="text1"/>
          <w:sz w:val="20"/>
          <w:szCs w:val="20"/>
        </w:rPr>
        <w:t>1</w:t>
      </w:r>
      <w:r w:rsidRPr="000E245F">
        <w:rPr>
          <w:rFonts w:ascii="Times New Roman" w:hAnsi="Times New Roman" w:cs="Times New Roman"/>
          <w:b/>
          <w:bCs/>
          <w:i w:val="0"/>
          <w:iCs w:val="0"/>
          <w:noProof/>
          <w:color w:val="000000" w:themeColor="text1"/>
          <w:sz w:val="20"/>
          <w:szCs w:val="20"/>
        </w:rPr>
        <w:fldChar w:fldCharType="end"/>
      </w:r>
      <w:r w:rsidRPr="000E245F">
        <w:rPr>
          <w:rFonts w:ascii="Times New Roman" w:hAnsi="Times New Roman" w:cs="Times New Roman"/>
          <w:b/>
          <w:bCs/>
          <w:i w:val="0"/>
          <w:iCs w:val="0"/>
          <w:color w:val="000000" w:themeColor="text1"/>
          <w:sz w:val="20"/>
          <w:szCs w:val="20"/>
        </w:rPr>
        <w:t>: Figure of merging customer data</w:t>
      </w:r>
    </w:p>
    <w:p w14:paraId="439CDC83" w14:textId="56D095E2" w:rsidR="00BF3C03" w:rsidRPr="003B020B" w:rsidRDefault="003B020B" w:rsidP="003B020B">
      <w:pPr>
        <w:rPr>
          <w:lang w:val="en-US"/>
        </w:rPr>
      </w:pPr>
      <w:r>
        <w:rPr>
          <w:lang w:val="en-US"/>
        </w:rPr>
        <w:t xml:space="preserve">In above figure, </w:t>
      </w:r>
      <w:r>
        <w:rPr>
          <w:rFonts w:asciiTheme="majorBidi" w:hAnsiTheme="majorBidi" w:cstheme="majorBidi"/>
        </w:rPr>
        <w:t>from the exploration of the dataset there is Customer-ID column exist in different sub-folders such as Suspicious-activity, Account-activity &amp; Customer-data therefore we have merged these subfolders as one folder data such as customer-data based on customer-ID.</w:t>
      </w:r>
    </w:p>
    <w:p w14:paraId="700CE702" w14:textId="3BBE9EC1" w:rsidR="00BF3C03" w:rsidRDefault="00BF3C03" w:rsidP="00BF3C03">
      <w:r>
        <w:rPr>
          <w:noProof/>
        </w:rPr>
        <w:drawing>
          <wp:inline distT="0" distB="0" distL="0" distR="0" wp14:anchorId="1ADD32D9" wp14:editId="7DD693F5">
            <wp:extent cx="5731510" cy="3189683"/>
            <wp:effectExtent l="0" t="0" r="0" b="0"/>
            <wp:docPr id="164924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6487" name=""/>
                    <pic:cNvPicPr/>
                  </pic:nvPicPr>
                  <pic:blipFill>
                    <a:blip r:embed="rId12"/>
                    <a:stretch>
                      <a:fillRect/>
                    </a:stretch>
                  </pic:blipFill>
                  <pic:spPr>
                    <a:xfrm>
                      <a:off x="0" y="0"/>
                      <a:ext cx="5731510" cy="3189683"/>
                    </a:xfrm>
                    <a:prstGeom prst="rect">
                      <a:avLst/>
                    </a:prstGeom>
                  </pic:spPr>
                </pic:pic>
              </a:graphicData>
            </a:graphic>
          </wp:inline>
        </w:drawing>
      </w:r>
    </w:p>
    <w:p w14:paraId="70A649C8" w14:textId="77777777" w:rsidR="003B020B" w:rsidRDefault="00BF3C03" w:rsidP="00BF3C03">
      <w:pPr>
        <w:pStyle w:val="Caption"/>
        <w:jc w:val="center"/>
        <w:rPr>
          <w:rFonts w:ascii="Times New Roman" w:hAnsi="Times New Roman" w:cs="Times New Roman"/>
          <w:b/>
          <w:bCs/>
          <w:i w:val="0"/>
          <w:iCs w:val="0"/>
          <w:color w:val="000000" w:themeColor="text1"/>
          <w:sz w:val="20"/>
          <w:szCs w:val="20"/>
        </w:rPr>
      </w:pPr>
      <w:r w:rsidRPr="000E245F">
        <w:rPr>
          <w:rFonts w:ascii="Times New Roman" w:hAnsi="Times New Roman" w:cs="Times New Roman"/>
          <w:b/>
          <w:bCs/>
          <w:i w:val="0"/>
          <w:iCs w:val="0"/>
          <w:color w:val="000000" w:themeColor="text1"/>
          <w:sz w:val="20"/>
          <w:szCs w:val="20"/>
        </w:rPr>
        <w:t>Figure 2: Figure of merging customer data</w:t>
      </w:r>
    </w:p>
    <w:p w14:paraId="36696BBA" w14:textId="0BBE25D6" w:rsidR="003B020B" w:rsidRDefault="003B020B" w:rsidP="003B020B">
      <w:pPr>
        <w:jc w:val="both"/>
        <w:rPr>
          <w:rFonts w:asciiTheme="majorBidi" w:hAnsiTheme="majorBidi" w:cstheme="majorBidi"/>
        </w:rPr>
      </w:pPr>
      <w:r>
        <w:rPr>
          <w:rFonts w:asciiTheme="majorBidi" w:hAnsiTheme="majorBidi" w:cstheme="majorBidi"/>
        </w:rPr>
        <w:t>In above figure, there is Transaction-ID column exist in different sub-folders such as Fraudulent-indicators, Merchant-data, Transaction-category-labels, Amount-data. Anomaly-scores, Transaction-meta-data &amp; Transaction-records therefore we have merged these subfolders as one folder data such as Transaction-data on the basis of transaction-ID.</w:t>
      </w:r>
    </w:p>
    <w:p w14:paraId="41B11AB3" w14:textId="3CDD09F0" w:rsidR="00BF3C03" w:rsidRPr="003B020B" w:rsidRDefault="00BF3C03" w:rsidP="003B020B">
      <w:pPr>
        <w:pStyle w:val="Caption"/>
        <w:rPr>
          <w:rFonts w:ascii="Times New Roman" w:hAnsi="Times New Roman" w:cs="Times New Roman"/>
          <w:b/>
          <w:bCs/>
          <w:i w:val="0"/>
          <w:iCs w:val="0"/>
          <w:color w:val="000000" w:themeColor="text1"/>
          <w:sz w:val="20"/>
          <w:szCs w:val="20"/>
        </w:rPr>
      </w:pPr>
    </w:p>
    <w:p w14:paraId="5F76B993" w14:textId="1383F797" w:rsidR="00BF3C03" w:rsidRDefault="00BF3C03" w:rsidP="00BF3C03">
      <w:r>
        <w:rPr>
          <w:noProof/>
        </w:rPr>
        <w:drawing>
          <wp:inline distT="0" distB="0" distL="0" distR="0" wp14:anchorId="48BE0A76" wp14:editId="612FAC35">
            <wp:extent cx="5730056" cy="2062264"/>
            <wp:effectExtent l="0" t="0" r="0" b="0"/>
            <wp:docPr id="1071307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07425" name="Picture 1" descr="A screenshot of a computer&#10;&#10;AI-generated content may be incorrect."/>
                    <pic:cNvPicPr/>
                  </pic:nvPicPr>
                  <pic:blipFill>
                    <a:blip r:embed="rId13"/>
                    <a:stretch>
                      <a:fillRect/>
                    </a:stretch>
                  </pic:blipFill>
                  <pic:spPr>
                    <a:xfrm>
                      <a:off x="0" y="0"/>
                      <a:ext cx="5750021" cy="2069449"/>
                    </a:xfrm>
                    <a:prstGeom prst="rect">
                      <a:avLst/>
                    </a:prstGeom>
                  </pic:spPr>
                </pic:pic>
              </a:graphicData>
            </a:graphic>
          </wp:inline>
        </w:drawing>
      </w:r>
    </w:p>
    <w:p w14:paraId="5C46F419" w14:textId="36EA2936" w:rsidR="003B020B" w:rsidRPr="001E665D" w:rsidRDefault="00BF3C03" w:rsidP="001E665D">
      <w:pPr>
        <w:pStyle w:val="Caption"/>
        <w:jc w:val="center"/>
        <w:rPr>
          <w:rFonts w:ascii="Times New Roman" w:hAnsi="Times New Roman" w:cs="Times New Roman"/>
          <w:b/>
          <w:bCs/>
          <w:i w:val="0"/>
          <w:iCs w:val="0"/>
          <w:color w:val="000000" w:themeColor="text1"/>
          <w:sz w:val="20"/>
          <w:szCs w:val="20"/>
        </w:rPr>
      </w:pPr>
      <w:r w:rsidRPr="000E245F">
        <w:rPr>
          <w:rFonts w:ascii="Times New Roman" w:hAnsi="Times New Roman" w:cs="Times New Roman"/>
          <w:b/>
          <w:bCs/>
          <w:i w:val="0"/>
          <w:iCs w:val="0"/>
          <w:color w:val="000000" w:themeColor="text1"/>
          <w:sz w:val="20"/>
          <w:szCs w:val="20"/>
        </w:rPr>
        <w:t xml:space="preserve">Figure </w:t>
      </w:r>
      <w:r w:rsidRPr="000E245F">
        <w:rPr>
          <w:rFonts w:ascii="Times New Roman" w:hAnsi="Times New Roman" w:cs="Times New Roman"/>
          <w:b/>
          <w:bCs/>
          <w:i w:val="0"/>
          <w:iCs w:val="0"/>
          <w:color w:val="000000" w:themeColor="text1"/>
          <w:sz w:val="20"/>
          <w:szCs w:val="20"/>
        </w:rPr>
        <w:fldChar w:fldCharType="begin"/>
      </w:r>
      <w:r w:rsidRPr="000E245F">
        <w:rPr>
          <w:rFonts w:ascii="Times New Roman" w:hAnsi="Times New Roman" w:cs="Times New Roman"/>
          <w:b/>
          <w:bCs/>
          <w:i w:val="0"/>
          <w:iCs w:val="0"/>
          <w:color w:val="000000" w:themeColor="text1"/>
          <w:sz w:val="20"/>
          <w:szCs w:val="20"/>
        </w:rPr>
        <w:instrText xml:space="preserve"> SEQ Figure \* ARABIC </w:instrText>
      </w:r>
      <w:r w:rsidRPr="000E245F">
        <w:rPr>
          <w:rFonts w:ascii="Times New Roman" w:hAnsi="Times New Roman" w:cs="Times New Roman"/>
          <w:b/>
          <w:bCs/>
          <w:i w:val="0"/>
          <w:iCs w:val="0"/>
          <w:color w:val="000000" w:themeColor="text1"/>
          <w:sz w:val="20"/>
          <w:szCs w:val="20"/>
        </w:rPr>
        <w:fldChar w:fldCharType="separate"/>
      </w:r>
      <w:r w:rsidRPr="000E245F">
        <w:rPr>
          <w:rFonts w:ascii="Times New Roman" w:hAnsi="Times New Roman" w:cs="Times New Roman"/>
          <w:b/>
          <w:bCs/>
          <w:i w:val="0"/>
          <w:iCs w:val="0"/>
          <w:noProof/>
          <w:color w:val="000000" w:themeColor="text1"/>
          <w:sz w:val="20"/>
          <w:szCs w:val="20"/>
        </w:rPr>
        <w:t>3</w:t>
      </w:r>
      <w:r w:rsidRPr="000E245F">
        <w:rPr>
          <w:rFonts w:ascii="Times New Roman" w:hAnsi="Times New Roman" w:cs="Times New Roman"/>
          <w:b/>
          <w:bCs/>
          <w:i w:val="0"/>
          <w:iCs w:val="0"/>
          <w:noProof/>
          <w:color w:val="000000" w:themeColor="text1"/>
          <w:sz w:val="20"/>
          <w:szCs w:val="20"/>
        </w:rPr>
        <w:fldChar w:fldCharType="end"/>
      </w:r>
      <w:r w:rsidRPr="000E245F">
        <w:rPr>
          <w:rFonts w:ascii="Times New Roman" w:hAnsi="Times New Roman" w:cs="Times New Roman"/>
          <w:b/>
          <w:bCs/>
          <w:i w:val="0"/>
          <w:iCs w:val="0"/>
          <w:color w:val="000000" w:themeColor="text1"/>
          <w:sz w:val="20"/>
          <w:szCs w:val="20"/>
        </w:rPr>
        <w:t>: Figure of merging customer data &amp; transaction data</w:t>
      </w:r>
    </w:p>
    <w:p w14:paraId="58FBC9E4" w14:textId="552E0A60" w:rsidR="001E665D" w:rsidRPr="001E665D" w:rsidRDefault="001E665D" w:rsidP="001E665D">
      <w:pPr>
        <w:jc w:val="both"/>
        <w:rPr>
          <w:rFonts w:ascii="Times New Roman" w:hAnsi="Times New Roman" w:cs="Times New Roman"/>
        </w:rPr>
      </w:pPr>
      <w:r w:rsidRPr="001E665D">
        <w:rPr>
          <w:rFonts w:ascii="Times New Roman" w:hAnsi="Times New Roman" w:cs="Times New Roman"/>
          <w:lang w:val="en-US"/>
        </w:rPr>
        <w:t xml:space="preserve">In above figure, </w:t>
      </w:r>
      <w:r w:rsidRPr="001E665D">
        <w:rPr>
          <w:rFonts w:ascii="Times New Roman" w:hAnsi="Times New Roman" w:cs="Times New Roman"/>
        </w:rPr>
        <w:t>after making the 2 subfolders of dataset as Customer-data &amp; Transaction-data we have merged these subfolders into one main data.</w:t>
      </w:r>
    </w:p>
    <w:p w14:paraId="2B572CA5" w14:textId="4E7D1AAD" w:rsidR="001E665D" w:rsidRPr="001E665D" w:rsidRDefault="001E665D" w:rsidP="003B020B">
      <w:pPr>
        <w:rPr>
          <w:rFonts w:ascii="Times New Roman" w:hAnsi="Times New Roman" w:cs="Times New Roman"/>
          <w:lang w:val="en-US"/>
        </w:rPr>
      </w:pPr>
    </w:p>
    <w:p w14:paraId="0DFF57E5" w14:textId="77777777" w:rsidR="00BF3C03" w:rsidRDefault="00BF3C03" w:rsidP="001E665D"/>
    <w:p w14:paraId="5E3EA3AA" w14:textId="22D5B5B8" w:rsidR="00BF3C03" w:rsidRDefault="00BF3C03" w:rsidP="00BF3C03">
      <w:pPr>
        <w:pStyle w:val="Heading2"/>
      </w:pPr>
      <w:bookmarkStart w:id="14" w:name="_Toc191837661"/>
      <w:r>
        <w:t>2.</w:t>
      </w:r>
      <w:r w:rsidR="001E665D">
        <w:t>5</w:t>
      </w:r>
      <w:r>
        <w:t xml:space="preserve"> Data Visualization</w:t>
      </w:r>
      <w:bookmarkEnd w:id="14"/>
      <w:r>
        <w:t xml:space="preserve"> </w:t>
      </w:r>
    </w:p>
    <w:p w14:paraId="07297489" w14:textId="77777777" w:rsidR="00BF3C03" w:rsidRDefault="00BF3C03" w:rsidP="00BF3C03">
      <w:pPr>
        <w:jc w:val="both"/>
        <w:rPr>
          <w:rFonts w:asciiTheme="majorBidi" w:hAnsiTheme="majorBidi" w:cstheme="majorBidi"/>
        </w:rPr>
      </w:pPr>
      <w:r>
        <w:rPr>
          <w:rFonts w:asciiTheme="majorBidi" w:hAnsiTheme="majorBidi" w:cstheme="majorBidi"/>
        </w:rPr>
        <w:t>The data visualization technique has been implemented to see the patterns and trends in the dataset relevant to transactions category and timestamp.</w:t>
      </w:r>
    </w:p>
    <w:p w14:paraId="2600C8F0" w14:textId="2AFADF94" w:rsidR="00BF3C03" w:rsidRDefault="00BF3C03" w:rsidP="00BF3C03">
      <w:r>
        <w:rPr>
          <w:noProof/>
        </w:rPr>
        <w:drawing>
          <wp:inline distT="0" distB="0" distL="0" distR="0" wp14:anchorId="756006A1" wp14:editId="610626CB">
            <wp:extent cx="5730747" cy="2889504"/>
            <wp:effectExtent l="0" t="0" r="0" b="0"/>
            <wp:docPr id="1488651851" name="Picture 1" descr="A bar graph with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51851" name="Picture 1" descr="A bar graph with different colored rectangles&#10;&#10;AI-generated content may be incorrect."/>
                    <pic:cNvPicPr/>
                  </pic:nvPicPr>
                  <pic:blipFill>
                    <a:blip r:embed="rId14"/>
                    <a:stretch>
                      <a:fillRect/>
                    </a:stretch>
                  </pic:blipFill>
                  <pic:spPr>
                    <a:xfrm>
                      <a:off x="0" y="0"/>
                      <a:ext cx="5745725" cy="2897056"/>
                    </a:xfrm>
                    <a:prstGeom prst="rect">
                      <a:avLst/>
                    </a:prstGeom>
                  </pic:spPr>
                </pic:pic>
              </a:graphicData>
            </a:graphic>
          </wp:inline>
        </w:drawing>
      </w:r>
    </w:p>
    <w:p w14:paraId="5AF52ADA" w14:textId="77777777" w:rsidR="00BF3C03" w:rsidRPr="00BF3C03" w:rsidRDefault="00BF3C03" w:rsidP="00BF3C03">
      <w:pPr>
        <w:jc w:val="center"/>
        <w:rPr>
          <w:rFonts w:ascii="Times New Roman" w:hAnsi="Times New Roman" w:cs="Times New Roman"/>
          <w:b/>
          <w:bCs/>
          <w:color w:val="000000" w:themeColor="text1"/>
          <w:sz w:val="20"/>
          <w:szCs w:val="20"/>
          <w:lang w:val="en-US"/>
        </w:rPr>
      </w:pPr>
      <w:r w:rsidRPr="00BF3C03">
        <w:rPr>
          <w:rFonts w:ascii="Times New Roman" w:hAnsi="Times New Roman" w:cs="Times New Roman"/>
          <w:b/>
          <w:bCs/>
          <w:color w:val="000000" w:themeColor="text1"/>
          <w:sz w:val="20"/>
          <w:szCs w:val="20"/>
          <w:lang w:val="en-US"/>
        </w:rPr>
        <w:t xml:space="preserve">Figure </w:t>
      </w:r>
      <w:r w:rsidRPr="00BF3C03">
        <w:rPr>
          <w:rFonts w:ascii="Times New Roman" w:hAnsi="Times New Roman" w:cs="Times New Roman"/>
          <w:b/>
          <w:bCs/>
          <w:color w:val="000000" w:themeColor="text1"/>
          <w:sz w:val="20"/>
          <w:szCs w:val="20"/>
          <w:lang w:val="en-US"/>
        </w:rPr>
        <w:fldChar w:fldCharType="begin"/>
      </w:r>
      <w:r w:rsidRPr="00BF3C03">
        <w:rPr>
          <w:rFonts w:ascii="Times New Roman" w:hAnsi="Times New Roman" w:cs="Times New Roman"/>
          <w:b/>
          <w:bCs/>
          <w:color w:val="000000" w:themeColor="text1"/>
          <w:sz w:val="20"/>
          <w:szCs w:val="20"/>
          <w:lang w:val="en-US"/>
        </w:rPr>
        <w:instrText xml:space="preserve"> SEQ Figure \* ARABIC </w:instrText>
      </w:r>
      <w:r w:rsidRPr="00BF3C03">
        <w:rPr>
          <w:rFonts w:ascii="Times New Roman" w:hAnsi="Times New Roman" w:cs="Times New Roman"/>
          <w:b/>
          <w:bCs/>
          <w:color w:val="000000" w:themeColor="text1"/>
          <w:sz w:val="20"/>
          <w:szCs w:val="20"/>
          <w:lang w:val="en-US"/>
        </w:rPr>
        <w:fldChar w:fldCharType="separate"/>
      </w:r>
      <w:r w:rsidRPr="00BF3C03">
        <w:rPr>
          <w:rFonts w:ascii="Times New Roman" w:hAnsi="Times New Roman" w:cs="Times New Roman"/>
          <w:b/>
          <w:bCs/>
          <w:color w:val="000000" w:themeColor="text1"/>
          <w:sz w:val="20"/>
          <w:szCs w:val="20"/>
          <w:lang w:val="en-US"/>
        </w:rPr>
        <w:t>4</w:t>
      </w:r>
      <w:r w:rsidRPr="00BF3C03">
        <w:rPr>
          <w:rFonts w:ascii="Times New Roman" w:hAnsi="Times New Roman" w:cs="Times New Roman"/>
          <w:b/>
          <w:bCs/>
          <w:color w:val="000000" w:themeColor="text1"/>
          <w:sz w:val="20"/>
          <w:szCs w:val="20"/>
        </w:rPr>
        <w:fldChar w:fldCharType="end"/>
      </w:r>
      <w:r w:rsidRPr="00BF3C03">
        <w:rPr>
          <w:rFonts w:ascii="Times New Roman" w:hAnsi="Times New Roman" w:cs="Times New Roman"/>
          <w:b/>
          <w:bCs/>
          <w:color w:val="000000" w:themeColor="text1"/>
          <w:sz w:val="20"/>
          <w:szCs w:val="20"/>
          <w:lang w:val="en-US"/>
        </w:rPr>
        <w:t>: Count plot for category</w:t>
      </w:r>
    </w:p>
    <w:p w14:paraId="644C739C" w14:textId="670B3C28" w:rsidR="00BF3C03" w:rsidRDefault="001E665D" w:rsidP="00BF3C03">
      <w:pPr>
        <w:jc w:val="both"/>
        <w:rPr>
          <w:rFonts w:asciiTheme="majorBidi" w:hAnsiTheme="majorBidi" w:cstheme="majorBidi"/>
        </w:rPr>
      </w:pPr>
      <w:r>
        <w:rPr>
          <w:rFonts w:asciiTheme="majorBidi" w:hAnsiTheme="majorBidi" w:cstheme="majorBidi"/>
        </w:rPr>
        <w:t>T</w:t>
      </w:r>
      <w:r w:rsidR="00BF3C03" w:rsidRPr="00472B5C">
        <w:rPr>
          <w:rFonts w:asciiTheme="majorBidi" w:hAnsiTheme="majorBidi" w:cstheme="majorBidi"/>
        </w:rPr>
        <w:t>he Category Count Plot displays the distribution of various categories, such as "Other," "Food," "Travel," "Online," and "Retail," to detect unusual activity and identify areas for further fraud detection analysis.</w:t>
      </w:r>
    </w:p>
    <w:p w14:paraId="4F7FBB81" w14:textId="7C9258B8" w:rsidR="00BF3C03" w:rsidRDefault="00BF3C03" w:rsidP="00BF3C03">
      <w:pPr>
        <w:jc w:val="both"/>
        <w:rPr>
          <w:rFonts w:asciiTheme="majorBidi" w:hAnsiTheme="majorBidi" w:cstheme="majorBidi"/>
        </w:rPr>
      </w:pPr>
      <w:r>
        <w:rPr>
          <w:noProof/>
        </w:rPr>
        <w:lastRenderedPageBreak/>
        <w:drawing>
          <wp:inline distT="0" distB="0" distL="0" distR="0" wp14:anchorId="15628355" wp14:editId="4B5AE8FA">
            <wp:extent cx="5730778" cy="3634154"/>
            <wp:effectExtent l="0" t="0" r="0" b="0"/>
            <wp:docPr id="98193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36449" name=""/>
                    <pic:cNvPicPr/>
                  </pic:nvPicPr>
                  <pic:blipFill>
                    <a:blip r:embed="rId15"/>
                    <a:stretch>
                      <a:fillRect/>
                    </a:stretch>
                  </pic:blipFill>
                  <pic:spPr>
                    <a:xfrm>
                      <a:off x="0" y="0"/>
                      <a:ext cx="5737392" cy="3638348"/>
                    </a:xfrm>
                    <a:prstGeom prst="rect">
                      <a:avLst/>
                    </a:prstGeom>
                  </pic:spPr>
                </pic:pic>
              </a:graphicData>
            </a:graphic>
          </wp:inline>
        </w:drawing>
      </w:r>
    </w:p>
    <w:p w14:paraId="5445D972" w14:textId="3A90A3CF" w:rsidR="000E245F" w:rsidRPr="001E665D" w:rsidRDefault="000E245F" w:rsidP="001E665D">
      <w:pPr>
        <w:jc w:val="center"/>
        <w:rPr>
          <w:rFonts w:ascii="Times New Roman" w:hAnsi="Times New Roman" w:cs="Times New Roman"/>
          <w:b/>
          <w:bCs/>
          <w:color w:val="000000" w:themeColor="text1"/>
          <w:sz w:val="20"/>
          <w:szCs w:val="20"/>
          <w:lang w:val="en-US"/>
        </w:rPr>
      </w:pPr>
      <w:r w:rsidRPr="00BF3C03">
        <w:rPr>
          <w:rFonts w:ascii="Times New Roman" w:hAnsi="Times New Roman" w:cs="Times New Roman"/>
          <w:b/>
          <w:bCs/>
          <w:color w:val="000000" w:themeColor="text1"/>
          <w:sz w:val="20"/>
          <w:szCs w:val="20"/>
          <w:lang w:val="en-US"/>
        </w:rPr>
        <w:t xml:space="preserve">Figure </w:t>
      </w:r>
      <w:r>
        <w:rPr>
          <w:rFonts w:ascii="Times New Roman" w:hAnsi="Times New Roman" w:cs="Times New Roman"/>
          <w:b/>
          <w:bCs/>
          <w:color w:val="000000" w:themeColor="text1"/>
          <w:sz w:val="20"/>
          <w:szCs w:val="20"/>
          <w:lang w:val="en-US"/>
        </w:rPr>
        <w:t xml:space="preserve">5: </w:t>
      </w:r>
      <w:r w:rsidRPr="00BF3C03">
        <w:rPr>
          <w:rFonts w:ascii="Times New Roman" w:hAnsi="Times New Roman" w:cs="Times New Roman"/>
          <w:b/>
          <w:bCs/>
          <w:color w:val="000000" w:themeColor="text1"/>
          <w:sz w:val="20"/>
          <w:szCs w:val="20"/>
          <w:lang w:val="en-US"/>
        </w:rPr>
        <w:t xml:space="preserve">Count plot for </w:t>
      </w:r>
      <w:r>
        <w:rPr>
          <w:rFonts w:ascii="Times New Roman" w:hAnsi="Times New Roman" w:cs="Times New Roman"/>
          <w:b/>
          <w:bCs/>
          <w:color w:val="000000" w:themeColor="text1"/>
          <w:sz w:val="20"/>
          <w:szCs w:val="20"/>
          <w:lang w:val="en-US"/>
        </w:rPr>
        <w:t>Timestamp</w:t>
      </w:r>
    </w:p>
    <w:p w14:paraId="574F7407" w14:textId="4FFFDCB0" w:rsidR="00BF3C03" w:rsidRPr="00472B5C" w:rsidRDefault="001E665D" w:rsidP="00BF3C03">
      <w:pPr>
        <w:jc w:val="both"/>
        <w:rPr>
          <w:rFonts w:asciiTheme="majorBidi" w:hAnsiTheme="majorBidi" w:cstheme="majorBidi"/>
        </w:rPr>
      </w:pPr>
      <w:r>
        <w:rPr>
          <w:rFonts w:asciiTheme="majorBidi" w:hAnsiTheme="majorBidi" w:cstheme="majorBidi"/>
        </w:rPr>
        <w:t>T</w:t>
      </w:r>
      <w:r w:rsidR="00BF3C03" w:rsidRPr="00472B5C">
        <w:rPr>
          <w:rFonts w:asciiTheme="majorBidi" w:hAnsiTheme="majorBidi" w:cstheme="majorBidi"/>
        </w:rPr>
        <w:t>here might not be numerous transactions that occur at the exact same timestamp, as indicated by the Timestamp Count Plot, which merely shows individual instances while displaying the frequency of timestamps.</w:t>
      </w:r>
    </w:p>
    <w:p w14:paraId="42895CC7" w14:textId="77777777" w:rsidR="00BF3C03" w:rsidRPr="00E83F93" w:rsidRDefault="00BF3C03" w:rsidP="00BF3C03">
      <w:pPr>
        <w:jc w:val="both"/>
        <w:rPr>
          <w:rFonts w:asciiTheme="majorBidi" w:hAnsiTheme="majorBidi" w:cstheme="majorBidi"/>
          <w:b/>
          <w:bCs/>
          <w:sz w:val="28"/>
          <w:szCs w:val="28"/>
        </w:rPr>
      </w:pPr>
      <w:r w:rsidRPr="00E83F93">
        <w:rPr>
          <w:rFonts w:asciiTheme="majorBidi" w:hAnsiTheme="majorBidi" w:cstheme="majorBidi"/>
          <w:b/>
          <w:bCs/>
          <w:sz w:val="28"/>
          <w:szCs w:val="28"/>
        </w:rPr>
        <w:t>Box Plots:</w:t>
      </w:r>
    </w:p>
    <w:p w14:paraId="2AB909BF" w14:textId="77777777" w:rsidR="00BF3C03" w:rsidRDefault="00BF3C03" w:rsidP="00BF3C03">
      <w:pPr>
        <w:jc w:val="both"/>
        <w:rPr>
          <w:rFonts w:asciiTheme="majorBidi" w:hAnsiTheme="majorBidi" w:cstheme="majorBidi"/>
        </w:rPr>
      </w:pPr>
      <w:r w:rsidRPr="00242ECF">
        <w:rPr>
          <w:rFonts w:asciiTheme="majorBidi" w:hAnsiTheme="majorBidi" w:cstheme="majorBidi"/>
        </w:rPr>
        <w:t>A box plot is a type of graphic that shows information from a list of five numbers along with an overall trend measurement. It's utilized to find irregular distributions and possible outliers in big data sets, but it isn't as thorough as a summary or leaf and stem graph. Large data sets can be compared with the use of boxplots.</w:t>
      </w:r>
      <w:r>
        <w:rPr>
          <w:rFonts w:asciiTheme="majorBidi" w:hAnsiTheme="majorBidi" w:cstheme="majorBidi"/>
        </w:rPr>
        <w:t xml:space="preserve"> Therefore, we have utilized the box plot </w:t>
      </w:r>
      <w:proofErr w:type="spellStart"/>
      <w:r w:rsidRPr="00242ECF">
        <w:rPr>
          <w:rFonts w:asciiTheme="majorBidi" w:hAnsiTheme="majorBidi" w:cstheme="majorBidi"/>
        </w:rPr>
        <w:t>analyzing</w:t>
      </w:r>
      <w:proofErr w:type="spellEnd"/>
      <w:r w:rsidRPr="00242ECF">
        <w:rPr>
          <w:rFonts w:asciiTheme="majorBidi" w:hAnsiTheme="majorBidi" w:cstheme="majorBidi"/>
        </w:rPr>
        <w:t xml:space="preserve"> data distribution and identifying outliers</w:t>
      </w:r>
      <w:r>
        <w:rPr>
          <w:rFonts w:asciiTheme="majorBidi" w:hAnsiTheme="majorBidi" w:cstheme="majorBidi"/>
        </w:rPr>
        <w:t xml:space="preserve"> in dataset.</w:t>
      </w:r>
    </w:p>
    <w:p w14:paraId="17B7BADB" w14:textId="77777777" w:rsidR="00BF3C03" w:rsidRPr="00AB1E74" w:rsidRDefault="00BF3C03" w:rsidP="00BF3C03">
      <w:pPr>
        <w:jc w:val="both"/>
        <w:rPr>
          <w:rFonts w:asciiTheme="majorBidi" w:hAnsiTheme="majorBidi" w:cstheme="majorBidi"/>
        </w:rPr>
      </w:pPr>
      <w:r w:rsidRPr="00AB1E74">
        <w:rPr>
          <w:rFonts w:asciiTheme="majorBidi" w:hAnsiTheme="majorBidi" w:cstheme="majorBidi"/>
        </w:rPr>
        <w:t>Box plots provide important information about fraudulent transactions, such as unexpected transaction amounts, anomaly scores, account balances, and binary indicators like Fraud-Indicator and Suspicious-Flag. These indicators can be used to indicate possible fraud cases, spot outliers, and spot odd distributions. Knowing these characteristics can make it easier to spot account balance fluctuations and how they relate to fraudulent activity.</w:t>
      </w:r>
    </w:p>
    <w:p w14:paraId="2C0E5F63" w14:textId="77777777" w:rsidR="00BF3C03" w:rsidRPr="00E83F93" w:rsidRDefault="00BF3C03" w:rsidP="00BF3C03">
      <w:pPr>
        <w:jc w:val="both"/>
        <w:rPr>
          <w:rFonts w:asciiTheme="majorBidi" w:hAnsiTheme="majorBidi" w:cstheme="majorBidi"/>
          <w:b/>
          <w:bCs/>
          <w:sz w:val="28"/>
          <w:szCs w:val="28"/>
        </w:rPr>
      </w:pPr>
      <w:r w:rsidRPr="00E83F93">
        <w:rPr>
          <w:rFonts w:asciiTheme="majorBidi" w:hAnsiTheme="majorBidi" w:cstheme="majorBidi"/>
          <w:b/>
          <w:bCs/>
          <w:sz w:val="28"/>
          <w:szCs w:val="28"/>
        </w:rPr>
        <w:t>Dataset targeted label:</w:t>
      </w:r>
    </w:p>
    <w:p w14:paraId="374E917A" w14:textId="5FBD0B64" w:rsidR="00BF3C03" w:rsidRDefault="00BF3C03" w:rsidP="00BF3C03">
      <w:r>
        <w:rPr>
          <w:noProof/>
        </w:rPr>
        <w:lastRenderedPageBreak/>
        <w:drawing>
          <wp:inline distT="0" distB="0" distL="0" distR="0" wp14:anchorId="726AEC9E" wp14:editId="44BB232E">
            <wp:extent cx="5731510" cy="4448044"/>
            <wp:effectExtent l="0" t="0" r="0" b="0"/>
            <wp:docPr id="497477695" name="Picture 1" descr="A graph of a fl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77695" name="Picture 1" descr="A graph of a flag&#10;&#10;AI-generated content may be incorrect."/>
                    <pic:cNvPicPr/>
                  </pic:nvPicPr>
                  <pic:blipFill>
                    <a:blip r:embed="rId16"/>
                    <a:stretch>
                      <a:fillRect/>
                    </a:stretch>
                  </pic:blipFill>
                  <pic:spPr>
                    <a:xfrm>
                      <a:off x="0" y="0"/>
                      <a:ext cx="5731510" cy="4448044"/>
                    </a:xfrm>
                    <a:prstGeom prst="rect">
                      <a:avLst/>
                    </a:prstGeom>
                  </pic:spPr>
                </pic:pic>
              </a:graphicData>
            </a:graphic>
          </wp:inline>
        </w:drawing>
      </w:r>
    </w:p>
    <w:p w14:paraId="127586AD" w14:textId="28EE9B56" w:rsidR="00A3743F" w:rsidRPr="00E83F93" w:rsidRDefault="00BF3C03" w:rsidP="00E83F93">
      <w:pPr>
        <w:pStyle w:val="Caption"/>
        <w:jc w:val="center"/>
        <w:rPr>
          <w:rFonts w:ascii="Times New Roman" w:hAnsi="Times New Roman" w:cs="Times New Roman"/>
          <w:b/>
          <w:bCs/>
          <w:i w:val="0"/>
          <w:iCs w:val="0"/>
          <w:color w:val="000000" w:themeColor="text1"/>
          <w:sz w:val="20"/>
          <w:szCs w:val="20"/>
        </w:rPr>
      </w:pPr>
      <w:r w:rsidRPr="000E245F">
        <w:rPr>
          <w:rFonts w:ascii="Times New Roman" w:hAnsi="Times New Roman" w:cs="Times New Roman"/>
          <w:b/>
          <w:bCs/>
          <w:i w:val="0"/>
          <w:iCs w:val="0"/>
          <w:color w:val="000000" w:themeColor="text1"/>
          <w:sz w:val="20"/>
          <w:szCs w:val="20"/>
        </w:rPr>
        <w:t xml:space="preserve">Figure </w:t>
      </w:r>
      <w:r w:rsidRPr="000E245F">
        <w:rPr>
          <w:rFonts w:ascii="Times New Roman" w:hAnsi="Times New Roman" w:cs="Times New Roman"/>
          <w:b/>
          <w:bCs/>
          <w:i w:val="0"/>
          <w:iCs w:val="0"/>
          <w:color w:val="000000" w:themeColor="text1"/>
          <w:sz w:val="20"/>
          <w:szCs w:val="20"/>
        </w:rPr>
        <w:fldChar w:fldCharType="begin"/>
      </w:r>
      <w:r w:rsidRPr="000E245F">
        <w:rPr>
          <w:rFonts w:ascii="Times New Roman" w:hAnsi="Times New Roman" w:cs="Times New Roman"/>
          <w:b/>
          <w:bCs/>
          <w:i w:val="0"/>
          <w:iCs w:val="0"/>
          <w:color w:val="000000" w:themeColor="text1"/>
          <w:sz w:val="20"/>
          <w:szCs w:val="20"/>
        </w:rPr>
        <w:instrText xml:space="preserve"> SEQ Figure \* ARABIC </w:instrText>
      </w:r>
      <w:r w:rsidRPr="000E245F">
        <w:rPr>
          <w:rFonts w:ascii="Times New Roman" w:hAnsi="Times New Roman" w:cs="Times New Roman"/>
          <w:b/>
          <w:bCs/>
          <w:i w:val="0"/>
          <w:iCs w:val="0"/>
          <w:color w:val="000000" w:themeColor="text1"/>
          <w:sz w:val="20"/>
          <w:szCs w:val="20"/>
        </w:rPr>
        <w:fldChar w:fldCharType="separate"/>
      </w:r>
      <w:r w:rsidRPr="000E245F">
        <w:rPr>
          <w:rFonts w:ascii="Times New Roman" w:hAnsi="Times New Roman" w:cs="Times New Roman"/>
          <w:b/>
          <w:bCs/>
          <w:i w:val="0"/>
          <w:iCs w:val="0"/>
          <w:noProof/>
          <w:color w:val="000000" w:themeColor="text1"/>
          <w:sz w:val="20"/>
          <w:szCs w:val="20"/>
        </w:rPr>
        <w:t>6</w:t>
      </w:r>
      <w:r w:rsidRPr="000E245F">
        <w:rPr>
          <w:rFonts w:ascii="Times New Roman" w:hAnsi="Times New Roman" w:cs="Times New Roman"/>
          <w:b/>
          <w:bCs/>
          <w:i w:val="0"/>
          <w:iCs w:val="0"/>
          <w:noProof/>
          <w:color w:val="000000" w:themeColor="text1"/>
          <w:sz w:val="20"/>
          <w:szCs w:val="20"/>
        </w:rPr>
        <w:fldChar w:fldCharType="end"/>
      </w:r>
      <w:r w:rsidRPr="000E245F">
        <w:rPr>
          <w:rFonts w:ascii="Times New Roman" w:hAnsi="Times New Roman" w:cs="Times New Roman"/>
          <w:b/>
          <w:bCs/>
          <w:i w:val="0"/>
          <w:iCs w:val="0"/>
          <w:color w:val="000000" w:themeColor="text1"/>
          <w:sz w:val="20"/>
          <w:szCs w:val="20"/>
        </w:rPr>
        <w:t>: Count plot for Suspicious flag</w:t>
      </w:r>
    </w:p>
    <w:p w14:paraId="0EB0294D" w14:textId="77777777" w:rsidR="001E665D" w:rsidRDefault="001E665D" w:rsidP="00A3743F">
      <w:pPr>
        <w:jc w:val="both"/>
        <w:rPr>
          <w:rFonts w:asciiTheme="majorBidi" w:hAnsiTheme="majorBidi" w:cstheme="majorBidi"/>
          <w:b/>
          <w:bCs/>
          <w:sz w:val="28"/>
          <w:szCs w:val="28"/>
        </w:rPr>
      </w:pPr>
    </w:p>
    <w:p w14:paraId="054BB02B" w14:textId="4982A786" w:rsidR="001E665D" w:rsidRPr="001E665D" w:rsidRDefault="001E665D" w:rsidP="00A3743F">
      <w:pPr>
        <w:jc w:val="both"/>
        <w:rPr>
          <w:rFonts w:asciiTheme="majorBidi" w:hAnsiTheme="majorBidi" w:cstheme="majorBidi"/>
        </w:rPr>
      </w:pPr>
      <w:r>
        <w:rPr>
          <w:rFonts w:asciiTheme="majorBidi" w:hAnsiTheme="majorBidi" w:cstheme="majorBidi"/>
        </w:rPr>
        <w:t xml:space="preserve">With exploration of the targeted label suspicious-flag which shows that the </w:t>
      </w:r>
      <w:r w:rsidRPr="00287AE8">
        <w:rPr>
          <w:rFonts w:asciiTheme="majorBidi" w:hAnsiTheme="majorBidi" w:cstheme="majorBidi"/>
        </w:rPr>
        <w:t xml:space="preserve">dataset is highly imbalanced, which </w:t>
      </w:r>
      <w:r>
        <w:rPr>
          <w:rFonts w:asciiTheme="majorBidi" w:hAnsiTheme="majorBidi" w:cstheme="majorBidi"/>
        </w:rPr>
        <w:t>can</w:t>
      </w:r>
      <w:r w:rsidRPr="00287AE8">
        <w:rPr>
          <w:rFonts w:asciiTheme="majorBidi" w:hAnsiTheme="majorBidi" w:cstheme="majorBidi"/>
        </w:rPr>
        <w:t xml:space="preserve"> affect the performance of machine learning models, especially if accuracy is the primary evaluation metric.</w:t>
      </w:r>
      <w:r>
        <w:rPr>
          <w:rFonts w:asciiTheme="majorBidi" w:hAnsiTheme="majorBidi" w:cstheme="majorBidi"/>
        </w:rPr>
        <w:t xml:space="preserve"> This situation may also lead to the model biased toward the majority class 0 which may lead to the poor detection of fraudulent cases. To handle this situation, we have to utilize the resampling techniques to make it equal in numbers.</w:t>
      </w:r>
    </w:p>
    <w:p w14:paraId="7D92B3F5" w14:textId="53BFEF49" w:rsidR="001E665D" w:rsidRPr="00E83F93" w:rsidRDefault="00A3743F" w:rsidP="00A3743F">
      <w:pPr>
        <w:jc w:val="both"/>
        <w:rPr>
          <w:rFonts w:asciiTheme="majorBidi" w:hAnsiTheme="majorBidi" w:cstheme="majorBidi"/>
          <w:b/>
          <w:bCs/>
          <w:sz w:val="28"/>
          <w:szCs w:val="28"/>
        </w:rPr>
      </w:pPr>
      <w:r w:rsidRPr="00E83F93">
        <w:rPr>
          <w:rFonts w:asciiTheme="majorBidi" w:hAnsiTheme="majorBidi" w:cstheme="majorBidi"/>
          <w:b/>
          <w:bCs/>
          <w:sz w:val="28"/>
          <w:szCs w:val="28"/>
        </w:rPr>
        <w:t>Heatmap Correlation:</w:t>
      </w:r>
    </w:p>
    <w:p w14:paraId="18AB628B" w14:textId="77777777" w:rsidR="00A3743F" w:rsidRDefault="00A3743F" w:rsidP="00A3743F">
      <w:pPr>
        <w:jc w:val="both"/>
        <w:rPr>
          <w:rFonts w:asciiTheme="majorBidi" w:hAnsiTheme="majorBidi" w:cstheme="majorBidi"/>
        </w:rPr>
      </w:pPr>
      <w:r w:rsidRPr="00CA113C">
        <w:rPr>
          <w:rFonts w:asciiTheme="majorBidi" w:hAnsiTheme="majorBidi" w:cstheme="majorBidi"/>
        </w:rPr>
        <w:t xml:space="preserve">To show row-column correlations in crosstab information, heatmaps are tabulated charts with various </w:t>
      </w:r>
      <w:proofErr w:type="spellStart"/>
      <w:r w:rsidRPr="00CA113C">
        <w:rPr>
          <w:rFonts w:asciiTheme="majorBidi" w:hAnsiTheme="majorBidi" w:cstheme="majorBidi"/>
        </w:rPr>
        <w:t>color</w:t>
      </w:r>
      <w:proofErr w:type="spellEnd"/>
      <w:r w:rsidRPr="00CA113C">
        <w:rPr>
          <w:rFonts w:asciiTheme="majorBidi" w:hAnsiTheme="majorBidi" w:cstheme="majorBidi"/>
        </w:rPr>
        <w:t xml:space="preserve"> codes superimposed within every cell in various either light or dark </w:t>
      </w:r>
      <w:proofErr w:type="spellStart"/>
      <w:r w:rsidRPr="00CA113C">
        <w:rPr>
          <w:rFonts w:asciiTheme="majorBidi" w:hAnsiTheme="majorBidi" w:cstheme="majorBidi"/>
        </w:rPr>
        <w:t>colored</w:t>
      </w:r>
      <w:proofErr w:type="spellEnd"/>
      <w:r w:rsidRPr="00CA113C">
        <w:rPr>
          <w:rFonts w:asciiTheme="majorBidi" w:hAnsiTheme="majorBidi" w:cstheme="majorBidi"/>
        </w:rPr>
        <w:t xml:space="preserve"> pattern. They give data in visual form by using different </w:t>
      </w:r>
      <w:proofErr w:type="spellStart"/>
      <w:r w:rsidRPr="00CA113C">
        <w:rPr>
          <w:rFonts w:asciiTheme="majorBidi" w:hAnsiTheme="majorBidi" w:cstheme="majorBidi"/>
        </w:rPr>
        <w:t>color</w:t>
      </w:r>
      <w:proofErr w:type="spellEnd"/>
      <w:r w:rsidRPr="00CA113C">
        <w:rPr>
          <w:rFonts w:asciiTheme="majorBidi" w:hAnsiTheme="majorBidi" w:cstheme="majorBidi"/>
        </w:rPr>
        <w:t xml:space="preserve"> tones to convey various numbers</w:t>
      </w:r>
      <w:r>
        <w:rPr>
          <w:rFonts w:asciiTheme="majorBidi" w:hAnsiTheme="majorBidi" w:cstheme="majorBidi"/>
        </w:rPr>
        <w:t xml:space="preserve"> (</w:t>
      </w:r>
      <w:r w:rsidRPr="0099666C">
        <w:rPr>
          <w:rFonts w:asciiTheme="majorBidi" w:hAnsiTheme="majorBidi" w:cstheme="majorBidi"/>
        </w:rPr>
        <w:t>Gupta</w:t>
      </w:r>
      <w:r>
        <w:rPr>
          <w:rFonts w:asciiTheme="majorBidi" w:hAnsiTheme="majorBidi" w:cstheme="majorBidi"/>
        </w:rPr>
        <w:t>, et al. 2023)</w:t>
      </w:r>
      <w:r w:rsidRPr="00CA113C">
        <w:rPr>
          <w:rFonts w:asciiTheme="majorBidi" w:hAnsiTheme="majorBidi" w:cstheme="majorBidi"/>
        </w:rPr>
        <w:t xml:space="preserve">. Data analysts utilize heatmaps because they offer a thorough method of displaying the relationships among factors or features in information. These might be applied to a variety of analysis of data tasks, including </w:t>
      </w:r>
      <w:proofErr w:type="spellStart"/>
      <w:r w:rsidRPr="00CA113C">
        <w:rPr>
          <w:rFonts w:asciiTheme="majorBidi" w:hAnsiTheme="majorBidi" w:cstheme="majorBidi"/>
        </w:rPr>
        <w:t>analyzing</w:t>
      </w:r>
      <w:proofErr w:type="spellEnd"/>
      <w:r w:rsidRPr="00CA113C">
        <w:rPr>
          <w:rFonts w:asciiTheme="majorBidi" w:hAnsiTheme="majorBidi" w:cstheme="majorBidi"/>
        </w:rPr>
        <w:t xml:space="preserve"> data elements, defining the relationship and impact of one feature on another, and in certain situations, detecting human activity.</w:t>
      </w:r>
    </w:p>
    <w:p w14:paraId="741209E9" w14:textId="530A8A78" w:rsidR="00A3743F" w:rsidRDefault="00A3743F" w:rsidP="00A3743F">
      <w:pPr>
        <w:rPr>
          <w:lang w:val="en-US"/>
        </w:rPr>
      </w:pPr>
      <w:r>
        <w:rPr>
          <w:noProof/>
        </w:rPr>
        <w:lastRenderedPageBreak/>
        <w:drawing>
          <wp:inline distT="0" distB="0" distL="0" distR="0" wp14:anchorId="566F0080" wp14:editId="58C14843">
            <wp:extent cx="5731510" cy="4529485"/>
            <wp:effectExtent l="0" t="0" r="0" b="4445"/>
            <wp:docPr id="145410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5981" name=""/>
                    <pic:cNvPicPr/>
                  </pic:nvPicPr>
                  <pic:blipFill>
                    <a:blip r:embed="rId17"/>
                    <a:stretch>
                      <a:fillRect/>
                    </a:stretch>
                  </pic:blipFill>
                  <pic:spPr>
                    <a:xfrm>
                      <a:off x="0" y="0"/>
                      <a:ext cx="5731510" cy="4529485"/>
                    </a:xfrm>
                    <a:prstGeom prst="rect">
                      <a:avLst/>
                    </a:prstGeom>
                  </pic:spPr>
                </pic:pic>
              </a:graphicData>
            </a:graphic>
          </wp:inline>
        </w:drawing>
      </w:r>
    </w:p>
    <w:p w14:paraId="258C650E" w14:textId="77777777" w:rsidR="00A3743F" w:rsidRPr="000E245F" w:rsidRDefault="00A3743F" w:rsidP="00A3743F">
      <w:pPr>
        <w:pStyle w:val="Caption"/>
        <w:jc w:val="center"/>
        <w:rPr>
          <w:rFonts w:ascii="Times New Roman" w:hAnsi="Times New Roman" w:cs="Times New Roman"/>
          <w:b/>
          <w:bCs/>
          <w:i w:val="0"/>
          <w:iCs w:val="0"/>
          <w:color w:val="000000" w:themeColor="text1"/>
          <w:sz w:val="20"/>
          <w:szCs w:val="20"/>
        </w:rPr>
      </w:pPr>
      <w:r w:rsidRPr="000E245F">
        <w:rPr>
          <w:rFonts w:ascii="Times New Roman" w:hAnsi="Times New Roman" w:cs="Times New Roman"/>
          <w:b/>
          <w:bCs/>
          <w:i w:val="0"/>
          <w:iCs w:val="0"/>
          <w:color w:val="000000" w:themeColor="text1"/>
          <w:sz w:val="20"/>
          <w:szCs w:val="20"/>
        </w:rPr>
        <w:t xml:space="preserve">Figure </w:t>
      </w:r>
      <w:r w:rsidRPr="000E245F">
        <w:rPr>
          <w:rFonts w:ascii="Times New Roman" w:hAnsi="Times New Roman" w:cs="Times New Roman"/>
          <w:b/>
          <w:bCs/>
          <w:i w:val="0"/>
          <w:iCs w:val="0"/>
          <w:color w:val="000000" w:themeColor="text1"/>
          <w:sz w:val="20"/>
          <w:szCs w:val="20"/>
        </w:rPr>
        <w:fldChar w:fldCharType="begin"/>
      </w:r>
      <w:r w:rsidRPr="000E245F">
        <w:rPr>
          <w:rFonts w:ascii="Times New Roman" w:hAnsi="Times New Roman" w:cs="Times New Roman"/>
          <w:b/>
          <w:bCs/>
          <w:i w:val="0"/>
          <w:iCs w:val="0"/>
          <w:color w:val="000000" w:themeColor="text1"/>
          <w:sz w:val="20"/>
          <w:szCs w:val="20"/>
        </w:rPr>
        <w:instrText xml:space="preserve"> SEQ Figure \* ARABIC </w:instrText>
      </w:r>
      <w:r w:rsidRPr="000E245F">
        <w:rPr>
          <w:rFonts w:ascii="Times New Roman" w:hAnsi="Times New Roman" w:cs="Times New Roman"/>
          <w:b/>
          <w:bCs/>
          <w:i w:val="0"/>
          <w:iCs w:val="0"/>
          <w:color w:val="000000" w:themeColor="text1"/>
          <w:sz w:val="20"/>
          <w:szCs w:val="20"/>
        </w:rPr>
        <w:fldChar w:fldCharType="separate"/>
      </w:r>
      <w:r w:rsidRPr="000E245F">
        <w:rPr>
          <w:rFonts w:ascii="Times New Roman" w:hAnsi="Times New Roman" w:cs="Times New Roman"/>
          <w:b/>
          <w:bCs/>
          <w:i w:val="0"/>
          <w:iCs w:val="0"/>
          <w:noProof/>
          <w:color w:val="000000" w:themeColor="text1"/>
          <w:sz w:val="20"/>
          <w:szCs w:val="20"/>
        </w:rPr>
        <w:t>7</w:t>
      </w:r>
      <w:r w:rsidRPr="000E245F">
        <w:rPr>
          <w:rFonts w:ascii="Times New Roman" w:hAnsi="Times New Roman" w:cs="Times New Roman"/>
          <w:b/>
          <w:bCs/>
          <w:i w:val="0"/>
          <w:iCs w:val="0"/>
          <w:noProof/>
          <w:color w:val="000000" w:themeColor="text1"/>
          <w:sz w:val="20"/>
          <w:szCs w:val="20"/>
        </w:rPr>
        <w:fldChar w:fldCharType="end"/>
      </w:r>
      <w:r w:rsidRPr="000E245F">
        <w:rPr>
          <w:rFonts w:ascii="Times New Roman" w:hAnsi="Times New Roman" w:cs="Times New Roman"/>
          <w:b/>
          <w:bCs/>
          <w:i w:val="0"/>
          <w:iCs w:val="0"/>
          <w:color w:val="000000" w:themeColor="text1"/>
          <w:sz w:val="20"/>
          <w:szCs w:val="20"/>
        </w:rPr>
        <w:t>: Correlation heatmap</w:t>
      </w:r>
    </w:p>
    <w:p w14:paraId="0BBF1337" w14:textId="3461945A" w:rsidR="00A3743F" w:rsidRPr="001E665D" w:rsidRDefault="00A3743F" w:rsidP="001E665D">
      <w:pPr>
        <w:jc w:val="both"/>
        <w:rPr>
          <w:rFonts w:asciiTheme="majorBidi" w:hAnsiTheme="majorBidi" w:cstheme="majorBidi"/>
        </w:rPr>
      </w:pPr>
      <w:r>
        <w:rPr>
          <w:rFonts w:asciiTheme="majorBidi" w:hAnsiTheme="majorBidi" w:cstheme="majorBidi"/>
        </w:rPr>
        <w:t xml:space="preserve">The heatmap correlation provides the insights about the correlations between the numerical features of the dataset. </w:t>
      </w:r>
      <w:r w:rsidRPr="0099666C">
        <w:rPr>
          <w:rFonts w:asciiTheme="majorBidi" w:hAnsiTheme="majorBidi" w:cstheme="majorBidi"/>
        </w:rPr>
        <w:t xml:space="preserve">The target variable for fraud detection is represented by the </w:t>
      </w:r>
      <w:r w:rsidR="00E83F93" w:rsidRPr="0099666C">
        <w:rPr>
          <w:rFonts w:asciiTheme="majorBidi" w:hAnsiTheme="majorBidi" w:cstheme="majorBidi"/>
        </w:rPr>
        <w:t>Fraud Indicator</w:t>
      </w:r>
      <w:r w:rsidRPr="0099666C">
        <w:rPr>
          <w:rFonts w:asciiTheme="majorBidi" w:hAnsiTheme="majorBidi" w:cstheme="majorBidi"/>
        </w:rPr>
        <w:t xml:space="preserve"> column, and correlation values show how much each attribute contributes. A slight positive connection between </w:t>
      </w:r>
      <w:r w:rsidR="00E83F93" w:rsidRPr="0099666C">
        <w:rPr>
          <w:rFonts w:asciiTheme="majorBidi" w:hAnsiTheme="majorBidi" w:cstheme="majorBidi"/>
        </w:rPr>
        <w:t>Suspicious Flag</w:t>
      </w:r>
      <w:r w:rsidRPr="0099666C">
        <w:rPr>
          <w:rFonts w:asciiTheme="majorBidi" w:hAnsiTheme="majorBidi" w:cstheme="majorBidi"/>
        </w:rPr>
        <w:t xml:space="preserve"> and </w:t>
      </w:r>
      <w:r w:rsidR="00E83F93" w:rsidRPr="0099666C">
        <w:rPr>
          <w:rFonts w:asciiTheme="majorBidi" w:hAnsiTheme="majorBidi" w:cstheme="majorBidi"/>
        </w:rPr>
        <w:t>Fraud Indicator</w:t>
      </w:r>
      <w:r w:rsidRPr="0099666C">
        <w:rPr>
          <w:rFonts w:asciiTheme="majorBidi" w:hAnsiTheme="majorBidi" w:cstheme="majorBidi"/>
        </w:rPr>
        <w:t xml:space="preserve"> suggests that it has an impact on fraud detection. Strong linear relationships are indicated by low or almost zero correlation values, but duplicated information may be indicated by large correlations. </w:t>
      </w:r>
    </w:p>
    <w:p w14:paraId="11341264" w14:textId="70280664" w:rsidR="00A3743F" w:rsidRDefault="00A3743F" w:rsidP="00A3743F">
      <w:pPr>
        <w:pStyle w:val="Heading1"/>
        <w:rPr>
          <w:rStyle w:val="Strong"/>
          <w:b/>
          <w:bCs w:val="0"/>
        </w:rPr>
      </w:pPr>
      <w:bookmarkStart w:id="15" w:name="_Toc191837662"/>
      <w:r w:rsidRPr="00A3743F">
        <w:t xml:space="preserve">3. </w:t>
      </w:r>
      <w:r w:rsidRPr="00A3743F">
        <w:rPr>
          <w:rStyle w:val="Strong"/>
          <w:b/>
          <w:bCs w:val="0"/>
        </w:rPr>
        <w:t>Consideration of</w:t>
      </w:r>
      <w:r w:rsidRPr="00A3743F">
        <w:rPr>
          <w:rStyle w:val="apple-converted-space"/>
        </w:rPr>
        <w:t> </w:t>
      </w:r>
      <w:r w:rsidRPr="00A3743F">
        <w:rPr>
          <w:rStyle w:val="Strong"/>
          <w:b/>
          <w:bCs w:val="0"/>
        </w:rPr>
        <w:t>Ethical, Legal, Professional, and Social Issues</w:t>
      </w:r>
      <w:bookmarkEnd w:id="15"/>
    </w:p>
    <w:p w14:paraId="49637EA6" w14:textId="6E358E26" w:rsidR="00A3743F" w:rsidRDefault="001C0E4D" w:rsidP="001C0E4D">
      <w:pPr>
        <w:pStyle w:val="Heading2"/>
      </w:pPr>
      <w:bookmarkStart w:id="16" w:name="_Toc191837663"/>
      <w:r>
        <w:t>3.1 Legal Issues</w:t>
      </w:r>
      <w:bookmarkEnd w:id="16"/>
    </w:p>
    <w:p w14:paraId="00A44EAA" w14:textId="77777777" w:rsidR="001C0E4D" w:rsidRPr="001C0E4D" w:rsidRDefault="001C0E4D" w:rsidP="001C0E4D">
      <w:pPr>
        <w:pStyle w:val="ListParagraph"/>
        <w:numPr>
          <w:ilvl w:val="0"/>
          <w:numId w:val="7"/>
        </w:numPr>
        <w:jc w:val="both"/>
        <w:rPr>
          <w:rFonts w:asciiTheme="majorBidi" w:hAnsiTheme="majorBidi" w:cstheme="majorBidi"/>
        </w:rPr>
      </w:pPr>
      <w:r w:rsidRPr="00E83F93">
        <w:rPr>
          <w:rFonts w:asciiTheme="majorBidi" w:hAnsiTheme="majorBidi" w:cstheme="majorBidi"/>
          <w:b/>
          <w:bCs/>
          <w:sz w:val="28"/>
          <w:szCs w:val="28"/>
        </w:rPr>
        <w:t>Data privacy &amp; protection</w:t>
      </w:r>
      <w:r w:rsidRPr="001C0E4D">
        <w:rPr>
          <w:rFonts w:asciiTheme="majorBidi" w:hAnsiTheme="majorBidi" w:cstheme="majorBidi"/>
        </w:rPr>
        <w:t>: The data privacy &amp; protection compliance is crucial with concerning the features extraction and model development. The key issues related to data privacy and ensuring the compliance with laws with determining the legal basis for processing the personal data.</w:t>
      </w:r>
    </w:p>
    <w:p w14:paraId="3A6A8FF9" w14:textId="77777777" w:rsidR="001C0E4D" w:rsidRPr="001C0E4D" w:rsidRDefault="001C0E4D" w:rsidP="001C0E4D">
      <w:pPr>
        <w:pStyle w:val="ListParagraph"/>
        <w:numPr>
          <w:ilvl w:val="0"/>
          <w:numId w:val="7"/>
        </w:numPr>
        <w:jc w:val="both"/>
        <w:rPr>
          <w:rFonts w:asciiTheme="majorBidi" w:hAnsiTheme="majorBidi" w:cstheme="majorBidi"/>
        </w:rPr>
      </w:pPr>
      <w:r w:rsidRPr="00E83F93">
        <w:rPr>
          <w:rFonts w:asciiTheme="majorBidi" w:hAnsiTheme="majorBidi" w:cstheme="majorBidi"/>
          <w:b/>
          <w:bCs/>
          <w:sz w:val="28"/>
          <w:szCs w:val="28"/>
        </w:rPr>
        <w:t>Legal liability</w:t>
      </w:r>
      <w:r w:rsidRPr="001C0E4D">
        <w:rPr>
          <w:rFonts w:asciiTheme="majorBidi" w:hAnsiTheme="majorBidi" w:cstheme="majorBidi"/>
        </w:rPr>
        <w:t xml:space="preserve">: The legal liability may arise if personal identification information is leaked or misused due to the vulnerabilities. </w:t>
      </w:r>
    </w:p>
    <w:p w14:paraId="2522107D" w14:textId="77777777" w:rsidR="001C0E4D" w:rsidRDefault="001C0E4D" w:rsidP="001C0E4D">
      <w:pPr>
        <w:pStyle w:val="ListParagraph"/>
        <w:numPr>
          <w:ilvl w:val="0"/>
          <w:numId w:val="7"/>
        </w:numPr>
        <w:jc w:val="both"/>
        <w:rPr>
          <w:rFonts w:asciiTheme="majorBidi" w:hAnsiTheme="majorBidi" w:cstheme="majorBidi"/>
        </w:rPr>
      </w:pPr>
      <w:r w:rsidRPr="00E83F93">
        <w:rPr>
          <w:rFonts w:asciiTheme="majorBidi" w:hAnsiTheme="majorBidi" w:cstheme="majorBidi"/>
          <w:b/>
          <w:bCs/>
          <w:sz w:val="28"/>
          <w:szCs w:val="28"/>
        </w:rPr>
        <w:lastRenderedPageBreak/>
        <w:t>Legality of automated decision making</w:t>
      </w:r>
      <w:r w:rsidRPr="001C0E4D">
        <w:rPr>
          <w:rFonts w:asciiTheme="majorBidi" w:hAnsiTheme="majorBidi" w:cstheme="majorBidi"/>
        </w:rPr>
        <w:t>: If a fraud detection model results in false positives, leading to wrongful accusations, the affected individuals might seek legal recourse.</w:t>
      </w:r>
    </w:p>
    <w:p w14:paraId="5FBAF07F" w14:textId="1C3CC4EE" w:rsidR="001C0E4D" w:rsidRDefault="001C0E4D" w:rsidP="001C0E4D">
      <w:pPr>
        <w:pStyle w:val="Heading2"/>
      </w:pPr>
      <w:bookmarkStart w:id="17" w:name="_Toc191837664"/>
      <w:r>
        <w:t>3.2 Social Issues</w:t>
      </w:r>
      <w:bookmarkEnd w:id="17"/>
    </w:p>
    <w:p w14:paraId="1E19C1FD" w14:textId="7E47E7E8" w:rsidR="001C0E4D" w:rsidRPr="001C0E4D" w:rsidRDefault="001C0E4D" w:rsidP="001C0E4D">
      <w:pPr>
        <w:pStyle w:val="ListParagraph"/>
        <w:numPr>
          <w:ilvl w:val="0"/>
          <w:numId w:val="8"/>
        </w:numPr>
        <w:jc w:val="both"/>
        <w:rPr>
          <w:rFonts w:asciiTheme="majorBidi" w:hAnsiTheme="majorBidi" w:cstheme="majorBidi"/>
        </w:rPr>
      </w:pPr>
      <w:r w:rsidRPr="00E83F93">
        <w:rPr>
          <w:rFonts w:asciiTheme="majorBidi" w:hAnsiTheme="majorBidi" w:cstheme="majorBidi"/>
          <w:b/>
          <w:bCs/>
          <w:sz w:val="28"/>
          <w:szCs w:val="28"/>
        </w:rPr>
        <w:t>Privacy violations</w:t>
      </w:r>
      <w:r w:rsidRPr="001C0E4D">
        <w:rPr>
          <w:rFonts w:asciiTheme="majorBidi" w:hAnsiTheme="majorBidi" w:cstheme="majorBidi"/>
        </w:rPr>
        <w:t xml:space="preserve">: The cyber profiling &amp; fraud detection involves the collection and analyzation of different amount of personal and other </w:t>
      </w:r>
      <w:r w:rsidR="000E245F" w:rsidRPr="001C0E4D">
        <w:rPr>
          <w:rFonts w:asciiTheme="majorBidi" w:hAnsiTheme="majorBidi" w:cstheme="majorBidi"/>
        </w:rPr>
        <w:t>behavioural</w:t>
      </w:r>
      <w:r w:rsidRPr="001C0E4D">
        <w:rPr>
          <w:rFonts w:asciiTheme="majorBidi" w:hAnsiTheme="majorBidi" w:cstheme="majorBidi"/>
        </w:rPr>
        <w:t xml:space="preserve"> data which can lead to the data privacy breaches.</w:t>
      </w:r>
    </w:p>
    <w:p w14:paraId="5D33D090" w14:textId="77777777" w:rsidR="001C0E4D" w:rsidRPr="001C0E4D" w:rsidRDefault="001C0E4D" w:rsidP="001C0E4D">
      <w:pPr>
        <w:pStyle w:val="ListParagraph"/>
        <w:numPr>
          <w:ilvl w:val="0"/>
          <w:numId w:val="8"/>
        </w:numPr>
        <w:jc w:val="both"/>
        <w:rPr>
          <w:rFonts w:asciiTheme="majorBidi" w:hAnsiTheme="majorBidi" w:cstheme="majorBidi"/>
        </w:rPr>
      </w:pPr>
      <w:r w:rsidRPr="00E83F93">
        <w:rPr>
          <w:rFonts w:asciiTheme="majorBidi" w:hAnsiTheme="majorBidi" w:cstheme="majorBidi"/>
          <w:b/>
          <w:bCs/>
          <w:sz w:val="28"/>
          <w:szCs w:val="28"/>
        </w:rPr>
        <w:t>Identity theft</w:t>
      </w:r>
      <w:r w:rsidRPr="001C0E4D">
        <w:rPr>
          <w:rFonts w:asciiTheme="majorBidi" w:hAnsiTheme="majorBidi" w:cstheme="majorBidi"/>
        </w:rPr>
        <w:t>: The machine learning techniques &amp; models can enhance the fraud detection but there is also presents the risk of identity theft.</w:t>
      </w:r>
    </w:p>
    <w:p w14:paraId="27D5135C" w14:textId="77777777" w:rsidR="001C0E4D" w:rsidRPr="001C0E4D" w:rsidRDefault="001C0E4D" w:rsidP="001C0E4D">
      <w:pPr>
        <w:pStyle w:val="ListParagraph"/>
        <w:numPr>
          <w:ilvl w:val="0"/>
          <w:numId w:val="8"/>
        </w:numPr>
        <w:jc w:val="both"/>
        <w:rPr>
          <w:rFonts w:asciiTheme="majorBidi" w:hAnsiTheme="majorBidi" w:cstheme="majorBidi"/>
        </w:rPr>
      </w:pPr>
      <w:r w:rsidRPr="00E83F93">
        <w:rPr>
          <w:rFonts w:asciiTheme="majorBidi" w:hAnsiTheme="majorBidi" w:cstheme="majorBidi"/>
          <w:b/>
          <w:bCs/>
          <w:sz w:val="28"/>
          <w:szCs w:val="28"/>
        </w:rPr>
        <w:t>Misinformation &amp; Social Manipulation</w:t>
      </w:r>
      <w:r w:rsidRPr="001C0E4D">
        <w:rPr>
          <w:rFonts w:asciiTheme="majorBidi" w:hAnsiTheme="majorBidi" w:cstheme="majorBidi"/>
        </w:rPr>
        <w:t>: The fake profiles are often used to spread the misinformation &amp; engage in social manipulations which impacts public opinion &amp; social norms.</w:t>
      </w:r>
    </w:p>
    <w:p w14:paraId="34546B3E" w14:textId="77777777" w:rsidR="001C0E4D" w:rsidRDefault="001C0E4D" w:rsidP="001C0E4D">
      <w:pPr>
        <w:pStyle w:val="ListParagraph"/>
        <w:numPr>
          <w:ilvl w:val="0"/>
          <w:numId w:val="8"/>
        </w:numPr>
        <w:jc w:val="both"/>
        <w:rPr>
          <w:rFonts w:asciiTheme="majorBidi" w:hAnsiTheme="majorBidi" w:cstheme="majorBidi"/>
        </w:rPr>
      </w:pPr>
      <w:r w:rsidRPr="00E83F93">
        <w:rPr>
          <w:rFonts w:asciiTheme="majorBidi" w:hAnsiTheme="majorBidi" w:cstheme="majorBidi"/>
          <w:b/>
          <w:bCs/>
          <w:sz w:val="28"/>
          <w:szCs w:val="28"/>
        </w:rPr>
        <w:t>Dependence on technology</w:t>
      </w:r>
      <w:r w:rsidRPr="001C0E4D">
        <w:rPr>
          <w:rFonts w:asciiTheme="majorBidi" w:hAnsiTheme="majorBidi" w:cstheme="majorBidi"/>
        </w:rPr>
        <w:t xml:space="preserve">: The enhancement of reliance on automated system can reduce human oversight that can potentially allowing the sophisticated fraud tactics than can go undetected if the machine learning algorithm fail to detect. </w:t>
      </w:r>
    </w:p>
    <w:p w14:paraId="5F554099" w14:textId="7987F64B" w:rsidR="001C0E4D" w:rsidRDefault="001C0E4D" w:rsidP="001C0E4D">
      <w:pPr>
        <w:pStyle w:val="Heading2"/>
      </w:pPr>
      <w:bookmarkStart w:id="18" w:name="_Toc191837665"/>
      <w:r>
        <w:t>3.3 Professional Issues</w:t>
      </w:r>
      <w:bookmarkEnd w:id="18"/>
    </w:p>
    <w:p w14:paraId="3CEAA009" w14:textId="77777777" w:rsidR="001C0E4D" w:rsidRPr="001C0E4D" w:rsidRDefault="001C0E4D" w:rsidP="001C0E4D">
      <w:pPr>
        <w:pStyle w:val="ListParagraph"/>
        <w:numPr>
          <w:ilvl w:val="0"/>
          <w:numId w:val="9"/>
        </w:numPr>
        <w:jc w:val="both"/>
        <w:rPr>
          <w:rFonts w:asciiTheme="majorBidi" w:hAnsiTheme="majorBidi" w:cstheme="majorBidi"/>
        </w:rPr>
      </w:pPr>
      <w:r w:rsidRPr="00E83F93">
        <w:rPr>
          <w:rFonts w:asciiTheme="majorBidi" w:hAnsiTheme="majorBidi" w:cstheme="majorBidi"/>
          <w:b/>
          <w:bCs/>
          <w:sz w:val="28"/>
          <w:szCs w:val="28"/>
        </w:rPr>
        <w:t>Data quality &amp; availability</w:t>
      </w:r>
      <w:r w:rsidRPr="001C0E4D">
        <w:rPr>
          <w:rFonts w:asciiTheme="majorBidi" w:hAnsiTheme="majorBidi" w:cstheme="majorBidi"/>
        </w:rPr>
        <w:t>: The collection of high-quality data is compulsory for development of robust model; However, the data can be incomplete and outdated or inaccurate which can impact the performance of machine learning model.</w:t>
      </w:r>
    </w:p>
    <w:p w14:paraId="100A4F97" w14:textId="77777777" w:rsidR="001C0E4D" w:rsidRPr="001C0E4D" w:rsidRDefault="001C0E4D" w:rsidP="001C0E4D">
      <w:pPr>
        <w:pStyle w:val="ListParagraph"/>
        <w:numPr>
          <w:ilvl w:val="0"/>
          <w:numId w:val="9"/>
        </w:numPr>
        <w:jc w:val="both"/>
        <w:rPr>
          <w:rFonts w:asciiTheme="majorBidi" w:hAnsiTheme="majorBidi" w:cstheme="majorBidi"/>
        </w:rPr>
      </w:pPr>
      <w:r w:rsidRPr="00E83F93">
        <w:rPr>
          <w:rFonts w:asciiTheme="majorBidi" w:hAnsiTheme="majorBidi" w:cstheme="majorBidi"/>
          <w:b/>
          <w:bCs/>
          <w:sz w:val="28"/>
          <w:szCs w:val="28"/>
        </w:rPr>
        <w:t>Model Biasness</w:t>
      </w:r>
      <w:r w:rsidRPr="001C0E4D">
        <w:rPr>
          <w:rFonts w:asciiTheme="majorBidi" w:hAnsiTheme="majorBidi" w:cstheme="majorBidi"/>
        </w:rPr>
        <w:t>:  The machine learning models can be biased and can produced the unfair profiling of individuals based on the data through which they are trained which may lead to the ethical concern about discrimination in fraud detection process.</w:t>
      </w:r>
    </w:p>
    <w:p w14:paraId="769C10EB" w14:textId="77777777" w:rsidR="001C0E4D" w:rsidRPr="001C0E4D" w:rsidRDefault="001C0E4D" w:rsidP="001C0E4D">
      <w:pPr>
        <w:pStyle w:val="ListParagraph"/>
        <w:numPr>
          <w:ilvl w:val="0"/>
          <w:numId w:val="9"/>
        </w:numPr>
        <w:jc w:val="both"/>
        <w:rPr>
          <w:rFonts w:asciiTheme="majorBidi" w:hAnsiTheme="majorBidi" w:cstheme="majorBidi"/>
        </w:rPr>
      </w:pPr>
      <w:r w:rsidRPr="00E83F93">
        <w:rPr>
          <w:rFonts w:asciiTheme="majorBidi" w:hAnsiTheme="majorBidi" w:cstheme="majorBidi"/>
          <w:b/>
          <w:bCs/>
          <w:sz w:val="28"/>
          <w:szCs w:val="28"/>
        </w:rPr>
        <w:t>Security attacks</w:t>
      </w:r>
      <w:r w:rsidRPr="001C0E4D">
        <w:rPr>
          <w:rFonts w:asciiTheme="majorBidi" w:hAnsiTheme="majorBidi" w:cstheme="majorBidi"/>
        </w:rPr>
        <w:t>: Adversarial attacks, such as model poisoning, in which scammers insert false data to taint the system, can affect machine learning models. It is essential to protect these models from cyberattacks and data tampering.</w:t>
      </w:r>
    </w:p>
    <w:p w14:paraId="5C4208FF" w14:textId="77777777" w:rsidR="001C0E4D" w:rsidRDefault="001C0E4D" w:rsidP="001C0E4D">
      <w:pPr>
        <w:pStyle w:val="ListParagraph"/>
        <w:numPr>
          <w:ilvl w:val="0"/>
          <w:numId w:val="9"/>
        </w:numPr>
        <w:jc w:val="both"/>
        <w:rPr>
          <w:rFonts w:asciiTheme="majorBidi" w:hAnsiTheme="majorBidi" w:cstheme="majorBidi"/>
        </w:rPr>
      </w:pPr>
      <w:r w:rsidRPr="00E83F93">
        <w:rPr>
          <w:rFonts w:asciiTheme="majorBidi" w:hAnsiTheme="majorBidi" w:cstheme="majorBidi"/>
          <w:b/>
          <w:bCs/>
          <w:sz w:val="28"/>
          <w:szCs w:val="28"/>
        </w:rPr>
        <w:t>Data disparity &amp; Imbalance</w:t>
      </w:r>
      <w:r w:rsidRPr="001C0E4D">
        <w:rPr>
          <w:rFonts w:asciiTheme="majorBidi" w:hAnsiTheme="majorBidi" w:cstheme="majorBidi"/>
        </w:rPr>
        <w:t>: The fraudulent transactions in dataset can be rare which lead to dataset imbalance and Cyber-profiling data often contains noise or missing values which complicating feature extraction and model training. So, there is a challenge to handle these situations.</w:t>
      </w:r>
    </w:p>
    <w:p w14:paraId="68CF7EB7" w14:textId="11B30990" w:rsidR="001C0E4D" w:rsidRDefault="001C0E4D" w:rsidP="001C0E4D">
      <w:pPr>
        <w:pStyle w:val="Heading2"/>
      </w:pPr>
      <w:bookmarkStart w:id="19" w:name="_Toc191837666"/>
      <w:r>
        <w:t>3.4 Ethical Issues</w:t>
      </w:r>
      <w:bookmarkEnd w:id="19"/>
    </w:p>
    <w:p w14:paraId="7CF3BB7E" w14:textId="77777777" w:rsidR="001C0E4D" w:rsidRPr="001C0E4D" w:rsidRDefault="001C0E4D" w:rsidP="001C0E4D">
      <w:pPr>
        <w:pStyle w:val="ListParagraph"/>
        <w:numPr>
          <w:ilvl w:val="0"/>
          <w:numId w:val="10"/>
        </w:numPr>
        <w:jc w:val="both"/>
        <w:rPr>
          <w:rFonts w:asciiTheme="majorBidi" w:hAnsiTheme="majorBidi" w:cstheme="majorBidi"/>
        </w:rPr>
      </w:pPr>
      <w:r w:rsidRPr="00E83F93">
        <w:rPr>
          <w:rFonts w:asciiTheme="majorBidi" w:hAnsiTheme="majorBidi" w:cstheme="majorBidi"/>
          <w:b/>
          <w:bCs/>
          <w:sz w:val="28"/>
          <w:szCs w:val="28"/>
        </w:rPr>
        <w:t>Confidentiality</w:t>
      </w:r>
      <w:r w:rsidRPr="001C0E4D">
        <w:rPr>
          <w:rFonts w:asciiTheme="majorBidi" w:hAnsiTheme="majorBidi" w:cstheme="majorBidi"/>
        </w:rPr>
        <w:t>: Handling the personal and sensitive information may raise the ethical issue due to the security concerns which requires strict data confidentiality measures.</w:t>
      </w:r>
    </w:p>
    <w:p w14:paraId="2D6CDB9E" w14:textId="77777777" w:rsidR="001C0E4D" w:rsidRPr="001C0E4D" w:rsidRDefault="001C0E4D" w:rsidP="001C0E4D">
      <w:pPr>
        <w:pStyle w:val="ListParagraph"/>
        <w:numPr>
          <w:ilvl w:val="0"/>
          <w:numId w:val="10"/>
        </w:numPr>
        <w:jc w:val="both"/>
        <w:rPr>
          <w:rFonts w:asciiTheme="majorBidi" w:hAnsiTheme="majorBidi" w:cstheme="majorBidi"/>
        </w:rPr>
      </w:pPr>
      <w:r w:rsidRPr="00E83F93">
        <w:rPr>
          <w:rFonts w:asciiTheme="majorBidi" w:hAnsiTheme="majorBidi" w:cstheme="majorBidi"/>
          <w:b/>
          <w:bCs/>
          <w:sz w:val="28"/>
          <w:szCs w:val="28"/>
        </w:rPr>
        <w:t>Informed consent</w:t>
      </w:r>
      <w:r w:rsidRPr="001C0E4D">
        <w:rPr>
          <w:rFonts w:asciiTheme="majorBidi" w:hAnsiTheme="majorBidi" w:cstheme="majorBidi"/>
        </w:rPr>
        <w:t>: It is essential to obtain explicit consent to the person or individual whose data is being used. It is essential that they are informed about how their data will be used.</w:t>
      </w:r>
    </w:p>
    <w:p w14:paraId="44320634" w14:textId="77777777" w:rsidR="001C0E4D" w:rsidRPr="001C0E4D" w:rsidRDefault="001C0E4D" w:rsidP="001C0E4D">
      <w:pPr>
        <w:pStyle w:val="ListParagraph"/>
        <w:numPr>
          <w:ilvl w:val="0"/>
          <w:numId w:val="10"/>
        </w:numPr>
        <w:jc w:val="both"/>
        <w:rPr>
          <w:rFonts w:asciiTheme="majorBidi" w:hAnsiTheme="majorBidi" w:cstheme="majorBidi"/>
        </w:rPr>
      </w:pPr>
      <w:r w:rsidRPr="00E83F93">
        <w:rPr>
          <w:rFonts w:asciiTheme="majorBidi" w:hAnsiTheme="majorBidi" w:cstheme="majorBidi"/>
          <w:b/>
          <w:bCs/>
          <w:sz w:val="28"/>
          <w:szCs w:val="28"/>
        </w:rPr>
        <w:t>Fairness and Equity</w:t>
      </w:r>
      <w:r w:rsidRPr="001C0E4D">
        <w:rPr>
          <w:rFonts w:asciiTheme="majorBidi" w:hAnsiTheme="majorBidi" w:cstheme="majorBidi"/>
        </w:rPr>
        <w:t>: It is essential to ensure that the fraud detection framework do not unfairly disadvantage specific demographics. Biases in cyber profiling could lead to wrongful suspicion or discrimination against certain individuals or groups.</w:t>
      </w:r>
    </w:p>
    <w:p w14:paraId="7224E5E0" w14:textId="2083BD60" w:rsidR="001C0E4D" w:rsidRDefault="001E6B50" w:rsidP="001E6B50">
      <w:pPr>
        <w:pStyle w:val="Heading1"/>
      </w:pPr>
      <w:bookmarkStart w:id="20" w:name="_Toc191837667"/>
      <w:r>
        <w:lastRenderedPageBreak/>
        <w:t>4. Project Plan</w:t>
      </w:r>
      <w:bookmarkEnd w:id="20"/>
    </w:p>
    <w:p w14:paraId="4F4FA76F" w14:textId="77777777" w:rsidR="001E6B50" w:rsidRDefault="001E6B50" w:rsidP="001E6B50">
      <w:pPr>
        <w:jc w:val="both"/>
        <w:rPr>
          <w:rFonts w:asciiTheme="majorBidi" w:hAnsiTheme="majorBidi" w:cstheme="majorBidi"/>
        </w:rPr>
      </w:pPr>
      <w:r>
        <w:rPr>
          <w:rFonts w:asciiTheme="majorBidi" w:hAnsiTheme="majorBidi" w:cstheme="majorBidi"/>
        </w:rPr>
        <w:t xml:space="preserve">This section provides the comprehensive roadmap to complete the project with timeline. Some of the work has been done with in the time line. Every task of project has assigned time according to work in order to complete the project in time. Here the below Table of tasks with timeline defines the task importance and its retrospective time to be completed. </w:t>
      </w:r>
    </w:p>
    <w:tbl>
      <w:tblPr>
        <w:tblStyle w:val="TableGrid"/>
        <w:tblW w:w="9072" w:type="dxa"/>
        <w:tblInd w:w="-5" w:type="dxa"/>
        <w:tblLook w:val="04A0" w:firstRow="1" w:lastRow="0" w:firstColumn="1" w:lastColumn="0" w:noHBand="0" w:noVBand="1"/>
      </w:tblPr>
      <w:tblGrid>
        <w:gridCol w:w="1800"/>
        <w:gridCol w:w="561"/>
        <w:gridCol w:w="580"/>
        <w:gridCol w:w="614"/>
        <w:gridCol w:w="617"/>
        <w:gridCol w:w="563"/>
        <w:gridCol w:w="581"/>
        <w:gridCol w:w="615"/>
        <w:gridCol w:w="617"/>
        <w:gridCol w:w="563"/>
        <w:gridCol w:w="581"/>
        <w:gridCol w:w="609"/>
        <w:gridCol w:w="771"/>
      </w:tblGrid>
      <w:tr w:rsidR="001E6B50" w14:paraId="076415D8" w14:textId="77777777" w:rsidTr="001E665D">
        <w:trPr>
          <w:trHeight w:val="276"/>
        </w:trPr>
        <w:tc>
          <w:tcPr>
            <w:tcW w:w="1800" w:type="dxa"/>
            <w:vMerge w:val="restart"/>
          </w:tcPr>
          <w:p w14:paraId="1E75AC25"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Tasks</w:t>
            </w:r>
          </w:p>
        </w:tc>
        <w:tc>
          <w:tcPr>
            <w:tcW w:w="2372" w:type="dxa"/>
            <w:gridSpan w:val="4"/>
          </w:tcPr>
          <w:p w14:paraId="2359DCC9"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February</w:t>
            </w:r>
          </w:p>
        </w:tc>
        <w:tc>
          <w:tcPr>
            <w:tcW w:w="2376" w:type="dxa"/>
            <w:gridSpan w:val="4"/>
          </w:tcPr>
          <w:p w14:paraId="4977E096"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March</w:t>
            </w:r>
          </w:p>
        </w:tc>
        <w:tc>
          <w:tcPr>
            <w:tcW w:w="2524" w:type="dxa"/>
            <w:gridSpan w:val="4"/>
          </w:tcPr>
          <w:p w14:paraId="16EFC4F8"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April</w:t>
            </w:r>
          </w:p>
        </w:tc>
      </w:tr>
      <w:tr w:rsidR="001E665D" w14:paraId="5D346091" w14:textId="77777777" w:rsidTr="001E665D">
        <w:trPr>
          <w:trHeight w:val="276"/>
        </w:trPr>
        <w:tc>
          <w:tcPr>
            <w:tcW w:w="1800" w:type="dxa"/>
            <w:vMerge/>
          </w:tcPr>
          <w:p w14:paraId="25A6B857" w14:textId="77777777" w:rsidR="001E6B50" w:rsidRPr="00AD2385" w:rsidRDefault="001E6B50" w:rsidP="00071825">
            <w:pPr>
              <w:jc w:val="center"/>
              <w:rPr>
                <w:rFonts w:asciiTheme="majorBidi" w:hAnsiTheme="majorBidi" w:cstheme="majorBidi"/>
                <w:b/>
                <w:bCs/>
              </w:rPr>
            </w:pPr>
          </w:p>
        </w:tc>
        <w:tc>
          <w:tcPr>
            <w:tcW w:w="561" w:type="dxa"/>
          </w:tcPr>
          <w:p w14:paraId="07FAB647"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1-7</w:t>
            </w:r>
          </w:p>
        </w:tc>
        <w:tc>
          <w:tcPr>
            <w:tcW w:w="580" w:type="dxa"/>
          </w:tcPr>
          <w:p w14:paraId="382F7F03"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8-15</w:t>
            </w:r>
          </w:p>
        </w:tc>
        <w:tc>
          <w:tcPr>
            <w:tcW w:w="614" w:type="dxa"/>
          </w:tcPr>
          <w:p w14:paraId="112858EE"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16-22</w:t>
            </w:r>
          </w:p>
        </w:tc>
        <w:tc>
          <w:tcPr>
            <w:tcW w:w="617" w:type="dxa"/>
          </w:tcPr>
          <w:p w14:paraId="53E856D6"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23-28</w:t>
            </w:r>
          </w:p>
        </w:tc>
        <w:tc>
          <w:tcPr>
            <w:tcW w:w="563" w:type="dxa"/>
          </w:tcPr>
          <w:p w14:paraId="1358284F"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1-7</w:t>
            </w:r>
          </w:p>
        </w:tc>
        <w:tc>
          <w:tcPr>
            <w:tcW w:w="581" w:type="dxa"/>
          </w:tcPr>
          <w:p w14:paraId="380F2D00"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8-15</w:t>
            </w:r>
          </w:p>
        </w:tc>
        <w:tc>
          <w:tcPr>
            <w:tcW w:w="615" w:type="dxa"/>
          </w:tcPr>
          <w:p w14:paraId="393E2BB9"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16-22</w:t>
            </w:r>
          </w:p>
        </w:tc>
        <w:tc>
          <w:tcPr>
            <w:tcW w:w="617" w:type="dxa"/>
          </w:tcPr>
          <w:p w14:paraId="21202011"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23-31</w:t>
            </w:r>
          </w:p>
        </w:tc>
        <w:tc>
          <w:tcPr>
            <w:tcW w:w="563" w:type="dxa"/>
          </w:tcPr>
          <w:p w14:paraId="687AE711"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1-5</w:t>
            </w:r>
          </w:p>
        </w:tc>
        <w:tc>
          <w:tcPr>
            <w:tcW w:w="581" w:type="dxa"/>
          </w:tcPr>
          <w:p w14:paraId="4DFF6E89"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6-10</w:t>
            </w:r>
          </w:p>
        </w:tc>
        <w:tc>
          <w:tcPr>
            <w:tcW w:w="609" w:type="dxa"/>
          </w:tcPr>
          <w:p w14:paraId="5B40652B"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11-15</w:t>
            </w:r>
          </w:p>
        </w:tc>
        <w:tc>
          <w:tcPr>
            <w:tcW w:w="771" w:type="dxa"/>
          </w:tcPr>
          <w:p w14:paraId="507615EF"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16-20</w:t>
            </w:r>
          </w:p>
        </w:tc>
      </w:tr>
      <w:tr w:rsidR="001E665D" w14:paraId="780E7E4C" w14:textId="77777777" w:rsidTr="001E665D">
        <w:trPr>
          <w:trHeight w:val="276"/>
        </w:trPr>
        <w:tc>
          <w:tcPr>
            <w:tcW w:w="1800" w:type="dxa"/>
          </w:tcPr>
          <w:p w14:paraId="3D698659"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Dataset</w:t>
            </w:r>
          </w:p>
        </w:tc>
        <w:tc>
          <w:tcPr>
            <w:tcW w:w="561" w:type="dxa"/>
            <w:shd w:val="clear" w:color="auto" w:fill="ADADAD" w:themeFill="background2" w:themeFillShade="BF"/>
          </w:tcPr>
          <w:p w14:paraId="1453DED9" w14:textId="77777777" w:rsidR="001E6B50" w:rsidRDefault="001E6B50" w:rsidP="00071825">
            <w:pPr>
              <w:jc w:val="center"/>
              <w:rPr>
                <w:rFonts w:asciiTheme="majorBidi" w:hAnsiTheme="majorBidi" w:cstheme="majorBidi"/>
              </w:rPr>
            </w:pPr>
          </w:p>
        </w:tc>
        <w:tc>
          <w:tcPr>
            <w:tcW w:w="580" w:type="dxa"/>
          </w:tcPr>
          <w:p w14:paraId="7098EE7D" w14:textId="77777777" w:rsidR="001E6B50" w:rsidRDefault="001E6B50" w:rsidP="00071825">
            <w:pPr>
              <w:jc w:val="center"/>
              <w:rPr>
                <w:rFonts w:asciiTheme="majorBidi" w:hAnsiTheme="majorBidi" w:cstheme="majorBidi"/>
              </w:rPr>
            </w:pPr>
          </w:p>
        </w:tc>
        <w:tc>
          <w:tcPr>
            <w:tcW w:w="614" w:type="dxa"/>
          </w:tcPr>
          <w:p w14:paraId="36023270" w14:textId="77777777" w:rsidR="001E6B50" w:rsidRDefault="001E6B50" w:rsidP="00071825">
            <w:pPr>
              <w:jc w:val="center"/>
              <w:rPr>
                <w:rFonts w:asciiTheme="majorBidi" w:hAnsiTheme="majorBidi" w:cstheme="majorBidi"/>
              </w:rPr>
            </w:pPr>
          </w:p>
        </w:tc>
        <w:tc>
          <w:tcPr>
            <w:tcW w:w="617" w:type="dxa"/>
          </w:tcPr>
          <w:p w14:paraId="0D55C44A" w14:textId="77777777" w:rsidR="001E6B50" w:rsidRDefault="001E6B50" w:rsidP="00071825">
            <w:pPr>
              <w:jc w:val="center"/>
              <w:rPr>
                <w:rFonts w:asciiTheme="majorBidi" w:hAnsiTheme="majorBidi" w:cstheme="majorBidi"/>
              </w:rPr>
            </w:pPr>
          </w:p>
        </w:tc>
        <w:tc>
          <w:tcPr>
            <w:tcW w:w="563" w:type="dxa"/>
          </w:tcPr>
          <w:p w14:paraId="2E57F6F1" w14:textId="77777777" w:rsidR="001E6B50" w:rsidRDefault="001E6B50" w:rsidP="00071825">
            <w:pPr>
              <w:jc w:val="center"/>
              <w:rPr>
                <w:rFonts w:asciiTheme="majorBidi" w:hAnsiTheme="majorBidi" w:cstheme="majorBidi"/>
              </w:rPr>
            </w:pPr>
          </w:p>
        </w:tc>
        <w:tc>
          <w:tcPr>
            <w:tcW w:w="581" w:type="dxa"/>
          </w:tcPr>
          <w:p w14:paraId="7FA94DE5" w14:textId="77777777" w:rsidR="001E6B50" w:rsidRDefault="001E6B50" w:rsidP="00071825">
            <w:pPr>
              <w:jc w:val="center"/>
              <w:rPr>
                <w:rFonts w:asciiTheme="majorBidi" w:hAnsiTheme="majorBidi" w:cstheme="majorBidi"/>
              </w:rPr>
            </w:pPr>
          </w:p>
        </w:tc>
        <w:tc>
          <w:tcPr>
            <w:tcW w:w="615" w:type="dxa"/>
          </w:tcPr>
          <w:p w14:paraId="1D1E3BEF" w14:textId="77777777" w:rsidR="001E6B50" w:rsidRDefault="001E6B50" w:rsidP="00071825">
            <w:pPr>
              <w:jc w:val="center"/>
              <w:rPr>
                <w:rFonts w:asciiTheme="majorBidi" w:hAnsiTheme="majorBidi" w:cstheme="majorBidi"/>
              </w:rPr>
            </w:pPr>
          </w:p>
        </w:tc>
        <w:tc>
          <w:tcPr>
            <w:tcW w:w="617" w:type="dxa"/>
          </w:tcPr>
          <w:p w14:paraId="2BEE0F53" w14:textId="77777777" w:rsidR="001E6B50" w:rsidRDefault="001E6B50" w:rsidP="00071825">
            <w:pPr>
              <w:jc w:val="center"/>
              <w:rPr>
                <w:rFonts w:asciiTheme="majorBidi" w:hAnsiTheme="majorBidi" w:cstheme="majorBidi"/>
              </w:rPr>
            </w:pPr>
          </w:p>
        </w:tc>
        <w:tc>
          <w:tcPr>
            <w:tcW w:w="563" w:type="dxa"/>
          </w:tcPr>
          <w:p w14:paraId="66CEB246" w14:textId="77777777" w:rsidR="001E6B50" w:rsidRDefault="001E6B50" w:rsidP="00071825">
            <w:pPr>
              <w:jc w:val="center"/>
              <w:rPr>
                <w:rFonts w:asciiTheme="majorBidi" w:hAnsiTheme="majorBidi" w:cstheme="majorBidi"/>
              </w:rPr>
            </w:pPr>
          </w:p>
        </w:tc>
        <w:tc>
          <w:tcPr>
            <w:tcW w:w="581" w:type="dxa"/>
          </w:tcPr>
          <w:p w14:paraId="229A2071" w14:textId="77777777" w:rsidR="001E6B50" w:rsidRDefault="001E6B50" w:rsidP="00071825">
            <w:pPr>
              <w:jc w:val="center"/>
              <w:rPr>
                <w:rFonts w:asciiTheme="majorBidi" w:hAnsiTheme="majorBidi" w:cstheme="majorBidi"/>
              </w:rPr>
            </w:pPr>
          </w:p>
        </w:tc>
        <w:tc>
          <w:tcPr>
            <w:tcW w:w="609" w:type="dxa"/>
          </w:tcPr>
          <w:p w14:paraId="0DDB4FF1" w14:textId="77777777" w:rsidR="001E6B50" w:rsidRDefault="001E6B50" w:rsidP="00071825">
            <w:pPr>
              <w:jc w:val="center"/>
              <w:rPr>
                <w:rFonts w:asciiTheme="majorBidi" w:hAnsiTheme="majorBidi" w:cstheme="majorBidi"/>
              </w:rPr>
            </w:pPr>
          </w:p>
        </w:tc>
        <w:tc>
          <w:tcPr>
            <w:tcW w:w="771" w:type="dxa"/>
          </w:tcPr>
          <w:p w14:paraId="31968F91" w14:textId="77777777" w:rsidR="001E6B50" w:rsidRDefault="001E6B50" w:rsidP="00071825">
            <w:pPr>
              <w:jc w:val="center"/>
              <w:rPr>
                <w:rFonts w:asciiTheme="majorBidi" w:hAnsiTheme="majorBidi" w:cstheme="majorBidi"/>
              </w:rPr>
            </w:pPr>
          </w:p>
        </w:tc>
      </w:tr>
      <w:tr w:rsidR="001E665D" w14:paraId="58871A7D" w14:textId="77777777" w:rsidTr="001E665D">
        <w:trPr>
          <w:trHeight w:val="276"/>
        </w:trPr>
        <w:tc>
          <w:tcPr>
            <w:tcW w:w="1800" w:type="dxa"/>
          </w:tcPr>
          <w:p w14:paraId="5F101488"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Literature Review</w:t>
            </w:r>
          </w:p>
        </w:tc>
        <w:tc>
          <w:tcPr>
            <w:tcW w:w="561" w:type="dxa"/>
            <w:shd w:val="clear" w:color="auto" w:fill="ADADAD" w:themeFill="background2" w:themeFillShade="BF"/>
          </w:tcPr>
          <w:p w14:paraId="06F0870B" w14:textId="77777777" w:rsidR="001E6B50" w:rsidRDefault="001E6B50" w:rsidP="00071825">
            <w:pPr>
              <w:jc w:val="center"/>
              <w:rPr>
                <w:rFonts w:asciiTheme="majorBidi" w:hAnsiTheme="majorBidi" w:cstheme="majorBidi"/>
              </w:rPr>
            </w:pPr>
          </w:p>
        </w:tc>
        <w:tc>
          <w:tcPr>
            <w:tcW w:w="580" w:type="dxa"/>
            <w:shd w:val="clear" w:color="auto" w:fill="ADADAD" w:themeFill="background2" w:themeFillShade="BF"/>
          </w:tcPr>
          <w:p w14:paraId="5479581C" w14:textId="77777777" w:rsidR="001E6B50" w:rsidRDefault="001E6B50" w:rsidP="00071825">
            <w:pPr>
              <w:jc w:val="center"/>
              <w:rPr>
                <w:rFonts w:asciiTheme="majorBidi" w:hAnsiTheme="majorBidi" w:cstheme="majorBidi"/>
              </w:rPr>
            </w:pPr>
          </w:p>
        </w:tc>
        <w:tc>
          <w:tcPr>
            <w:tcW w:w="614" w:type="dxa"/>
            <w:shd w:val="clear" w:color="auto" w:fill="ADADAD" w:themeFill="background2" w:themeFillShade="BF"/>
          </w:tcPr>
          <w:p w14:paraId="4E35FCF8" w14:textId="77777777" w:rsidR="001E6B50" w:rsidRDefault="001E6B50" w:rsidP="00071825">
            <w:pPr>
              <w:jc w:val="center"/>
              <w:rPr>
                <w:rFonts w:asciiTheme="majorBidi" w:hAnsiTheme="majorBidi" w:cstheme="majorBidi"/>
              </w:rPr>
            </w:pPr>
          </w:p>
        </w:tc>
        <w:tc>
          <w:tcPr>
            <w:tcW w:w="617" w:type="dxa"/>
            <w:shd w:val="clear" w:color="auto" w:fill="ADADAD" w:themeFill="background2" w:themeFillShade="BF"/>
          </w:tcPr>
          <w:p w14:paraId="083684EC" w14:textId="77777777" w:rsidR="001E6B50" w:rsidRDefault="001E6B50" w:rsidP="00071825">
            <w:pPr>
              <w:jc w:val="center"/>
              <w:rPr>
                <w:rFonts w:asciiTheme="majorBidi" w:hAnsiTheme="majorBidi" w:cstheme="majorBidi"/>
              </w:rPr>
            </w:pPr>
          </w:p>
        </w:tc>
        <w:tc>
          <w:tcPr>
            <w:tcW w:w="563" w:type="dxa"/>
          </w:tcPr>
          <w:p w14:paraId="2E960882" w14:textId="77777777" w:rsidR="001E6B50" w:rsidRDefault="001E6B50" w:rsidP="00071825">
            <w:pPr>
              <w:jc w:val="center"/>
              <w:rPr>
                <w:rFonts w:asciiTheme="majorBidi" w:hAnsiTheme="majorBidi" w:cstheme="majorBidi"/>
              </w:rPr>
            </w:pPr>
          </w:p>
        </w:tc>
        <w:tc>
          <w:tcPr>
            <w:tcW w:w="581" w:type="dxa"/>
          </w:tcPr>
          <w:p w14:paraId="4CD13499" w14:textId="77777777" w:rsidR="001E6B50" w:rsidRDefault="001E6B50" w:rsidP="00071825">
            <w:pPr>
              <w:jc w:val="center"/>
              <w:rPr>
                <w:rFonts w:asciiTheme="majorBidi" w:hAnsiTheme="majorBidi" w:cstheme="majorBidi"/>
              </w:rPr>
            </w:pPr>
          </w:p>
        </w:tc>
        <w:tc>
          <w:tcPr>
            <w:tcW w:w="615" w:type="dxa"/>
          </w:tcPr>
          <w:p w14:paraId="10DBB577" w14:textId="77777777" w:rsidR="001E6B50" w:rsidRDefault="001E6B50" w:rsidP="00071825">
            <w:pPr>
              <w:jc w:val="center"/>
              <w:rPr>
                <w:rFonts w:asciiTheme="majorBidi" w:hAnsiTheme="majorBidi" w:cstheme="majorBidi"/>
              </w:rPr>
            </w:pPr>
          </w:p>
        </w:tc>
        <w:tc>
          <w:tcPr>
            <w:tcW w:w="617" w:type="dxa"/>
          </w:tcPr>
          <w:p w14:paraId="57CD4E93" w14:textId="77777777" w:rsidR="001E6B50" w:rsidRDefault="001E6B50" w:rsidP="00071825">
            <w:pPr>
              <w:jc w:val="center"/>
              <w:rPr>
                <w:rFonts w:asciiTheme="majorBidi" w:hAnsiTheme="majorBidi" w:cstheme="majorBidi"/>
              </w:rPr>
            </w:pPr>
          </w:p>
        </w:tc>
        <w:tc>
          <w:tcPr>
            <w:tcW w:w="563" w:type="dxa"/>
          </w:tcPr>
          <w:p w14:paraId="7A4C4E04" w14:textId="77777777" w:rsidR="001E6B50" w:rsidRDefault="001E6B50" w:rsidP="00071825">
            <w:pPr>
              <w:jc w:val="center"/>
              <w:rPr>
                <w:rFonts w:asciiTheme="majorBidi" w:hAnsiTheme="majorBidi" w:cstheme="majorBidi"/>
              </w:rPr>
            </w:pPr>
          </w:p>
        </w:tc>
        <w:tc>
          <w:tcPr>
            <w:tcW w:w="581" w:type="dxa"/>
          </w:tcPr>
          <w:p w14:paraId="5C59EFE1" w14:textId="77777777" w:rsidR="001E6B50" w:rsidRDefault="001E6B50" w:rsidP="00071825">
            <w:pPr>
              <w:jc w:val="center"/>
              <w:rPr>
                <w:rFonts w:asciiTheme="majorBidi" w:hAnsiTheme="majorBidi" w:cstheme="majorBidi"/>
              </w:rPr>
            </w:pPr>
          </w:p>
        </w:tc>
        <w:tc>
          <w:tcPr>
            <w:tcW w:w="609" w:type="dxa"/>
          </w:tcPr>
          <w:p w14:paraId="01547152" w14:textId="77777777" w:rsidR="001E6B50" w:rsidRDefault="001E6B50" w:rsidP="00071825">
            <w:pPr>
              <w:jc w:val="center"/>
              <w:rPr>
                <w:rFonts w:asciiTheme="majorBidi" w:hAnsiTheme="majorBidi" w:cstheme="majorBidi"/>
              </w:rPr>
            </w:pPr>
          </w:p>
        </w:tc>
        <w:tc>
          <w:tcPr>
            <w:tcW w:w="771" w:type="dxa"/>
          </w:tcPr>
          <w:p w14:paraId="1F8BFD74" w14:textId="77777777" w:rsidR="001E6B50" w:rsidRDefault="001E6B50" w:rsidP="00071825">
            <w:pPr>
              <w:jc w:val="center"/>
              <w:rPr>
                <w:rFonts w:asciiTheme="majorBidi" w:hAnsiTheme="majorBidi" w:cstheme="majorBidi"/>
              </w:rPr>
            </w:pPr>
          </w:p>
        </w:tc>
      </w:tr>
      <w:tr w:rsidR="001E665D" w14:paraId="11036234" w14:textId="77777777" w:rsidTr="001E665D">
        <w:trPr>
          <w:trHeight w:val="276"/>
        </w:trPr>
        <w:tc>
          <w:tcPr>
            <w:tcW w:w="1800" w:type="dxa"/>
          </w:tcPr>
          <w:p w14:paraId="52102076"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Data exploration</w:t>
            </w:r>
          </w:p>
        </w:tc>
        <w:tc>
          <w:tcPr>
            <w:tcW w:w="561" w:type="dxa"/>
          </w:tcPr>
          <w:p w14:paraId="4FBA3871" w14:textId="77777777" w:rsidR="001E6B50" w:rsidRDefault="001E6B50" w:rsidP="00071825">
            <w:pPr>
              <w:jc w:val="center"/>
              <w:rPr>
                <w:rFonts w:asciiTheme="majorBidi" w:hAnsiTheme="majorBidi" w:cstheme="majorBidi"/>
              </w:rPr>
            </w:pPr>
          </w:p>
        </w:tc>
        <w:tc>
          <w:tcPr>
            <w:tcW w:w="580" w:type="dxa"/>
          </w:tcPr>
          <w:p w14:paraId="36141E45" w14:textId="77777777" w:rsidR="001E6B50" w:rsidRDefault="001E6B50" w:rsidP="00071825">
            <w:pPr>
              <w:jc w:val="center"/>
              <w:rPr>
                <w:rFonts w:asciiTheme="majorBidi" w:hAnsiTheme="majorBidi" w:cstheme="majorBidi"/>
              </w:rPr>
            </w:pPr>
          </w:p>
        </w:tc>
        <w:tc>
          <w:tcPr>
            <w:tcW w:w="614" w:type="dxa"/>
            <w:shd w:val="clear" w:color="auto" w:fill="ADADAD" w:themeFill="background2" w:themeFillShade="BF"/>
          </w:tcPr>
          <w:p w14:paraId="3CDA0107" w14:textId="77777777" w:rsidR="001E6B50" w:rsidRDefault="001E6B50" w:rsidP="00071825">
            <w:pPr>
              <w:jc w:val="center"/>
              <w:rPr>
                <w:rFonts w:asciiTheme="majorBidi" w:hAnsiTheme="majorBidi" w:cstheme="majorBidi"/>
              </w:rPr>
            </w:pPr>
          </w:p>
        </w:tc>
        <w:tc>
          <w:tcPr>
            <w:tcW w:w="617" w:type="dxa"/>
          </w:tcPr>
          <w:p w14:paraId="126639B8" w14:textId="77777777" w:rsidR="001E6B50" w:rsidRDefault="001E6B50" w:rsidP="00071825">
            <w:pPr>
              <w:jc w:val="center"/>
              <w:rPr>
                <w:rFonts w:asciiTheme="majorBidi" w:hAnsiTheme="majorBidi" w:cstheme="majorBidi"/>
              </w:rPr>
            </w:pPr>
          </w:p>
        </w:tc>
        <w:tc>
          <w:tcPr>
            <w:tcW w:w="563" w:type="dxa"/>
          </w:tcPr>
          <w:p w14:paraId="76C108F4" w14:textId="77777777" w:rsidR="001E6B50" w:rsidRDefault="001E6B50" w:rsidP="00071825">
            <w:pPr>
              <w:jc w:val="center"/>
              <w:rPr>
                <w:rFonts w:asciiTheme="majorBidi" w:hAnsiTheme="majorBidi" w:cstheme="majorBidi"/>
              </w:rPr>
            </w:pPr>
          </w:p>
        </w:tc>
        <w:tc>
          <w:tcPr>
            <w:tcW w:w="581" w:type="dxa"/>
          </w:tcPr>
          <w:p w14:paraId="668172EC" w14:textId="77777777" w:rsidR="001E6B50" w:rsidRDefault="001E6B50" w:rsidP="00071825">
            <w:pPr>
              <w:jc w:val="center"/>
              <w:rPr>
                <w:rFonts w:asciiTheme="majorBidi" w:hAnsiTheme="majorBidi" w:cstheme="majorBidi"/>
              </w:rPr>
            </w:pPr>
          </w:p>
        </w:tc>
        <w:tc>
          <w:tcPr>
            <w:tcW w:w="615" w:type="dxa"/>
          </w:tcPr>
          <w:p w14:paraId="0F22B25C" w14:textId="77777777" w:rsidR="001E6B50" w:rsidRDefault="001E6B50" w:rsidP="00071825">
            <w:pPr>
              <w:jc w:val="center"/>
              <w:rPr>
                <w:rFonts w:asciiTheme="majorBidi" w:hAnsiTheme="majorBidi" w:cstheme="majorBidi"/>
              </w:rPr>
            </w:pPr>
          </w:p>
        </w:tc>
        <w:tc>
          <w:tcPr>
            <w:tcW w:w="617" w:type="dxa"/>
          </w:tcPr>
          <w:p w14:paraId="4121391B" w14:textId="77777777" w:rsidR="001E6B50" w:rsidRDefault="001E6B50" w:rsidP="00071825">
            <w:pPr>
              <w:jc w:val="center"/>
              <w:rPr>
                <w:rFonts w:asciiTheme="majorBidi" w:hAnsiTheme="majorBidi" w:cstheme="majorBidi"/>
              </w:rPr>
            </w:pPr>
          </w:p>
        </w:tc>
        <w:tc>
          <w:tcPr>
            <w:tcW w:w="563" w:type="dxa"/>
          </w:tcPr>
          <w:p w14:paraId="329897CD" w14:textId="77777777" w:rsidR="001E6B50" w:rsidRDefault="001E6B50" w:rsidP="00071825">
            <w:pPr>
              <w:jc w:val="center"/>
              <w:rPr>
                <w:rFonts w:asciiTheme="majorBidi" w:hAnsiTheme="majorBidi" w:cstheme="majorBidi"/>
              </w:rPr>
            </w:pPr>
          </w:p>
        </w:tc>
        <w:tc>
          <w:tcPr>
            <w:tcW w:w="581" w:type="dxa"/>
          </w:tcPr>
          <w:p w14:paraId="230468E5" w14:textId="77777777" w:rsidR="001E6B50" w:rsidRDefault="001E6B50" w:rsidP="00071825">
            <w:pPr>
              <w:jc w:val="center"/>
              <w:rPr>
                <w:rFonts w:asciiTheme="majorBidi" w:hAnsiTheme="majorBidi" w:cstheme="majorBidi"/>
              </w:rPr>
            </w:pPr>
          </w:p>
        </w:tc>
        <w:tc>
          <w:tcPr>
            <w:tcW w:w="609" w:type="dxa"/>
          </w:tcPr>
          <w:p w14:paraId="7B38CF5C" w14:textId="77777777" w:rsidR="001E6B50" w:rsidRDefault="001E6B50" w:rsidP="00071825">
            <w:pPr>
              <w:jc w:val="center"/>
              <w:rPr>
                <w:rFonts w:asciiTheme="majorBidi" w:hAnsiTheme="majorBidi" w:cstheme="majorBidi"/>
              </w:rPr>
            </w:pPr>
          </w:p>
        </w:tc>
        <w:tc>
          <w:tcPr>
            <w:tcW w:w="771" w:type="dxa"/>
          </w:tcPr>
          <w:p w14:paraId="4D780923" w14:textId="77777777" w:rsidR="001E6B50" w:rsidRDefault="001E6B50" w:rsidP="00071825">
            <w:pPr>
              <w:jc w:val="center"/>
              <w:rPr>
                <w:rFonts w:asciiTheme="majorBidi" w:hAnsiTheme="majorBidi" w:cstheme="majorBidi"/>
              </w:rPr>
            </w:pPr>
          </w:p>
        </w:tc>
      </w:tr>
      <w:tr w:rsidR="001E665D" w14:paraId="55D2FDB8" w14:textId="77777777" w:rsidTr="001E665D">
        <w:trPr>
          <w:trHeight w:val="276"/>
        </w:trPr>
        <w:tc>
          <w:tcPr>
            <w:tcW w:w="1800" w:type="dxa"/>
          </w:tcPr>
          <w:p w14:paraId="49DB1A3D"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Data preprocessing</w:t>
            </w:r>
          </w:p>
        </w:tc>
        <w:tc>
          <w:tcPr>
            <w:tcW w:w="561" w:type="dxa"/>
          </w:tcPr>
          <w:p w14:paraId="758A7C96" w14:textId="77777777" w:rsidR="001E6B50" w:rsidRDefault="001E6B50" w:rsidP="00071825">
            <w:pPr>
              <w:jc w:val="center"/>
              <w:rPr>
                <w:rFonts w:asciiTheme="majorBidi" w:hAnsiTheme="majorBidi" w:cstheme="majorBidi"/>
              </w:rPr>
            </w:pPr>
          </w:p>
        </w:tc>
        <w:tc>
          <w:tcPr>
            <w:tcW w:w="580" w:type="dxa"/>
          </w:tcPr>
          <w:p w14:paraId="5CDA6BF2" w14:textId="77777777" w:rsidR="001E6B50" w:rsidRDefault="001E6B50" w:rsidP="00071825">
            <w:pPr>
              <w:jc w:val="center"/>
              <w:rPr>
                <w:rFonts w:asciiTheme="majorBidi" w:hAnsiTheme="majorBidi" w:cstheme="majorBidi"/>
              </w:rPr>
            </w:pPr>
          </w:p>
        </w:tc>
        <w:tc>
          <w:tcPr>
            <w:tcW w:w="614" w:type="dxa"/>
          </w:tcPr>
          <w:p w14:paraId="426BFA81" w14:textId="77777777" w:rsidR="001E6B50" w:rsidRDefault="001E6B50" w:rsidP="00071825">
            <w:pPr>
              <w:jc w:val="center"/>
              <w:rPr>
                <w:rFonts w:asciiTheme="majorBidi" w:hAnsiTheme="majorBidi" w:cstheme="majorBidi"/>
              </w:rPr>
            </w:pPr>
          </w:p>
        </w:tc>
        <w:tc>
          <w:tcPr>
            <w:tcW w:w="617" w:type="dxa"/>
            <w:shd w:val="clear" w:color="auto" w:fill="ADADAD" w:themeFill="background2" w:themeFillShade="BF"/>
          </w:tcPr>
          <w:p w14:paraId="43760DAA" w14:textId="77777777" w:rsidR="001E6B50" w:rsidRDefault="001E6B50" w:rsidP="00071825">
            <w:pPr>
              <w:jc w:val="center"/>
              <w:rPr>
                <w:rFonts w:asciiTheme="majorBidi" w:hAnsiTheme="majorBidi" w:cstheme="majorBidi"/>
              </w:rPr>
            </w:pPr>
          </w:p>
        </w:tc>
        <w:tc>
          <w:tcPr>
            <w:tcW w:w="563" w:type="dxa"/>
          </w:tcPr>
          <w:p w14:paraId="22F714B1" w14:textId="77777777" w:rsidR="001E6B50" w:rsidRDefault="001E6B50" w:rsidP="00071825">
            <w:pPr>
              <w:jc w:val="center"/>
              <w:rPr>
                <w:rFonts w:asciiTheme="majorBidi" w:hAnsiTheme="majorBidi" w:cstheme="majorBidi"/>
              </w:rPr>
            </w:pPr>
          </w:p>
        </w:tc>
        <w:tc>
          <w:tcPr>
            <w:tcW w:w="581" w:type="dxa"/>
          </w:tcPr>
          <w:p w14:paraId="7BE18D49" w14:textId="77777777" w:rsidR="001E6B50" w:rsidRDefault="001E6B50" w:rsidP="00071825">
            <w:pPr>
              <w:jc w:val="center"/>
              <w:rPr>
                <w:rFonts w:asciiTheme="majorBidi" w:hAnsiTheme="majorBidi" w:cstheme="majorBidi"/>
              </w:rPr>
            </w:pPr>
          </w:p>
        </w:tc>
        <w:tc>
          <w:tcPr>
            <w:tcW w:w="615" w:type="dxa"/>
          </w:tcPr>
          <w:p w14:paraId="16F61232" w14:textId="77777777" w:rsidR="001E6B50" w:rsidRDefault="001E6B50" w:rsidP="00071825">
            <w:pPr>
              <w:jc w:val="center"/>
              <w:rPr>
                <w:rFonts w:asciiTheme="majorBidi" w:hAnsiTheme="majorBidi" w:cstheme="majorBidi"/>
              </w:rPr>
            </w:pPr>
          </w:p>
        </w:tc>
        <w:tc>
          <w:tcPr>
            <w:tcW w:w="617" w:type="dxa"/>
          </w:tcPr>
          <w:p w14:paraId="7924D88F" w14:textId="77777777" w:rsidR="001E6B50" w:rsidRDefault="001E6B50" w:rsidP="00071825">
            <w:pPr>
              <w:jc w:val="center"/>
              <w:rPr>
                <w:rFonts w:asciiTheme="majorBidi" w:hAnsiTheme="majorBidi" w:cstheme="majorBidi"/>
              </w:rPr>
            </w:pPr>
          </w:p>
        </w:tc>
        <w:tc>
          <w:tcPr>
            <w:tcW w:w="563" w:type="dxa"/>
          </w:tcPr>
          <w:p w14:paraId="1594E255" w14:textId="77777777" w:rsidR="001E6B50" w:rsidRDefault="001E6B50" w:rsidP="00071825">
            <w:pPr>
              <w:jc w:val="center"/>
              <w:rPr>
                <w:rFonts w:asciiTheme="majorBidi" w:hAnsiTheme="majorBidi" w:cstheme="majorBidi"/>
              </w:rPr>
            </w:pPr>
          </w:p>
        </w:tc>
        <w:tc>
          <w:tcPr>
            <w:tcW w:w="581" w:type="dxa"/>
          </w:tcPr>
          <w:p w14:paraId="0BBB9E70" w14:textId="77777777" w:rsidR="001E6B50" w:rsidRDefault="001E6B50" w:rsidP="00071825">
            <w:pPr>
              <w:jc w:val="center"/>
              <w:rPr>
                <w:rFonts w:asciiTheme="majorBidi" w:hAnsiTheme="majorBidi" w:cstheme="majorBidi"/>
              </w:rPr>
            </w:pPr>
          </w:p>
        </w:tc>
        <w:tc>
          <w:tcPr>
            <w:tcW w:w="609" w:type="dxa"/>
          </w:tcPr>
          <w:p w14:paraId="37B9F412" w14:textId="77777777" w:rsidR="001E6B50" w:rsidRDefault="001E6B50" w:rsidP="00071825">
            <w:pPr>
              <w:jc w:val="center"/>
              <w:rPr>
                <w:rFonts w:asciiTheme="majorBidi" w:hAnsiTheme="majorBidi" w:cstheme="majorBidi"/>
              </w:rPr>
            </w:pPr>
          </w:p>
        </w:tc>
        <w:tc>
          <w:tcPr>
            <w:tcW w:w="771" w:type="dxa"/>
          </w:tcPr>
          <w:p w14:paraId="73D53805" w14:textId="77777777" w:rsidR="001E6B50" w:rsidRDefault="001E6B50" w:rsidP="00071825">
            <w:pPr>
              <w:jc w:val="center"/>
              <w:rPr>
                <w:rFonts w:asciiTheme="majorBidi" w:hAnsiTheme="majorBidi" w:cstheme="majorBidi"/>
              </w:rPr>
            </w:pPr>
          </w:p>
        </w:tc>
      </w:tr>
      <w:tr w:rsidR="001E665D" w14:paraId="51910225" w14:textId="77777777" w:rsidTr="001E665D">
        <w:trPr>
          <w:trHeight w:val="276"/>
        </w:trPr>
        <w:tc>
          <w:tcPr>
            <w:tcW w:w="1800" w:type="dxa"/>
          </w:tcPr>
          <w:p w14:paraId="1A5C56E2" w14:textId="77777777" w:rsidR="001E6B50" w:rsidRPr="00AD2385" w:rsidRDefault="001E6B50" w:rsidP="00071825">
            <w:pPr>
              <w:jc w:val="center"/>
              <w:rPr>
                <w:rFonts w:asciiTheme="majorBidi" w:hAnsiTheme="majorBidi" w:cstheme="majorBidi"/>
                <w:b/>
                <w:bCs/>
              </w:rPr>
            </w:pPr>
            <w:r>
              <w:rPr>
                <w:rFonts w:asciiTheme="majorBidi" w:hAnsiTheme="majorBidi" w:cstheme="majorBidi"/>
                <w:b/>
                <w:bCs/>
              </w:rPr>
              <w:t>Data balance</w:t>
            </w:r>
          </w:p>
        </w:tc>
        <w:tc>
          <w:tcPr>
            <w:tcW w:w="561" w:type="dxa"/>
          </w:tcPr>
          <w:p w14:paraId="637DEA2D" w14:textId="77777777" w:rsidR="001E6B50" w:rsidRDefault="001E6B50" w:rsidP="00071825">
            <w:pPr>
              <w:jc w:val="center"/>
              <w:rPr>
                <w:rFonts w:asciiTheme="majorBidi" w:hAnsiTheme="majorBidi" w:cstheme="majorBidi"/>
              </w:rPr>
            </w:pPr>
          </w:p>
        </w:tc>
        <w:tc>
          <w:tcPr>
            <w:tcW w:w="580" w:type="dxa"/>
          </w:tcPr>
          <w:p w14:paraId="708DA486" w14:textId="77777777" w:rsidR="001E6B50" w:rsidRDefault="001E6B50" w:rsidP="00071825">
            <w:pPr>
              <w:jc w:val="center"/>
              <w:rPr>
                <w:rFonts w:asciiTheme="majorBidi" w:hAnsiTheme="majorBidi" w:cstheme="majorBidi"/>
              </w:rPr>
            </w:pPr>
          </w:p>
        </w:tc>
        <w:tc>
          <w:tcPr>
            <w:tcW w:w="614" w:type="dxa"/>
          </w:tcPr>
          <w:p w14:paraId="04EDA344" w14:textId="77777777" w:rsidR="001E6B50" w:rsidRDefault="001E6B50" w:rsidP="00071825">
            <w:pPr>
              <w:jc w:val="center"/>
              <w:rPr>
                <w:rFonts w:asciiTheme="majorBidi" w:hAnsiTheme="majorBidi" w:cstheme="majorBidi"/>
              </w:rPr>
            </w:pPr>
          </w:p>
        </w:tc>
        <w:tc>
          <w:tcPr>
            <w:tcW w:w="617" w:type="dxa"/>
          </w:tcPr>
          <w:p w14:paraId="2B9D2179" w14:textId="77777777" w:rsidR="001E6B50" w:rsidRDefault="001E6B50" w:rsidP="00071825">
            <w:pPr>
              <w:jc w:val="center"/>
              <w:rPr>
                <w:rFonts w:asciiTheme="majorBidi" w:hAnsiTheme="majorBidi" w:cstheme="majorBidi"/>
              </w:rPr>
            </w:pPr>
          </w:p>
        </w:tc>
        <w:tc>
          <w:tcPr>
            <w:tcW w:w="563" w:type="dxa"/>
            <w:shd w:val="clear" w:color="auto" w:fill="ADADAD" w:themeFill="background2" w:themeFillShade="BF"/>
          </w:tcPr>
          <w:p w14:paraId="4619FA85" w14:textId="77777777" w:rsidR="001E6B50" w:rsidRDefault="001E6B50" w:rsidP="00071825">
            <w:pPr>
              <w:jc w:val="center"/>
              <w:rPr>
                <w:rFonts w:asciiTheme="majorBidi" w:hAnsiTheme="majorBidi" w:cstheme="majorBidi"/>
              </w:rPr>
            </w:pPr>
          </w:p>
        </w:tc>
        <w:tc>
          <w:tcPr>
            <w:tcW w:w="581" w:type="dxa"/>
          </w:tcPr>
          <w:p w14:paraId="6DAC98CE" w14:textId="77777777" w:rsidR="001E6B50" w:rsidRDefault="001E6B50" w:rsidP="00071825">
            <w:pPr>
              <w:jc w:val="center"/>
              <w:rPr>
                <w:rFonts w:asciiTheme="majorBidi" w:hAnsiTheme="majorBidi" w:cstheme="majorBidi"/>
              </w:rPr>
            </w:pPr>
          </w:p>
        </w:tc>
        <w:tc>
          <w:tcPr>
            <w:tcW w:w="615" w:type="dxa"/>
          </w:tcPr>
          <w:p w14:paraId="116F0489" w14:textId="77777777" w:rsidR="001E6B50" w:rsidRDefault="001E6B50" w:rsidP="00071825">
            <w:pPr>
              <w:jc w:val="center"/>
              <w:rPr>
                <w:rFonts w:asciiTheme="majorBidi" w:hAnsiTheme="majorBidi" w:cstheme="majorBidi"/>
              </w:rPr>
            </w:pPr>
          </w:p>
        </w:tc>
        <w:tc>
          <w:tcPr>
            <w:tcW w:w="617" w:type="dxa"/>
          </w:tcPr>
          <w:p w14:paraId="6B0DAC3F" w14:textId="77777777" w:rsidR="001E6B50" w:rsidRDefault="001E6B50" w:rsidP="00071825">
            <w:pPr>
              <w:jc w:val="center"/>
              <w:rPr>
                <w:rFonts w:asciiTheme="majorBidi" w:hAnsiTheme="majorBidi" w:cstheme="majorBidi"/>
              </w:rPr>
            </w:pPr>
          </w:p>
        </w:tc>
        <w:tc>
          <w:tcPr>
            <w:tcW w:w="563" w:type="dxa"/>
          </w:tcPr>
          <w:p w14:paraId="0695DABC" w14:textId="77777777" w:rsidR="001E6B50" w:rsidRDefault="001E6B50" w:rsidP="00071825">
            <w:pPr>
              <w:jc w:val="center"/>
              <w:rPr>
                <w:rFonts w:asciiTheme="majorBidi" w:hAnsiTheme="majorBidi" w:cstheme="majorBidi"/>
              </w:rPr>
            </w:pPr>
          </w:p>
        </w:tc>
        <w:tc>
          <w:tcPr>
            <w:tcW w:w="581" w:type="dxa"/>
          </w:tcPr>
          <w:p w14:paraId="3DF51CB6" w14:textId="77777777" w:rsidR="001E6B50" w:rsidRDefault="001E6B50" w:rsidP="00071825">
            <w:pPr>
              <w:jc w:val="center"/>
              <w:rPr>
                <w:rFonts w:asciiTheme="majorBidi" w:hAnsiTheme="majorBidi" w:cstheme="majorBidi"/>
              </w:rPr>
            </w:pPr>
          </w:p>
        </w:tc>
        <w:tc>
          <w:tcPr>
            <w:tcW w:w="609" w:type="dxa"/>
          </w:tcPr>
          <w:p w14:paraId="7F5B57B7" w14:textId="77777777" w:rsidR="001E6B50" w:rsidRDefault="001E6B50" w:rsidP="00071825">
            <w:pPr>
              <w:jc w:val="center"/>
              <w:rPr>
                <w:rFonts w:asciiTheme="majorBidi" w:hAnsiTheme="majorBidi" w:cstheme="majorBidi"/>
              </w:rPr>
            </w:pPr>
          </w:p>
        </w:tc>
        <w:tc>
          <w:tcPr>
            <w:tcW w:w="771" w:type="dxa"/>
          </w:tcPr>
          <w:p w14:paraId="6E41135E" w14:textId="77777777" w:rsidR="001E6B50" w:rsidRDefault="001E6B50" w:rsidP="00071825">
            <w:pPr>
              <w:jc w:val="center"/>
              <w:rPr>
                <w:rFonts w:asciiTheme="majorBidi" w:hAnsiTheme="majorBidi" w:cstheme="majorBidi"/>
              </w:rPr>
            </w:pPr>
          </w:p>
        </w:tc>
      </w:tr>
      <w:tr w:rsidR="001E665D" w14:paraId="4E39DFD0" w14:textId="77777777" w:rsidTr="001E665D">
        <w:trPr>
          <w:trHeight w:val="276"/>
        </w:trPr>
        <w:tc>
          <w:tcPr>
            <w:tcW w:w="1800" w:type="dxa"/>
          </w:tcPr>
          <w:p w14:paraId="430C2F2A"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 xml:space="preserve">Features </w:t>
            </w:r>
            <w:r>
              <w:rPr>
                <w:rFonts w:asciiTheme="majorBidi" w:hAnsiTheme="majorBidi" w:cstheme="majorBidi"/>
                <w:b/>
                <w:bCs/>
              </w:rPr>
              <w:t>Extraction</w:t>
            </w:r>
          </w:p>
        </w:tc>
        <w:tc>
          <w:tcPr>
            <w:tcW w:w="561" w:type="dxa"/>
          </w:tcPr>
          <w:p w14:paraId="457A4369" w14:textId="77777777" w:rsidR="001E6B50" w:rsidRDefault="001E6B50" w:rsidP="00071825">
            <w:pPr>
              <w:jc w:val="center"/>
              <w:rPr>
                <w:rFonts w:asciiTheme="majorBidi" w:hAnsiTheme="majorBidi" w:cstheme="majorBidi"/>
              </w:rPr>
            </w:pPr>
          </w:p>
        </w:tc>
        <w:tc>
          <w:tcPr>
            <w:tcW w:w="580" w:type="dxa"/>
          </w:tcPr>
          <w:p w14:paraId="7E78F539" w14:textId="77777777" w:rsidR="001E6B50" w:rsidRDefault="001E6B50" w:rsidP="00071825">
            <w:pPr>
              <w:jc w:val="center"/>
              <w:rPr>
                <w:rFonts w:asciiTheme="majorBidi" w:hAnsiTheme="majorBidi" w:cstheme="majorBidi"/>
              </w:rPr>
            </w:pPr>
          </w:p>
        </w:tc>
        <w:tc>
          <w:tcPr>
            <w:tcW w:w="614" w:type="dxa"/>
          </w:tcPr>
          <w:p w14:paraId="016482FF" w14:textId="77777777" w:rsidR="001E6B50" w:rsidRDefault="001E6B50" w:rsidP="00071825">
            <w:pPr>
              <w:jc w:val="center"/>
              <w:rPr>
                <w:rFonts w:asciiTheme="majorBidi" w:hAnsiTheme="majorBidi" w:cstheme="majorBidi"/>
              </w:rPr>
            </w:pPr>
          </w:p>
        </w:tc>
        <w:tc>
          <w:tcPr>
            <w:tcW w:w="617" w:type="dxa"/>
          </w:tcPr>
          <w:p w14:paraId="08022AB6" w14:textId="77777777" w:rsidR="001E6B50" w:rsidRDefault="001E6B50" w:rsidP="00071825">
            <w:pPr>
              <w:jc w:val="center"/>
              <w:rPr>
                <w:rFonts w:asciiTheme="majorBidi" w:hAnsiTheme="majorBidi" w:cstheme="majorBidi"/>
              </w:rPr>
            </w:pPr>
          </w:p>
        </w:tc>
        <w:tc>
          <w:tcPr>
            <w:tcW w:w="563" w:type="dxa"/>
            <w:shd w:val="clear" w:color="auto" w:fill="ADADAD" w:themeFill="background2" w:themeFillShade="BF"/>
          </w:tcPr>
          <w:p w14:paraId="562D32D4" w14:textId="77777777" w:rsidR="001E6B50" w:rsidRDefault="001E6B50" w:rsidP="00071825">
            <w:pPr>
              <w:jc w:val="center"/>
              <w:rPr>
                <w:rFonts w:asciiTheme="majorBidi" w:hAnsiTheme="majorBidi" w:cstheme="majorBidi"/>
              </w:rPr>
            </w:pPr>
          </w:p>
        </w:tc>
        <w:tc>
          <w:tcPr>
            <w:tcW w:w="581" w:type="dxa"/>
          </w:tcPr>
          <w:p w14:paraId="1F03C287" w14:textId="77777777" w:rsidR="001E6B50" w:rsidRDefault="001E6B50" w:rsidP="00071825">
            <w:pPr>
              <w:jc w:val="center"/>
              <w:rPr>
                <w:rFonts w:asciiTheme="majorBidi" w:hAnsiTheme="majorBidi" w:cstheme="majorBidi"/>
              </w:rPr>
            </w:pPr>
          </w:p>
        </w:tc>
        <w:tc>
          <w:tcPr>
            <w:tcW w:w="615" w:type="dxa"/>
          </w:tcPr>
          <w:p w14:paraId="6E4A6632" w14:textId="77777777" w:rsidR="001E6B50" w:rsidRDefault="001E6B50" w:rsidP="00071825">
            <w:pPr>
              <w:jc w:val="center"/>
              <w:rPr>
                <w:rFonts w:asciiTheme="majorBidi" w:hAnsiTheme="majorBidi" w:cstheme="majorBidi"/>
              </w:rPr>
            </w:pPr>
          </w:p>
        </w:tc>
        <w:tc>
          <w:tcPr>
            <w:tcW w:w="617" w:type="dxa"/>
          </w:tcPr>
          <w:p w14:paraId="373F6C00" w14:textId="77777777" w:rsidR="001E6B50" w:rsidRDefault="001E6B50" w:rsidP="00071825">
            <w:pPr>
              <w:jc w:val="center"/>
              <w:rPr>
                <w:rFonts w:asciiTheme="majorBidi" w:hAnsiTheme="majorBidi" w:cstheme="majorBidi"/>
              </w:rPr>
            </w:pPr>
          </w:p>
        </w:tc>
        <w:tc>
          <w:tcPr>
            <w:tcW w:w="563" w:type="dxa"/>
          </w:tcPr>
          <w:p w14:paraId="171EFBC4" w14:textId="77777777" w:rsidR="001E6B50" w:rsidRDefault="001E6B50" w:rsidP="00071825">
            <w:pPr>
              <w:jc w:val="center"/>
              <w:rPr>
                <w:rFonts w:asciiTheme="majorBidi" w:hAnsiTheme="majorBidi" w:cstheme="majorBidi"/>
              </w:rPr>
            </w:pPr>
          </w:p>
        </w:tc>
        <w:tc>
          <w:tcPr>
            <w:tcW w:w="581" w:type="dxa"/>
          </w:tcPr>
          <w:p w14:paraId="1AAD57C9" w14:textId="77777777" w:rsidR="001E6B50" w:rsidRDefault="001E6B50" w:rsidP="00071825">
            <w:pPr>
              <w:jc w:val="center"/>
              <w:rPr>
                <w:rFonts w:asciiTheme="majorBidi" w:hAnsiTheme="majorBidi" w:cstheme="majorBidi"/>
              </w:rPr>
            </w:pPr>
          </w:p>
        </w:tc>
        <w:tc>
          <w:tcPr>
            <w:tcW w:w="609" w:type="dxa"/>
          </w:tcPr>
          <w:p w14:paraId="070D7BBC" w14:textId="77777777" w:rsidR="001E6B50" w:rsidRDefault="001E6B50" w:rsidP="00071825">
            <w:pPr>
              <w:jc w:val="center"/>
              <w:rPr>
                <w:rFonts w:asciiTheme="majorBidi" w:hAnsiTheme="majorBidi" w:cstheme="majorBidi"/>
              </w:rPr>
            </w:pPr>
          </w:p>
        </w:tc>
        <w:tc>
          <w:tcPr>
            <w:tcW w:w="771" w:type="dxa"/>
          </w:tcPr>
          <w:p w14:paraId="2B509A3D" w14:textId="77777777" w:rsidR="001E6B50" w:rsidRDefault="001E6B50" w:rsidP="00071825">
            <w:pPr>
              <w:jc w:val="center"/>
              <w:rPr>
                <w:rFonts w:asciiTheme="majorBidi" w:hAnsiTheme="majorBidi" w:cstheme="majorBidi"/>
              </w:rPr>
            </w:pPr>
          </w:p>
        </w:tc>
      </w:tr>
      <w:tr w:rsidR="001E665D" w14:paraId="77777199" w14:textId="77777777" w:rsidTr="001E665D">
        <w:trPr>
          <w:trHeight w:val="276"/>
        </w:trPr>
        <w:tc>
          <w:tcPr>
            <w:tcW w:w="1800" w:type="dxa"/>
          </w:tcPr>
          <w:p w14:paraId="1D4C1D9C"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Parameter optimization</w:t>
            </w:r>
          </w:p>
        </w:tc>
        <w:tc>
          <w:tcPr>
            <w:tcW w:w="561" w:type="dxa"/>
          </w:tcPr>
          <w:p w14:paraId="0C18A47E" w14:textId="77777777" w:rsidR="001E6B50" w:rsidRDefault="001E6B50" w:rsidP="00071825">
            <w:pPr>
              <w:jc w:val="center"/>
              <w:rPr>
                <w:rFonts w:asciiTheme="majorBidi" w:hAnsiTheme="majorBidi" w:cstheme="majorBidi"/>
              </w:rPr>
            </w:pPr>
          </w:p>
        </w:tc>
        <w:tc>
          <w:tcPr>
            <w:tcW w:w="580" w:type="dxa"/>
          </w:tcPr>
          <w:p w14:paraId="286B3FCE" w14:textId="77777777" w:rsidR="001E6B50" w:rsidRDefault="001E6B50" w:rsidP="00071825">
            <w:pPr>
              <w:jc w:val="center"/>
              <w:rPr>
                <w:rFonts w:asciiTheme="majorBidi" w:hAnsiTheme="majorBidi" w:cstheme="majorBidi"/>
              </w:rPr>
            </w:pPr>
          </w:p>
        </w:tc>
        <w:tc>
          <w:tcPr>
            <w:tcW w:w="614" w:type="dxa"/>
          </w:tcPr>
          <w:p w14:paraId="357B86FF" w14:textId="77777777" w:rsidR="001E6B50" w:rsidRDefault="001E6B50" w:rsidP="00071825">
            <w:pPr>
              <w:jc w:val="center"/>
              <w:rPr>
                <w:rFonts w:asciiTheme="majorBidi" w:hAnsiTheme="majorBidi" w:cstheme="majorBidi"/>
              </w:rPr>
            </w:pPr>
          </w:p>
        </w:tc>
        <w:tc>
          <w:tcPr>
            <w:tcW w:w="617" w:type="dxa"/>
          </w:tcPr>
          <w:p w14:paraId="5EF6B136" w14:textId="77777777" w:rsidR="001E6B50" w:rsidRDefault="001E6B50" w:rsidP="00071825">
            <w:pPr>
              <w:jc w:val="center"/>
              <w:rPr>
                <w:rFonts w:asciiTheme="majorBidi" w:hAnsiTheme="majorBidi" w:cstheme="majorBidi"/>
              </w:rPr>
            </w:pPr>
          </w:p>
        </w:tc>
        <w:tc>
          <w:tcPr>
            <w:tcW w:w="563" w:type="dxa"/>
          </w:tcPr>
          <w:p w14:paraId="38F956E2" w14:textId="77777777" w:rsidR="001E6B50" w:rsidRDefault="001E6B50" w:rsidP="00071825">
            <w:pPr>
              <w:jc w:val="center"/>
              <w:rPr>
                <w:rFonts w:asciiTheme="majorBidi" w:hAnsiTheme="majorBidi" w:cstheme="majorBidi"/>
              </w:rPr>
            </w:pPr>
          </w:p>
        </w:tc>
        <w:tc>
          <w:tcPr>
            <w:tcW w:w="581" w:type="dxa"/>
            <w:shd w:val="clear" w:color="auto" w:fill="ADADAD" w:themeFill="background2" w:themeFillShade="BF"/>
          </w:tcPr>
          <w:p w14:paraId="5086F604" w14:textId="77777777" w:rsidR="001E6B50" w:rsidRDefault="001E6B50" w:rsidP="00071825">
            <w:pPr>
              <w:jc w:val="center"/>
              <w:rPr>
                <w:rFonts w:asciiTheme="majorBidi" w:hAnsiTheme="majorBidi" w:cstheme="majorBidi"/>
              </w:rPr>
            </w:pPr>
          </w:p>
        </w:tc>
        <w:tc>
          <w:tcPr>
            <w:tcW w:w="615" w:type="dxa"/>
          </w:tcPr>
          <w:p w14:paraId="6498D017" w14:textId="77777777" w:rsidR="001E6B50" w:rsidRDefault="001E6B50" w:rsidP="00071825">
            <w:pPr>
              <w:jc w:val="center"/>
              <w:rPr>
                <w:rFonts w:asciiTheme="majorBidi" w:hAnsiTheme="majorBidi" w:cstheme="majorBidi"/>
              </w:rPr>
            </w:pPr>
          </w:p>
        </w:tc>
        <w:tc>
          <w:tcPr>
            <w:tcW w:w="617" w:type="dxa"/>
          </w:tcPr>
          <w:p w14:paraId="5573FDFC" w14:textId="77777777" w:rsidR="001E6B50" w:rsidRDefault="001E6B50" w:rsidP="00071825">
            <w:pPr>
              <w:jc w:val="center"/>
              <w:rPr>
                <w:rFonts w:asciiTheme="majorBidi" w:hAnsiTheme="majorBidi" w:cstheme="majorBidi"/>
              </w:rPr>
            </w:pPr>
          </w:p>
        </w:tc>
        <w:tc>
          <w:tcPr>
            <w:tcW w:w="563" w:type="dxa"/>
          </w:tcPr>
          <w:p w14:paraId="5DE3A182" w14:textId="77777777" w:rsidR="001E6B50" w:rsidRDefault="001E6B50" w:rsidP="00071825">
            <w:pPr>
              <w:jc w:val="center"/>
              <w:rPr>
                <w:rFonts w:asciiTheme="majorBidi" w:hAnsiTheme="majorBidi" w:cstheme="majorBidi"/>
              </w:rPr>
            </w:pPr>
          </w:p>
        </w:tc>
        <w:tc>
          <w:tcPr>
            <w:tcW w:w="581" w:type="dxa"/>
          </w:tcPr>
          <w:p w14:paraId="00B7E6D3" w14:textId="77777777" w:rsidR="001E6B50" w:rsidRDefault="001E6B50" w:rsidP="00071825">
            <w:pPr>
              <w:jc w:val="center"/>
              <w:rPr>
                <w:rFonts w:asciiTheme="majorBidi" w:hAnsiTheme="majorBidi" w:cstheme="majorBidi"/>
              </w:rPr>
            </w:pPr>
          </w:p>
        </w:tc>
        <w:tc>
          <w:tcPr>
            <w:tcW w:w="609" w:type="dxa"/>
          </w:tcPr>
          <w:p w14:paraId="2A1EE407" w14:textId="77777777" w:rsidR="001E6B50" w:rsidRDefault="001E6B50" w:rsidP="00071825">
            <w:pPr>
              <w:jc w:val="center"/>
              <w:rPr>
                <w:rFonts w:asciiTheme="majorBidi" w:hAnsiTheme="majorBidi" w:cstheme="majorBidi"/>
              </w:rPr>
            </w:pPr>
          </w:p>
        </w:tc>
        <w:tc>
          <w:tcPr>
            <w:tcW w:w="771" w:type="dxa"/>
          </w:tcPr>
          <w:p w14:paraId="7E1E9CEF" w14:textId="77777777" w:rsidR="001E6B50" w:rsidRDefault="001E6B50" w:rsidP="00071825">
            <w:pPr>
              <w:jc w:val="center"/>
              <w:rPr>
                <w:rFonts w:asciiTheme="majorBidi" w:hAnsiTheme="majorBidi" w:cstheme="majorBidi"/>
              </w:rPr>
            </w:pPr>
          </w:p>
        </w:tc>
      </w:tr>
      <w:tr w:rsidR="001E665D" w14:paraId="614E7B72" w14:textId="77777777" w:rsidTr="001E665D">
        <w:trPr>
          <w:trHeight w:val="276"/>
        </w:trPr>
        <w:tc>
          <w:tcPr>
            <w:tcW w:w="1800" w:type="dxa"/>
          </w:tcPr>
          <w:p w14:paraId="3C4DEAE6"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Model training</w:t>
            </w:r>
          </w:p>
        </w:tc>
        <w:tc>
          <w:tcPr>
            <w:tcW w:w="561" w:type="dxa"/>
          </w:tcPr>
          <w:p w14:paraId="14395E30" w14:textId="77777777" w:rsidR="001E6B50" w:rsidRDefault="001E6B50" w:rsidP="00071825">
            <w:pPr>
              <w:jc w:val="center"/>
              <w:rPr>
                <w:rFonts w:asciiTheme="majorBidi" w:hAnsiTheme="majorBidi" w:cstheme="majorBidi"/>
              </w:rPr>
            </w:pPr>
          </w:p>
        </w:tc>
        <w:tc>
          <w:tcPr>
            <w:tcW w:w="580" w:type="dxa"/>
          </w:tcPr>
          <w:p w14:paraId="77DF08BD" w14:textId="77777777" w:rsidR="001E6B50" w:rsidRDefault="001E6B50" w:rsidP="00071825">
            <w:pPr>
              <w:jc w:val="center"/>
              <w:rPr>
                <w:rFonts w:asciiTheme="majorBidi" w:hAnsiTheme="majorBidi" w:cstheme="majorBidi"/>
              </w:rPr>
            </w:pPr>
          </w:p>
        </w:tc>
        <w:tc>
          <w:tcPr>
            <w:tcW w:w="614" w:type="dxa"/>
          </w:tcPr>
          <w:p w14:paraId="425F286E" w14:textId="77777777" w:rsidR="001E6B50" w:rsidRDefault="001E6B50" w:rsidP="00071825">
            <w:pPr>
              <w:jc w:val="center"/>
              <w:rPr>
                <w:rFonts w:asciiTheme="majorBidi" w:hAnsiTheme="majorBidi" w:cstheme="majorBidi"/>
              </w:rPr>
            </w:pPr>
          </w:p>
        </w:tc>
        <w:tc>
          <w:tcPr>
            <w:tcW w:w="617" w:type="dxa"/>
          </w:tcPr>
          <w:p w14:paraId="579EE1D8" w14:textId="77777777" w:rsidR="001E6B50" w:rsidRDefault="001E6B50" w:rsidP="00071825">
            <w:pPr>
              <w:jc w:val="center"/>
              <w:rPr>
                <w:rFonts w:asciiTheme="majorBidi" w:hAnsiTheme="majorBidi" w:cstheme="majorBidi"/>
              </w:rPr>
            </w:pPr>
          </w:p>
        </w:tc>
        <w:tc>
          <w:tcPr>
            <w:tcW w:w="563" w:type="dxa"/>
          </w:tcPr>
          <w:p w14:paraId="054B0C2A" w14:textId="77777777" w:rsidR="001E6B50" w:rsidRDefault="001E6B50" w:rsidP="00071825">
            <w:pPr>
              <w:jc w:val="center"/>
              <w:rPr>
                <w:rFonts w:asciiTheme="majorBidi" w:hAnsiTheme="majorBidi" w:cstheme="majorBidi"/>
              </w:rPr>
            </w:pPr>
          </w:p>
        </w:tc>
        <w:tc>
          <w:tcPr>
            <w:tcW w:w="581" w:type="dxa"/>
          </w:tcPr>
          <w:p w14:paraId="2B1E61EE" w14:textId="77777777" w:rsidR="001E6B50" w:rsidRDefault="001E6B50" w:rsidP="00071825">
            <w:pPr>
              <w:jc w:val="center"/>
              <w:rPr>
                <w:rFonts w:asciiTheme="majorBidi" w:hAnsiTheme="majorBidi" w:cstheme="majorBidi"/>
              </w:rPr>
            </w:pPr>
          </w:p>
        </w:tc>
        <w:tc>
          <w:tcPr>
            <w:tcW w:w="615" w:type="dxa"/>
            <w:shd w:val="clear" w:color="auto" w:fill="ADADAD" w:themeFill="background2" w:themeFillShade="BF"/>
          </w:tcPr>
          <w:p w14:paraId="479FA38E" w14:textId="77777777" w:rsidR="001E6B50" w:rsidRDefault="001E6B50" w:rsidP="00071825">
            <w:pPr>
              <w:jc w:val="center"/>
              <w:rPr>
                <w:rFonts w:asciiTheme="majorBidi" w:hAnsiTheme="majorBidi" w:cstheme="majorBidi"/>
              </w:rPr>
            </w:pPr>
          </w:p>
        </w:tc>
        <w:tc>
          <w:tcPr>
            <w:tcW w:w="617" w:type="dxa"/>
            <w:shd w:val="clear" w:color="auto" w:fill="ADADAD" w:themeFill="background2" w:themeFillShade="BF"/>
          </w:tcPr>
          <w:p w14:paraId="52524BFC" w14:textId="77777777" w:rsidR="001E6B50" w:rsidRDefault="001E6B50" w:rsidP="00071825">
            <w:pPr>
              <w:jc w:val="center"/>
              <w:rPr>
                <w:rFonts w:asciiTheme="majorBidi" w:hAnsiTheme="majorBidi" w:cstheme="majorBidi"/>
              </w:rPr>
            </w:pPr>
          </w:p>
        </w:tc>
        <w:tc>
          <w:tcPr>
            <w:tcW w:w="563" w:type="dxa"/>
          </w:tcPr>
          <w:p w14:paraId="3A39F4BD" w14:textId="77777777" w:rsidR="001E6B50" w:rsidRDefault="001E6B50" w:rsidP="00071825">
            <w:pPr>
              <w:jc w:val="center"/>
              <w:rPr>
                <w:rFonts w:asciiTheme="majorBidi" w:hAnsiTheme="majorBidi" w:cstheme="majorBidi"/>
              </w:rPr>
            </w:pPr>
          </w:p>
        </w:tc>
        <w:tc>
          <w:tcPr>
            <w:tcW w:w="581" w:type="dxa"/>
          </w:tcPr>
          <w:p w14:paraId="5C6EC99B" w14:textId="77777777" w:rsidR="001E6B50" w:rsidRDefault="001E6B50" w:rsidP="00071825">
            <w:pPr>
              <w:jc w:val="center"/>
              <w:rPr>
                <w:rFonts w:asciiTheme="majorBidi" w:hAnsiTheme="majorBidi" w:cstheme="majorBidi"/>
              </w:rPr>
            </w:pPr>
          </w:p>
        </w:tc>
        <w:tc>
          <w:tcPr>
            <w:tcW w:w="609" w:type="dxa"/>
          </w:tcPr>
          <w:p w14:paraId="21391C12" w14:textId="77777777" w:rsidR="001E6B50" w:rsidRDefault="001E6B50" w:rsidP="00071825">
            <w:pPr>
              <w:jc w:val="center"/>
              <w:rPr>
                <w:rFonts w:asciiTheme="majorBidi" w:hAnsiTheme="majorBidi" w:cstheme="majorBidi"/>
              </w:rPr>
            </w:pPr>
          </w:p>
        </w:tc>
        <w:tc>
          <w:tcPr>
            <w:tcW w:w="771" w:type="dxa"/>
          </w:tcPr>
          <w:p w14:paraId="26F6B36F" w14:textId="77777777" w:rsidR="001E6B50" w:rsidRDefault="001E6B50" w:rsidP="00071825">
            <w:pPr>
              <w:jc w:val="center"/>
              <w:rPr>
                <w:rFonts w:asciiTheme="majorBidi" w:hAnsiTheme="majorBidi" w:cstheme="majorBidi"/>
              </w:rPr>
            </w:pPr>
          </w:p>
        </w:tc>
      </w:tr>
      <w:tr w:rsidR="001E665D" w14:paraId="21BEB10D" w14:textId="77777777" w:rsidTr="001E665D">
        <w:trPr>
          <w:trHeight w:val="276"/>
        </w:trPr>
        <w:tc>
          <w:tcPr>
            <w:tcW w:w="1800" w:type="dxa"/>
          </w:tcPr>
          <w:p w14:paraId="1AE2A141"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Model Evaluation</w:t>
            </w:r>
          </w:p>
        </w:tc>
        <w:tc>
          <w:tcPr>
            <w:tcW w:w="561" w:type="dxa"/>
          </w:tcPr>
          <w:p w14:paraId="0350F01E" w14:textId="77777777" w:rsidR="001E6B50" w:rsidRDefault="001E6B50" w:rsidP="00071825">
            <w:pPr>
              <w:jc w:val="center"/>
              <w:rPr>
                <w:rFonts w:asciiTheme="majorBidi" w:hAnsiTheme="majorBidi" w:cstheme="majorBidi"/>
              </w:rPr>
            </w:pPr>
          </w:p>
        </w:tc>
        <w:tc>
          <w:tcPr>
            <w:tcW w:w="580" w:type="dxa"/>
          </w:tcPr>
          <w:p w14:paraId="53185689" w14:textId="77777777" w:rsidR="001E6B50" w:rsidRDefault="001E6B50" w:rsidP="00071825">
            <w:pPr>
              <w:jc w:val="center"/>
              <w:rPr>
                <w:rFonts w:asciiTheme="majorBidi" w:hAnsiTheme="majorBidi" w:cstheme="majorBidi"/>
              </w:rPr>
            </w:pPr>
          </w:p>
        </w:tc>
        <w:tc>
          <w:tcPr>
            <w:tcW w:w="614" w:type="dxa"/>
          </w:tcPr>
          <w:p w14:paraId="67BCA2FB" w14:textId="77777777" w:rsidR="001E6B50" w:rsidRDefault="001E6B50" w:rsidP="00071825">
            <w:pPr>
              <w:jc w:val="center"/>
              <w:rPr>
                <w:rFonts w:asciiTheme="majorBidi" w:hAnsiTheme="majorBidi" w:cstheme="majorBidi"/>
              </w:rPr>
            </w:pPr>
          </w:p>
        </w:tc>
        <w:tc>
          <w:tcPr>
            <w:tcW w:w="617" w:type="dxa"/>
          </w:tcPr>
          <w:p w14:paraId="4AC56687" w14:textId="77777777" w:rsidR="001E6B50" w:rsidRDefault="001E6B50" w:rsidP="00071825">
            <w:pPr>
              <w:jc w:val="center"/>
              <w:rPr>
                <w:rFonts w:asciiTheme="majorBidi" w:hAnsiTheme="majorBidi" w:cstheme="majorBidi"/>
              </w:rPr>
            </w:pPr>
          </w:p>
        </w:tc>
        <w:tc>
          <w:tcPr>
            <w:tcW w:w="563" w:type="dxa"/>
          </w:tcPr>
          <w:p w14:paraId="11FB1FBD" w14:textId="77777777" w:rsidR="001E6B50" w:rsidRDefault="001E6B50" w:rsidP="00071825">
            <w:pPr>
              <w:jc w:val="center"/>
              <w:rPr>
                <w:rFonts w:asciiTheme="majorBidi" w:hAnsiTheme="majorBidi" w:cstheme="majorBidi"/>
              </w:rPr>
            </w:pPr>
          </w:p>
        </w:tc>
        <w:tc>
          <w:tcPr>
            <w:tcW w:w="581" w:type="dxa"/>
          </w:tcPr>
          <w:p w14:paraId="69FD4F34" w14:textId="77777777" w:rsidR="001E6B50" w:rsidRDefault="001E6B50" w:rsidP="00071825">
            <w:pPr>
              <w:jc w:val="center"/>
              <w:rPr>
                <w:rFonts w:asciiTheme="majorBidi" w:hAnsiTheme="majorBidi" w:cstheme="majorBidi"/>
              </w:rPr>
            </w:pPr>
          </w:p>
        </w:tc>
        <w:tc>
          <w:tcPr>
            <w:tcW w:w="615" w:type="dxa"/>
          </w:tcPr>
          <w:p w14:paraId="35D46AEA" w14:textId="77777777" w:rsidR="001E6B50" w:rsidRDefault="001E6B50" w:rsidP="00071825">
            <w:pPr>
              <w:jc w:val="center"/>
              <w:rPr>
                <w:rFonts w:asciiTheme="majorBidi" w:hAnsiTheme="majorBidi" w:cstheme="majorBidi"/>
              </w:rPr>
            </w:pPr>
          </w:p>
        </w:tc>
        <w:tc>
          <w:tcPr>
            <w:tcW w:w="617" w:type="dxa"/>
          </w:tcPr>
          <w:p w14:paraId="31165180" w14:textId="77777777" w:rsidR="001E6B50" w:rsidRDefault="001E6B50" w:rsidP="00071825">
            <w:pPr>
              <w:jc w:val="center"/>
              <w:rPr>
                <w:rFonts w:asciiTheme="majorBidi" w:hAnsiTheme="majorBidi" w:cstheme="majorBidi"/>
              </w:rPr>
            </w:pPr>
          </w:p>
        </w:tc>
        <w:tc>
          <w:tcPr>
            <w:tcW w:w="563" w:type="dxa"/>
            <w:shd w:val="clear" w:color="auto" w:fill="ADADAD" w:themeFill="background2" w:themeFillShade="BF"/>
          </w:tcPr>
          <w:p w14:paraId="404161B5" w14:textId="77777777" w:rsidR="001E6B50" w:rsidRDefault="001E6B50" w:rsidP="00071825">
            <w:pPr>
              <w:jc w:val="center"/>
              <w:rPr>
                <w:rFonts w:asciiTheme="majorBidi" w:hAnsiTheme="majorBidi" w:cstheme="majorBidi"/>
              </w:rPr>
            </w:pPr>
          </w:p>
        </w:tc>
        <w:tc>
          <w:tcPr>
            <w:tcW w:w="581" w:type="dxa"/>
            <w:shd w:val="clear" w:color="auto" w:fill="ADADAD" w:themeFill="background2" w:themeFillShade="BF"/>
          </w:tcPr>
          <w:p w14:paraId="274E3E2A" w14:textId="77777777" w:rsidR="001E6B50" w:rsidRDefault="001E6B50" w:rsidP="00071825">
            <w:pPr>
              <w:jc w:val="center"/>
              <w:rPr>
                <w:rFonts w:asciiTheme="majorBidi" w:hAnsiTheme="majorBidi" w:cstheme="majorBidi"/>
              </w:rPr>
            </w:pPr>
          </w:p>
        </w:tc>
        <w:tc>
          <w:tcPr>
            <w:tcW w:w="609" w:type="dxa"/>
          </w:tcPr>
          <w:p w14:paraId="7FB389D3" w14:textId="77777777" w:rsidR="001E6B50" w:rsidRDefault="001E6B50" w:rsidP="00071825">
            <w:pPr>
              <w:jc w:val="center"/>
              <w:rPr>
                <w:rFonts w:asciiTheme="majorBidi" w:hAnsiTheme="majorBidi" w:cstheme="majorBidi"/>
              </w:rPr>
            </w:pPr>
          </w:p>
        </w:tc>
        <w:tc>
          <w:tcPr>
            <w:tcW w:w="771" w:type="dxa"/>
          </w:tcPr>
          <w:p w14:paraId="25BB692D" w14:textId="77777777" w:rsidR="001E6B50" w:rsidRDefault="001E6B50" w:rsidP="00071825">
            <w:pPr>
              <w:jc w:val="center"/>
              <w:rPr>
                <w:rFonts w:asciiTheme="majorBidi" w:hAnsiTheme="majorBidi" w:cstheme="majorBidi"/>
              </w:rPr>
            </w:pPr>
          </w:p>
        </w:tc>
      </w:tr>
      <w:tr w:rsidR="001E665D" w14:paraId="3ADFC23F" w14:textId="77777777" w:rsidTr="001E665D">
        <w:trPr>
          <w:trHeight w:val="58"/>
        </w:trPr>
        <w:tc>
          <w:tcPr>
            <w:tcW w:w="1800" w:type="dxa"/>
          </w:tcPr>
          <w:p w14:paraId="2B9B0110" w14:textId="77777777" w:rsidR="001E6B50" w:rsidRPr="00AD2385" w:rsidRDefault="001E6B50" w:rsidP="00071825">
            <w:pPr>
              <w:jc w:val="center"/>
              <w:rPr>
                <w:rFonts w:asciiTheme="majorBidi" w:hAnsiTheme="majorBidi" w:cstheme="majorBidi"/>
                <w:b/>
                <w:bCs/>
              </w:rPr>
            </w:pPr>
            <w:r w:rsidRPr="00AD2385">
              <w:rPr>
                <w:rFonts w:asciiTheme="majorBidi" w:hAnsiTheme="majorBidi" w:cstheme="majorBidi"/>
                <w:b/>
                <w:bCs/>
              </w:rPr>
              <w:t>Final Report</w:t>
            </w:r>
          </w:p>
        </w:tc>
        <w:tc>
          <w:tcPr>
            <w:tcW w:w="561" w:type="dxa"/>
          </w:tcPr>
          <w:p w14:paraId="74848545" w14:textId="77777777" w:rsidR="001E6B50" w:rsidRDefault="001E6B50" w:rsidP="00071825">
            <w:pPr>
              <w:jc w:val="center"/>
              <w:rPr>
                <w:rFonts w:asciiTheme="majorBidi" w:hAnsiTheme="majorBidi" w:cstheme="majorBidi"/>
              </w:rPr>
            </w:pPr>
          </w:p>
        </w:tc>
        <w:tc>
          <w:tcPr>
            <w:tcW w:w="580" w:type="dxa"/>
            <w:shd w:val="clear" w:color="auto" w:fill="ADADAD" w:themeFill="background2" w:themeFillShade="BF"/>
          </w:tcPr>
          <w:p w14:paraId="1AF9ACB1" w14:textId="77777777" w:rsidR="001E6B50" w:rsidRDefault="001E6B50" w:rsidP="00071825">
            <w:pPr>
              <w:jc w:val="center"/>
              <w:rPr>
                <w:rFonts w:asciiTheme="majorBidi" w:hAnsiTheme="majorBidi" w:cstheme="majorBidi"/>
              </w:rPr>
            </w:pPr>
          </w:p>
        </w:tc>
        <w:tc>
          <w:tcPr>
            <w:tcW w:w="614" w:type="dxa"/>
            <w:shd w:val="clear" w:color="auto" w:fill="ADADAD" w:themeFill="background2" w:themeFillShade="BF"/>
          </w:tcPr>
          <w:p w14:paraId="7762C91B" w14:textId="77777777" w:rsidR="001E6B50" w:rsidRDefault="001E6B50" w:rsidP="00071825">
            <w:pPr>
              <w:jc w:val="center"/>
              <w:rPr>
                <w:rFonts w:asciiTheme="majorBidi" w:hAnsiTheme="majorBidi" w:cstheme="majorBidi"/>
              </w:rPr>
            </w:pPr>
          </w:p>
        </w:tc>
        <w:tc>
          <w:tcPr>
            <w:tcW w:w="617" w:type="dxa"/>
            <w:shd w:val="clear" w:color="auto" w:fill="ADADAD" w:themeFill="background2" w:themeFillShade="BF"/>
          </w:tcPr>
          <w:p w14:paraId="23CA039A" w14:textId="77777777" w:rsidR="001E6B50" w:rsidRDefault="001E6B50" w:rsidP="00071825">
            <w:pPr>
              <w:jc w:val="center"/>
              <w:rPr>
                <w:rFonts w:asciiTheme="majorBidi" w:hAnsiTheme="majorBidi" w:cstheme="majorBidi"/>
              </w:rPr>
            </w:pPr>
          </w:p>
        </w:tc>
        <w:tc>
          <w:tcPr>
            <w:tcW w:w="563" w:type="dxa"/>
            <w:shd w:val="clear" w:color="auto" w:fill="ADADAD" w:themeFill="background2" w:themeFillShade="BF"/>
          </w:tcPr>
          <w:p w14:paraId="17F8E8EA" w14:textId="77777777" w:rsidR="001E6B50" w:rsidRDefault="001E6B50" w:rsidP="00071825">
            <w:pPr>
              <w:jc w:val="center"/>
              <w:rPr>
                <w:rFonts w:asciiTheme="majorBidi" w:hAnsiTheme="majorBidi" w:cstheme="majorBidi"/>
              </w:rPr>
            </w:pPr>
          </w:p>
        </w:tc>
        <w:tc>
          <w:tcPr>
            <w:tcW w:w="581" w:type="dxa"/>
            <w:shd w:val="clear" w:color="auto" w:fill="ADADAD" w:themeFill="background2" w:themeFillShade="BF"/>
          </w:tcPr>
          <w:p w14:paraId="430C14CD" w14:textId="77777777" w:rsidR="001E6B50" w:rsidRDefault="001E6B50" w:rsidP="00071825">
            <w:pPr>
              <w:jc w:val="center"/>
              <w:rPr>
                <w:rFonts w:asciiTheme="majorBidi" w:hAnsiTheme="majorBidi" w:cstheme="majorBidi"/>
              </w:rPr>
            </w:pPr>
          </w:p>
        </w:tc>
        <w:tc>
          <w:tcPr>
            <w:tcW w:w="615" w:type="dxa"/>
            <w:shd w:val="clear" w:color="auto" w:fill="ADADAD" w:themeFill="background2" w:themeFillShade="BF"/>
          </w:tcPr>
          <w:p w14:paraId="4186D45D" w14:textId="77777777" w:rsidR="001E6B50" w:rsidRDefault="001E6B50" w:rsidP="00071825">
            <w:pPr>
              <w:jc w:val="center"/>
              <w:rPr>
                <w:rFonts w:asciiTheme="majorBidi" w:hAnsiTheme="majorBidi" w:cstheme="majorBidi"/>
              </w:rPr>
            </w:pPr>
          </w:p>
        </w:tc>
        <w:tc>
          <w:tcPr>
            <w:tcW w:w="617" w:type="dxa"/>
            <w:shd w:val="clear" w:color="auto" w:fill="ADADAD" w:themeFill="background2" w:themeFillShade="BF"/>
          </w:tcPr>
          <w:p w14:paraId="6C8DD018" w14:textId="77777777" w:rsidR="001E6B50" w:rsidRDefault="001E6B50" w:rsidP="00071825">
            <w:pPr>
              <w:jc w:val="center"/>
              <w:rPr>
                <w:rFonts w:asciiTheme="majorBidi" w:hAnsiTheme="majorBidi" w:cstheme="majorBidi"/>
              </w:rPr>
            </w:pPr>
          </w:p>
        </w:tc>
        <w:tc>
          <w:tcPr>
            <w:tcW w:w="563" w:type="dxa"/>
            <w:shd w:val="clear" w:color="auto" w:fill="ADADAD" w:themeFill="background2" w:themeFillShade="BF"/>
          </w:tcPr>
          <w:p w14:paraId="17752088" w14:textId="77777777" w:rsidR="001E6B50" w:rsidRDefault="001E6B50" w:rsidP="00071825">
            <w:pPr>
              <w:jc w:val="center"/>
              <w:rPr>
                <w:rFonts w:asciiTheme="majorBidi" w:hAnsiTheme="majorBidi" w:cstheme="majorBidi"/>
              </w:rPr>
            </w:pPr>
          </w:p>
        </w:tc>
        <w:tc>
          <w:tcPr>
            <w:tcW w:w="581" w:type="dxa"/>
            <w:shd w:val="clear" w:color="auto" w:fill="ADADAD" w:themeFill="background2" w:themeFillShade="BF"/>
          </w:tcPr>
          <w:p w14:paraId="036DC5F8" w14:textId="77777777" w:rsidR="001E6B50" w:rsidRDefault="001E6B50" w:rsidP="00071825">
            <w:pPr>
              <w:jc w:val="center"/>
              <w:rPr>
                <w:rFonts w:asciiTheme="majorBidi" w:hAnsiTheme="majorBidi" w:cstheme="majorBidi"/>
              </w:rPr>
            </w:pPr>
          </w:p>
        </w:tc>
        <w:tc>
          <w:tcPr>
            <w:tcW w:w="609" w:type="dxa"/>
            <w:shd w:val="clear" w:color="auto" w:fill="ADADAD" w:themeFill="background2" w:themeFillShade="BF"/>
          </w:tcPr>
          <w:p w14:paraId="2550764A" w14:textId="77777777" w:rsidR="001E6B50" w:rsidRDefault="001E6B50" w:rsidP="00071825">
            <w:pPr>
              <w:jc w:val="center"/>
              <w:rPr>
                <w:rFonts w:asciiTheme="majorBidi" w:hAnsiTheme="majorBidi" w:cstheme="majorBidi"/>
              </w:rPr>
            </w:pPr>
          </w:p>
        </w:tc>
        <w:tc>
          <w:tcPr>
            <w:tcW w:w="771" w:type="dxa"/>
            <w:shd w:val="clear" w:color="auto" w:fill="ADADAD" w:themeFill="background2" w:themeFillShade="BF"/>
          </w:tcPr>
          <w:p w14:paraId="1AD6BB65" w14:textId="77777777" w:rsidR="001E6B50" w:rsidRDefault="001E6B50" w:rsidP="00071825">
            <w:pPr>
              <w:jc w:val="center"/>
              <w:rPr>
                <w:rFonts w:asciiTheme="majorBidi" w:hAnsiTheme="majorBidi" w:cstheme="majorBidi"/>
              </w:rPr>
            </w:pPr>
          </w:p>
        </w:tc>
      </w:tr>
    </w:tbl>
    <w:p w14:paraId="470547AB" w14:textId="627268A0" w:rsidR="001E6B50" w:rsidRDefault="00CF7936" w:rsidP="001E665D">
      <w:pPr>
        <w:pStyle w:val="Caption"/>
        <w:jc w:val="center"/>
        <w:rPr>
          <w:rFonts w:ascii="Times New Roman" w:hAnsi="Times New Roman" w:cs="Times New Roman"/>
          <w:b/>
          <w:bCs/>
          <w:i w:val="0"/>
          <w:iCs w:val="0"/>
          <w:color w:val="000000" w:themeColor="text1"/>
          <w:sz w:val="20"/>
          <w:szCs w:val="20"/>
        </w:rPr>
      </w:pPr>
      <w:r>
        <w:rPr>
          <w:rFonts w:ascii="Times New Roman" w:hAnsi="Times New Roman" w:cs="Times New Roman"/>
          <w:b/>
          <w:bCs/>
          <w:i w:val="0"/>
          <w:iCs w:val="0"/>
          <w:color w:val="000000" w:themeColor="text1"/>
          <w:sz w:val="20"/>
          <w:szCs w:val="20"/>
        </w:rPr>
        <w:br/>
      </w:r>
      <w:r w:rsidR="000E245F" w:rsidRPr="000E245F">
        <w:rPr>
          <w:rFonts w:ascii="Times New Roman" w:hAnsi="Times New Roman" w:cs="Times New Roman"/>
          <w:b/>
          <w:bCs/>
          <w:i w:val="0"/>
          <w:iCs w:val="0"/>
          <w:color w:val="000000" w:themeColor="text1"/>
          <w:sz w:val="20"/>
          <w:szCs w:val="20"/>
        </w:rPr>
        <w:t xml:space="preserve">Figure </w:t>
      </w:r>
      <w:r w:rsidR="000E245F">
        <w:rPr>
          <w:rFonts w:ascii="Times New Roman" w:hAnsi="Times New Roman" w:cs="Times New Roman"/>
          <w:b/>
          <w:bCs/>
          <w:i w:val="0"/>
          <w:iCs w:val="0"/>
          <w:color w:val="000000" w:themeColor="text1"/>
          <w:sz w:val="20"/>
          <w:szCs w:val="20"/>
        </w:rPr>
        <w:t>8</w:t>
      </w:r>
      <w:r w:rsidR="000E245F" w:rsidRPr="000E245F">
        <w:rPr>
          <w:rFonts w:ascii="Times New Roman" w:hAnsi="Times New Roman" w:cs="Times New Roman"/>
          <w:b/>
          <w:bCs/>
          <w:i w:val="0"/>
          <w:iCs w:val="0"/>
          <w:color w:val="000000" w:themeColor="text1"/>
          <w:sz w:val="20"/>
          <w:szCs w:val="20"/>
        </w:rPr>
        <w:t xml:space="preserve">: </w:t>
      </w:r>
      <w:r w:rsidR="000E245F">
        <w:rPr>
          <w:rFonts w:ascii="Times New Roman" w:hAnsi="Times New Roman" w:cs="Times New Roman"/>
          <w:b/>
          <w:bCs/>
          <w:i w:val="0"/>
          <w:iCs w:val="0"/>
          <w:color w:val="000000" w:themeColor="text1"/>
          <w:sz w:val="20"/>
          <w:szCs w:val="20"/>
        </w:rPr>
        <w:t>Gantt</w:t>
      </w:r>
      <w:r w:rsidR="000E245F" w:rsidRPr="000E245F">
        <w:rPr>
          <w:rFonts w:ascii="Times New Roman" w:hAnsi="Times New Roman" w:cs="Times New Roman"/>
          <w:b/>
          <w:bCs/>
          <w:i w:val="0"/>
          <w:iCs w:val="0"/>
          <w:color w:val="000000" w:themeColor="text1"/>
          <w:sz w:val="20"/>
          <w:szCs w:val="20"/>
        </w:rPr>
        <w:t xml:space="preserve"> </w:t>
      </w:r>
      <w:r w:rsidR="000E245F">
        <w:rPr>
          <w:rFonts w:ascii="Times New Roman" w:hAnsi="Times New Roman" w:cs="Times New Roman"/>
          <w:b/>
          <w:bCs/>
          <w:i w:val="0"/>
          <w:iCs w:val="0"/>
          <w:color w:val="000000" w:themeColor="text1"/>
          <w:sz w:val="20"/>
          <w:szCs w:val="20"/>
        </w:rPr>
        <w:t>Chart</w:t>
      </w:r>
    </w:p>
    <w:p w14:paraId="1759C4CC" w14:textId="6334C1D5" w:rsidR="00E83F93" w:rsidRPr="00E83F93" w:rsidRDefault="001E665D" w:rsidP="00E83F93">
      <w:pPr>
        <w:rPr>
          <w:lang w:val="en-US"/>
        </w:rPr>
      </w:pPr>
      <w:r>
        <w:rPr>
          <w:lang w:val="en-US"/>
        </w:rPr>
        <w:t xml:space="preserve"> </w:t>
      </w:r>
    </w:p>
    <w:p w14:paraId="49C1A507" w14:textId="607D69A9" w:rsidR="001E6B50" w:rsidRPr="00331259" w:rsidRDefault="001E6B50" w:rsidP="001E6B50">
      <w:pPr>
        <w:pStyle w:val="Heading2"/>
      </w:pPr>
      <w:bookmarkStart w:id="21" w:name="_Toc191837668"/>
      <w:r>
        <w:t xml:space="preserve">4.1 </w:t>
      </w:r>
      <w:r w:rsidRPr="00331259">
        <w:t>Completed Tasks</w:t>
      </w:r>
      <w:bookmarkEnd w:id="21"/>
    </w:p>
    <w:p w14:paraId="24E4D30A" w14:textId="77777777" w:rsidR="001E6B50" w:rsidRPr="00822E2C" w:rsidRDefault="001E6B50" w:rsidP="001E6B50">
      <w:pPr>
        <w:pStyle w:val="ListParagraph"/>
        <w:numPr>
          <w:ilvl w:val="0"/>
          <w:numId w:val="11"/>
        </w:numPr>
        <w:spacing w:line="259" w:lineRule="auto"/>
        <w:jc w:val="both"/>
        <w:rPr>
          <w:rFonts w:asciiTheme="majorBidi" w:hAnsiTheme="majorBidi" w:cstheme="majorBidi"/>
        </w:rPr>
      </w:pPr>
      <w:r w:rsidRPr="00822E2C">
        <w:rPr>
          <w:rFonts w:asciiTheme="majorBidi" w:hAnsiTheme="majorBidi" w:cstheme="majorBidi"/>
        </w:rPr>
        <w:t>Data Selection.</w:t>
      </w:r>
    </w:p>
    <w:p w14:paraId="7980E3C5" w14:textId="77777777" w:rsidR="001E6B50" w:rsidRPr="00822E2C" w:rsidRDefault="001E6B50" w:rsidP="001E6B50">
      <w:pPr>
        <w:pStyle w:val="ListParagraph"/>
        <w:numPr>
          <w:ilvl w:val="0"/>
          <w:numId w:val="11"/>
        </w:numPr>
        <w:spacing w:line="259" w:lineRule="auto"/>
        <w:jc w:val="both"/>
        <w:rPr>
          <w:rFonts w:asciiTheme="majorBidi" w:hAnsiTheme="majorBidi" w:cstheme="majorBidi"/>
        </w:rPr>
      </w:pPr>
      <w:r w:rsidRPr="00822E2C">
        <w:rPr>
          <w:rFonts w:asciiTheme="majorBidi" w:hAnsiTheme="majorBidi" w:cstheme="majorBidi"/>
        </w:rPr>
        <w:t>Literature Review.</w:t>
      </w:r>
    </w:p>
    <w:p w14:paraId="1C5FBDD7" w14:textId="22BDB86E" w:rsidR="001E6B50" w:rsidRPr="000E245F" w:rsidRDefault="001E6B50" w:rsidP="001E6B50">
      <w:pPr>
        <w:pStyle w:val="ListParagraph"/>
        <w:numPr>
          <w:ilvl w:val="0"/>
          <w:numId w:val="11"/>
        </w:numPr>
        <w:spacing w:line="259" w:lineRule="auto"/>
        <w:jc w:val="both"/>
        <w:rPr>
          <w:rFonts w:asciiTheme="majorBidi" w:hAnsiTheme="majorBidi" w:cstheme="majorBidi"/>
        </w:rPr>
      </w:pPr>
      <w:r w:rsidRPr="00822E2C">
        <w:rPr>
          <w:rFonts w:asciiTheme="majorBidi" w:hAnsiTheme="majorBidi" w:cstheme="majorBidi"/>
        </w:rPr>
        <w:t>Data exploration &amp; preprocessing.</w:t>
      </w:r>
    </w:p>
    <w:p w14:paraId="20582F4B" w14:textId="65C07E6A" w:rsidR="001E6B50" w:rsidRDefault="001E6B50" w:rsidP="001E6B50">
      <w:pPr>
        <w:pStyle w:val="Heading2"/>
      </w:pPr>
      <w:bookmarkStart w:id="22" w:name="_Toc191837669"/>
      <w:r>
        <w:t>4.2 Remaining Tasks</w:t>
      </w:r>
      <w:bookmarkEnd w:id="22"/>
    </w:p>
    <w:p w14:paraId="7C39C74B" w14:textId="77777777" w:rsidR="001E6B50" w:rsidRDefault="001E6B50" w:rsidP="001E6B50">
      <w:pPr>
        <w:jc w:val="both"/>
        <w:rPr>
          <w:rFonts w:asciiTheme="majorBidi" w:hAnsiTheme="majorBidi" w:cstheme="majorBidi"/>
        </w:rPr>
      </w:pPr>
      <w:r>
        <w:rPr>
          <w:rFonts w:asciiTheme="majorBidi" w:hAnsiTheme="majorBidi" w:cstheme="majorBidi"/>
        </w:rPr>
        <w:t xml:space="preserve">Making dataset balance: Utilization of under sampling &amp; oversampling techniques balancing the targeted label. </w:t>
      </w:r>
    </w:p>
    <w:p w14:paraId="4F9F9051" w14:textId="77777777" w:rsidR="001E6B50" w:rsidRDefault="001E6B50" w:rsidP="001E6B50">
      <w:pPr>
        <w:jc w:val="both"/>
        <w:rPr>
          <w:rFonts w:asciiTheme="majorBidi" w:hAnsiTheme="majorBidi" w:cstheme="majorBidi"/>
        </w:rPr>
      </w:pPr>
      <w:r>
        <w:rPr>
          <w:rFonts w:asciiTheme="majorBidi" w:hAnsiTheme="majorBidi" w:cstheme="majorBidi"/>
        </w:rPr>
        <w:t xml:space="preserve">Time line: 28-february to 1-March </w:t>
      </w:r>
    </w:p>
    <w:p w14:paraId="377047DF" w14:textId="77777777" w:rsidR="001E6B50" w:rsidRDefault="001E6B50" w:rsidP="001E6B50">
      <w:pPr>
        <w:jc w:val="both"/>
        <w:rPr>
          <w:rFonts w:asciiTheme="majorBidi" w:hAnsiTheme="majorBidi" w:cstheme="majorBidi"/>
        </w:rPr>
      </w:pPr>
      <w:r w:rsidRPr="001E665D">
        <w:rPr>
          <w:rFonts w:asciiTheme="majorBidi" w:hAnsiTheme="majorBidi" w:cstheme="majorBidi"/>
          <w:b/>
          <w:bCs/>
        </w:rPr>
        <w:t>Features engineering</w:t>
      </w:r>
      <w:r>
        <w:rPr>
          <w:rFonts w:asciiTheme="majorBidi" w:hAnsiTheme="majorBidi" w:cstheme="majorBidi"/>
        </w:rPr>
        <w:t>: This task phase will focus on to extract most import features from dataset through utilization of feature extraction techniques such as features extraction using random regressor &amp; handling the date and time columns in dataset.</w:t>
      </w:r>
    </w:p>
    <w:p w14:paraId="698204AF" w14:textId="77777777" w:rsidR="001E6B50" w:rsidRDefault="001E6B50" w:rsidP="001E6B50">
      <w:pPr>
        <w:jc w:val="both"/>
        <w:rPr>
          <w:rFonts w:asciiTheme="majorBidi" w:hAnsiTheme="majorBidi" w:cstheme="majorBidi"/>
        </w:rPr>
      </w:pPr>
      <w:r>
        <w:rPr>
          <w:rFonts w:asciiTheme="majorBidi" w:hAnsiTheme="majorBidi" w:cstheme="majorBidi"/>
        </w:rPr>
        <w:t>Time line: 1-March to 07-March</w:t>
      </w:r>
    </w:p>
    <w:p w14:paraId="3BFAA323" w14:textId="77777777" w:rsidR="001E6B50" w:rsidRDefault="001E6B50" w:rsidP="001E6B50">
      <w:pPr>
        <w:jc w:val="both"/>
        <w:rPr>
          <w:rFonts w:asciiTheme="majorBidi" w:hAnsiTheme="majorBidi" w:cstheme="majorBidi"/>
        </w:rPr>
      </w:pPr>
      <w:r w:rsidRPr="001E665D">
        <w:rPr>
          <w:rFonts w:asciiTheme="majorBidi" w:hAnsiTheme="majorBidi" w:cstheme="majorBidi"/>
          <w:b/>
          <w:bCs/>
        </w:rPr>
        <w:t>Parameter optimization</w:t>
      </w:r>
      <w:r>
        <w:rPr>
          <w:rFonts w:asciiTheme="majorBidi" w:hAnsiTheme="majorBidi" w:cstheme="majorBidi"/>
        </w:rPr>
        <w:t xml:space="preserve">: This task phase involves utilization of parameter optimization technique such as </w:t>
      </w:r>
      <w:proofErr w:type="spellStart"/>
      <w:r>
        <w:rPr>
          <w:rFonts w:asciiTheme="majorBidi" w:hAnsiTheme="majorBidi" w:cstheme="majorBidi"/>
        </w:rPr>
        <w:t>gridsearchCV</w:t>
      </w:r>
      <w:proofErr w:type="spellEnd"/>
      <w:r>
        <w:rPr>
          <w:rFonts w:asciiTheme="majorBidi" w:hAnsiTheme="majorBidi" w:cstheme="majorBidi"/>
        </w:rPr>
        <w:t xml:space="preserve"> to extract optimized parameters for decision tree, KNN and SVM classifiers.</w:t>
      </w:r>
    </w:p>
    <w:p w14:paraId="19514F55" w14:textId="77777777" w:rsidR="001E6B50" w:rsidRDefault="001E6B50" w:rsidP="001E6B50">
      <w:pPr>
        <w:jc w:val="both"/>
        <w:rPr>
          <w:rFonts w:asciiTheme="majorBidi" w:hAnsiTheme="majorBidi" w:cstheme="majorBidi"/>
        </w:rPr>
      </w:pPr>
      <w:r>
        <w:rPr>
          <w:rFonts w:asciiTheme="majorBidi" w:hAnsiTheme="majorBidi" w:cstheme="majorBidi"/>
        </w:rPr>
        <w:lastRenderedPageBreak/>
        <w:t>Time line: 8-March to 15-March</w:t>
      </w:r>
    </w:p>
    <w:p w14:paraId="5F5D2CA5" w14:textId="77777777" w:rsidR="001E6B50" w:rsidRDefault="001E6B50" w:rsidP="001E6B50">
      <w:pPr>
        <w:jc w:val="both"/>
        <w:rPr>
          <w:rFonts w:asciiTheme="majorBidi" w:hAnsiTheme="majorBidi" w:cstheme="majorBidi"/>
        </w:rPr>
      </w:pPr>
      <w:r w:rsidRPr="001E665D">
        <w:rPr>
          <w:rFonts w:asciiTheme="majorBidi" w:hAnsiTheme="majorBidi" w:cstheme="majorBidi"/>
          <w:b/>
          <w:bCs/>
        </w:rPr>
        <w:t>Model training</w:t>
      </w:r>
      <w:r>
        <w:rPr>
          <w:rFonts w:asciiTheme="majorBidi" w:hAnsiTheme="majorBidi" w:cstheme="majorBidi"/>
        </w:rPr>
        <w:t>: This phase involves training of decision tree, KNN and SVM classifiers through cross validation technique on training dataset.</w:t>
      </w:r>
    </w:p>
    <w:p w14:paraId="14869BB2" w14:textId="77777777" w:rsidR="001E6B50" w:rsidRDefault="001E6B50" w:rsidP="001E6B50">
      <w:pPr>
        <w:jc w:val="both"/>
        <w:rPr>
          <w:rFonts w:asciiTheme="majorBidi" w:hAnsiTheme="majorBidi" w:cstheme="majorBidi"/>
        </w:rPr>
      </w:pPr>
      <w:r>
        <w:rPr>
          <w:rFonts w:asciiTheme="majorBidi" w:hAnsiTheme="majorBidi" w:cstheme="majorBidi"/>
        </w:rPr>
        <w:t>Time line: 16-March to 31-March</w:t>
      </w:r>
    </w:p>
    <w:p w14:paraId="0B0FC8C5" w14:textId="77777777" w:rsidR="001E6B50" w:rsidRDefault="001E6B50" w:rsidP="001E6B50">
      <w:pPr>
        <w:jc w:val="both"/>
        <w:rPr>
          <w:rFonts w:asciiTheme="majorBidi" w:hAnsiTheme="majorBidi" w:cstheme="majorBidi"/>
        </w:rPr>
      </w:pPr>
      <w:r w:rsidRPr="001E665D">
        <w:rPr>
          <w:rFonts w:asciiTheme="majorBidi" w:hAnsiTheme="majorBidi" w:cstheme="majorBidi"/>
          <w:b/>
          <w:bCs/>
        </w:rPr>
        <w:t>Model Evaluation</w:t>
      </w:r>
      <w:r>
        <w:rPr>
          <w:rFonts w:asciiTheme="majorBidi" w:hAnsiTheme="majorBidi" w:cstheme="majorBidi"/>
        </w:rPr>
        <w:t>: This phase involves in evaluating the trained machine learning models through key metrics such as accuracy, F1-score, precision &amp; recall.</w:t>
      </w:r>
    </w:p>
    <w:p w14:paraId="7795DD84" w14:textId="77777777" w:rsidR="001E6B50" w:rsidRDefault="001E6B50" w:rsidP="001E6B50">
      <w:pPr>
        <w:jc w:val="both"/>
        <w:rPr>
          <w:rFonts w:asciiTheme="majorBidi" w:hAnsiTheme="majorBidi" w:cstheme="majorBidi"/>
        </w:rPr>
      </w:pPr>
      <w:r>
        <w:rPr>
          <w:rFonts w:asciiTheme="majorBidi" w:hAnsiTheme="majorBidi" w:cstheme="majorBidi"/>
        </w:rPr>
        <w:t>Time line: 01-April to 10-April.</w:t>
      </w:r>
    </w:p>
    <w:p w14:paraId="387A2541" w14:textId="6D160B96" w:rsidR="001C0E4D" w:rsidRDefault="00F071FD" w:rsidP="00F071FD">
      <w:pPr>
        <w:pStyle w:val="Heading1"/>
      </w:pPr>
      <w:bookmarkStart w:id="23" w:name="_Toc191837670"/>
      <w:r>
        <w:t>5. Level Of The Project</w:t>
      </w:r>
      <w:bookmarkEnd w:id="23"/>
    </w:p>
    <w:p w14:paraId="53F8703E" w14:textId="589A3C43" w:rsidR="00F071FD" w:rsidRPr="00F420BD" w:rsidRDefault="00F071FD" w:rsidP="00F071FD">
      <w:pPr>
        <w:pStyle w:val="Heading2"/>
      </w:pPr>
      <w:bookmarkStart w:id="24" w:name="_Toc191837671"/>
      <w:r>
        <w:t xml:space="preserve">5.1 </w:t>
      </w:r>
      <w:r w:rsidRPr="00F420BD">
        <w:t>Project Artefact</w:t>
      </w:r>
      <w:bookmarkEnd w:id="24"/>
    </w:p>
    <w:p w14:paraId="7CF6D9AE" w14:textId="77777777" w:rsidR="00F071FD" w:rsidRPr="00223F86" w:rsidRDefault="00F071FD" w:rsidP="00F071FD">
      <w:pPr>
        <w:jc w:val="both"/>
        <w:rPr>
          <w:rFonts w:asciiTheme="majorBidi" w:hAnsiTheme="majorBidi" w:cstheme="majorBidi"/>
        </w:rPr>
      </w:pPr>
      <w:r w:rsidRPr="00223F86">
        <w:rPr>
          <w:rFonts w:asciiTheme="majorBidi" w:hAnsiTheme="majorBidi" w:cstheme="majorBidi"/>
        </w:rPr>
        <w:t>To find irregularities in fraud, it examines user activity and transaction trends. To enhance data quality, the system makes use of sophisticated feature engineering techniques. To find the best approach, it uses a variety of machine learning models, such as deep learning and conventional classifiers. To achieve accuracy, speed, and efficiency standards for real-world applications, the system will go through a thorough performance evaluation.</w:t>
      </w:r>
    </w:p>
    <w:p w14:paraId="4972150D" w14:textId="0E9F0963" w:rsidR="00F071FD" w:rsidRPr="00F420BD" w:rsidRDefault="00F071FD" w:rsidP="00F071FD">
      <w:pPr>
        <w:pStyle w:val="Heading2"/>
      </w:pPr>
      <w:bookmarkStart w:id="25" w:name="_Toc191837672"/>
      <w:r>
        <w:t xml:space="preserve">5.2 </w:t>
      </w:r>
      <w:r w:rsidRPr="00F420BD">
        <w:t>Level of investigation</w:t>
      </w:r>
      <w:bookmarkEnd w:id="25"/>
    </w:p>
    <w:p w14:paraId="389E7E0C" w14:textId="77777777" w:rsidR="00F071FD" w:rsidRDefault="00F071FD" w:rsidP="00F071FD">
      <w:pPr>
        <w:jc w:val="both"/>
        <w:rPr>
          <w:rFonts w:asciiTheme="majorBidi" w:hAnsiTheme="majorBidi" w:cstheme="majorBidi"/>
        </w:rPr>
      </w:pPr>
      <w:r>
        <w:rPr>
          <w:rFonts w:asciiTheme="majorBidi" w:hAnsiTheme="majorBidi" w:cstheme="majorBidi"/>
        </w:rPr>
        <w:t>The research includes the different critical aspects and techniques for fraud detection using the cyber profiling in order to make it extensive investigation. The investigation involves:</w:t>
      </w:r>
    </w:p>
    <w:p w14:paraId="33566289" w14:textId="77777777" w:rsidR="00F071FD" w:rsidRPr="00CA131D" w:rsidRDefault="00F071FD" w:rsidP="00F071FD">
      <w:pPr>
        <w:pStyle w:val="ListParagraph"/>
        <w:numPr>
          <w:ilvl w:val="0"/>
          <w:numId w:val="12"/>
        </w:numPr>
        <w:spacing w:line="259" w:lineRule="auto"/>
        <w:jc w:val="both"/>
        <w:rPr>
          <w:rFonts w:asciiTheme="majorBidi" w:hAnsiTheme="majorBidi" w:cstheme="majorBidi"/>
        </w:rPr>
      </w:pPr>
      <w:r w:rsidRPr="00CA131D">
        <w:rPr>
          <w:rFonts w:asciiTheme="majorBidi" w:hAnsiTheme="majorBidi" w:cstheme="majorBidi"/>
        </w:rPr>
        <w:t>Deployment and exploration of different supervised machine learning algorithms for fraud detection with evaluating their capabilities.</w:t>
      </w:r>
    </w:p>
    <w:p w14:paraId="140EE2E3" w14:textId="77777777" w:rsidR="00F071FD" w:rsidRPr="00CA131D" w:rsidRDefault="00F071FD" w:rsidP="00F071FD">
      <w:pPr>
        <w:pStyle w:val="ListParagraph"/>
        <w:numPr>
          <w:ilvl w:val="0"/>
          <w:numId w:val="12"/>
        </w:numPr>
        <w:spacing w:line="259" w:lineRule="auto"/>
        <w:jc w:val="both"/>
        <w:rPr>
          <w:rFonts w:asciiTheme="majorBidi" w:hAnsiTheme="majorBidi" w:cstheme="majorBidi"/>
        </w:rPr>
      </w:pPr>
      <w:r w:rsidRPr="00CA131D">
        <w:rPr>
          <w:rFonts w:asciiTheme="majorBidi" w:hAnsiTheme="majorBidi" w:cstheme="majorBidi"/>
        </w:rPr>
        <w:t>Investigating the features extraction and selection techniques to extract the most relevant cyber profiling features.</w:t>
      </w:r>
    </w:p>
    <w:p w14:paraId="1A22CC06" w14:textId="77777777" w:rsidR="00F071FD" w:rsidRPr="00CA131D" w:rsidRDefault="00F071FD" w:rsidP="00F071FD">
      <w:pPr>
        <w:pStyle w:val="ListParagraph"/>
        <w:numPr>
          <w:ilvl w:val="0"/>
          <w:numId w:val="12"/>
        </w:numPr>
        <w:spacing w:line="259" w:lineRule="auto"/>
        <w:jc w:val="both"/>
        <w:rPr>
          <w:rFonts w:asciiTheme="majorBidi" w:hAnsiTheme="majorBidi" w:cstheme="majorBidi"/>
        </w:rPr>
      </w:pPr>
      <w:r w:rsidRPr="00CA131D">
        <w:rPr>
          <w:rFonts w:asciiTheme="majorBidi" w:hAnsiTheme="majorBidi" w:cstheme="majorBidi"/>
        </w:rPr>
        <w:t>Addressing the data imbalance issues with state-of-the-art technique such as SMOTE to enhance model prediction ability.</w:t>
      </w:r>
    </w:p>
    <w:p w14:paraId="5A4A0DCB" w14:textId="07F739DF" w:rsidR="00F071FD" w:rsidRPr="00F071FD" w:rsidRDefault="00F071FD" w:rsidP="00F071FD">
      <w:pPr>
        <w:pStyle w:val="ListParagraph"/>
        <w:numPr>
          <w:ilvl w:val="0"/>
          <w:numId w:val="12"/>
        </w:numPr>
        <w:spacing w:line="259" w:lineRule="auto"/>
        <w:jc w:val="both"/>
        <w:rPr>
          <w:rFonts w:asciiTheme="majorBidi" w:hAnsiTheme="majorBidi" w:cstheme="majorBidi"/>
        </w:rPr>
      </w:pPr>
      <w:r w:rsidRPr="00CA131D">
        <w:rPr>
          <w:rFonts w:asciiTheme="majorBidi" w:hAnsiTheme="majorBidi" w:cstheme="majorBidi"/>
        </w:rPr>
        <w:t>Employing the parameter optimization techniques to improve model performance.</w:t>
      </w:r>
    </w:p>
    <w:p w14:paraId="13583DE2" w14:textId="27D24F31" w:rsidR="00F071FD" w:rsidRPr="00F420BD" w:rsidRDefault="00F071FD" w:rsidP="00F071FD">
      <w:pPr>
        <w:pStyle w:val="Heading2"/>
      </w:pPr>
      <w:bookmarkStart w:id="26" w:name="_Toc191837673"/>
      <w:r>
        <w:t xml:space="preserve">5.3 </w:t>
      </w:r>
      <w:r w:rsidRPr="00F420BD">
        <w:t>Appropriation</w:t>
      </w:r>
      <w:bookmarkEnd w:id="26"/>
    </w:p>
    <w:p w14:paraId="3B4AD387" w14:textId="77777777" w:rsidR="00F071FD" w:rsidRDefault="00F071FD" w:rsidP="00F071FD">
      <w:pPr>
        <w:jc w:val="both"/>
        <w:rPr>
          <w:rFonts w:asciiTheme="majorBidi" w:hAnsiTheme="majorBidi" w:cstheme="majorBidi"/>
        </w:rPr>
      </w:pPr>
      <w:r>
        <w:rPr>
          <w:rFonts w:asciiTheme="majorBidi" w:hAnsiTheme="majorBidi" w:cstheme="majorBidi"/>
        </w:rPr>
        <w:t>The chosen methodology aligns with the research objectives and research questions. The methodology is structures below:</w:t>
      </w:r>
    </w:p>
    <w:p w14:paraId="40A1C65F" w14:textId="77777777" w:rsidR="00F071FD" w:rsidRDefault="00F071FD" w:rsidP="00F071FD">
      <w:pPr>
        <w:jc w:val="both"/>
        <w:rPr>
          <w:rFonts w:asciiTheme="majorBidi" w:hAnsiTheme="majorBidi" w:cstheme="majorBidi"/>
        </w:rPr>
      </w:pPr>
      <w:r w:rsidRPr="0010310D">
        <w:rPr>
          <w:rFonts w:asciiTheme="majorBidi" w:hAnsiTheme="majorBidi" w:cstheme="majorBidi"/>
        </w:rPr>
        <w:t>Scalability and Adaptability</w:t>
      </w:r>
      <w:r>
        <w:rPr>
          <w:rFonts w:asciiTheme="majorBidi" w:hAnsiTheme="majorBidi" w:cstheme="majorBidi"/>
        </w:rPr>
        <w:t>: The proposed system can efficiently process the large data with concerning the fraud detection through cyber profiling.</w:t>
      </w:r>
    </w:p>
    <w:p w14:paraId="19440CAC" w14:textId="77777777" w:rsidR="00F071FD" w:rsidRDefault="00F071FD" w:rsidP="00F071FD">
      <w:pPr>
        <w:jc w:val="both"/>
        <w:rPr>
          <w:rFonts w:asciiTheme="majorBidi" w:hAnsiTheme="majorBidi" w:cstheme="majorBidi"/>
        </w:rPr>
      </w:pPr>
      <w:r w:rsidRPr="0010310D">
        <w:rPr>
          <w:rFonts w:asciiTheme="majorBidi" w:hAnsiTheme="majorBidi" w:cstheme="majorBidi"/>
        </w:rPr>
        <w:t>Data-Driven Decision Making</w:t>
      </w:r>
      <w:r>
        <w:rPr>
          <w:rFonts w:asciiTheme="majorBidi" w:hAnsiTheme="majorBidi" w:cstheme="majorBidi"/>
        </w:rPr>
        <w:t>: The utilization of features engineering and extraction techniques ensure the development of model on high quality data.</w:t>
      </w:r>
    </w:p>
    <w:p w14:paraId="62A6D403" w14:textId="77777777" w:rsidR="00F071FD" w:rsidRDefault="00F071FD" w:rsidP="00F071FD">
      <w:pPr>
        <w:jc w:val="both"/>
        <w:rPr>
          <w:rFonts w:asciiTheme="majorBidi" w:hAnsiTheme="majorBidi" w:cstheme="majorBidi"/>
        </w:rPr>
      </w:pPr>
      <w:r w:rsidRPr="0010310D">
        <w:rPr>
          <w:rFonts w:asciiTheme="majorBidi" w:hAnsiTheme="majorBidi" w:cstheme="majorBidi"/>
        </w:rPr>
        <w:t xml:space="preserve">Comparative and Experimental </w:t>
      </w:r>
      <w:r>
        <w:rPr>
          <w:rFonts w:asciiTheme="majorBidi" w:hAnsiTheme="majorBidi" w:cstheme="majorBidi"/>
        </w:rPr>
        <w:t xml:space="preserve">setup: </w:t>
      </w:r>
      <w:r w:rsidRPr="0010310D">
        <w:rPr>
          <w:rFonts w:asciiTheme="majorBidi" w:hAnsiTheme="majorBidi" w:cstheme="majorBidi"/>
        </w:rPr>
        <w:t xml:space="preserve">The </w:t>
      </w:r>
      <w:r>
        <w:rPr>
          <w:rFonts w:asciiTheme="majorBidi" w:hAnsiTheme="majorBidi" w:cstheme="majorBidi"/>
        </w:rPr>
        <w:t>research’s</w:t>
      </w:r>
      <w:r w:rsidRPr="0010310D">
        <w:rPr>
          <w:rFonts w:asciiTheme="majorBidi" w:hAnsiTheme="majorBidi" w:cstheme="majorBidi"/>
        </w:rPr>
        <w:t xml:space="preserve"> approach of evaluating different models, feature engineering techniques, and optimization strategies ensures a thorough analysis of the most effective fraud detection methods.</w:t>
      </w:r>
    </w:p>
    <w:p w14:paraId="3C4F1423" w14:textId="50F7923B" w:rsidR="005C6CD5" w:rsidRDefault="005C6CD5" w:rsidP="005C6CD5">
      <w:pPr>
        <w:pStyle w:val="Heading1"/>
      </w:pPr>
      <w:bookmarkStart w:id="27" w:name="_Toc191837674"/>
      <w:r>
        <w:lastRenderedPageBreak/>
        <w:t>6. References</w:t>
      </w:r>
      <w:bookmarkEnd w:id="27"/>
    </w:p>
    <w:p w14:paraId="69623B6A" w14:textId="77777777" w:rsidR="003424C2" w:rsidRPr="003424C2" w:rsidRDefault="003424C2" w:rsidP="003424C2">
      <w:pPr>
        <w:pStyle w:val="NormalWeb"/>
        <w:numPr>
          <w:ilvl w:val="0"/>
          <w:numId w:val="15"/>
        </w:numPr>
        <w:rPr>
          <w:color w:val="404040"/>
        </w:rPr>
      </w:pPr>
      <w:r w:rsidRPr="003424C2">
        <w:rPr>
          <w:color w:val="404040"/>
        </w:rPr>
        <w:t xml:space="preserve">Alam, M.N., </w:t>
      </w:r>
      <w:proofErr w:type="spellStart"/>
      <w:r w:rsidRPr="003424C2">
        <w:rPr>
          <w:color w:val="404040"/>
        </w:rPr>
        <w:t>Podder</w:t>
      </w:r>
      <w:proofErr w:type="spellEnd"/>
      <w:r w:rsidRPr="003424C2">
        <w:rPr>
          <w:color w:val="404040"/>
        </w:rPr>
        <w:t>, P., Bharati, S. and Mondal, M.R.H., 2021. Effective machine learning approaches for credit card fraud detection. In</w:t>
      </w:r>
      <w:r w:rsidRPr="003424C2">
        <w:rPr>
          <w:rStyle w:val="apple-converted-space"/>
          <w:rFonts w:eastAsiaTheme="majorEastAsia"/>
          <w:color w:val="404040"/>
        </w:rPr>
        <w:t> </w:t>
      </w:r>
      <w:r w:rsidRPr="003424C2">
        <w:rPr>
          <w:rStyle w:val="Emphasis"/>
          <w:rFonts w:eastAsiaTheme="majorEastAsia"/>
          <w:color w:val="404040"/>
        </w:rPr>
        <w:t>Innovations in Bio-Inspired Computing and Applications: Proceedings of the 11th International Conference on Innovations in Bio-Inspired Computing and Applications (IBICA 2020)</w:t>
      </w:r>
      <w:r w:rsidRPr="003424C2">
        <w:rPr>
          <w:color w:val="404040"/>
        </w:rPr>
        <w:t>, pp. 154-163. Springer International Publishing.</w:t>
      </w:r>
    </w:p>
    <w:p w14:paraId="788E32C3" w14:textId="77777777" w:rsidR="003424C2" w:rsidRPr="003424C2" w:rsidRDefault="003424C2" w:rsidP="003424C2">
      <w:pPr>
        <w:pStyle w:val="NormalWeb"/>
        <w:numPr>
          <w:ilvl w:val="0"/>
          <w:numId w:val="15"/>
        </w:numPr>
        <w:rPr>
          <w:color w:val="404040"/>
        </w:rPr>
      </w:pPr>
      <w:proofErr w:type="spellStart"/>
      <w:r w:rsidRPr="003424C2">
        <w:rPr>
          <w:color w:val="404040"/>
        </w:rPr>
        <w:t>Alfaiz</w:t>
      </w:r>
      <w:proofErr w:type="spellEnd"/>
      <w:r w:rsidRPr="003424C2">
        <w:rPr>
          <w:color w:val="404040"/>
        </w:rPr>
        <w:t xml:space="preserve">, N.S. and </w:t>
      </w:r>
      <w:proofErr w:type="spellStart"/>
      <w:r w:rsidRPr="003424C2">
        <w:rPr>
          <w:color w:val="404040"/>
        </w:rPr>
        <w:t>Fati</w:t>
      </w:r>
      <w:proofErr w:type="spellEnd"/>
      <w:r w:rsidRPr="003424C2">
        <w:rPr>
          <w:color w:val="404040"/>
        </w:rPr>
        <w:t>, S.M., 2022. Enhanced credit card fraud detection model using machine learning.</w:t>
      </w:r>
      <w:r w:rsidRPr="003424C2">
        <w:rPr>
          <w:rStyle w:val="apple-converted-space"/>
          <w:rFonts w:eastAsiaTheme="majorEastAsia"/>
          <w:color w:val="404040"/>
        </w:rPr>
        <w:t> </w:t>
      </w:r>
      <w:r w:rsidRPr="003424C2">
        <w:rPr>
          <w:rStyle w:val="Emphasis"/>
          <w:rFonts w:eastAsiaTheme="majorEastAsia"/>
          <w:color w:val="404040"/>
        </w:rPr>
        <w:t>Electronics</w:t>
      </w:r>
      <w:r w:rsidRPr="003424C2">
        <w:rPr>
          <w:color w:val="404040"/>
        </w:rPr>
        <w:t>, 11(4), p.662.</w:t>
      </w:r>
    </w:p>
    <w:p w14:paraId="023E5A34" w14:textId="77777777" w:rsidR="003424C2" w:rsidRPr="003424C2" w:rsidRDefault="003424C2" w:rsidP="003424C2">
      <w:pPr>
        <w:pStyle w:val="NormalWeb"/>
        <w:numPr>
          <w:ilvl w:val="0"/>
          <w:numId w:val="15"/>
        </w:numPr>
        <w:rPr>
          <w:color w:val="404040"/>
        </w:rPr>
      </w:pPr>
      <w:proofErr w:type="spellStart"/>
      <w:r w:rsidRPr="003424C2">
        <w:rPr>
          <w:color w:val="404040"/>
        </w:rPr>
        <w:t>Awoyemi</w:t>
      </w:r>
      <w:proofErr w:type="spellEnd"/>
      <w:r w:rsidRPr="003424C2">
        <w:rPr>
          <w:color w:val="404040"/>
        </w:rPr>
        <w:t xml:space="preserve">, J.O., </w:t>
      </w:r>
      <w:proofErr w:type="spellStart"/>
      <w:r w:rsidRPr="003424C2">
        <w:rPr>
          <w:color w:val="404040"/>
        </w:rPr>
        <w:t>Adetunmbi</w:t>
      </w:r>
      <w:proofErr w:type="spellEnd"/>
      <w:r w:rsidRPr="003424C2">
        <w:rPr>
          <w:color w:val="404040"/>
        </w:rPr>
        <w:t xml:space="preserve">, A.O. and </w:t>
      </w:r>
      <w:proofErr w:type="spellStart"/>
      <w:r w:rsidRPr="003424C2">
        <w:rPr>
          <w:color w:val="404040"/>
        </w:rPr>
        <w:t>Oluwadare</w:t>
      </w:r>
      <w:proofErr w:type="spellEnd"/>
      <w:r w:rsidRPr="003424C2">
        <w:rPr>
          <w:color w:val="404040"/>
        </w:rPr>
        <w:t>, S.A., 2017. Credit card fraud detection using machine learning techniques: A comparative analysis. In</w:t>
      </w:r>
      <w:r w:rsidRPr="003424C2">
        <w:rPr>
          <w:rStyle w:val="apple-converted-space"/>
          <w:rFonts w:eastAsiaTheme="majorEastAsia"/>
          <w:color w:val="404040"/>
        </w:rPr>
        <w:t> </w:t>
      </w:r>
      <w:r w:rsidRPr="003424C2">
        <w:rPr>
          <w:rStyle w:val="Emphasis"/>
          <w:rFonts w:eastAsiaTheme="majorEastAsia"/>
          <w:color w:val="404040"/>
        </w:rPr>
        <w:t>2017 International Conference on Computing Networking and Informatics (ICCNI)</w:t>
      </w:r>
      <w:r w:rsidRPr="003424C2">
        <w:rPr>
          <w:color w:val="404040"/>
        </w:rPr>
        <w:t>, pp. 1-9. IEEE.</w:t>
      </w:r>
    </w:p>
    <w:p w14:paraId="2D173E01" w14:textId="77777777" w:rsidR="003424C2" w:rsidRPr="003424C2" w:rsidRDefault="003424C2" w:rsidP="003424C2">
      <w:pPr>
        <w:pStyle w:val="NormalWeb"/>
        <w:numPr>
          <w:ilvl w:val="0"/>
          <w:numId w:val="15"/>
        </w:numPr>
        <w:rPr>
          <w:color w:val="404040"/>
        </w:rPr>
      </w:pPr>
      <w:r w:rsidRPr="003424C2">
        <w:rPr>
          <w:color w:val="404040"/>
        </w:rPr>
        <w:t>Bada, M. and Nurse, J.R., 2021. Profiling the cybercriminal: A systematic review of research. In</w:t>
      </w:r>
      <w:r w:rsidRPr="003424C2">
        <w:rPr>
          <w:rStyle w:val="apple-converted-space"/>
          <w:rFonts w:eastAsiaTheme="majorEastAsia"/>
          <w:color w:val="404040"/>
        </w:rPr>
        <w:t> </w:t>
      </w:r>
      <w:r w:rsidRPr="003424C2">
        <w:rPr>
          <w:rStyle w:val="Emphasis"/>
          <w:rFonts w:eastAsiaTheme="majorEastAsia"/>
          <w:color w:val="404040"/>
        </w:rPr>
        <w:t>2021 International Conference on Cyber Situational Awareness, Data Analytics and Assessment (</w:t>
      </w:r>
      <w:proofErr w:type="spellStart"/>
      <w:r w:rsidRPr="003424C2">
        <w:rPr>
          <w:rStyle w:val="Emphasis"/>
          <w:rFonts w:eastAsiaTheme="majorEastAsia"/>
          <w:color w:val="404040"/>
        </w:rPr>
        <w:t>CyberSA</w:t>
      </w:r>
      <w:proofErr w:type="spellEnd"/>
      <w:r w:rsidRPr="003424C2">
        <w:rPr>
          <w:rStyle w:val="Emphasis"/>
          <w:rFonts w:eastAsiaTheme="majorEastAsia"/>
          <w:color w:val="404040"/>
        </w:rPr>
        <w:t>)</w:t>
      </w:r>
      <w:r w:rsidRPr="003424C2">
        <w:rPr>
          <w:color w:val="404040"/>
        </w:rPr>
        <w:t>, pp. 1-8. IEEE.</w:t>
      </w:r>
    </w:p>
    <w:p w14:paraId="6FB28048" w14:textId="77777777" w:rsidR="003424C2" w:rsidRPr="003424C2" w:rsidRDefault="003424C2" w:rsidP="003424C2">
      <w:pPr>
        <w:pStyle w:val="NormalWeb"/>
        <w:numPr>
          <w:ilvl w:val="0"/>
          <w:numId w:val="15"/>
        </w:numPr>
        <w:rPr>
          <w:color w:val="404040"/>
        </w:rPr>
      </w:pPr>
      <w:proofErr w:type="spellStart"/>
      <w:r w:rsidRPr="003424C2">
        <w:rPr>
          <w:color w:val="404040"/>
        </w:rPr>
        <w:t>Btoush</w:t>
      </w:r>
      <w:proofErr w:type="spellEnd"/>
      <w:r w:rsidRPr="003424C2">
        <w:rPr>
          <w:color w:val="404040"/>
        </w:rPr>
        <w:t xml:space="preserve">, E.A.L.M., Zhou, X., </w:t>
      </w:r>
      <w:proofErr w:type="spellStart"/>
      <w:r w:rsidRPr="003424C2">
        <w:rPr>
          <w:color w:val="404040"/>
        </w:rPr>
        <w:t>Gururajan</w:t>
      </w:r>
      <w:proofErr w:type="spellEnd"/>
      <w:r w:rsidRPr="003424C2">
        <w:rPr>
          <w:color w:val="404040"/>
        </w:rPr>
        <w:t>, R., Chan, K.C., Genrich, R. and Sankaran, P., 2023. A systematic review of literature on credit card cyber fraud detection using machine and deep learning.</w:t>
      </w:r>
      <w:r w:rsidRPr="003424C2">
        <w:rPr>
          <w:rStyle w:val="apple-converted-space"/>
          <w:rFonts w:eastAsiaTheme="majorEastAsia"/>
          <w:color w:val="404040"/>
        </w:rPr>
        <w:t> </w:t>
      </w:r>
      <w:proofErr w:type="spellStart"/>
      <w:r w:rsidRPr="003424C2">
        <w:rPr>
          <w:rStyle w:val="Emphasis"/>
          <w:rFonts w:eastAsiaTheme="majorEastAsia"/>
          <w:color w:val="404040"/>
        </w:rPr>
        <w:t>PeerJ</w:t>
      </w:r>
      <w:proofErr w:type="spellEnd"/>
      <w:r w:rsidRPr="003424C2">
        <w:rPr>
          <w:rStyle w:val="Emphasis"/>
          <w:rFonts w:eastAsiaTheme="majorEastAsia"/>
          <w:color w:val="404040"/>
        </w:rPr>
        <w:t xml:space="preserve"> Computer Science</w:t>
      </w:r>
      <w:r w:rsidRPr="003424C2">
        <w:rPr>
          <w:color w:val="404040"/>
        </w:rPr>
        <w:t>, 9, p.e1278.</w:t>
      </w:r>
    </w:p>
    <w:p w14:paraId="2DF04BC9" w14:textId="77777777" w:rsidR="003424C2" w:rsidRPr="003424C2" w:rsidRDefault="003424C2" w:rsidP="003424C2">
      <w:pPr>
        <w:pStyle w:val="NormalWeb"/>
        <w:numPr>
          <w:ilvl w:val="0"/>
          <w:numId w:val="15"/>
        </w:numPr>
        <w:rPr>
          <w:color w:val="404040"/>
        </w:rPr>
      </w:pPr>
      <w:r w:rsidRPr="003424C2">
        <w:rPr>
          <w:color w:val="404040"/>
        </w:rPr>
        <w:t xml:space="preserve">Chhabra Roy, N. and Prabhakaran, S., 2023. Internal-led cyber frauds in Indian banks: an effective machine learning–based </w:t>
      </w:r>
      <w:proofErr w:type="spellStart"/>
      <w:r w:rsidRPr="003424C2">
        <w:rPr>
          <w:color w:val="404040"/>
        </w:rPr>
        <w:t>defense</w:t>
      </w:r>
      <w:proofErr w:type="spellEnd"/>
      <w:r w:rsidRPr="003424C2">
        <w:rPr>
          <w:color w:val="404040"/>
        </w:rPr>
        <w:t xml:space="preserve"> system to fraud detection, prioritization and prevention.</w:t>
      </w:r>
      <w:r w:rsidRPr="003424C2">
        <w:rPr>
          <w:rStyle w:val="apple-converted-space"/>
          <w:rFonts w:eastAsiaTheme="majorEastAsia"/>
          <w:color w:val="404040"/>
        </w:rPr>
        <w:t> </w:t>
      </w:r>
      <w:proofErr w:type="spellStart"/>
      <w:r w:rsidRPr="003424C2">
        <w:rPr>
          <w:rStyle w:val="Emphasis"/>
          <w:rFonts w:eastAsiaTheme="majorEastAsia"/>
          <w:color w:val="404040"/>
        </w:rPr>
        <w:t>Aslib</w:t>
      </w:r>
      <w:proofErr w:type="spellEnd"/>
      <w:r w:rsidRPr="003424C2">
        <w:rPr>
          <w:rStyle w:val="Emphasis"/>
          <w:rFonts w:eastAsiaTheme="majorEastAsia"/>
          <w:color w:val="404040"/>
        </w:rPr>
        <w:t xml:space="preserve"> Journal of Information Management</w:t>
      </w:r>
      <w:r w:rsidRPr="003424C2">
        <w:rPr>
          <w:color w:val="404040"/>
        </w:rPr>
        <w:t>, 75(2), pp.246-296.</w:t>
      </w:r>
    </w:p>
    <w:p w14:paraId="76981AA2" w14:textId="77777777" w:rsidR="003424C2" w:rsidRPr="003424C2" w:rsidRDefault="003424C2" w:rsidP="003424C2">
      <w:pPr>
        <w:pStyle w:val="NormalWeb"/>
        <w:numPr>
          <w:ilvl w:val="0"/>
          <w:numId w:val="15"/>
        </w:numPr>
        <w:rPr>
          <w:color w:val="404040"/>
        </w:rPr>
      </w:pPr>
      <w:r w:rsidRPr="003424C2">
        <w:rPr>
          <w:color w:val="404040"/>
        </w:rPr>
        <w:t xml:space="preserve">Dal </w:t>
      </w:r>
      <w:proofErr w:type="spellStart"/>
      <w:r w:rsidRPr="003424C2">
        <w:rPr>
          <w:color w:val="404040"/>
        </w:rPr>
        <w:t>Pozzolo</w:t>
      </w:r>
      <w:proofErr w:type="spellEnd"/>
      <w:r w:rsidRPr="003424C2">
        <w:rPr>
          <w:color w:val="404040"/>
        </w:rPr>
        <w:t xml:space="preserve">, A., </w:t>
      </w:r>
      <w:proofErr w:type="spellStart"/>
      <w:r w:rsidRPr="003424C2">
        <w:rPr>
          <w:color w:val="404040"/>
        </w:rPr>
        <w:t>Boracchi</w:t>
      </w:r>
      <w:proofErr w:type="spellEnd"/>
      <w:r w:rsidRPr="003424C2">
        <w:rPr>
          <w:color w:val="404040"/>
        </w:rPr>
        <w:t xml:space="preserve">, G., </w:t>
      </w:r>
      <w:proofErr w:type="spellStart"/>
      <w:r w:rsidRPr="003424C2">
        <w:rPr>
          <w:color w:val="404040"/>
        </w:rPr>
        <w:t>Caelen</w:t>
      </w:r>
      <w:proofErr w:type="spellEnd"/>
      <w:r w:rsidRPr="003424C2">
        <w:rPr>
          <w:color w:val="404040"/>
        </w:rPr>
        <w:t xml:space="preserve">, O., </w:t>
      </w:r>
      <w:proofErr w:type="spellStart"/>
      <w:r w:rsidRPr="003424C2">
        <w:rPr>
          <w:color w:val="404040"/>
        </w:rPr>
        <w:t>Alippi</w:t>
      </w:r>
      <w:proofErr w:type="spellEnd"/>
      <w:r w:rsidRPr="003424C2">
        <w:rPr>
          <w:color w:val="404040"/>
        </w:rPr>
        <w:t xml:space="preserve">, C. and </w:t>
      </w:r>
      <w:proofErr w:type="spellStart"/>
      <w:r w:rsidRPr="003424C2">
        <w:rPr>
          <w:color w:val="404040"/>
        </w:rPr>
        <w:t>Bontempi</w:t>
      </w:r>
      <w:proofErr w:type="spellEnd"/>
      <w:r w:rsidRPr="003424C2">
        <w:rPr>
          <w:color w:val="404040"/>
        </w:rPr>
        <w:t xml:space="preserve">, G., 2017. Credit card fraud detection: a realistic </w:t>
      </w:r>
      <w:proofErr w:type="spellStart"/>
      <w:r w:rsidRPr="003424C2">
        <w:rPr>
          <w:color w:val="404040"/>
        </w:rPr>
        <w:t>modeling</w:t>
      </w:r>
      <w:proofErr w:type="spellEnd"/>
      <w:r w:rsidRPr="003424C2">
        <w:rPr>
          <w:color w:val="404040"/>
        </w:rPr>
        <w:t xml:space="preserve"> and a novel learning strategy.</w:t>
      </w:r>
      <w:r w:rsidRPr="003424C2">
        <w:rPr>
          <w:rStyle w:val="apple-converted-space"/>
          <w:rFonts w:eastAsiaTheme="majorEastAsia"/>
          <w:color w:val="404040"/>
        </w:rPr>
        <w:t> </w:t>
      </w:r>
      <w:r w:rsidRPr="003424C2">
        <w:rPr>
          <w:rStyle w:val="Emphasis"/>
          <w:rFonts w:eastAsiaTheme="majorEastAsia"/>
          <w:color w:val="404040"/>
        </w:rPr>
        <w:t>IEEE Transactions on Neural Networks and Learning Systems</w:t>
      </w:r>
      <w:r w:rsidRPr="003424C2">
        <w:rPr>
          <w:color w:val="404040"/>
        </w:rPr>
        <w:t>, 29(8), pp.3784-3797.</w:t>
      </w:r>
    </w:p>
    <w:p w14:paraId="4442B708" w14:textId="77777777" w:rsidR="003424C2" w:rsidRPr="003424C2" w:rsidRDefault="003424C2" w:rsidP="003424C2">
      <w:pPr>
        <w:pStyle w:val="NormalWeb"/>
        <w:numPr>
          <w:ilvl w:val="0"/>
          <w:numId w:val="15"/>
        </w:numPr>
        <w:rPr>
          <w:color w:val="404040"/>
        </w:rPr>
      </w:pPr>
      <w:r w:rsidRPr="003424C2">
        <w:rPr>
          <w:color w:val="404040"/>
        </w:rPr>
        <w:t>Darwish, S.M., 2020. An intelligent credit card fraud detection approach based on semantic fusion of two classifiers.</w:t>
      </w:r>
      <w:r w:rsidRPr="003424C2">
        <w:rPr>
          <w:rStyle w:val="apple-converted-space"/>
          <w:rFonts w:eastAsiaTheme="majorEastAsia"/>
          <w:color w:val="404040"/>
        </w:rPr>
        <w:t> </w:t>
      </w:r>
      <w:r w:rsidRPr="003424C2">
        <w:rPr>
          <w:rStyle w:val="Emphasis"/>
          <w:rFonts w:eastAsiaTheme="majorEastAsia"/>
          <w:color w:val="404040"/>
        </w:rPr>
        <w:t>Soft Computing</w:t>
      </w:r>
      <w:r w:rsidRPr="003424C2">
        <w:rPr>
          <w:color w:val="404040"/>
        </w:rPr>
        <w:t>, 24(2), pp.1243-1253.</w:t>
      </w:r>
    </w:p>
    <w:p w14:paraId="4E748340" w14:textId="77777777" w:rsidR="003424C2" w:rsidRPr="003424C2" w:rsidRDefault="003424C2" w:rsidP="003424C2">
      <w:pPr>
        <w:pStyle w:val="NormalWeb"/>
        <w:numPr>
          <w:ilvl w:val="0"/>
          <w:numId w:val="15"/>
        </w:numPr>
        <w:rPr>
          <w:color w:val="404040"/>
        </w:rPr>
      </w:pPr>
      <w:r w:rsidRPr="003424C2">
        <w:rPr>
          <w:color w:val="404040"/>
        </w:rPr>
        <w:t>Ford, V. and Siraj, A., 2014. Applications of machine learning in cyber security. In</w:t>
      </w:r>
      <w:r w:rsidRPr="003424C2">
        <w:rPr>
          <w:rStyle w:val="apple-converted-space"/>
          <w:rFonts w:eastAsiaTheme="majorEastAsia"/>
          <w:color w:val="404040"/>
        </w:rPr>
        <w:t> </w:t>
      </w:r>
      <w:r w:rsidRPr="003424C2">
        <w:rPr>
          <w:rStyle w:val="Emphasis"/>
          <w:rFonts w:eastAsiaTheme="majorEastAsia"/>
          <w:color w:val="404040"/>
        </w:rPr>
        <w:t>Proceedings of the 27th International Conference on Computer Applications in Industry and Engineering</w:t>
      </w:r>
      <w:r w:rsidRPr="003424C2">
        <w:rPr>
          <w:color w:val="404040"/>
        </w:rPr>
        <w:t>, Vol. 118. Kota Kinabalu, Malaysia: IEEE Xplore.</w:t>
      </w:r>
    </w:p>
    <w:p w14:paraId="66DC03D1" w14:textId="77777777" w:rsidR="003424C2" w:rsidRPr="003424C2" w:rsidRDefault="003424C2" w:rsidP="003424C2">
      <w:pPr>
        <w:pStyle w:val="NormalWeb"/>
        <w:numPr>
          <w:ilvl w:val="0"/>
          <w:numId w:val="15"/>
        </w:numPr>
        <w:rPr>
          <w:color w:val="404040"/>
        </w:rPr>
      </w:pPr>
      <w:r w:rsidRPr="003424C2">
        <w:rPr>
          <w:color w:val="404040"/>
        </w:rPr>
        <w:t xml:space="preserve">Gupta, A., </w:t>
      </w:r>
      <w:proofErr w:type="spellStart"/>
      <w:r w:rsidRPr="003424C2">
        <w:rPr>
          <w:color w:val="404040"/>
        </w:rPr>
        <w:t>Lohani</w:t>
      </w:r>
      <w:proofErr w:type="spellEnd"/>
      <w:r w:rsidRPr="003424C2">
        <w:rPr>
          <w:color w:val="404040"/>
        </w:rPr>
        <w:t>, M.C. and Manchanda, M., 2023. Utilizing mathematical concepts of heat map for an intelligent and secure approach to efficiently detect credit card fraud.</w:t>
      </w:r>
      <w:r w:rsidRPr="003424C2">
        <w:rPr>
          <w:rStyle w:val="apple-converted-space"/>
          <w:rFonts w:eastAsiaTheme="majorEastAsia"/>
          <w:color w:val="404040"/>
        </w:rPr>
        <w:t> </w:t>
      </w:r>
      <w:r w:rsidRPr="003424C2">
        <w:rPr>
          <w:rStyle w:val="Emphasis"/>
          <w:rFonts w:eastAsiaTheme="majorEastAsia"/>
          <w:color w:val="404040"/>
        </w:rPr>
        <w:t>Journal of Interdisciplinary Mathematics</w:t>
      </w:r>
      <w:r w:rsidRPr="003424C2">
        <w:rPr>
          <w:color w:val="404040"/>
        </w:rPr>
        <w:t>, 26(8), pp.1837-1854.</w:t>
      </w:r>
    </w:p>
    <w:p w14:paraId="218B5367" w14:textId="77777777" w:rsidR="003424C2" w:rsidRPr="003424C2" w:rsidRDefault="003424C2" w:rsidP="003424C2">
      <w:pPr>
        <w:pStyle w:val="NormalWeb"/>
        <w:numPr>
          <w:ilvl w:val="0"/>
          <w:numId w:val="15"/>
        </w:numPr>
        <w:rPr>
          <w:color w:val="404040"/>
        </w:rPr>
      </w:pPr>
      <w:proofErr w:type="spellStart"/>
      <w:r w:rsidRPr="003424C2">
        <w:rPr>
          <w:color w:val="404040"/>
        </w:rPr>
        <w:t>Ileberi</w:t>
      </w:r>
      <w:proofErr w:type="spellEnd"/>
      <w:r w:rsidRPr="003424C2">
        <w:rPr>
          <w:color w:val="404040"/>
        </w:rPr>
        <w:t>, E., Sun, Y. and Wang, Z., 2021. Performance evaluation of machine learning methods for credit card fraud detection using SMOTE and AdaBoost.</w:t>
      </w:r>
      <w:r w:rsidRPr="003424C2">
        <w:rPr>
          <w:rStyle w:val="apple-converted-space"/>
          <w:rFonts w:eastAsiaTheme="majorEastAsia"/>
          <w:color w:val="404040"/>
        </w:rPr>
        <w:t> </w:t>
      </w:r>
      <w:r w:rsidRPr="003424C2">
        <w:rPr>
          <w:rStyle w:val="Emphasis"/>
          <w:rFonts w:eastAsiaTheme="majorEastAsia"/>
          <w:color w:val="404040"/>
        </w:rPr>
        <w:t>IEEE Access</w:t>
      </w:r>
      <w:r w:rsidRPr="003424C2">
        <w:rPr>
          <w:color w:val="404040"/>
        </w:rPr>
        <w:t>, 9, pp.165286-165294.</w:t>
      </w:r>
    </w:p>
    <w:p w14:paraId="790B4E29" w14:textId="77777777" w:rsidR="003424C2" w:rsidRPr="003424C2" w:rsidRDefault="003424C2" w:rsidP="003424C2">
      <w:pPr>
        <w:pStyle w:val="NormalWeb"/>
        <w:numPr>
          <w:ilvl w:val="0"/>
          <w:numId w:val="15"/>
        </w:numPr>
        <w:rPr>
          <w:color w:val="404040"/>
        </w:rPr>
      </w:pPr>
      <w:proofErr w:type="spellStart"/>
      <w:r w:rsidRPr="003424C2">
        <w:rPr>
          <w:color w:val="404040"/>
        </w:rPr>
        <w:t>Ileberi</w:t>
      </w:r>
      <w:proofErr w:type="spellEnd"/>
      <w:r w:rsidRPr="003424C2">
        <w:rPr>
          <w:color w:val="404040"/>
        </w:rPr>
        <w:t>, E., Sun, Y. and Wang, Z., 2022. A machine learning based credit card fraud detection using the GA algorithm for feature selection.</w:t>
      </w:r>
      <w:r w:rsidRPr="003424C2">
        <w:rPr>
          <w:rStyle w:val="apple-converted-space"/>
          <w:rFonts w:eastAsiaTheme="majorEastAsia"/>
          <w:color w:val="404040"/>
        </w:rPr>
        <w:t> </w:t>
      </w:r>
      <w:r w:rsidRPr="003424C2">
        <w:rPr>
          <w:rStyle w:val="Emphasis"/>
          <w:rFonts w:eastAsiaTheme="majorEastAsia"/>
          <w:color w:val="404040"/>
        </w:rPr>
        <w:t>Journal of Big Data</w:t>
      </w:r>
      <w:r w:rsidRPr="003424C2">
        <w:rPr>
          <w:color w:val="404040"/>
        </w:rPr>
        <w:t>, 9(1), p.24.</w:t>
      </w:r>
    </w:p>
    <w:p w14:paraId="41C2807E" w14:textId="77777777" w:rsidR="003424C2" w:rsidRPr="003424C2" w:rsidRDefault="003424C2" w:rsidP="003424C2">
      <w:pPr>
        <w:pStyle w:val="NormalWeb"/>
        <w:numPr>
          <w:ilvl w:val="0"/>
          <w:numId w:val="15"/>
        </w:numPr>
        <w:rPr>
          <w:color w:val="404040"/>
        </w:rPr>
      </w:pPr>
      <w:r w:rsidRPr="003424C2">
        <w:rPr>
          <w:color w:val="404040"/>
        </w:rPr>
        <w:t>Khare, N. and Sait, S.Y., 2018. Credit card fraud detection using machine learning models and collating machine learning models.</w:t>
      </w:r>
      <w:r w:rsidRPr="003424C2">
        <w:rPr>
          <w:rStyle w:val="apple-converted-space"/>
          <w:rFonts w:eastAsiaTheme="majorEastAsia"/>
          <w:color w:val="404040"/>
        </w:rPr>
        <w:t> </w:t>
      </w:r>
      <w:r w:rsidRPr="003424C2">
        <w:rPr>
          <w:rStyle w:val="Emphasis"/>
          <w:rFonts w:eastAsiaTheme="majorEastAsia"/>
          <w:color w:val="404040"/>
        </w:rPr>
        <w:t>International Journal of Pure and Applied Mathematics</w:t>
      </w:r>
      <w:r w:rsidRPr="003424C2">
        <w:rPr>
          <w:color w:val="404040"/>
        </w:rPr>
        <w:t>, 118(20), pp.825-838.</w:t>
      </w:r>
    </w:p>
    <w:p w14:paraId="5DC83684" w14:textId="77777777" w:rsidR="003424C2" w:rsidRPr="003424C2" w:rsidRDefault="003424C2" w:rsidP="003424C2">
      <w:pPr>
        <w:pStyle w:val="NormalWeb"/>
        <w:numPr>
          <w:ilvl w:val="0"/>
          <w:numId w:val="15"/>
        </w:numPr>
        <w:rPr>
          <w:color w:val="404040"/>
        </w:rPr>
      </w:pPr>
      <w:r w:rsidRPr="003424C2">
        <w:rPr>
          <w:color w:val="404040"/>
        </w:rPr>
        <w:t>Khatri, S., Arora, A. and Agrawal, A.P., 2020. Supervised machine learning algorithms for credit card fraud detection: a comparison. In</w:t>
      </w:r>
      <w:r w:rsidRPr="003424C2">
        <w:rPr>
          <w:rStyle w:val="apple-converted-space"/>
          <w:rFonts w:eastAsiaTheme="majorEastAsia"/>
          <w:color w:val="404040"/>
        </w:rPr>
        <w:t> </w:t>
      </w:r>
      <w:r w:rsidRPr="003424C2">
        <w:rPr>
          <w:rStyle w:val="Emphasis"/>
          <w:rFonts w:eastAsiaTheme="majorEastAsia"/>
          <w:color w:val="404040"/>
        </w:rPr>
        <w:t>2020 10th International Conference on Cloud Computing, Data Science &amp; Engineering (Confluence)</w:t>
      </w:r>
      <w:r w:rsidRPr="003424C2">
        <w:rPr>
          <w:color w:val="404040"/>
        </w:rPr>
        <w:t>, pp. 680-683. IEEE.</w:t>
      </w:r>
    </w:p>
    <w:p w14:paraId="64E05080" w14:textId="77777777" w:rsidR="003424C2" w:rsidRPr="003424C2" w:rsidRDefault="003424C2" w:rsidP="003424C2">
      <w:pPr>
        <w:pStyle w:val="NormalWeb"/>
        <w:numPr>
          <w:ilvl w:val="0"/>
          <w:numId w:val="15"/>
        </w:numPr>
        <w:rPr>
          <w:color w:val="404040"/>
        </w:rPr>
      </w:pPr>
      <w:r w:rsidRPr="003424C2">
        <w:rPr>
          <w:color w:val="404040"/>
        </w:rPr>
        <w:t xml:space="preserve">Lucas, Y. and </w:t>
      </w:r>
      <w:proofErr w:type="spellStart"/>
      <w:r w:rsidRPr="003424C2">
        <w:rPr>
          <w:color w:val="404040"/>
        </w:rPr>
        <w:t>Jurgovsky</w:t>
      </w:r>
      <w:proofErr w:type="spellEnd"/>
      <w:r w:rsidRPr="003424C2">
        <w:rPr>
          <w:color w:val="404040"/>
        </w:rPr>
        <w:t>, J., 2020. Credit card fraud detection using machine learning: A survey.</w:t>
      </w:r>
      <w:r w:rsidRPr="003424C2">
        <w:rPr>
          <w:rStyle w:val="apple-converted-space"/>
          <w:rFonts w:eastAsiaTheme="majorEastAsia"/>
          <w:color w:val="404040"/>
        </w:rPr>
        <w:t> </w:t>
      </w:r>
      <w:proofErr w:type="spellStart"/>
      <w:r w:rsidRPr="003424C2">
        <w:rPr>
          <w:rStyle w:val="Emphasis"/>
          <w:rFonts w:eastAsiaTheme="majorEastAsia"/>
          <w:color w:val="404040"/>
        </w:rPr>
        <w:t>arXiv</w:t>
      </w:r>
      <w:proofErr w:type="spellEnd"/>
      <w:r w:rsidRPr="003424C2">
        <w:rPr>
          <w:rStyle w:val="Emphasis"/>
          <w:rFonts w:eastAsiaTheme="majorEastAsia"/>
          <w:color w:val="404040"/>
        </w:rPr>
        <w:t xml:space="preserve"> preprint arXiv:2010.06479</w:t>
      </w:r>
      <w:r w:rsidRPr="003424C2">
        <w:rPr>
          <w:color w:val="404040"/>
        </w:rPr>
        <w:t>.</w:t>
      </w:r>
    </w:p>
    <w:p w14:paraId="0C7D2395" w14:textId="77777777" w:rsidR="003424C2" w:rsidRPr="003424C2" w:rsidRDefault="003424C2" w:rsidP="003424C2">
      <w:pPr>
        <w:pStyle w:val="NormalWeb"/>
        <w:numPr>
          <w:ilvl w:val="0"/>
          <w:numId w:val="15"/>
        </w:numPr>
        <w:rPr>
          <w:color w:val="404040"/>
        </w:rPr>
      </w:pPr>
      <w:proofErr w:type="spellStart"/>
      <w:r w:rsidRPr="003424C2">
        <w:rPr>
          <w:color w:val="404040"/>
        </w:rPr>
        <w:lastRenderedPageBreak/>
        <w:t>Mehbodniya</w:t>
      </w:r>
      <w:proofErr w:type="spellEnd"/>
      <w:r w:rsidRPr="003424C2">
        <w:rPr>
          <w:color w:val="404040"/>
        </w:rPr>
        <w:t xml:space="preserve">, A., Alam, I., Pande, S., </w:t>
      </w:r>
      <w:proofErr w:type="spellStart"/>
      <w:r w:rsidRPr="003424C2">
        <w:rPr>
          <w:color w:val="404040"/>
        </w:rPr>
        <w:t>Neware</w:t>
      </w:r>
      <w:proofErr w:type="spellEnd"/>
      <w:r w:rsidRPr="003424C2">
        <w:rPr>
          <w:color w:val="404040"/>
        </w:rPr>
        <w:t xml:space="preserve">, R., Rane, K.P., </w:t>
      </w:r>
      <w:proofErr w:type="spellStart"/>
      <w:r w:rsidRPr="003424C2">
        <w:rPr>
          <w:color w:val="404040"/>
        </w:rPr>
        <w:t>Shabaz</w:t>
      </w:r>
      <w:proofErr w:type="spellEnd"/>
      <w:r w:rsidRPr="003424C2">
        <w:rPr>
          <w:color w:val="404040"/>
        </w:rPr>
        <w:t>, M. and Madhavan, M.V., 2021. [Retracted] Financial Fraud Detection in Healthcare Using Machine Learning and Deep Learning Techniques.</w:t>
      </w:r>
      <w:r w:rsidRPr="003424C2">
        <w:rPr>
          <w:rStyle w:val="apple-converted-space"/>
          <w:rFonts w:eastAsiaTheme="majorEastAsia"/>
          <w:color w:val="404040"/>
        </w:rPr>
        <w:t> </w:t>
      </w:r>
      <w:r w:rsidRPr="003424C2">
        <w:rPr>
          <w:rStyle w:val="Emphasis"/>
          <w:rFonts w:eastAsiaTheme="majorEastAsia"/>
          <w:color w:val="404040"/>
        </w:rPr>
        <w:t>Security and Communication Networks</w:t>
      </w:r>
      <w:r w:rsidRPr="003424C2">
        <w:rPr>
          <w:color w:val="404040"/>
        </w:rPr>
        <w:t>, 2021(1), p.9293877.</w:t>
      </w:r>
    </w:p>
    <w:p w14:paraId="37CABFE1" w14:textId="77777777" w:rsidR="003424C2" w:rsidRPr="003424C2" w:rsidRDefault="003424C2" w:rsidP="003424C2">
      <w:pPr>
        <w:pStyle w:val="NormalWeb"/>
        <w:numPr>
          <w:ilvl w:val="0"/>
          <w:numId w:val="15"/>
        </w:numPr>
        <w:rPr>
          <w:color w:val="404040"/>
        </w:rPr>
      </w:pPr>
      <w:proofErr w:type="spellStart"/>
      <w:r w:rsidRPr="003424C2">
        <w:rPr>
          <w:color w:val="404040"/>
        </w:rPr>
        <w:t>Minastireanu</w:t>
      </w:r>
      <w:proofErr w:type="spellEnd"/>
      <w:r w:rsidRPr="003424C2">
        <w:rPr>
          <w:color w:val="404040"/>
        </w:rPr>
        <w:t xml:space="preserve">, E.A. and </w:t>
      </w:r>
      <w:proofErr w:type="spellStart"/>
      <w:r w:rsidRPr="003424C2">
        <w:rPr>
          <w:color w:val="404040"/>
        </w:rPr>
        <w:t>Mesnita</w:t>
      </w:r>
      <w:proofErr w:type="spellEnd"/>
      <w:r w:rsidRPr="003424C2">
        <w:rPr>
          <w:color w:val="404040"/>
        </w:rPr>
        <w:t>, G., 2019. An Analysis of the Most Used Machine Learning Algorithms for Online Fraud Detection.</w:t>
      </w:r>
      <w:r w:rsidRPr="003424C2">
        <w:rPr>
          <w:rStyle w:val="apple-converted-space"/>
          <w:rFonts w:eastAsiaTheme="majorEastAsia"/>
          <w:color w:val="404040"/>
        </w:rPr>
        <w:t> </w:t>
      </w:r>
      <w:r w:rsidRPr="003424C2">
        <w:rPr>
          <w:rStyle w:val="Emphasis"/>
          <w:rFonts w:eastAsiaTheme="majorEastAsia"/>
          <w:color w:val="404040"/>
        </w:rPr>
        <w:t xml:space="preserve">Informatica </w:t>
      </w:r>
      <w:proofErr w:type="spellStart"/>
      <w:r w:rsidRPr="003424C2">
        <w:rPr>
          <w:rStyle w:val="Emphasis"/>
          <w:rFonts w:eastAsiaTheme="majorEastAsia"/>
          <w:color w:val="404040"/>
        </w:rPr>
        <w:t>Economica</w:t>
      </w:r>
      <w:proofErr w:type="spellEnd"/>
      <w:r w:rsidRPr="003424C2">
        <w:rPr>
          <w:color w:val="404040"/>
        </w:rPr>
        <w:t>, 23(1).</w:t>
      </w:r>
    </w:p>
    <w:p w14:paraId="782FEFC7" w14:textId="77777777" w:rsidR="003424C2" w:rsidRPr="003424C2" w:rsidRDefault="003424C2" w:rsidP="003424C2">
      <w:pPr>
        <w:pStyle w:val="NormalWeb"/>
        <w:numPr>
          <w:ilvl w:val="0"/>
          <w:numId w:val="15"/>
        </w:numPr>
        <w:rPr>
          <w:color w:val="404040"/>
        </w:rPr>
      </w:pPr>
      <w:proofErr w:type="spellStart"/>
      <w:r w:rsidRPr="003424C2">
        <w:rPr>
          <w:color w:val="404040"/>
        </w:rPr>
        <w:t>Ogwueleka</w:t>
      </w:r>
      <w:proofErr w:type="spellEnd"/>
      <w:r w:rsidRPr="003424C2">
        <w:rPr>
          <w:color w:val="404040"/>
        </w:rPr>
        <w:t>, F.N., 2011. Data mining application in credit card fraud detection system.</w:t>
      </w:r>
      <w:r w:rsidRPr="003424C2">
        <w:rPr>
          <w:rStyle w:val="apple-converted-space"/>
          <w:rFonts w:eastAsiaTheme="majorEastAsia"/>
          <w:color w:val="404040"/>
        </w:rPr>
        <w:t> </w:t>
      </w:r>
      <w:r w:rsidRPr="003424C2">
        <w:rPr>
          <w:rStyle w:val="Emphasis"/>
          <w:rFonts w:eastAsiaTheme="majorEastAsia"/>
          <w:color w:val="404040"/>
        </w:rPr>
        <w:t>Journal of Engineering Science and Technology</w:t>
      </w:r>
      <w:r w:rsidRPr="003424C2">
        <w:rPr>
          <w:color w:val="404040"/>
        </w:rPr>
        <w:t>, 6(3), pp.311-322.</w:t>
      </w:r>
    </w:p>
    <w:p w14:paraId="620EABB6" w14:textId="77777777" w:rsidR="003424C2" w:rsidRPr="003424C2" w:rsidRDefault="003424C2" w:rsidP="003424C2">
      <w:pPr>
        <w:pStyle w:val="NormalWeb"/>
        <w:numPr>
          <w:ilvl w:val="0"/>
          <w:numId w:val="15"/>
        </w:numPr>
        <w:rPr>
          <w:color w:val="404040"/>
        </w:rPr>
      </w:pPr>
      <w:r w:rsidRPr="003424C2">
        <w:rPr>
          <w:color w:val="404040"/>
        </w:rPr>
        <w:t>Patidar, R. and Sharma, L., 2011. Credit card fraud detection using neural network.</w:t>
      </w:r>
      <w:r w:rsidRPr="003424C2">
        <w:rPr>
          <w:rStyle w:val="apple-converted-space"/>
          <w:rFonts w:eastAsiaTheme="majorEastAsia"/>
          <w:color w:val="404040"/>
        </w:rPr>
        <w:t> </w:t>
      </w:r>
      <w:r w:rsidRPr="003424C2">
        <w:rPr>
          <w:rStyle w:val="Emphasis"/>
          <w:rFonts w:eastAsiaTheme="majorEastAsia"/>
          <w:color w:val="404040"/>
        </w:rPr>
        <w:t>International Journal of Soft Computing and Engineering (IJSCE)</w:t>
      </w:r>
      <w:r w:rsidRPr="003424C2">
        <w:rPr>
          <w:color w:val="404040"/>
        </w:rPr>
        <w:t>, 1(32-38).</w:t>
      </w:r>
    </w:p>
    <w:p w14:paraId="67DE6013" w14:textId="77777777" w:rsidR="003424C2" w:rsidRPr="003424C2" w:rsidRDefault="003424C2" w:rsidP="003424C2">
      <w:pPr>
        <w:pStyle w:val="NormalWeb"/>
        <w:numPr>
          <w:ilvl w:val="0"/>
          <w:numId w:val="15"/>
        </w:numPr>
        <w:rPr>
          <w:color w:val="404040"/>
        </w:rPr>
      </w:pPr>
      <w:proofErr w:type="spellStart"/>
      <w:r w:rsidRPr="003424C2">
        <w:rPr>
          <w:color w:val="404040"/>
        </w:rPr>
        <w:t>Rtayli</w:t>
      </w:r>
      <w:proofErr w:type="spellEnd"/>
      <w:r w:rsidRPr="003424C2">
        <w:rPr>
          <w:color w:val="404040"/>
        </w:rPr>
        <w:t xml:space="preserve">, N. and </w:t>
      </w:r>
      <w:proofErr w:type="spellStart"/>
      <w:r w:rsidRPr="003424C2">
        <w:rPr>
          <w:color w:val="404040"/>
        </w:rPr>
        <w:t>Enneya</w:t>
      </w:r>
      <w:proofErr w:type="spellEnd"/>
      <w:r w:rsidRPr="003424C2">
        <w:rPr>
          <w:color w:val="404040"/>
        </w:rPr>
        <w:t>, N., 2020. Selection features and support vector machine for credit card risk identification.</w:t>
      </w:r>
      <w:r w:rsidRPr="003424C2">
        <w:rPr>
          <w:rStyle w:val="apple-converted-space"/>
          <w:rFonts w:eastAsiaTheme="majorEastAsia"/>
          <w:color w:val="404040"/>
        </w:rPr>
        <w:t> </w:t>
      </w:r>
      <w:r w:rsidRPr="003424C2">
        <w:rPr>
          <w:rStyle w:val="Emphasis"/>
          <w:rFonts w:eastAsiaTheme="majorEastAsia"/>
          <w:color w:val="404040"/>
        </w:rPr>
        <w:t>Procedia Manufacturing</w:t>
      </w:r>
      <w:r w:rsidRPr="003424C2">
        <w:rPr>
          <w:color w:val="404040"/>
        </w:rPr>
        <w:t>, 46, pp.941-948.</w:t>
      </w:r>
    </w:p>
    <w:p w14:paraId="59189583" w14:textId="77777777" w:rsidR="003424C2" w:rsidRPr="003424C2" w:rsidRDefault="003424C2" w:rsidP="003424C2">
      <w:pPr>
        <w:pStyle w:val="NormalWeb"/>
        <w:numPr>
          <w:ilvl w:val="0"/>
          <w:numId w:val="15"/>
        </w:numPr>
        <w:rPr>
          <w:color w:val="404040"/>
        </w:rPr>
      </w:pPr>
      <w:proofErr w:type="spellStart"/>
      <w:r w:rsidRPr="003424C2">
        <w:rPr>
          <w:color w:val="404040"/>
        </w:rPr>
        <w:t>Sailusha</w:t>
      </w:r>
      <w:proofErr w:type="spellEnd"/>
      <w:r w:rsidRPr="003424C2">
        <w:rPr>
          <w:color w:val="404040"/>
        </w:rPr>
        <w:t xml:space="preserve">, R., </w:t>
      </w:r>
      <w:proofErr w:type="spellStart"/>
      <w:r w:rsidRPr="003424C2">
        <w:rPr>
          <w:color w:val="404040"/>
        </w:rPr>
        <w:t>Gnaneswar</w:t>
      </w:r>
      <w:proofErr w:type="spellEnd"/>
      <w:r w:rsidRPr="003424C2">
        <w:rPr>
          <w:color w:val="404040"/>
        </w:rPr>
        <w:t>, V., Ramesh, R. and Rao, G.R., 2020. Credit card fraud detection using machine learning. In</w:t>
      </w:r>
      <w:r w:rsidRPr="003424C2">
        <w:rPr>
          <w:rStyle w:val="apple-converted-space"/>
          <w:rFonts w:eastAsiaTheme="majorEastAsia"/>
          <w:color w:val="404040"/>
        </w:rPr>
        <w:t> </w:t>
      </w:r>
      <w:r w:rsidRPr="003424C2">
        <w:rPr>
          <w:rStyle w:val="Emphasis"/>
          <w:rFonts w:eastAsiaTheme="majorEastAsia"/>
          <w:color w:val="404040"/>
        </w:rPr>
        <w:t>2020 4th International Conference on Intelligent Computing and Control Systems (ICICCS)</w:t>
      </w:r>
      <w:r w:rsidRPr="003424C2">
        <w:rPr>
          <w:color w:val="404040"/>
        </w:rPr>
        <w:t>, pp. 1264-1270. IEEE.</w:t>
      </w:r>
    </w:p>
    <w:p w14:paraId="1F2CAFEA" w14:textId="77777777" w:rsidR="003424C2" w:rsidRPr="003424C2" w:rsidRDefault="003424C2" w:rsidP="003424C2">
      <w:pPr>
        <w:pStyle w:val="NormalWeb"/>
        <w:numPr>
          <w:ilvl w:val="0"/>
          <w:numId w:val="15"/>
        </w:numPr>
        <w:rPr>
          <w:color w:val="404040"/>
        </w:rPr>
      </w:pPr>
      <w:proofErr w:type="spellStart"/>
      <w:r w:rsidRPr="003424C2">
        <w:rPr>
          <w:color w:val="404040"/>
        </w:rPr>
        <w:t>Sasank</w:t>
      </w:r>
      <w:proofErr w:type="spellEnd"/>
      <w:r w:rsidRPr="003424C2">
        <w:rPr>
          <w:color w:val="404040"/>
        </w:rPr>
        <w:t xml:space="preserve">, J.S., </w:t>
      </w:r>
      <w:proofErr w:type="spellStart"/>
      <w:r w:rsidRPr="003424C2">
        <w:rPr>
          <w:color w:val="404040"/>
        </w:rPr>
        <w:t>Sahith</w:t>
      </w:r>
      <w:proofErr w:type="spellEnd"/>
      <w:r w:rsidRPr="003424C2">
        <w:rPr>
          <w:color w:val="404040"/>
        </w:rPr>
        <w:t xml:space="preserve">, G.R., Abhinav, K. and </w:t>
      </w:r>
      <w:proofErr w:type="spellStart"/>
      <w:r w:rsidRPr="003424C2">
        <w:rPr>
          <w:color w:val="404040"/>
        </w:rPr>
        <w:t>Belwal</w:t>
      </w:r>
      <w:proofErr w:type="spellEnd"/>
      <w:r w:rsidRPr="003424C2">
        <w:rPr>
          <w:color w:val="404040"/>
        </w:rPr>
        <w:t>, M., 2019. Credit card fraud detection using various classification and sampling techniques: a comparative study. In</w:t>
      </w:r>
      <w:r w:rsidRPr="003424C2">
        <w:rPr>
          <w:rStyle w:val="apple-converted-space"/>
          <w:rFonts w:eastAsiaTheme="majorEastAsia"/>
          <w:color w:val="404040"/>
        </w:rPr>
        <w:t> </w:t>
      </w:r>
      <w:r w:rsidRPr="003424C2">
        <w:rPr>
          <w:rStyle w:val="Emphasis"/>
          <w:rFonts w:eastAsiaTheme="majorEastAsia"/>
          <w:color w:val="404040"/>
        </w:rPr>
        <w:t>2019 International Conference on Communication and Electronics Systems (ICCES)</w:t>
      </w:r>
      <w:r w:rsidRPr="003424C2">
        <w:rPr>
          <w:color w:val="404040"/>
        </w:rPr>
        <w:t>, pp. 1713-1718. IEEE.</w:t>
      </w:r>
    </w:p>
    <w:p w14:paraId="10655803" w14:textId="77777777" w:rsidR="003424C2" w:rsidRPr="003424C2" w:rsidRDefault="003424C2" w:rsidP="003424C2">
      <w:pPr>
        <w:pStyle w:val="NormalWeb"/>
        <w:numPr>
          <w:ilvl w:val="0"/>
          <w:numId w:val="15"/>
        </w:numPr>
        <w:rPr>
          <w:color w:val="404040"/>
        </w:rPr>
      </w:pPr>
      <w:r w:rsidRPr="003424C2">
        <w:rPr>
          <w:color w:val="404040"/>
        </w:rPr>
        <w:t xml:space="preserve">Shetty, V.R. and </w:t>
      </w:r>
      <w:proofErr w:type="spellStart"/>
      <w:r w:rsidRPr="003424C2">
        <w:rPr>
          <w:color w:val="404040"/>
        </w:rPr>
        <w:t>Malghan</w:t>
      </w:r>
      <w:proofErr w:type="spellEnd"/>
      <w:r w:rsidRPr="003424C2">
        <w:rPr>
          <w:color w:val="404040"/>
        </w:rPr>
        <w:t>, R.L., 2023. Safeguarding against cyber threats: machine learning-based approaches for real-time fraud detection and prevention.</w:t>
      </w:r>
      <w:r w:rsidRPr="003424C2">
        <w:rPr>
          <w:rStyle w:val="apple-converted-space"/>
          <w:rFonts w:eastAsiaTheme="majorEastAsia"/>
          <w:color w:val="404040"/>
        </w:rPr>
        <w:t> </w:t>
      </w:r>
      <w:r w:rsidRPr="003424C2">
        <w:rPr>
          <w:rStyle w:val="Emphasis"/>
          <w:rFonts w:eastAsiaTheme="majorEastAsia"/>
          <w:color w:val="404040"/>
        </w:rPr>
        <w:t>Engineering Proceedings</w:t>
      </w:r>
      <w:r w:rsidRPr="003424C2">
        <w:rPr>
          <w:color w:val="404040"/>
        </w:rPr>
        <w:t>, 59(1), p.111.</w:t>
      </w:r>
    </w:p>
    <w:p w14:paraId="1AEE20D1" w14:textId="77777777" w:rsidR="003424C2" w:rsidRPr="003424C2" w:rsidRDefault="003424C2" w:rsidP="003424C2">
      <w:pPr>
        <w:pStyle w:val="NormalWeb"/>
        <w:numPr>
          <w:ilvl w:val="0"/>
          <w:numId w:val="15"/>
        </w:numPr>
        <w:rPr>
          <w:color w:val="404040"/>
        </w:rPr>
      </w:pPr>
      <w:proofErr w:type="spellStart"/>
      <w:r w:rsidRPr="003424C2">
        <w:rPr>
          <w:color w:val="404040"/>
        </w:rPr>
        <w:t>Susto</w:t>
      </w:r>
      <w:proofErr w:type="spellEnd"/>
      <w:r w:rsidRPr="003424C2">
        <w:rPr>
          <w:color w:val="404040"/>
        </w:rPr>
        <w:t xml:space="preserve">, G.A., Terzi, M., </w:t>
      </w:r>
      <w:proofErr w:type="spellStart"/>
      <w:r w:rsidRPr="003424C2">
        <w:rPr>
          <w:color w:val="404040"/>
        </w:rPr>
        <w:t>Masiero</w:t>
      </w:r>
      <w:proofErr w:type="spellEnd"/>
      <w:r w:rsidRPr="003424C2">
        <w:rPr>
          <w:color w:val="404040"/>
        </w:rPr>
        <w:t xml:space="preserve">, C., </w:t>
      </w:r>
      <w:proofErr w:type="spellStart"/>
      <w:r w:rsidRPr="003424C2">
        <w:rPr>
          <w:color w:val="404040"/>
        </w:rPr>
        <w:t>Pampuri</w:t>
      </w:r>
      <w:proofErr w:type="spellEnd"/>
      <w:r w:rsidRPr="003424C2">
        <w:rPr>
          <w:color w:val="404040"/>
        </w:rPr>
        <w:t xml:space="preserve">, S. and </w:t>
      </w:r>
      <w:proofErr w:type="spellStart"/>
      <w:r w:rsidRPr="003424C2">
        <w:rPr>
          <w:color w:val="404040"/>
        </w:rPr>
        <w:t>Schirru</w:t>
      </w:r>
      <w:proofErr w:type="spellEnd"/>
      <w:r w:rsidRPr="003424C2">
        <w:rPr>
          <w:color w:val="404040"/>
        </w:rPr>
        <w:t xml:space="preserve">, A., 2018. A fraud detection decision support system via human on-line </w:t>
      </w:r>
      <w:proofErr w:type="spellStart"/>
      <w:r w:rsidRPr="003424C2">
        <w:rPr>
          <w:color w:val="404040"/>
        </w:rPr>
        <w:t>behavior</w:t>
      </w:r>
      <w:proofErr w:type="spellEnd"/>
      <w:r w:rsidRPr="003424C2">
        <w:rPr>
          <w:color w:val="404040"/>
        </w:rPr>
        <w:t xml:space="preserve"> characterization and machine learning. In</w:t>
      </w:r>
      <w:r w:rsidRPr="003424C2">
        <w:rPr>
          <w:rStyle w:val="apple-converted-space"/>
          <w:rFonts w:eastAsiaTheme="majorEastAsia"/>
          <w:color w:val="404040"/>
        </w:rPr>
        <w:t> </w:t>
      </w:r>
      <w:r w:rsidRPr="003424C2">
        <w:rPr>
          <w:rStyle w:val="Emphasis"/>
          <w:rFonts w:eastAsiaTheme="majorEastAsia"/>
          <w:color w:val="404040"/>
        </w:rPr>
        <w:t>2018 First International Conference on Artificial Intelligence for Industries (AI4I)</w:t>
      </w:r>
      <w:r w:rsidRPr="003424C2">
        <w:rPr>
          <w:color w:val="404040"/>
        </w:rPr>
        <w:t>, pp. 9-14. IEEE.</w:t>
      </w:r>
    </w:p>
    <w:p w14:paraId="3C6DAE78" w14:textId="77777777" w:rsidR="003424C2" w:rsidRPr="003424C2" w:rsidRDefault="003424C2" w:rsidP="003424C2">
      <w:pPr>
        <w:pStyle w:val="NormalWeb"/>
        <w:numPr>
          <w:ilvl w:val="0"/>
          <w:numId w:val="15"/>
        </w:numPr>
        <w:rPr>
          <w:color w:val="404040"/>
        </w:rPr>
      </w:pPr>
      <w:r w:rsidRPr="003424C2">
        <w:rPr>
          <w:color w:val="404040"/>
        </w:rPr>
        <w:t xml:space="preserve">Trivedi, N.K., </w:t>
      </w:r>
      <w:proofErr w:type="spellStart"/>
      <w:r w:rsidRPr="003424C2">
        <w:rPr>
          <w:color w:val="404040"/>
        </w:rPr>
        <w:t>Simaiya</w:t>
      </w:r>
      <w:proofErr w:type="spellEnd"/>
      <w:r w:rsidRPr="003424C2">
        <w:rPr>
          <w:color w:val="404040"/>
        </w:rPr>
        <w:t xml:space="preserve">, S., </w:t>
      </w:r>
      <w:proofErr w:type="spellStart"/>
      <w:r w:rsidRPr="003424C2">
        <w:rPr>
          <w:color w:val="404040"/>
        </w:rPr>
        <w:t>Lilhore</w:t>
      </w:r>
      <w:proofErr w:type="spellEnd"/>
      <w:r w:rsidRPr="003424C2">
        <w:rPr>
          <w:color w:val="404040"/>
        </w:rPr>
        <w:t>, U.K. and Sharma, S.K., 2020. An efficient credit card fraud detection model based on machine learning methods.</w:t>
      </w:r>
      <w:r w:rsidRPr="003424C2">
        <w:rPr>
          <w:rStyle w:val="apple-converted-space"/>
          <w:rFonts w:eastAsiaTheme="majorEastAsia"/>
          <w:color w:val="404040"/>
        </w:rPr>
        <w:t> </w:t>
      </w:r>
      <w:r w:rsidRPr="003424C2">
        <w:rPr>
          <w:rStyle w:val="Emphasis"/>
          <w:rFonts w:eastAsiaTheme="majorEastAsia"/>
          <w:color w:val="404040"/>
        </w:rPr>
        <w:t>International Journal of Advanced Science and Technology</w:t>
      </w:r>
      <w:r w:rsidRPr="003424C2">
        <w:rPr>
          <w:color w:val="404040"/>
        </w:rPr>
        <w:t>, 29(5), pp.3414-3424.</w:t>
      </w:r>
    </w:p>
    <w:p w14:paraId="56CB0271" w14:textId="77777777" w:rsidR="003424C2" w:rsidRPr="003424C2" w:rsidRDefault="003424C2" w:rsidP="003424C2">
      <w:pPr>
        <w:pStyle w:val="NormalWeb"/>
        <w:numPr>
          <w:ilvl w:val="0"/>
          <w:numId w:val="15"/>
        </w:numPr>
        <w:rPr>
          <w:color w:val="404040"/>
        </w:rPr>
      </w:pPr>
      <w:proofErr w:type="spellStart"/>
      <w:r w:rsidRPr="003424C2">
        <w:rPr>
          <w:color w:val="404040"/>
        </w:rPr>
        <w:t>Udoeyop</w:t>
      </w:r>
      <w:proofErr w:type="spellEnd"/>
      <w:r w:rsidRPr="003424C2">
        <w:rPr>
          <w:color w:val="404040"/>
        </w:rPr>
        <w:t>, A.W., 2010. Cyber profiling for insider threat detection.</w:t>
      </w:r>
    </w:p>
    <w:p w14:paraId="45298284" w14:textId="77777777" w:rsidR="003424C2" w:rsidRPr="003424C2" w:rsidRDefault="003424C2" w:rsidP="003424C2">
      <w:pPr>
        <w:pStyle w:val="NormalWeb"/>
        <w:numPr>
          <w:ilvl w:val="0"/>
          <w:numId w:val="15"/>
        </w:numPr>
        <w:rPr>
          <w:color w:val="404040"/>
        </w:rPr>
      </w:pPr>
      <w:proofErr w:type="spellStart"/>
      <w:r w:rsidRPr="003424C2">
        <w:rPr>
          <w:color w:val="404040"/>
        </w:rPr>
        <w:t>Varmedja</w:t>
      </w:r>
      <w:proofErr w:type="spellEnd"/>
      <w:r w:rsidRPr="003424C2">
        <w:rPr>
          <w:color w:val="404040"/>
        </w:rPr>
        <w:t xml:space="preserve">, D., </w:t>
      </w:r>
      <w:proofErr w:type="spellStart"/>
      <w:r w:rsidRPr="003424C2">
        <w:rPr>
          <w:color w:val="404040"/>
        </w:rPr>
        <w:t>Karanovic</w:t>
      </w:r>
      <w:proofErr w:type="spellEnd"/>
      <w:r w:rsidRPr="003424C2">
        <w:rPr>
          <w:color w:val="404040"/>
        </w:rPr>
        <w:t xml:space="preserve">, M., </w:t>
      </w:r>
      <w:proofErr w:type="spellStart"/>
      <w:r w:rsidRPr="003424C2">
        <w:rPr>
          <w:color w:val="404040"/>
        </w:rPr>
        <w:t>Sladojevic</w:t>
      </w:r>
      <w:proofErr w:type="spellEnd"/>
      <w:r w:rsidRPr="003424C2">
        <w:rPr>
          <w:color w:val="404040"/>
        </w:rPr>
        <w:t xml:space="preserve">, S., </w:t>
      </w:r>
      <w:proofErr w:type="spellStart"/>
      <w:r w:rsidRPr="003424C2">
        <w:rPr>
          <w:color w:val="404040"/>
        </w:rPr>
        <w:t>Arsenovic</w:t>
      </w:r>
      <w:proofErr w:type="spellEnd"/>
      <w:r w:rsidRPr="003424C2">
        <w:rPr>
          <w:color w:val="404040"/>
        </w:rPr>
        <w:t xml:space="preserve">, M. and </w:t>
      </w:r>
      <w:proofErr w:type="spellStart"/>
      <w:r w:rsidRPr="003424C2">
        <w:rPr>
          <w:color w:val="404040"/>
        </w:rPr>
        <w:t>Anderla</w:t>
      </w:r>
      <w:proofErr w:type="spellEnd"/>
      <w:r w:rsidRPr="003424C2">
        <w:rPr>
          <w:color w:val="404040"/>
        </w:rPr>
        <w:t>, A., 2019. Credit card fraud detection-machine learning methods. In</w:t>
      </w:r>
      <w:r w:rsidRPr="003424C2">
        <w:rPr>
          <w:rStyle w:val="apple-converted-space"/>
          <w:rFonts w:eastAsiaTheme="majorEastAsia"/>
          <w:color w:val="404040"/>
        </w:rPr>
        <w:t> </w:t>
      </w:r>
      <w:r w:rsidRPr="003424C2">
        <w:rPr>
          <w:rStyle w:val="Emphasis"/>
          <w:rFonts w:eastAsiaTheme="majorEastAsia"/>
          <w:color w:val="404040"/>
        </w:rPr>
        <w:t>2019 18th International Symposium INFOTEH-JAHORINA (INFOTEH)</w:t>
      </w:r>
      <w:r w:rsidRPr="003424C2">
        <w:rPr>
          <w:color w:val="404040"/>
        </w:rPr>
        <w:t>, pp. 1-5. IEEE.</w:t>
      </w:r>
    </w:p>
    <w:p w14:paraId="16B75C2F" w14:textId="451ED8B3" w:rsidR="00F071FD" w:rsidRDefault="008F634F" w:rsidP="008F634F">
      <w:pPr>
        <w:pStyle w:val="Heading1"/>
      </w:pPr>
      <w:bookmarkStart w:id="28" w:name="_Toc191837675"/>
      <w:r>
        <w:t>7. Appendices:</w:t>
      </w:r>
      <w:bookmarkEnd w:id="28"/>
      <w:r>
        <w:t xml:space="preserve"> </w:t>
      </w:r>
    </w:p>
    <w:p w14:paraId="0F8CE1CA" w14:textId="0045333C" w:rsidR="008F634F" w:rsidRPr="00E83F93" w:rsidRDefault="00962725" w:rsidP="008F634F">
      <w:pPr>
        <w:rPr>
          <w:rFonts w:ascii="Times New Roman" w:hAnsi="Times New Roman" w:cs="Times New Roman"/>
          <w:b/>
          <w:bCs/>
          <w:sz w:val="28"/>
          <w:szCs w:val="28"/>
        </w:rPr>
      </w:pPr>
      <w:r w:rsidRPr="00E83F93">
        <w:rPr>
          <w:rFonts w:ascii="Times New Roman" w:hAnsi="Times New Roman" w:cs="Times New Roman"/>
          <w:b/>
          <w:bCs/>
          <w:sz w:val="28"/>
          <w:szCs w:val="28"/>
        </w:rPr>
        <w:t xml:space="preserve">Data Loading </w:t>
      </w:r>
    </w:p>
    <w:p w14:paraId="069C0BB1" w14:textId="6228571F" w:rsidR="00962725" w:rsidRDefault="00962725" w:rsidP="00E83F93">
      <w:pPr>
        <w:jc w:val="center"/>
        <w:rPr>
          <w:rFonts w:ascii="Times New Roman" w:hAnsi="Times New Roman" w:cs="Times New Roman"/>
          <w:b/>
          <w:bCs/>
        </w:rPr>
      </w:pPr>
      <w:r>
        <w:rPr>
          <w:rFonts w:ascii="Times New Roman" w:hAnsi="Times New Roman" w:cs="Times New Roman"/>
          <w:b/>
          <w:bCs/>
          <w:noProof/>
        </w:rPr>
        <w:drawing>
          <wp:inline distT="0" distB="0" distL="0" distR="0" wp14:anchorId="40A32F15" wp14:editId="4F7B39C6">
            <wp:extent cx="5731510" cy="2086708"/>
            <wp:effectExtent l="0" t="0" r="0" b="0"/>
            <wp:docPr id="122202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0650" name="Picture 12220206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996" cy="2087249"/>
                    </a:xfrm>
                    <a:prstGeom prst="rect">
                      <a:avLst/>
                    </a:prstGeom>
                  </pic:spPr>
                </pic:pic>
              </a:graphicData>
            </a:graphic>
          </wp:inline>
        </w:drawing>
      </w:r>
    </w:p>
    <w:p w14:paraId="05939C20" w14:textId="77777777" w:rsidR="000E245F" w:rsidRDefault="000E245F" w:rsidP="008F634F">
      <w:pPr>
        <w:rPr>
          <w:rFonts w:ascii="Times New Roman" w:hAnsi="Times New Roman" w:cs="Times New Roman"/>
          <w:b/>
          <w:bCs/>
        </w:rPr>
      </w:pPr>
    </w:p>
    <w:p w14:paraId="3576A4B1" w14:textId="4B0F79E8" w:rsidR="00E83F93" w:rsidRPr="00E83F93" w:rsidRDefault="00962725" w:rsidP="00E83F93">
      <w:pPr>
        <w:rPr>
          <w:rFonts w:ascii="Times New Roman" w:hAnsi="Times New Roman" w:cs="Times New Roman"/>
          <w:b/>
          <w:bCs/>
          <w:sz w:val="28"/>
          <w:szCs w:val="28"/>
        </w:rPr>
      </w:pPr>
      <w:r w:rsidRPr="00E83F93">
        <w:rPr>
          <w:rFonts w:ascii="Times New Roman" w:hAnsi="Times New Roman" w:cs="Times New Roman"/>
          <w:b/>
          <w:bCs/>
          <w:sz w:val="28"/>
          <w:szCs w:val="28"/>
        </w:rPr>
        <w:t xml:space="preserve">Merging Customer Data </w:t>
      </w:r>
    </w:p>
    <w:p w14:paraId="6E802DE5" w14:textId="0BE94FE7" w:rsidR="00962725" w:rsidRDefault="00E83F93" w:rsidP="00E83F93">
      <w:pPr>
        <w:jc w:val="center"/>
        <w:rPr>
          <w:rFonts w:ascii="Times New Roman" w:hAnsi="Times New Roman" w:cs="Times New Roman"/>
          <w:b/>
          <w:bCs/>
        </w:rPr>
      </w:pPr>
      <w:r>
        <w:rPr>
          <w:noProof/>
        </w:rPr>
        <w:drawing>
          <wp:inline distT="0" distB="0" distL="0" distR="0" wp14:anchorId="10AB08D1" wp14:editId="56C38CBD">
            <wp:extent cx="5729088" cy="2496624"/>
            <wp:effectExtent l="0" t="0" r="0" b="5715"/>
            <wp:docPr id="201192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3435" name=""/>
                    <pic:cNvPicPr/>
                  </pic:nvPicPr>
                  <pic:blipFill>
                    <a:blip r:embed="rId19"/>
                    <a:stretch>
                      <a:fillRect/>
                    </a:stretch>
                  </pic:blipFill>
                  <pic:spPr>
                    <a:xfrm>
                      <a:off x="0" y="0"/>
                      <a:ext cx="5772523" cy="2515552"/>
                    </a:xfrm>
                    <a:prstGeom prst="rect">
                      <a:avLst/>
                    </a:prstGeom>
                  </pic:spPr>
                </pic:pic>
              </a:graphicData>
            </a:graphic>
          </wp:inline>
        </w:drawing>
      </w:r>
    </w:p>
    <w:p w14:paraId="207E1C81" w14:textId="77777777" w:rsidR="00962725" w:rsidRDefault="00962725" w:rsidP="008F634F">
      <w:pPr>
        <w:rPr>
          <w:rFonts w:ascii="Times New Roman" w:hAnsi="Times New Roman" w:cs="Times New Roman"/>
          <w:b/>
          <w:bCs/>
        </w:rPr>
      </w:pPr>
    </w:p>
    <w:p w14:paraId="18F80E01" w14:textId="77777777" w:rsidR="000E245F" w:rsidRDefault="000E245F" w:rsidP="008F634F">
      <w:pPr>
        <w:rPr>
          <w:rFonts w:ascii="Times New Roman" w:hAnsi="Times New Roman" w:cs="Times New Roman"/>
          <w:b/>
          <w:bCs/>
        </w:rPr>
      </w:pPr>
    </w:p>
    <w:p w14:paraId="47B3B340" w14:textId="77777777" w:rsidR="003424C2" w:rsidRDefault="003424C2" w:rsidP="008F634F">
      <w:pPr>
        <w:rPr>
          <w:rFonts w:ascii="Times New Roman" w:hAnsi="Times New Roman" w:cs="Times New Roman"/>
          <w:b/>
          <w:bCs/>
        </w:rPr>
      </w:pPr>
    </w:p>
    <w:p w14:paraId="4BFC735D" w14:textId="77777777" w:rsidR="003424C2" w:rsidRDefault="003424C2" w:rsidP="008F634F">
      <w:pPr>
        <w:rPr>
          <w:rFonts w:ascii="Times New Roman" w:hAnsi="Times New Roman" w:cs="Times New Roman"/>
          <w:b/>
          <w:bCs/>
        </w:rPr>
      </w:pPr>
    </w:p>
    <w:p w14:paraId="16103701" w14:textId="0539E44D" w:rsidR="00962725" w:rsidRPr="00E83F93" w:rsidRDefault="00962725" w:rsidP="008F634F">
      <w:pPr>
        <w:rPr>
          <w:rFonts w:ascii="Times New Roman" w:hAnsi="Times New Roman" w:cs="Times New Roman"/>
          <w:b/>
          <w:bCs/>
          <w:sz w:val="28"/>
          <w:szCs w:val="28"/>
        </w:rPr>
      </w:pPr>
      <w:r w:rsidRPr="00E83F93">
        <w:rPr>
          <w:rFonts w:ascii="Times New Roman" w:hAnsi="Times New Roman" w:cs="Times New Roman"/>
          <w:b/>
          <w:bCs/>
          <w:sz w:val="28"/>
          <w:szCs w:val="28"/>
        </w:rPr>
        <w:t>Merging transaction Data</w:t>
      </w:r>
    </w:p>
    <w:p w14:paraId="3391E2F4" w14:textId="1233C769" w:rsidR="00962725" w:rsidRDefault="00962725" w:rsidP="008F634F">
      <w:pPr>
        <w:rPr>
          <w:rFonts w:ascii="Times New Roman" w:hAnsi="Times New Roman" w:cs="Times New Roman"/>
          <w:b/>
          <w:bCs/>
        </w:rPr>
      </w:pPr>
      <w:r>
        <w:rPr>
          <w:noProof/>
        </w:rPr>
        <w:drawing>
          <wp:inline distT="0" distB="0" distL="0" distR="0" wp14:anchorId="6775D01F" wp14:editId="5A6E1863">
            <wp:extent cx="5731510" cy="3298680"/>
            <wp:effectExtent l="0" t="0" r="0" b="3810"/>
            <wp:docPr id="1456410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0430" name="Picture 1" descr="A screenshot of a computer&#10;&#10;AI-generated content may be incorrect."/>
                    <pic:cNvPicPr/>
                  </pic:nvPicPr>
                  <pic:blipFill>
                    <a:blip r:embed="rId20"/>
                    <a:stretch>
                      <a:fillRect/>
                    </a:stretch>
                  </pic:blipFill>
                  <pic:spPr>
                    <a:xfrm>
                      <a:off x="0" y="0"/>
                      <a:ext cx="5731510" cy="3298680"/>
                    </a:xfrm>
                    <a:prstGeom prst="rect">
                      <a:avLst/>
                    </a:prstGeom>
                  </pic:spPr>
                </pic:pic>
              </a:graphicData>
            </a:graphic>
          </wp:inline>
        </w:drawing>
      </w:r>
    </w:p>
    <w:p w14:paraId="20563828" w14:textId="77777777" w:rsidR="00962725" w:rsidRPr="00E83F93" w:rsidRDefault="00962725" w:rsidP="00962725">
      <w:pPr>
        <w:jc w:val="both"/>
        <w:rPr>
          <w:rFonts w:asciiTheme="majorBidi" w:hAnsiTheme="majorBidi" w:cstheme="majorBidi"/>
          <w:b/>
          <w:bCs/>
          <w:sz w:val="28"/>
          <w:szCs w:val="28"/>
        </w:rPr>
      </w:pPr>
      <w:r w:rsidRPr="00E83F93">
        <w:rPr>
          <w:rFonts w:asciiTheme="majorBidi" w:hAnsiTheme="majorBidi" w:cstheme="majorBidi"/>
          <w:b/>
          <w:bCs/>
          <w:sz w:val="28"/>
          <w:szCs w:val="28"/>
        </w:rPr>
        <w:t>Merging customer &amp; transaction data:</w:t>
      </w:r>
    </w:p>
    <w:p w14:paraId="24741000" w14:textId="73AE4822" w:rsidR="00962725" w:rsidRDefault="00962725" w:rsidP="00E83F93">
      <w:pPr>
        <w:jc w:val="center"/>
        <w:rPr>
          <w:rFonts w:asciiTheme="majorBidi" w:hAnsiTheme="majorBidi" w:cstheme="majorBidi"/>
          <w:b/>
          <w:bCs/>
        </w:rPr>
      </w:pPr>
      <w:r>
        <w:rPr>
          <w:noProof/>
        </w:rPr>
        <w:lastRenderedPageBreak/>
        <w:drawing>
          <wp:inline distT="0" distB="0" distL="0" distR="0" wp14:anchorId="00123CF6" wp14:editId="5F17BB1A">
            <wp:extent cx="5731510" cy="1660668"/>
            <wp:effectExtent l="0" t="0" r="0" b="3175"/>
            <wp:docPr id="113293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7076" name=""/>
                    <pic:cNvPicPr/>
                  </pic:nvPicPr>
                  <pic:blipFill>
                    <a:blip r:embed="rId21"/>
                    <a:stretch>
                      <a:fillRect/>
                    </a:stretch>
                  </pic:blipFill>
                  <pic:spPr>
                    <a:xfrm>
                      <a:off x="0" y="0"/>
                      <a:ext cx="5731510" cy="1660668"/>
                    </a:xfrm>
                    <a:prstGeom prst="rect">
                      <a:avLst/>
                    </a:prstGeom>
                  </pic:spPr>
                </pic:pic>
              </a:graphicData>
            </a:graphic>
          </wp:inline>
        </w:drawing>
      </w:r>
    </w:p>
    <w:p w14:paraId="65B2EB54" w14:textId="77777777" w:rsidR="00962725" w:rsidRPr="00E83F93" w:rsidRDefault="00962725" w:rsidP="00962725">
      <w:pPr>
        <w:jc w:val="both"/>
        <w:rPr>
          <w:rFonts w:asciiTheme="majorBidi" w:hAnsiTheme="majorBidi" w:cstheme="majorBidi"/>
          <w:b/>
          <w:bCs/>
          <w:sz w:val="28"/>
          <w:szCs w:val="28"/>
        </w:rPr>
      </w:pPr>
      <w:r w:rsidRPr="00E83F93">
        <w:rPr>
          <w:rFonts w:asciiTheme="majorBidi" w:hAnsiTheme="majorBidi" w:cstheme="majorBidi"/>
          <w:b/>
          <w:bCs/>
          <w:sz w:val="28"/>
          <w:szCs w:val="28"/>
        </w:rPr>
        <w:t>Data Exploration:</w:t>
      </w:r>
    </w:p>
    <w:p w14:paraId="20DBD0D2" w14:textId="6AF967F7" w:rsidR="00962725" w:rsidRDefault="00962725" w:rsidP="00E83F93">
      <w:pPr>
        <w:jc w:val="center"/>
        <w:rPr>
          <w:rFonts w:asciiTheme="majorBidi" w:hAnsiTheme="majorBidi" w:cstheme="majorBidi"/>
          <w:b/>
          <w:bCs/>
        </w:rPr>
      </w:pPr>
      <w:r>
        <w:rPr>
          <w:noProof/>
        </w:rPr>
        <w:drawing>
          <wp:inline distT="0" distB="0" distL="0" distR="0" wp14:anchorId="7D165B73" wp14:editId="3F693F08">
            <wp:extent cx="5731510" cy="1636175"/>
            <wp:effectExtent l="0" t="0" r="0" b="2540"/>
            <wp:docPr id="105400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04344" name=""/>
                    <pic:cNvPicPr/>
                  </pic:nvPicPr>
                  <pic:blipFill>
                    <a:blip r:embed="rId22"/>
                    <a:stretch>
                      <a:fillRect/>
                    </a:stretch>
                  </pic:blipFill>
                  <pic:spPr>
                    <a:xfrm>
                      <a:off x="0" y="0"/>
                      <a:ext cx="5731510" cy="1636175"/>
                    </a:xfrm>
                    <a:prstGeom prst="rect">
                      <a:avLst/>
                    </a:prstGeom>
                  </pic:spPr>
                </pic:pic>
              </a:graphicData>
            </a:graphic>
          </wp:inline>
        </w:drawing>
      </w:r>
    </w:p>
    <w:p w14:paraId="01A775C8" w14:textId="77777777" w:rsidR="00962725" w:rsidRDefault="00962725" w:rsidP="00962725">
      <w:pPr>
        <w:jc w:val="both"/>
        <w:rPr>
          <w:rFonts w:asciiTheme="majorBidi" w:hAnsiTheme="majorBidi" w:cstheme="majorBidi"/>
          <w:b/>
          <w:bCs/>
        </w:rPr>
      </w:pPr>
    </w:p>
    <w:p w14:paraId="0644368E" w14:textId="77777777" w:rsidR="00962725" w:rsidRDefault="00962725" w:rsidP="00962725">
      <w:pPr>
        <w:jc w:val="both"/>
        <w:rPr>
          <w:rFonts w:asciiTheme="majorBidi" w:hAnsiTheme="majorBidi" w:cstheme="majorBidi"/>
          <w:b/>
          <w:bCs/>
        </w:rPr>
      </w:pPr>
    </w:p>
    <w:p w14:paraId="16029ACC" w14:textId="77777777" w:rsidR="00962725" w:rsidRDefault="00962725" w:rsidP="00962725">
      <w:pPr>
        <w:jc w:val="both"/>
        <w:rPr>
          <w:rFonts w:asciiTheme="majorBidi" w:hAnsiTheme="majorBidi" w:cstheme="majorBidi"/>
          <w:b/>
          <w:bCs/>
        </w:rPr>
      </w:pPr>
    </w:p>
    <w:p w14:paraId="17F8FD3F" w14:textId="1C923CFC" w:rsidR="00962725" w:rsidRPr="00E83F93" w:rsidRDefault="00962725" w:rsidP="00962725">
      <w:pPr>
        <w:jc w:val="both"/>
        <w:rPr>
          <w:rFonts w:asciiTheme="majorBidi" w:hAnsiTheme="majorBidi" w:cstheme="majorBidi"/>
          <w:b/>
          <w:bCs/>
          <w:sz w:val="28"/>
          <w:szCs w:val="28"/>
        </w:rPr>
      </w:pPr>
      <w:r w:rsidRPr="00E83F93">
        <w:rPr>
          <w:rFonts w:asciiTheme="majorBidi" w:hAnsiTheme="majorBidi" w:cstheme="majorBidi"/>
          <w:b/>
          <w:bCs/>
          <w:sz w:val="28"/>
          <w:szCs w:val="28"/>
        </w:rPr>
        <w:t>Data Visualization Code</w:t>
      </w:r>
    </w:p>
    <w:p w14:paraId="2682A850" w14:textId="696117D8" w:rsidR="00962725" w:rsidRDefault="00962725" w:rsidP="00962725">
      <w:pPr>
        <w:jc w:val="both"/>
        <w:rPr>
          <w:rFonts w:asciiTheme="majorBidi" w:hAnsiTheme="majorBidi" w:cstheme="majorBidi"/>
          <w:b/>
          <w:bCs/>
        </w:rPr>
      </w:pPr>
      <w:r>
        <w:rPr>
          <w:noProof/>
        </w:rPr>
        <w:drawing>
          <wp:inline distT="0" distB="0" distL="0" distR="0" wp14:anchorId="4CDCAA03" wp14:editId="03368C80">
            <wp:extent cx="5731510" cy="1198351"/>
            <wp:effectExtent l="0" t="0" r="0" b="0"/>
            <wp:docPr id="18776790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79018" name="Picture 1" descr="A screenshot of a computer code&#10;&#10;AI-generated content may be incorrect."/>
                    <pic:cNvPicPr/>
                  </pic:nvPicPr>
                  <pic:blipFill>
                    <a:blip r:embed="rId23"/>
                    <a:stretch>
                      <a:fillRect/>
                    </a:stretch>
                  </pic:blipFill>
                  <pic:spPr>
                    <a:xfrm>
                      <a:off x="0" y="0"/>
                      <a:ext cx="5731510" cy="1198351"/>
                    </a:xfrm>
                    <a:prstGeom prst="rect">
                      <a:avLst/>
                    </a:prstGeom>
                  </pic:spPr>
                </pic:pic>
              </a:graphicData>
            </a:graphic>
          </wp:inline>
        </w:drawing>
      </w:r>
    </w:p>
    <w:p w14:paraId="72BB7634" w14:textId="08A22033" w:rsidR="00962725" w:rsidRDefault="00962725" w:rsidP="00962725">
      <w:pPr>
        <w:jc w:val="both"/>
        <w:rPr>
          <w:rFonts w:asciiTheme="majorBidi" w:hAnsiTheme="majorBidi" w:cstheme="majorBidi"/>
          <w:b/>
          <w:bCs/>
        </w:rPr>
      </w:pPr>
      <w:r w:rsidRPr="00F04F77">
        <w:rPr>
          <w:rFonts w:asciiTheme="majorBidi" w:hAnsiTheme="majorBidi" w:cstheme="majorBidi"/>
          <w:b/>
          <w:bCs/>
        </w:rPr>
        <w:t>Count plot for category</w:t>
      </w:r>
      <w:r w:rsidR="000E245F">
        <w:rPr>
          <w:rFonts w:asciiTheme="majorBidi" w:hAnsiTheme="majorBidi" w:cstheme="majorBidi"/>
          <w:b/>
          <w:bCs/>
        </w:rPr>
        <w:t>:</w:t>
      </w:r>
    </w:p>
    <w:p w14:paraId="77A3BB65" w14:textId="4F1C6929" w:rsidR="00962725" w:rsidRDefault="00962725" w:rsidP="00E83F93">
      <w:pPr>
        <w:jc w:val="center"/>
        <w:rPr>
          <w:rFonts w:asciiTheme="majorBidi" w:hAnsiTheme="majorBidi" w:cstheme="majorBidi"/>
          <w:b/>
          <w:bCs/>
        </w:rPr>
      </w:pPr>
      <w:r>
        <w:rPr>
          <w:noProof/>
        </w:rPr>
        <w:lastRenderedPageBreak/>
        <w:drawing>
          <wp:inline distT="0" distB="0" distL="0" distR="0" wp14:anchorId="0FFB19B2" wp14:editId="7D7B9E50">
            <wp:extent cx="5730743" cy="2312895"/>
            <wp:effectExtent l="0" t="0" r="0" b="0"/>
            <wp:docPr id="2114792008"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92008" name="Picture 1" descr="A graph of a bar graph&#10;&#10;AI-generated content may be incorrect."/>
                    <pic:cNvPicPr/>
                  </pic:nvPicPr>
                  <pic:blipFill>
                    <a:blip r:embed="rId24"/>
                    <a:stretch>
                      <a:fillRect/>
                    </a:stretch>
                  </pic:blipFill>
                  <pic:spPr>
                    <a:xfrm>
                      <a:off x="0" y="0"/>
                      <a:ext cx="5754829" cy="2322616"/>
                    </a:xfrm>
                    <a:prstGeom prst="rect">
                      <a:avLst/>
                    </a:prstGeom>
                  </pic:spPr>
                </pic:pic>
              </a:graphicData>
            </a:graphic>
          </wp:inline>
        </w:drawing>
      </w:r>
    </w:p>
    <w:p w14:paraId="0AA55163" w14:textId="7F3E0065" w:rsidR="00962725" w:rsidRDefault="00962725" w:rsidP="00962725">
      <w:pPr>
        <w:jc w:val="both"/>
        <w:rPr>
          <w:rFonts w:asciiTheme="majorBidi" w:hAnsiTheme="majorBidi" w:cstheme="majorBidi"/>
          <w:b/>
          <w:bCs/>
        </w:rPr>
      </w:pPr>
      <w:r w:rsidRPr="00F04F77">
        <w:rPr>
          <w:rFonts w:asciiTheme="majorBidi" w:hAnsiTheme="majorBidi" w:cstheme="majorBidi"/>
          <w:b/>
          <w:bCs/>
        </w:rPr>
        <w:t>Count plot for time stamp</w:t>
      </w:r>
      <w:r w:rsidR="000E245F">
        <w:rPr>
          <w:rFonts w:asciiTheme="majorBidi" w:hAnsiTheme="majorBidi" w:cstheme="majorBidi"/>
          <w:b/>
          <w:bCs/>
        </w:rPr>
        <w:t>:</w:t>
      </w:r>
    </w:p>
    <w:p w14:paraId="3EDDD0DE" w14:textId="1071FEAA" w:rsidR="00962725" w:rsidRPr="00F04F77" w:rsidRDefault="00962725" w:rsidP="00E83F93">
      <w:pPr>
        <w:jc w:val="center"/>
        <w:rPr>
          <w:rFonts w:asciiTheme="majorBidi" w:hAnsiTheme="majorBidi" w:cstheme="majorBidi"/>
          <w:b/>
          <w:bCs/>
        </w:rPr>
      </w:pPr>
      <w:r>
        <w:rPr>
          <w:noProof/>
        </w:rPr>
        <w:drawing>
          <wp:inline distT="0" distB="0" distL="0" distR="0" wp14:anchorId="004382BF" wp14:editId="54D4317B">
            <wp:extent cx="5730943" cy="3634154"/>
            <wp:effectExtent l="0" t="0" r="0" b="0"/>
            <wp:docPr id="610972165" name="Picture 1" descr="A graph showing different colored vertica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72165" name="Picture 1" descr="A graph showing different colored vertical bars&#10;&#10;AI-generated content may be incorrect."/>
                    <pic:cNvPicPr/>
                  </pic:nvPicPr>
                  <pic:blipFill>
                    <a:blip r:embed="rId25"/>
                    <a:stretch>
                      <a:fillRect/>
                    </a:stretch>
                  </pic:blipFill>
                  <pic:spPr>
                    <a:xfrm>
                      <a:off x="0" y="0"/>
                      <a:ext cx="5736757" cy="3637841"/>
                    </a:xfrm>
                    <a:prstGeom prst="rect">
                      <a:avLst/>
                    </a:prstGeom>
                  </pic:spPr>
                </pic:pic>
              </a:graphicData>
            </a:graphic>
          </wp:inline>
        </w:drawing>
      </w:r>
    </w:p>
    <w:p w14:paraId="6C2C24E4" w14:textId="77777777" w:rsidR="00E83F93" w:rsidRDefault="00E83F93" w:rsidP="00962725">
      <w:pPr>
        <w:jc w:val="both"/>
        <w:rPr>
          <w:rFonts w:asciiTheme="majorBidi" w:hAnsiTheme="majorBidi" w:cstheme="majorBidi"/>
          <w:b/>
          <w:bCs/>
        </w:rPr>
      </w:pPr>
    </w:p>
    <w:p w14:paraId="15BD5495" w14:textId="6B7B16F2" w:rsidR="00962725" w:rsidRDefault="00962725" w:rsidP="00962725">
      <w:pPr>
        <w:jc w:val="both"/>
        <w:rPr>
          <w:rFonts w:asciiTheme="majorBidi" w:hAnsiTheme="majorBidi" w:cstheme="majorBidi"/>
          <w:b/>
          <w:bCs/>
        </w:rPr>
      </w:pPr>
      <w:r w:rsidRPr="00F04F77">
        <w:rPr>
          <w:rFonts w:asciiTheme="majorBidi" w:hAnsiTheme="majorBidi" w:cstheme="majorBidi"/>
          <w:b/>
          <w:bCs/>
        </w:rPr>
        <w:t>Count plot for Name:</w:t>
      </w:r>
    </w:p>
    <w:p w14:paraId="6423C4C3" w14:textId="28F28928" w:rsidR="00962725" w:rsidRDefault="00962725" w:rsidP="00962725">
      <w:pPr>
        <w:jc w:val="both"/>
        <w:rPr>
          <w:rFonts w:asciiTheme="majorBidi" w:hAnsiTheme="majorBidi" w:cstheme="majorBidi"/>
          <w:b/>
          <w:bCs/>
        </w:rPr>
      </w:pPr>
      <w:r>
        <w:rPr>
          <w:noProof/>
        </w:rPr>
        <w:lastRenderedPageBreak/>
        <w:drawing>
          <wp:inline distT="0" distB="0" distL="0" distR="0" wp14:anchorId="564C7F4B" wp14:editId="5B1EBA7D">
            <wp:extent cx="5731261" cy="3681046"/>
            <wp:effectExtent l="0" t="0" r="0" b="2540"/>
            <wp:docPr id="178716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6839" name=""/>
                    <pic:cNvPicPr/>
                  </pic:nvPicPr>
                  <pic:blipFill>
                    <a:blip r:embed="rId26"/>
                    <a:stretch>
                      <a:fillRect/>
                    </a:stretch>
                  </pic:blipFill>
                  <pic:spPr>
                    <a:xfrm>
                      <a:off x="0" y="0"/>
                      <a:ext cx="5734025" cy="3682821"/>
                    </a:xfrm>
                    <a:prstGeom prst="rect">
                      <a:avLst/>
                    </a:prstGeom>
                  </pic:spPr>
                </pic:pic>
              </a:graphicData>
            </a:graphic>
          </wp:inline>
        </w:drawing>
      </w:r>
    </w:p>
    <w:p w14:paraId="7F77739D" w14:textId="0B9246A7" w:rsidR="00962725" w:rsidRPr="00E83F93" w:rsidRDefault="00962725" w:rsidP="00962725">
      <w:pPr>
        <w:jc w:val="both"/>
        <w:rPr>
          <w:rFonts w:asciiTheme="majorBidi" w:hAnsiTheme="majorBidi" w:cstheme="majorBidi"/>
          <w:b/>
          <w:bCs/>
          <w:sz w:val="28"/>
          <w:szCs w:val="28"/>
        </w:rPr>
      </w:pPr>
      <w:r w:rsidRPr="00E83F93">
        <w:rPr>
          <w:rFonts w:asciiTheme="majorBidi" w:hAnsiTheme="majorBidi" w:cstheme="majorBidi"/>
          <w:b/>
          <w:bCs/>
          <w:sz w:val="28"/>
          <w:szCs w:val="28"/>
        </w:rPr>
        <w:t xml:space="preserve">Count plot for suspicious flag Code </w:t>
      </w:r>
    </w:p>
    <w:p w14:paraId="439EB601" w14:textId="66EC7FD2" w:rsidR="00962725" w:rsidRDefault="00962725" w:rsidP="008F634F">
      <w:pPr>
        <w:rPr>
          <w:rFonts w:ascii="Times New Roman" w:hAnsi="Times New Roman" w:cs="Times New Roman"/>
          <w:b/>
          <w:bCs/>
        </w:rPr>
      </w:pPr>
      <w:r>
        <w:rPr>
          <w:noProof/>
        </w:rPr>
        <w:drawing>
          <wp:inline distT="0" distB="0" distL="0" distR="0" wp14:anchorId="19F07F2C" wp14:editId="2483321A">
            <wp:extent cx="5731510" cy="1389401"/>
            <wp:effectExtent l="0" t="0" r="0" b="0"/>
            <wp:docPr id="68679387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93873" name="Picture 1" descr="A screen shot of a computer code&#10;&#10;AI-generated content may be incorrect."/>
                    <pic:cNvPicPr/>
                  </pic:nvPicPr>
                  <pic:blipFill>
                    <a:blip r:embed="rId27"/>
                    <a:stretch>
                      <a:fillRect/>
                    </a:stretch>
                  </pic:blipFill>
                  <pic:spPr>
                    <a:xfrm>
                      <a:off x="0" y="0"/>
                      <a:ext cx="5731510" cy="1389401"/>
                    </a:xfrm>
                    <a:prstGeom prst="rect">
                      <a:avLst/>
                    </a:prstGeom>
                  </pic:spPr>
                </pic:pic>
              </a:graphicData>
            </a:graphic>
          </wp:inline>
        </w:drawing>
      </w:r>
    </w:p>
    <w:p w14:paraId="28628506" w14:textId="6695FD3C" w:rsidR="00962725" w:rsidRDefault="00962725" w:rsidP="008F634F">
      <w:pPr>
        <w:rPr>
          <w:rFonts w:ascii="Times New Roman" w:hAnsi="Times New Roman" w:cs="Times New Roman"/>
          <w:b/>
          <w:bCs/>
        </w:rPr>
      </w:pPr>
      <w:r>
        <w:rPr>
          <w:noProof/>
        </w:rPr>
        <w:drawing>
          <wp:inline distT="0" distB="0" distL="0" distR="0" wp14:anchorId="2320E0A2" wp14:editId="26240508">
            <wp:extent cx="5727138" cy="2728452"/>
            <wp:effectExtent l="0" t="0" r="635" b="2540"/>
            <wp:docPr id="122648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82402" name=""/>
                    <pic:cNvPicPr/>
                  </pic:nvPicPr>
                  <pic:blipFill>
                    <a:blip r:embed="rId28"/>
                    <a:stretch>
                      <a:fillRect/>
                    </a:stretch>
                  </pic:blipFill>
                  <pic:spPr>
                    <a:xfrm>
                      <a:off x="0" y="0"/>
                      <a:ext cx="5969701" cy="2844011"/>
                    </a:xfrm>
                    <a:prstGeom prst="rect">
                      <a:avLst/>
                    </a:prstGeom>
                  </pic:spPr>
                </pic:pic>
              </a:graphicData>
            </a:graphic>
          </wp:inline>
        </w:drawing>
      </w:r>
    </w:p>
    <w:p w14:paraId="39103FE3" w14:textId="0BF231A1" w:rsidR="00962725" w:rsidRPr="00E83F93" w:rsidRDefault="00962725" w:rsidP="00962725">
      <w:pPr>
        <w:jc w:val="both"/>
        <w:rPr>
          <w:rFonts w:asciiTheme="majorBidi" w:hAnsiTheme="majorBidi" w:cstheme="majorBidi"/>
          <w:b/>
          <w:bCs/>
          <w:sz w:val="28"/>
          <w:szCs w:val="28"/>
        </w:rPr>
      </w:pPr>
      <w:r w:rsidRPr="00E83F93">
        <w:rPr>
          <w:rFonts w:asciiTheme="majorBidi" w:hAnsiTheme="majorBidi" w:cstheme="majorBidi"/>
          <w:b/>
          <w:bCs/>
          <w:sz w:val="28"/>
          <w:szCs w:val="28"/>
        </w:rPr>
        <w:t>Heatmap Correlations Code</w:t>
      </w:r>
    </w:p>
    <w:p w14:paraId="2C8225A4" w14:textId="17EAC851" w:rsidR="00962725" w:rsidRDefault="00962725" w:rsidP="00962725">
      <w:pPr>
        <w:jc w:val="both"/>
        <w:rPr>
          <w:rFonts w:asciiTheme="majorBidi" w:hAnsiTheme="majorBidi" w:cstheme="majorBidi"/>
          <w:b/>
          <w:bCs/>
        </w:rPr>
      </w:pPr>
      <w:r>
        <w:rPr>
          <w:noProof/>
        </w:rPr>
        <w:lastRenderedPageBreak/>
        <w:drawing>
          <wp:inline distT="0" distB="0" distL="0" distR="0" wp14:anchorId="25139233" wp14:editId="72F88056">
            <wp:extent cx="5731510" cy="2601224"/>
            <wp:effectExtent l="0" t="0" r="0" b="2540"/>
            <wp:docPr id="2793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95372" name=""/>
                    <pic:cNvPicPr/>
                  </pic:nvPicPr>
                  <pic:blipFill>
                    <a:blip r:embed="rId29"/>
                    <a:stretch>
                      <a:fillRect/>
                    </a:stretch>
                  </pic:blipFill>
                  <pic:spPr>
                    <a:xfrm>
                      <a:off x="0" y="0"/>
                      <a:ext cx="5731510" cy="2601224"/>
                    </a:xfrm>
                    <a:prstGeom prst="rect">
                      <a:avLst/>
                    </a:prstGeom>
                  </pic:spPr>
                </pic:pic>
              </a:graphicData>
            </a:graphic>
          </wp:inline>
        </w:drawing>
      </w:r>
    </w:p>
    <w:p w14:paraId="2F7E9B48" w14:textId="7993EEAD" w:rsidR="00962725" w:rsidRPr="00F04F77" w:rsidRDefault="00962725" w:rsidP="00E83F93">
      <w:pPr>
        <w:jc w:val="center"/>
        <w:rPr>
          <w:rFonts w:asciiTheme="majorBidi" w:hAnsiTheme="majorBidi" w:cstheme="majorBidi"/>
          <w:b/>
          <w:bCs/>
        </w:rPr>
      </w:pPr>
      <w:r>
        <w:rPr>
          <w:noProof/>
        </w:rPr>
        <w:drawing>
          <wp:inline distT="0" distB="0" distL="0" distR="0" wp14:anchorId="57E78F2B" wp14:editId="79DEF618">
            <wp:extent cx="5731510" cy="4551529"/>
            <wp:effectExtent l="0" t="0" r="0" b="0"/>
            <wp:docPr id="18541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856" name=""/>
                    <pic:cNvPicPr/>
                  </pic:nvPicPr>
                  <pic:blipFill>
                    <a:blip r:embed="rId30"/>
                    <a:stretch>
                      <a:fillRect/>
                    </a:stretch>
                  </pic:blipFill>
                  <pic:spPr>
                    <a:xfrm>
                      <a:off x="0" y="0"/>
                      <a:ext cx="5731510" cy="4551529"/>
                    </a:xfrm>
                    <a:prstGeom prst="rect">
                      <a:avLst/>
                    </a:prstGeom>
                  </pic:spPr>
                </pic:pic>
              </a:graphicData>
            </a:graphic>
          </wp:inline>
        </w:drawing>
      </w:r>
    </w:p>
    <w:p w14:paraId="7DA4BEB4" w14:textId="77777777" w:rsidR="00962725" w:rsidRDefault="00962725" w:rsidP="008F634F">
      <w:pPr>
        <w:rPr>
          <w:rFonts w:ascii="Times New Roman" w:hAnsi="Times New Roman" w:cs="Times New Roman"/>
          <w:b/>
          <w:bCs/>
        </w:rPr>
      </w:pPr>
    </w:p>
    <w:p w14:paraId="71916CB4" w14:textId="77777777" w:rsidR="00962725" w:rsidRDefault="00962725" w:rsidP="008F634F">
      <w:pPr>
        <w:rPr>
          <w:rFonts w:ascii="Times New Roman" w:hAnsi="Times New Roman" w:cs="Times New Roman"/>
          <w:b/>
          <w:bCs/>
        </w:rPr>
      </w:pPr>
    </w:p>
    <w:p w14:paraId="00A05B64" w14:textId="77777777" w:rsidR="00962725" w:rsidRDefault="00962725" w:rsidP="008F634F">
      <w:pPr>
        <w:rPr>
          <w:rFonts w:ascii="Times New Roman" w:hAnsi="Times New Roman" w:cs="Times New Roman"/>
          <w:b/>
          <w:bCs/>
        </w:rPr>
      </w:pPr>
    </w:p>
    <w:p w14:paraId="4FBFBE96" w14:textId="77777777" w:rsidR="00962725" w:rsidRPr="00962725" w:rsidRDefault="00962725" w:rsidP="008F634F">
      <w:pPr>
        <w:rPr>
          <w:rFonts w:ascii="Times New Roman" w:hAnsi="Times New Roman" w:cs="Times New Roman"/>
          <w:b/>
          <w:bCs/>
        </w:rPr>
      </w:pPr>
    </w:p>
    <w:sectPr w:rsidR="00962725" w:rsidRPr="00962725" w:rsidSect="00EE015B">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CDEF7" w14:textId="77777777" w:rsidR="00BE03F7" w:rsidRDefault="00BE03F7" w:rsidP="00EE015B">
      <w:pPr>
        <w:spacing w:after="0" w:line="240" w:lineRule="auto"/>
      </w:pPr>
      <w:r>
        <w:separator/>
      </w:r>
    </w:p>
  </w:endnote>
  <w:endnote w:type="continuationSeparator" w:id="0">
    <w:p w14:paraId="0E779B9E" w14:textId="77777777" w:rsidR="00BE03F7" w:rsidRDefault="00BE03F7" w:rsidP="00EE0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9288997"/>
      <w:docPartObj>
        <w:docPartGallery w:val="Page Numbers (Bottom of Page)"/>
        <w:docPartUnique/>
      </w:docPartObj>
    </w:sdtPr>
    <w:sdtContent>
      <w:p w14:paraId="44B634BD" w14:textId="594C2D74" w:rsidR="00EE015B" w:rsidRDefault="00EE015B" w:rsidP="00BA7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FEE579" w14:textId="77777777" w:rsidR="00EE015B" w:rsidRDefault="00EE01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3341208"/>
      <w:docPartObj>
        <w:docPartGallery w:val="Page Numbers (Bottom of Page)"/>
        <w:docPartUnique/>
      </w:docPartObj>
    </w:sdtPr>
    <w:sdtContent>
      <w:p w14:paraId="6D849067" w14:textId="2785EAE8" w:rsidR="00EE015B" w:rsidRDefault="00EE015B" w:rsidP="00BA7029">
        <w:pPr>
          <w:pStyle w:val="Footer"/>
          <w:framePr w:wrap="none" w:vAnchor="text" w:hAnchor="margin" w:xAlign="center" w:y="1"/>
          <w:rPr>
            <w:rStyle w:val="PageNumber"/>
          </w:rPr>
        </w:pPr>
      </w:p>
      <w:p w14:paraId="5B326810" w14:textId="2F83C761" w:rsidR="00EE015B" w:rsidRDefault="00000000" w:rsidP="00BA7029">
        <w:pPr>
          <w:pStyle w:val="Footer"/>
          <w:framePr w:wrap="none" w:vAnchor="text" w:hAnchor="margin" w:xAlign="center" w:y="1"/>
          <w:rPr>
            <w:rStyle w:val="PageNumber"/>
          </w:rPr>
        </w:pPr>
      </w:p>
    </w:sdtContent>
  </w:sdt>
  <w:p w14:paraId="3296B88B" w14:textId="77777777" w:rsidR="00EE015B" w:rsidRDefault="00EE015B" w:rsidP="00EE015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5841289"/>
      <w:docPartObj>
        <w:docPartGallery w:val="Page Numbers (Bottom of Page)"/>
        <w:docPartUnique/>
      </w:docPartObj>
    </w:sdtPr>
    <w:sdtContent>
      <w:p w14:paraId="7297601F" w14:textId="77777777" w:rsidR="00EE015B" w:rsidRDefault="00EE015B" w:rsidP="00BA70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4F6D1D" w14:textId="77777777" w:rsidR="00EE015B" w:rsidRDefault="00EE01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BE7C1" w14:textId="77777777" w:rsidR="00BE03F7" w:rsidRDefault="00BE03F7" w:rsidP="00EE015B">
      <w:pPr>
        <w:spacing w:after="0" w:line="240" w:lineRule="auto"/>
      </w:pPr>
      <w:r>
        <w:separator/>
      </w:r>
    </w:p>
  </w:footnote>
  <w:footnote w:type="continuationSeparator" w:id="0">
    <w:p w14:paraId="7251F1DD" w14:textId="77777777" w:rsidR="00BE03F7" w:rsidRDefault="00BE03F7" w:rsidP="00EE0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19558" w14:textId="46FDE058" w:rsidR="000E245F" w:rsidRPr="000E245F" w:rsidRDefault="000E245F">
    <w:pPr>
      <w:pStyle w:val="Header"/>
      <w:rPr>
        <w:color w:val="7030A0"/>
      </w:rPr>
    </w:pPr>
    <w:r w:rsidRPr="000E245F">
      <w:rPr>
        <w:color w:val="7030A0"/>
      </w:rPr>
      <w:t>University of Hertfordshire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74432"/>
    <w:multiLevelType w:val="multilevel"/>
    <w:tmpl w:val="D3DAE10E"/>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7B50E9"/>
    <w:multiLevelType w:val="multilevel"/>
    <w:tmpl w:val="D3DAE10E"/>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1F5C89"/>
    <w:multiLevelType w:val="multilevel"/>
    <w:tmpl w:val="D3DAE10E"/>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F45764"/>
    <w:multiLevelType w:val="hybridMultilevel"/>
    <w:tmpl w:val="C028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70A33"/>
    <w:multiLevelType w:val="multilevel"/>
    <w:tmpl w:val="D3DAE10E"/>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792A59"/>
    <w:multiLevelType w:val="multilevel"/>
    <w:tmpl w:val="D3DAE10E"/>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CB0479"/>
    <w:multiLevelType w:val="multilevel"/>
    <w:tmpl w:val="23943D02"/>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ED3C14"/>
    <w:multiLevelType w:val="hybridMultilevel"/>
    <w:tmpl w:val="157C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4F52C9"/>
    <w:multiLevelType w:val="multilevel"/>
    <w:tmpl w:val="23943D02"/>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C4560A3"/>
    <w:multiLevelType w:val="hybridMultilevel"/>
    <w:tmpl w:val="18107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B6AEA"/>
    <w:multiLevelType w:val="hybridMultilevel"/>
    <w:tmpl w:val="9DA2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6C0070"/>
    <w:multiLevelType w:val="multilevel"/>
    <w:tmpl w:val="E0CE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2274C"/>
    <w:multiLevelType w:val="multilevel"/>
    <w:tmpl w:val="5964A760"/>
    <w:lvl w:ilvl="0">
      <w:start w:val="1"/>
      <w:numFmt w:val="bullet"/>
      <w:lvlText w:val=""/>
      <w:lvlJc w:val="left"/>
      <w:pPr>
        <w:ind w:left="360" w:hanging="360"/>
      </w:pPr>
      <w:rPr>
        <w:rFonts w:ascii="Symbol" w:hAnsi="Symbol"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6733394"/>
    <w:multiLevelType w:val="hybridMultilevel"/>
    <w:tmpl w:val="786E706C"/>
    <w:lvl w:ilvl="0" w:tplc="5F7692C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8C6ACF"/>
    <w:multiLevelType w:val="multilevel"/>
    <w:tmpl w:val="AF1EBEB2"/>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504CA1"/>
    <w:multiLevelType w:val="multilevel"/>
    <w:tmpl w:val="89CA6C78"/>
    <w:lvl w:ilvl="0">
      <w:start w:val="1"/>
      <w:numFmt w:val="decimal"/>
      <w:lvlText w:val="%1."/>
      <w:lvlJc w:val="left"/>
      <w:pPr>
        <w:ind w:left="360" w:hanging="3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9D1AE3"/>
    <w:multiLevelType w:val="hybridMultilevel"/>
    <w:tmpl w:val="83AA7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89286D"/>
    <w:multiLevelType w:val="hybridMultilevel"/>
    <w:tmpl w:val="2B92F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0251246">
    <w:abstractNumId w:val="14"/>
  </w:num>
  <w:num w:numId="2" w16cid:durableId="1222717654">
    <w:abstractNumId w:val="10"/>
  </w:num>
  <w:num w:numId="3" w16cid:durableId="1354646406">
    <w:abstractNumId w:val="12"/>
  </w:num>
  <w:num w:numId="4" w16cid:durableId="346253931">
    <w:abstractNumId w:val="16"/>
  </w:num>
  <w:num w:numId="5" w16cid:durableId="239217201">
    <w:abstractNumId w:val="15"/>
  </w:num>
  <w:num w:numId="6" w16cid:durableId="1132674508">
    <w:abstractNumId w:val="2"/>
  </w:num>
  <w:num w:numId="7" w16cid:durableId="656419822">
    <w:abstractNumId w:val="0"/>
  </w:num>
  <w:num w:numId="8" w16cid:durableId="1353916181">
    <w:abstractNumId w:val="1"/>
  </w:num>
  <w:num w:numId="9" w16cid:durableId="1786346555">
    <w:abstractNumId w:val="4"/>
  </w:num>
  <w:num w:numId="10" w16cid:durableId="2130471280">
    <w:abstractNumId w:val="5"/>
  </w:num>
  <w:num w:numId="11" w16cid:durableId="1942713506">
    <w:abstractNumId w:val="7"/>
  </w:num>
  <w:num w:numId="12" w16cid:durableId="25375527">
    <w:abstractNumId w:val="3"/>
  </w:num>
  <w:num w:numId="13" w16cid:durableId="1421369938">
    <w:abstractNumId w:val="9"/>
  </w:num>
  <w:num w:numId="14" w16cid:durableId="1200437069">
    <w:abstractNumId w:val="13"/>
  </w:num>
  <w:num w:numId="15" w16cid:durableId="221914921">
    <w:abstractNumId w:val="17"/>
  </w:num>
  <w:num w:numId="16" w16cid:durableId="211353641">
    <w:abstractNumId w:val="11"/>
  </w:num>
  <w:num w:numId="17" w16cid:durableId="854927452">
    <w:abstractNumId w:val="6"/>
  </w:num>
  <w:num w:numId="18" w16cid:durableId="10103776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895"/>
    <w:rsid w:val="00091382"/>
    <w:rsid w:val="000A57ED"/>
    <w:rsid w:val="000D3066"/>
    <w:rsid w:val="000E245F"/>
    <w:rsid w:val="00167FC5"/>
    <w:rsid w:val="001C0E4D"/>
    <w:rsid w:val="001E665D"/>
    <w:rsid w:val="001E6B50"/>
    <w:rsid w:val="001F3B9C"/>
    <w:rsid w:val="002B51EE"/>
    <w:rsid w:val="002E533D"/>
    <w:rsid w:val="002F7D96"/>
    <w:rsid w:val="00306E1C"/>
    <w:rsid w:val="003329B5"/>
    <w:rsid w:val="003424C2"/>
    <w:rsid w:val="0039044F"/>
    <w:rsid w:val="003B020B"/>
    <w:rsid w:val="00423F9D"/>
    <w:rsid w:val="0043150B"/>
    <w:rsid w:val="00462282"/>
    <w:rsid w:val="004C41D6"/>
    <w:rsid w:val="005B4C51"/>
    <w:rsid w:val="005C6CD5"/>
    <w:rsid w:val="005E2BE6"/>
    <w:rsid w:val="00626E6F"/>
    <w:rsid w:val="00643835"/>
    <w:rsid w:val="00675833"/>
    <w:rsid w:val="00753367"/>
    <w:rsid w:val="008E1C85"/>
    <w:rsid w:val="008F634F"/>
    <w:rsid w:val="009157DE"/>
    <w:rsid w:val="009217DA"/>
    <w:rsid w:val="00946883"/>
    <w:rsid w:val="00946EBF"/>
    <w:rsid w:val="00962725"/>
    <w:rsid w:val="00A30057"/>
    <w:rsid w:val="00A3743F"/>
    <w:rsid w:val="00AF2AD8"/>
    <w:rsid w:val="00B15039"/>
    <w:rsid w:val="00B31834"/>
    <w:rsid w:val="00B325D8"/>
    <w:rsid w:val="00B33895"/>
    <w:rsid w:val="00B40A99"/>
    <w:rsid w:val="00B43A18"/>
    <w:rsid w:val="00BE03F7"/>
    <w:rsid w:val="00BF3C03"/>
    <w:rsid w:val="00CF7936"/>
    <w:rsid w:val="00D13541"/>
    <w:rsid w:val="00D81EB3"/>
    <w:rsid w:val="00D84E68"/>
    <w:rsid w:val="00DB0DC4"/>
    <w:rsid w:val="00DC0DFA"/>
    <w:rsid w:val="00E03A5B"/>
    <w:rsid w:val="00E83F93"/>
    <w:rsid w:val="00E85369"/>
    <w:rsid w:val="00EE015B"/>
    <w:rsid w:val="00F071FD"/>
    <w:rsid w:val="00F2158A"/>
    <w:rsid w:val="00F24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3FC4"/>
  <w15:chartTrackingRefBased/>
  <w15:docId w15:val="{E5AE480A-5B05-DC48-9DA0-B590F1A0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58A"/>
    <w:pPr>
      <w:keepNext/>
      <w:keepLines/>
      <w:spacing w:before="360" w:after="80"/>
      <w:outlineLvl w:val="0"/>
    </w:pPr>
    <w:rPr>
      <w:rFonts w:ascii="Times New Roman" w:eastAsiaTheme="majorEastAsia" w:hAnsi="Times New Roman" w:cstheme="majorBidi"/>
      <w:b/>
      <w:color w:val="000000" w:themeColor="text1"/>
      <w:sz w:val="36"/>
      <w:szCs w:val="40"/>
    </w:rPr>
  </w:style>
  <w:style w:type="paragraph" w:styleId="Heading2">
    <w:name w:val="heading 2"/>
    <w:basedOn w:val="Normal"/>
    <w:next w:val="Normal"/>
    <w:link w:val="Heading2Char"/>
    <w:uiPriority w:val="9"/>
    <w:unhideWhenUsed/>
    <w:qFormat/>
    <w:rsid w:val="00946EBF"/>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AF2AD8"/>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B338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38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38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8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8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8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58A"/>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946EBF"/>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AF2AD8"/>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B338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38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38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8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8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895"/>
    <w:rPr>
      <w:rFonts w:eastAsiaTheme="majorEastAsia" w:cstheme="majorBidi"/>
      <w:color w:val="272727" w:themeColor="text1" w:themeTint="D8"/>
    </w:rPr>
  </w:style>
  <w:style w:type="paragraph" w:styleId="Title">
    <w:name w:val="Title"/>
    <w:basedOn w:val="Normal"/>
    <w:next w:val="Normal"/>
    <w:link w:val="TitleChar"/>
    <w:uiPriority w:val="10"/>
    <w:qFormat/>
    <w:rsid w:val="00B338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8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8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8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895"/>
    <w:pPr>
      <w:spacing w:before="160"/>
      <w:jc w:val="center"/>
    </w:pPr>
    <w:rPr>
      <w:i/>
      <w:iCs/>
      <w:color w:val="404040" w:themeColor="text1" w:themeTint="BF"/>
    </w:rPr>
  </w:style>
  <w:style w:type="character" w:customStyle="1" w:styleId="QuoteChar">
    <w:name w:val="Quote Char"/>
    <w:basedOn w:val="DefaultParagraphFont"/>
    <w:link w:val="Quote"/>
    <w:uiPriority w:val="29"/>
    <w:rsid w:val="00B33895"/>
    <w:rPr>
      <w:i/>
      <w:iCs/>
      <w:color w:val="404040" w:themeColor="text1" w:themeTint="BF"/>
    </w:rPr>
  </w:style>
  <w:style w:type="paragraph" w:styleId="ListParagraph">
    <w:name w:val="List Paragraph"/>
    <w:basedOn w:val="Normal"/>
    <w:uiPriority w:val="34"/>
    <w:qFormat/>
    <w:rsid w:val="00B33895"/>
    <w:pPr>
      <w:ind w:left="720"/>
      <w:contextualSpacing/>
    </w:pPr>
  </w:style>
  <w:style w:type="character" w:styleId="IntenseEmphasis">
    <w:name w:val="Intense Emphasis"/>
    <w:basedOn w:val="DefaultParagraphFont"/>
    <w:uiPriority w:val="21"/>
    <w:qFormat/>
    <w:rsid w:val="00B33895"/>
    <w:rPr>
      <w:i/>
      <w:iCs/>
      <w:color w:val="0F4761" w:themeColor="accent1" w:themeShade="BF"/>
    </w:rPr>
  </w:style>
  <w:style w:type="paragraph" w:styleId="IntenseQuote">
    <w:name w:val="Intense Quote"/>
    <w:basedOn w:val="Normal"/>
    <w:next w:val="Normal"/>
    <w:link w:val="IntenseQuoteChar"/>
    <w:uiPriority w:val="30"/>
    <w:qFormat/>
    <w:rsid w:val="00B338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3895"/>
    <w:rPr>
      <w:i/>
      <w:iCs/>
      <w:color w:val="0F4761" w:themeColor="accent1" w:themeShade="BF"/>
    </w:rPr>
  </w:style>
  <w:style w:type="character" w:styleId="IntenseReference">
    <w:name w:val="Intense Reference"/>
    <w:basedOn w:val="DefaultParagraphFont"/>
    <w:uiPriority w:val="32"/>
    <w:qFormat/>
    <w:rsid w:val="00B33895"/>
    <w:rPr>
      <w:b/>
      <w:bCs/>
      <w:smallCaps/>
      <w:color w:val="0F4761" w:themeColor="accent1" w:themeShade="BF"/>
      <w:spacing w:val="5"/>
    </w:rPr>
  </w:style>
  <w:style w:type="character" w:customStyle="1" w:styleId="textlayer--absolute">
    <w:name w:val="textlayer--absolute"/>
    <w:basedOn w:val="DefaultParagraphFont"/>
    <w:rsid w:val="00F2158A"/>
  </w:style>
  <w:style w:type="paragraph" w:styleId="TOCHeading">
    <w:name w:val="TOC Heading"/>
    <w:basedOn w:val="Heading1"/>
    <w:next w:val="Normal"/>
    <w:uiPriority w:val="39"/>
    <w:unhideWhenUsed/>
    <w:qFormat/>
    <w:rsid w:val="00F2158A"/>
    <w:pPr>
      <w:spacing w:before="480" w:after="0" w:line="276" w:lineRule="auto"/>
      <w:outlineLvl w:val="9"/>
    </w:pPr>
    <w:rPr>
      <w:b w:val="0"/>
      <w:bCs/>
      <w:kern w:val="0"/>
      <w:sz w:val="28"/>
      <w:szCs w:val="28"/>
      <w:lang w:val="en-US"/>
      <w14:ligatures w14:val="none"/>
    </w:rPr>
  </w:style>
  <w:style w:type="paragraph" w:styleId="TOC1">
    <w:name w:val="toc 1"/>
    <w:basedOn w:val="Normal"/>
    <w:next w:val="Normal"/>
    <w:autoRedefine/>
    <w:uiPriority w:val="39"/>
    <w:unhideWhenUsed/>
    <w:rsid w:val="00F2158A"/>
    <w:pPr>
      <w:spacing w:before="120" w:after="0"/>
    </w:pPr>
    <w:rPr>
      <w:b/>
      <w:bCs/>
      <w:i/>
      <w:iCs/>
    </w:rPr>
  </w:style>
  <w:style w:type="paragraph" w:styleId="TOC2">
    <w:name w:val="toc 2"/>
    <w:basedOn w:val="Normal"/>
    <w:next w:val="Normal"/>
    <w:autoRedefine/>
    <w:uiPriority w:val="39"/>
    <w:unhideWhenUsed/>
    <w:rsid w:val="00F2158A"/>
    <w:pPr>
      <w:spacing w:before="120" w:after="0"/>
      <w:ind w:left="240"/>
    </w:pPr>
    <w:rPr>
      <w:b/>
      <w:bCs/>
      <w:sz w:val="22"/>
      <w:szCs w:val="22"/>
    </w:rPr>
  </w:style>
  <w:style w:type="paragraph" w:styleId="TOC3">
    <w:name w:val="toc 3"/>
    <w:basedOn w:val="Normal"/>
    <w:next w:val="Normal"/>
    <w:autoRedefine/>
    <w:uiPriority w:val="39"/>
    <w:unhideWhenUsed/>
    <w:rsid w:val="00F2158A"/>
    <w:pPr>
      <w:spacing w:after="0"/>
      <w:ind w:left="480"/>
    </w:pPr>
    <w:rPr>
      <w:sz w:val="20"/>
      <w:szCs w:val="20"/>
    </w:rPr>
  </w:style>
  <w:style w:type="paragraph" w:styleId="TOC4">
    <w:name w:val="toc 4"/>
    <w:basedOn w:val="Normal"/>
    <w:next w:val="Normal"/>
    <w:autoRedefine/>
    <w:uiPriority w:val="39"/>
    <w:semiHidden/>
    <w:unhideWhenUsed/>
    <w:rsid w:val="00F2158A"/>
    <w:pPr>
      <w:spacing w:after="0"/>
      <w:ind w:left="720"/>
    </w:pPr>
    <w:rPr>
      <w:sz w:val="20"/>
      <w:szCs w:val="20"/>
    </w:rPr>
  </w:style>
  <w:style w:type="paragraph" w:styleId="TOC5">
    <w:name w:val="toc 5"/>
    <w:basedOn w:val="Normal"/>
    <w:next w:val="Normal"/>
    <w:autoRedefine/>
    <w:uiPriority w:val="39"/>
    <w:semiHidden/>
    <w:unhideWhenUsed/>
    <w:rsid w:val="00F2158A"/>
    <w:pPr>
      <w:spacing w:after="0"/>
      <w:ind w:left="960"/>
    </w:pPr>
    <w:rPr>
      <w:sz w:val="20"/>
      <w:szCs w:val="20"/>
    </w:rPr>
  </w:style>
  <w:style w:type="paragraph" w:styleId="TOC6">
    <w:name w:val="toc 6"/>
    <w:basedOn w:val="Normal"/>
    <w:next w:val="Normal"/>
    <w:autoRedefine/>
    <w:uiPriority w:val="39"/>
    <w:semiHidden/>
    <w:unhideWhenUsed/>
    <w:rsid w:val="00F2158A"/>
    <w:pPr>
      <w:spacing w:after="0"/>
      <w:ind w:left="1200"/>
    </w:pPr>
    <w:rPr>
      <w:sz w:val="20"/>
      <w:szCs w:val="20"/>
    </w:rPr>
  </w:style>
  <w:style w:type="paragraph" w:styleId="TOC7">
    <w:name w:val="toc 7"/>
    <w:basedOn w:val="Normal"/>
    <w:next w:val="Normal"/>
    <w:autoRedefine/>
    <w:uiPriority w:val="39"/>
    <w:semiHidden/>
    <w:unhideWhenUsed/>
    <w:rsid w:val="00F2158A"/>
    <w:pPr>
      <w:spacing w:after="0"/>
      <w:ind w:left="1440"/>
    </w:pPr>
    <w:rPr>
      <w:sz w:val="20"/>
      <w:szCs w:val="20"/>
    </w:rPr>
  </w:style>
  <w:style w:type="paragraph" w:styleId="TOC8">
    <w:name w:val="toc 8"/>
    <w:basedOn w:val="Normal"/>
    <w:next w:val="Normal"/>
    <w:autoRedefine/>
    <w:uiPriority w:val="39"/>
    <w:semiHidden/>
    <w:unhideWhenUsed/>
    <w:rsid w:val="00F2158A"/>
    <w:pPr>
      <w:spacing w:after="0"/>
      <w:ind w:left="1680"/>
    </w:pPr>
    <w:rPr>
      <w:sz w:val="20"/>
      <w:szCs w:val="20"/>
    </w:rPr>
  </w:style>
  <w:style w:type="paragraph" w:styleId="TOC9">
    <w:name w:val="toc 9"/>
    <w:basedOn w:val="Normal"/>
    <w:next w:val="Normal"/>
    <w:autoRedefine/>
    <w:uiPriority w:val="39"/>
    <w:semiHidden/>
    <w:unhideWhenUsed/>
    <w:rsid w:val="00F2158A"/>
    <w:pPr>
      <w:spacing w:after="0"/>
      <w:ind w:left="1920"/>
    </w:pPr>
    <w:rPr>
      <w:sz w:val="20"/>
      <w:szCs w:val="20"/>
    </w:rPr>
  </w:style>
  <w:style w:type="character" w:styleId="Hyperlink">
    <w:name w:val="Hyperlink"/>
    <w:basedOn w:val="DefaultParagraphFont"/>
    <w:uiPriority w:val="99"/>
    <w:unhideWhenUsed/>
    <w:rsid w:val="00EE015B"/>
    <w:rPr>
      <w:color w:val="467886" w:themeColor="hyperlink"/>
      <w:u w:val="single"/>
    </w:rPr>
  </w:style>
  <w:style w:type="paragraph" w:styleId="Footer">
    <w:name w:val="footer"/>
    <w:basedOn w:val="Normal"/>
    <w:link w:val="FooterChar"/>
    <w:uiPriority w:val="99"/>
    <w:unhideWhenUsed/>
    <w:rsid w:val="00EE0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15B"/>
  </w:style>
  <w:style w:type="character" w:styleId="PageNumber">
    <w:name w:val="page number"/>
    <w:basedOn w:val="DefaultParagraphFont"/>
    <w:uiPriority w:val="99"/>
    <w:semiHidden/>
    <w:unhideWhenUsed/>
    <w:rsid w:val="00EE015B"/>
  </w:style>
  <w:style w:type="paragraph" w:styleId="Header">
    <w:name w:val="header"/>
    <w:basedOn w:val="Normal"/>
    <w:link w:val="HeaderChar"/>
    <w:uiPriority w:val="99"/>
    <w:unhideWhenUsed/>
    <w:rsid w:val="00EE0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15B"/>
  </w:style>
  <w:style w:type="table" w:customStyle="1" w:styleId="GridTable1Light-Accent31">
    <w:name w:val="Grid Table 1 Light - Accent 31"/>
    <w:basedOn w:val="TableNormal"/>
    <w:next w:val="GridTable1Light-Accent3"/>
    <w:uiPriority w:val="46"/>
    <w:rsid w:val="003329B5"/>
    <w:pPr>
      <w:spacing w:after="0" w:line="240" w:lineRule="auto"/>
    </w:pPr>
    <w:rPr>
      <w:sz w:val="22"/>
      <w:szCs w:val="22"/>
      <w:lang w:val="en-US"/>
    </w:rPr>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329B5"/>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BF3C03"/>
    <w:pPr>
      <w:spacing w:after="200" w:line="240" w:lineRule="auto"/>
    </w:pPr>
    <w:rPr>
      <w:i/>
      <w:iCs/>
      <w:color w:val="0E2841" w:themeColor="text2"/>
      <w:sz w:val="18"/>
      <w:szCs w:val="18"/>
      <w:lang w:val="en-US"/>
    </w:rPr>
  </w:style>
  <w:style w:type="character" w:styleId="Strong">
    <w:name w:val="Strong"/>
    <w:basedOn w:val="DefaultParagraphFont"/>
    <w:uiPriority w:val="22"/>
    <w:qFormat/>
    <w:rsid w:val="00A3743F"/>
    <w:rPr>
      <w:b/>
      <w:bCs/>
    </w:rPr>
  </w:style>
  <w:style w:type="character" w:customStyle="1" w:styleId="apple-converted-space">
    <w:name w:val="apple-converted-space"/>
    <w:basedOn w:val="DefaultParagraphFont"/>
    <w:rsid w:val="00A3743F"/>
  </w:style>
  <w:style w:type="table" w:styleId="TableGrid">
    <w:name w:val="Table Grid"/>
    <w:basedOn w:val="TableNormal"/>
    <w:uiPriority w:val="39"/>
    <w:rsid w:val="001E6B50"/>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91382"/>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091382"/>
    <w:rPr>
      <w:rFonts w:eastAsiaTheme="minorEastAsia"/>
      <w:kern w:val="0"/>
      <w:sz w:val="22"/>
      <w:szCs w:val="22"/>
      <w:lang w:val="en-US" w:eastAsia="zh-CN"/>
      <w14:ligatures w14:val="none"/>
    </w:rPr>
  </w:style>
  <w:style w:type="paragraph" w:styleId="NormalWeb">
    <w:name w:val="Normal (Web)"/>
    <w:basedOn w:val="Normal"/>
    <w:uiPriority w:val="99"/>
    <w:semiHidden/>
    <w:unhideWhenUsed/>
    <w:rsid w:val="003424C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3424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132416">
      <w:bodyDiv w:val="1"/>
      <w:marLeft w:val="0"/>
      <w:marRight w:val="0"/>
      <w:marTop w:val="0"/>
      <w:marBottom w:val="0"/>
      <w:divBdr>
        <w:top w:val="none" w:sz="0" w:space="0" w:color="auto"/>
        <w:left w:val="none" w:sz="0" w:space="0" w:color="auto"/>
        <w:bottom w:val="none" w:sz="0" w:space="0" w:color="auto"/>
        <w:right w:val="none" w:sz="0" w:space="0" w:color="auto"/>
      </w:divBdr>
      <w:divsChild>
        <w:div w:id="994455776">
          <w:marLeft w:val="0"/>
          <w:marRight w:val="0"/>
          <w:marTop w:val="0"/>
          <w:marBottom w:val="0"/>
          <w:divBdr>
            <w:top w:val="none" w:sz="0" w:space="0" w:color="auto"/>
            <w:left w:val="none" w:sz="0" w:space="0" w:color="auto"/>
            <w:bottom w:val="none" w:sz="0" w:space="0" w:color="auto"/>
            <w:right w:val="none" w:sz="0" w:space="0" w:color="auto"/>
          </w:divBdr>
        </w:div>
      </w:divsChild>
    </w:div>
    <w:div w:id="817962532">
      <w:bodyDiv w:val="1"/>
      <w:marLeft w:val="0"/>
      <w:marRight w:val="0"/>
      <w:marTop w:val="0"/>
      <w:marBottom w:val="0"/>
      <w:divBdr>
        <w:top w:val="none" w:sz="0" w:space="0" w:color="auto"/>
        <w:left w:val="none" w:sz="0" w:space="0" w:color="auto"/>
        <w:bottom w:val="none" w:sz="0" w:space="0" w:color="auto"/>
        <w:right w:val="none" w:sz="0" w:space="0" w:color="auto"/>
      </w:divBdr>
    </w:div>
    <w:div w:id="884949129">
      <w:bodyDiv w:val="1"/>
      <w:marLeft w:val="0"/>
      <w:marRight w:val="0"/>
      <w:marTop w:val="0"/>
      <w:marBottom w:val="0"/>
      <w:divBdr>
        <w:top w:val="none" w:sz="0" w:space="0" w:color="auto"/>
        <w:left w:val="none" w:sz="0" w:space="0" w:color="auto"/>
        <w:bottom w:val="none" w:sz="0" w:space="0" w:color="auto"/>
        <w:right w:val="none" w:sz="0" w:space="0" w:color="auto"/>
      </w:divBdr>
    </w:div>
    <w:div w:id="1439720111">
      <w:bodyDiv w:val="1"/>
      <w:marLeft w:val="0"/>
      <w:marRight w:val="0"/>
      <w:marTop w:val="0"/>
      <w:marBottom w:val="0"/>
      <w:divBdr>
        <w:top w:val="none" w:sz="0" w:space="0" w:color="auto"/>
        <w:left w:val="none" w:sz="0" w:space="0" w:color="auto"/>
        <w:bottom w:val="none" w:sz="0" w:space="0" w:color="auto"/>
        <w:right w:val="none" w:sz="0" w:space="0" w:color="auto"/>
      </w:divBdr>
    </w:div>
    <w:div w:id="1464234560">
      <w:bodyDiv w:val="1"/>
      <w:marLeft w:val="0"/>
      <w:marRight w:val="0"/>
      <w:marTop w:val="0"/>
      <w:marBottom w:val="0"/>
      <w:divBdr>
        <w:top w:val="none" w:sz="0" w:space="0" w:color="auto"/>
        <w:left w:val="none" w:sz="0" w:space="0" w:color="auto"/>
        <w:bottom w:val="none" w:sz="0" w:space="0" w:color="auto"/>
        <w:right w:val="none" w:sz="0" w:space="0" w:color="auto"/>
      </w:divBdr>
    </w:div>
    <w:div w:id="201275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7C8CF-09DF-E049-904D-49BBAECAA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6788</Words>
  <Characters>38698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Shankar Dhumne [Student-PECS]</dc:creator>
  <cp:keywords/>
  <dc:description/>
  <cp:lastModifiedBy>Raju Shankar Dhumne [Student-PECS]</cp:lastModifiedBy>
  <cp:revision>5</cp:revision>
  <dcterms:created xsi:type="dcterms:W3CDTF">2025-03-02T20:01:00Z</dcterms:created>
  <dcterms:modified xsi:type="dcterms:W3CDTF">2025-03-02T20:41:00Z</dcterms:modified>
</cp:coreProperties>
</file>