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0112" w14:textId="03E6784C" w:rsidR="008942F2" w:rsidRDefault="008942F2" w:rsidP="008942F2">
      <w:pPr>
        <w:jc w:val="both"/>
      </w:pPr>
      <w:r>
        <w:t>Questions:</w:t>
      </w:r>
    </w:p>
    <w:p w14:paraId="5E8FBD32" w14:textId="77777777" w:rsidR="008942F2" w:rsidRDefault="008942F2" w:rsidP="008942F2">
      <w:pPr>
        <w:pStyle w:val="ListParagraph"/>
        <w:numPr>
          <w:ilvl w:val="0"/>
          <w:numId w:val="1"/>
        </w:numPr>
      </w:pPr>
      <w:r w:rsidRPr="008942F2">
        <w:t>How can we analyse historical claim data to detect patterns that indicate fraudulent claims?</w:t>
      </w:r>
    </w:p>
    <w:p w14:paraId="4EF3D2CE" w14:textId="4DB7FF06" w:rsidR="008942F2" w:rsidRDefault="004B3052" w:rsidP="008942F2">
      <w:r>
        <w:t>H</w:t>
      </w:r>
      <w:r w:rsidRPr="004B3052">
        <w:t xml:space="preserve">istorical claim data was </w:t>
      </w:r>
      <w:proofErr w:type="spellStart"/>
      <w:r w:rsidRPr="004B3052">
        <w:t>analyzed</w:t>
      </w:r>
      <w:proofErr w:type="spellEnd"/>
      <w:r w:rsidRPr="004B3052">
        <w:t xml:space="preserve"> to detect patterns commonly associated with fraud—such as higher claim amounts, severe incidents, and police reports. These patterns helped the model</w:t>
      </w:r>
      <w:r>
        <w:t>s</w:t>
      </w:r>
      <w:r w:rsidRPr="004B3052">
        <w:t xml:space="preserve"> achieve high sensitivity and specificity, enabling accurate prediction of fraudulent claims.</w:t>
      </w:r>
    </w:p>
    <w:p w14:paraId="2AFAE6D5" w14:textId="3355292C" w:rsidR="008942F2" w:rsidRDefault="008942F2" w:rsidP="008942F2">
      <w:pPr>
        <w:pStyle w:val="ListParagraph"/>
        <w:numPr>
          <w:ilvl w:val="0"/>
          <w:numId w:val="1"/>
        </w:numPr>
      </w:pPr>
      <w:r w:rsidRPr="008942F2">
        <w:t>Which features are the most predictive of fraudulent behaviour?</w:t>
      </w:r>
    </w:p>
    <w:p w14:paraId="6080887B" w14:textId="621438E4" w:rsidR="004B3052" w:rsidRDefault="004B3052" w:rsidP="004B3052">
      <w:r>
        <w:t>F</w:t>
      </w:r>
      <w:r w:rsidRPr="008942F2">
        <w:t xml:space="preserve">eatures </w:t>
      </w:r>
      <w:r>
        <w:t>that are</w:t>
      </w:r>
      <w:r w:rsidRPr="008942F2">
        <w:t xml:space="preserve"> most predictive of fraudulent behaviour</w:t>
      </w:r>
      <w:r>
        <w:t>:</w:t>
      </w:r>
    </w:p>
    <w:p w14:paraId="3212A3DB" w14:textId="5F7A6E29" w:rsidR="004B3052" w:rsidRDefault="004B3052" w:rsidP="004B3052">
      <w:r>
        <w:t>Incident Severity, Total Claim Amount, Injury Claim, Annual Premium Amount</w:t>
      </w:r>
    </w:p>
    <w:p w14:paraId="18A328A3" w14:textId="0B781A33" w:rsidR="008942F2" w:rsidRDefault="008942F2" w:rsidP="008942F2">
      <w:pPr>
        <w:pStyle w:val="ListParagraph"/>
        <w:numPr>
          <w:ilvl w:val="0"/>
          <w:numId w:val="1"/>
        </w:numPr>
      </w:pPr>
      <w:r w:rsidRPr="008942F2">
        <w:t>Based on past data, can we predict the likelihood of fraud for an incoming claim?</w:t>
      </w:r>
    </w:p>
    <w:p w14:paraId="32D9B6C6" w14:textId="267B69D8" w:rsidR="004B3052" w:rsidRDefault="004B3052" w:rsidP="004B3052">
      <w:r>
        <w:t>Yes, b</w:t>
      </w:r>
      <w:r w:rsidRPr="008942F2">
        <w:t xml:space="preserve">ased on past data, we </w:t>
      </w:r>
      <w:r>
        <w:t xml:space="preserve">can </w:t>
      </w:r>
      <w:r w:rsidRPr="008942F2">
        <w:t>predict the likelihood of fraud for an incoming claim</w:t>
      </w:r>
    </w:p>
    <w:p w14:paraId="0907F9A7" w14:textId="152326A0" w:rsidR="008942F2" w:rsidRDefault="008942F2" w:rsidP="008942F2">
      <w:pPr>
        <w:pStyle w:val="ListParagraph"/>
        <w:numPr>
          <w:ilvl w:val="0"/>
          <w:numId w:val="1"/>
        </w:numPr>
      </w:pPr>
      <w:r w:rsidRPr="008942F2">
        <w:t>What insights can be drawn from the model that can help in improving the fraud detection process?</w:t>
      </w:r>
    </w:p>
    <w:p w14:paraId="79D41F38" w14:textId="0B0653B8" w:rsidR="004B3052" w:rsidRDefault="004B3052" w:rsidP="004B3052">
      <w:r w:rsidRPr="004B3052">
        <w:t>The model highlights key indicators strongly associated with fraudulent claims, such as high claim amounts, severe incidents, multiple injuries. These insights can help insurers prioritize high-risk claims for investigation</w:t>
      </w:r>
      <w:r>
        <w:t>.</w:t>
      </w:r>
    </w:p>
    <w:p w14:paraId="5788FC2D" w14:textId="77777777" w:rsidR="004B3052" w:rsidRPr="008942F2" w:rsidRDefault="004B3052" w:rsidP="004B3052"/>
    <w:p w14:paraId="35E71716" w14:textId="31C14AEF" w:rsidR="008942F2" w:rsidRDefault="008942F2" w:rsidP="008942F2"/>
    <w:sectPr w:rsidR="00894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0A54"/>
    <w:multiLevelType w:val="multilevel"/>
    <w:tmpl w:val="BB7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AB4C58"/>
    <w:multiLevelType w:val="hybridMultilevel"/>
    <w:tmpl w:val="D2B29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E25BFE"/>
    <w:multiLevelType w:val="multilevel"/>
    <w:tmpl w:val="DB3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8552988">
    <w:abstractNumId w:val="1"/>
  </w:num>
  <w:num w:numId="2" w16cid:durableId="818230020">
    <w:abstractNumId w:val="0"/>
  </w:num>
  <w:num w:numId="3" w16cid:durableId="16471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F2"/>
    <w:rsid w:val="004B3052"/>
    <w:rsid w:val="008942F2"/>
    <w:rsid w:val="00AE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2DE2"/>
  <w15:chartTrackingRefBased/>
  <w15:docId w15:val="{616FF7B6-564A-48AC-A47B-AFB52646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2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2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0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Jadhav</dc:creator>
  <cp:keywords/>
  <dc:description/>
  <cp:lastModifiedBy>Rutuja Jadhav</cp:lastModifiedBy>
  <cp:revision>1</cp:revision>
  <dcterms:created xsi:type="dcterms:W3CDTF">2025-04-30T17:08:00Z</dcterms:created>
  <dcterms:modified xsi:type="dcterms:W3CDTF">2025-04-30T17:26:00Z</dcterms:modified>
</cp:coreProperties>
</file>