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PHASE 3 DOCUMENTATION</w:t>
      </w:r>
    </w:p>
    <w:p>
      <w:pPr>
        <w:jc w:val="center"/>
      </w:pPr>
      <w:r>
        <w:rPr>
          <w:b/>
          <w:sz w:val="24"/>
        </w:rPr>
        <w:t>Business Problem Statement &amp; Hypothesis Framing</w:t>
      </w:r>
    </w:p>
    <w:p>
      <w:pPr>
        <w:jc w:val="center"/>
      </w:pPr>
      <w:r>
        <w:rPr>
          <w:i/>
        </w:rPr>
        <w:t>OTT Platform Viewing Patterns Analysis | MediaTech | Business Analytics</w:t>
      </w:r>
    </w:p>
    <w:tbl>
      <w:tblPr>
        <w:tblStyle w:val="TableGrid"/>
        <w:tblW w:type="auto" w:w="0"/>
        <w:jc w:val="center"/>
        <w:tblLook w:firstColumn="1" w:firstRow="1" w:lastColumn="0" w:lastRow="0" w:noHBand="0" w:noVBand="1" w:val="04A0"/>
      </w:tblPr>
      <w:tblGrid>
        <w:gridCol w:w="5256"/>
        <w:gridCol w:w="5256"/>
      </w:tblGrid>
      <w:tr>
        <w:tc>
          <w:tcPr>
            <w:tcW w:type="dxa" w:w="5256"/>
            <w:vAlign w:val="center"/>
          </w:tcPr>
          <w:p>
            <w:pPr>
              <w:spacing w:after="0"/>
            </w:pPr>
            <w:r>
              <w:rPr>
                <w:b/>
                <w:sz w:val="14"/>
              </w:rPr>
              <w:t>Project Name</w:t>
            </w:r>
          </w:p>
        </w:tc>
        <w:tc>
          <w:tcPr>
            <w:tcW w:type="dxa" w:w="5256"/>
            <w:vAlign w:val="center"/>
          </w:tcPr>
          <w:p>
            <w:pPr>
              <w:spacing w:after="0"/>
            </w:pPr>
            <w:r>
              <w:rPr>
                <w:sz w:val="14"/>
              </w:rPr>
              <w:t>Analyse OTT Platform Viewing Patterns to Support Data-Driven Content Decisions</w:t>
            </w:r>
          </w:p>
        </w:tc>
      </w:tr>
      <w:tr>
        <w:tc>
          <w:tcPr>
            <w:tcW w:type="dxa" w:w="5256"/>
            <w:vAlign w:val="center"/>
          </w:tcPr>
          <w:p>
            <w:pPr>
              <w:spacing w:after="0"/>
            </w:pPr>
            <w:r>
              <w:rPr>
                <w:b/>
                <w:sz w:val="14"/>
              </w:rPr>
              <w:t>Domain</w:t>
            </w:r>
          </w:p>
        </w:tc>
        <w:tc>
          <w:tcPr>
            <w:tcW w:type="dxa" w:w="5256"/>
            <w:vAlign w:val="center"/>
          </w:tcPr>
          <w:p>
            <w:pPr>
              <w:spacing w:after="0"/>
            </w:pPr>
            <w:r>
              <w:rPr>
                <w:sz w:val="14"/>
              </w:rPr>
              <w:t>MediaTech / OTT / Business Analytics</w:t>
            </w:r>
          </w:p>
        </w:tc>
      </w:tr>
      <w:tr>
        <w:tc>
          <w:tcPr>
            <w:tcW w:type="dxa" w:w="5256"/>
            <w:vAlign w:val="center"/>
          </w:tcPr>
          <w:p>
            <w:pPr>
              <w:spacing w:after="0"/>
            </w:pPr>
            <w:r>
              <w:rPr>
                <w:b/>
                <w:sz w:val="14"/>
              </w:rPr>
              <w:t>Sprint / Phase</w:t>
            </w:r>
          </w:p>
        </w:tc>
        <w:tc>
          <w:tcPr>
            <w:tcW w:type="dxa" w:w="5256"/>
            <w:vAlign w:val="center"/>
          </w:tcPr>
          <w:p>
            <w:pPr>
              <w:spacing w:after="0"/>
            </w:pPr>
            <w:r>
              <w:rPr>
                <w:sz w:val="14"/>
              </w:rPr>
              <w:t>Sprint 3 — Business Problem Statement &amp; Hypotheses</w:t>
            </w:r>
          </w:p>
        </w:tc>
      </w:tr>
      <w:tr>
        <w:tc>
          <w:tcPr>
            <w:tcW w:type="dxa" w:w="5256"/>
            <w:vAlign w:val="center"/>
          </w:tcPr>
          <w:p>
            <w:pPr>
              <w:spacing w:after="0"/>
            </w:pPr>
            <w:r>
              <w:rPr>
                <w:b/>
                <w:sz w:val="14"/>
              </w:rPr>
              <w:t>Foundation</w:t>
            </w:r>
          </w:p>
        </w:tc>
        <w:tc>
          <w:tcPr>
            <w:tcW w:type="dxa" w:w="5256"/>
            <w:vAlign w:val="center"/>
          </w:tcPr>
          <w:p>
            <w:pPr>
              <w:spacing w:after="0"/>
            </w:pPr>
            <w:r>
              <w:rPr>
                <w:sz w:val="14"/>
              </w:rPr>
              <w:t>Phase 1 topic selection + Phase 2 cleaned and validated datasets</w:t>
            </w:r>
          </w:p>
        </w:tc>
      </w:tr>
      <w:tr>
        <w:tc>
          <w:tcPr>
            <w:tcW w:type="dxa" w:w="5256"/>
            <w:vAlign w:val="center"/>
          </w:tcPr>
          <w:p>
            <w:pPr>
              <w:spacing w:after="0"/>
            </w:pPr>
            <w:r>
              <w:rPr>
                <w:b/>
                <w:sz w:val="14"/>
              </w:rPr>
              <w:t>Status</w:t>
            </w:r>
          </w:p>
        </w:tc>
        <w:tc>
          <w:tcPr>
            <w:tcW w:type="dxa" w:w="5256"/>
            <w:vAlign w:val="center"/>
          </w:tcPr>
          <w:p>
            <w:pPr>
              <w:spacing w:after="0"/>
            </w:pPr>
            <w:r>
              <w:rPr>
                <w:sz w:val="14"/>
              </w:rPr>
              <w:t>COMPLETED</w:t>
            </w:r>
          </w:p>
        </w:tc>
      </w:tr>
    </w:tbl>
    <w:p>
      <w:pPr>
        <w:spacing w:before="80" w:after="40"/>
      </w:pPr>
      <w:r>
        <w:rPr>
          <w:b/>
          <w:sz w:val="24"/>
        </w:rPr>
        <w:t>1. Business Context</w:t>
      </w:r>
    </w:p>
    <w:p>
      <w:r>
        <w:t>The project analyses OTT viewing and customer data for NetStream, AmazePrime and DizPlay+. The business wants to expand its market presence and use data-driven insights to understand content engagement, viewing habits, subscription retention/churn and ratings/feedback. The analysis supports decisions related to content strategy, personalization, viewer engagement and customer retention.</w:t>
      </w:r>
    </w:p>
    <w:p>
      <w:pPr>
        <w:spacing w:before="80" w:after="40"/>
      </w:pPr>
      <w:r>
        <w:rPr>
          <w:b/>
          <w:sz w:val="24"/>
        </w:rPr>
        <w:t>2. Business Problem Statement</w:t>
      </w:r>
    </w:p>
    <w:p>
      <w:r>
        <w:t>The OTT business has large volumes of content, customer viewing, subscription and feedback data, but needs a structured analytical approach to identify high-performing content, understand how different customer segments consume content, evaluate platform and content performance, and identify factors associated with renewal and churn. Without these insights, content acquisition, promotion, personalization and retention decisions may not be fully data-driven.</w:t>
      </w:r>
    </w:p>
    <w:p>
      <w:pPr>
        <w:spacing w:before="80" w:after="40"/>
      </w:pPr>
      <w:r>
        <w:rPr>
          <w:b/>
          <w:sz w:val="24"/>
        </w:rPr>
        <w:t>3. Business Goal</w:t>
      </w:r>
    </w:p>
    <w:p>
      <w:r>
        <w:t>To analyse OTT content, viewing behaviour, customer characteristics, subscription activity and viewer feedback to generate evidence-based insights that support content strategy, personalization, viewer engagement and customer retention decisions.</w:t>
      </w:r>
    </w:p>
    <w:p>
      <w:pPr>
        <w:spacing w:before="80" w:after="40"/>
      </w:pPr>
      <w:r>
        <w:rPr>
          <w:b/>
          <w:sz w:val="24"/>
        </w:rPr>
        <w:t>4. Key Business Problem Areas</w:t>
      </w:r>
    </w:p>
    <w:p>
      <w:pPr>
        <w:pStyle w:val="ListBullet"/>
        <w:spacing w:after="20"/>
      </w:pPr>
      <w:r>
        <w:t>High-performing content and genres.</w:t>
      </w:r>
    </w:p>
    <w:p>
      <w:pPr>
        <w:pStyle w:val="ListBullet"/>
        <w:spacing w:after="20"/>
      </w:pPr>
      <w:r>
        <w:t>Platform and content portfolio performance.</w:t>
      </w:r>
    </w:p>
    <w:p>
      <w:pPr>
        <w:pStyle w:val="ListBullet"/>
        <w:spacing w:after="20"/>
      </w:pPr>
      <w:r>
        <w:t>Viewing behaviour across customer segments.</w:t>
      </w:r>
    </w:p>
    <w:p>
      <w:pPr>
        <w:pStyle w:val="ListBullet"/>
        <w:spacing w:after="20"/>
      </w:pPr>
      <w:r>
        <w:t>Device and time-based viewing patterns.</w:t>
      </w:r>
    </w:p>
    <w:p>
      <w:pPr>
        <w:pStyle w:val="ListBullet"/>
        <w:spacing w:after="20"/>
      </w:pPr>
      <w:r>
        <w:t>Subscription retention and churn.</w:t>
      </w:r>
    </w:p>
    <w:p>
      <w:pPr>
        <w:pStyle w:val="ListBullet"/>
        <w:spacing w:after="20"/>
      </w:pPr>
      <w:r>
        <w:t>Ratings, feedback and content success.</w:t>
      </w:r>
    </w:p>
    <w:p>
      <w:pPr>
        <w:spacing w:before="80" w:after="40"/>
      </w:pPr>
      <w:r>
        <w:rPr>
          <w:b/>
          <w:sz w:val="24"/>
        </w:rPr>
        <w:t>5. Final Business Objectives</w:t>
      </w:r>
    </w:p>
    <w:p>
      <w:pPr>
        <w:spacing w:after="20"/>
      </w:pPr>
      <w:r>
        <w:rPr>
          <w:b/>
        </w:rPr>
        <w:t xml:space="preserve">O1. Analyse Content Performance and Viewer Engagement — </w:t>
      </w:r>
      <w:r>
        <w:t>Support content acquisition, curation and promotion decisions.</w:t>
      </w:r>
    </w:p>
    <w:p>
      <w:pPr>
        <w:spacing w:after="20"/>
      </w:pPr>
      <w:r>
        <w:rPr>
          <w:b/>
        </w:rPr>
        <w:t xml:space="preserve">O2. Evaluate Platform and Content Portfolio Performance — </w:t>
      </w:r>
      <w:r>
        <w:t>Support platform-specific content portfolio and investment decisions.</w:t>
      </w:r>
    </w:p>
    <w:p>
      <w:pPr>
        <w:spacing w:after="20"/>
      </w:pPr>
      <w:r>
        <w:rPr>
          <w:b/>
        </w:rPr>
        <w:t xml:space="preserve">O3. Analyse Viewing Behaviour Across Customer Segments — </w:t>
      </w:r>
      <w:r>
        <w:t>Support personalization and targeted customer engagement.</w:t>
      </w:r>
    </w:p>
    <w:p>
      <w:pPr>
        <w:spacing w:after="20"/>
      </w:pPr>
      <w:r>
        <w:rPr>
          <w:b/>
        </w:rPr>
        <w:t xml:space="preserve">O4. Analyse Device and Time-Based Viewing Patterns — </w:t>
      </w:r>
      <w:r>
        <w:t>Support promotion timing, notifications and user-experience decisions.</w:t>
      </w:r>
    </w:p>
    <w:p>
      <w:pPr>
        <w:spacing w:after="20"/>
      </w:pPr>
      <w:r>
        <w:rPr>
          <w:b/>
        </w:rPr>
        <w:t xml:space="preserve">O5. Analyse Subscription Retention and Churn Drivers — </w:t>
      </w:r>
      <w:r>
        <w:t>Support customer retention strategies.</w:t>
      </w:r>
    </w:p>
    <w:p>
      <w:pPr>
        <w:spacing w:after="20"/>
      </w:pPr>
      <w:r>
        <w:rPr>
          <w:b/>
        </w:rPr>
        <w:t xml:space="preserve">O6. Evaluate Ratings and Feedback as Indicators of Content Success — </w:t>
      </w:r>
      <w:r>
        <w:t>Assess viewer satisfaction, content performance and rewatch behaviour.</w:t>
      </w:r>
    </w:p>
    <w:p>
      <w:pPr>
        <w:spacing w:before="80" w:after="40"/>
      </w:pPr>
      <w:r>
        <w:rPr>
          <w:b/>
          <w:sz w:val="24"/>
        </w:rPr>
        <w:t>6. Thirty Analytical Questions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102"/>
            <w:vAlign w:val="center"/>
          </w:tcPr>
          <w:p>
            <w:pPr>
              <w:spacing w:after="0"/>
            </w:pPr>
            <w:r>
              <w:rPr>
                <w:b/>
                <w:sz w:val="14"/>
              </w:rPr>
              <w:t>ID</w:t>
            </w:r>
          </w:p>
        </w:tc>
        <w:tc>
          <w:tcPr>
            <w:tcW w:type="dxa" w:w="2102"/>
            <w:vAlign w:val="center"/>
          </w:tcPr>
          <w:p>
            <w:pPr>
              <w:spacing w:after="0"/>
            </w:pPr>
            <w:r>
              <w:rPr>
                <w:b/>
                <w:sz w:val="14"/>
              </w:rPr>
              <w:t>Business Question</w:t>
            </w:r>
          </w:p>
        </w:tc>
        <w:tc>
          <w:tcPr>
            <w:tcW w:type="dxa" w:w="2102"/>
            <w:vAlign w:val="center"/>
          </w:tcPr>
          <w:p>
            <w:pPr>
              <w:spacing w:after="0"/>
            </w:pPr>
            <w:r>
              <w:rPr>
                <w:b/>
                <w:sz w:val="14"/>
              </w:rPr>
              <w:t>Dataset(s)</w:t>
            </w:r>
          </w:p>
        </w:tc>
        <w:tc>
          <w:tcPr>
            <w:tcW w:type="dxa" w:w="2102"/>
            <w:vAlign w:val="center"/>
          </w:tcPr>
          <w:p>
            <w:pPr>
              <w:spacing w:after="0"/>
            </w:pPr>
            <w:r>
              <w:rPr>
                <w:b/>
                <w:sz w:val="14"/>
              </w:rPr>
              <w:t>Main Tools</w:t>
            </w:r>
          </w:p>
        </w:tc>
        <w:tc>
          <w:tcPr>
            <w:tcW w:type="dxa" w:w="2102"/>
            <w:vAlign w:val="center"/>
          </w:tcPr>
          <w:p>
            <w:pPr>
              <w:spacing w:after="0"/>
            </w:pPr>
            <w:r>
              <w:rPr>
                <w:b/>
                <w:sz w:val="14"/>
              </w:rPr>
              <w:t>Type</w:t>
            </w:r>
          </w:p>
        </w:tc>
      </w:tr>
      <w:tr>
        <w:tc>
          <w:tcPr>
            <w:tcW w:type="dxa" w:w="2102"/>
            <w:vAlign w:val="center"/>
          </w:tcPr>
          <w:p>
            <w:pPr>
              <w:spacing w:after="0"/>
            </w:pPr>
            <w:r>
              <w:rPr>
                <w:sz w:val="14"/>
              </w:rPr>
              <w:t>O1.1</w:t>
            </w:r>
          </w:p>
        </w:tc>
        <w:tc>
          <w:tcPr>
            <w:tcW w:type="dxa" w:w="2102"/>
            <w:vAlign w:val="center"/>
          </w:tcPr>
          <w:p>
            <w:pPr>
              <w:spacing w:after="0"/>
            </w:pPr>
            <w:r>
              <w:rPr>
                <w:sz w:val="14"/>
              </w:rPr>
              <w:t>Which genres have the highest average watch duration?</w:t>
            </w:r>
          </w:p>
        </w:tc>
        <w:tc>
          <w:tcPr>
            <w:tcW w:type="dxa" w:w="2102"/>
            <w:vAlign w:val="center"/>
          </w:tcPr>
          <w:p>
            <w:pPr>
              <w:spacing w:after="0"/>
            </w:pPr>
            <w:r>
              <w:rPr>
                <w:sz w:val="14"/>
              </w:rPr>
              <w:t>Content + Viewing</w:t>
            </w:r>
          </w:p>
        </w:tc>
        <w:tc>
          <w:tcPr>
            <w:tcW w:type="dxa" w:w="2102"/>
            <w:vAlign w:val="center"/>
          </w:tcPr>
          <w:p>
            <w:pPr>
              <w:spacing w:after="0"/>
            </w:pPr>
            <w:r>
              <w:rPr>
                <w:sz w:val="14"/>
              </w:rPr>
              <w:t>Excel, Python, SQL, Power BI</w:t>
            </w:r>
          </w:p>
        </w:tc>
        <w:tc>
          <w:tcPr>
            <w:tcW w:type="dxa" w:w="2102"/>
            <w:vAlign w:val="center"/>
          </w:tcPr>
          <w:p>
            <w:pPr>
              <w:spacing w:after="0"/>
            </w:pPr>
            <w:r>
              <w:rPr>
                <w:sz w:val="14"/>
              </w:rPr>
              <w:t>Descriptive</w:t>
            </w:r>
          </w:p>
        </w:tc>
      </w:tr>
      <w:tr>
        <w:tc>
          <w:tcPr>
            <w:tcW w:type="dxa" w:w="2102"/>
            <w:vAlign w:val="center"/>
          </w:tcPr>
          <w:p>
            <w:pPr>
              <w:spacing w:after="0"/>
            </w:pPr>
            <w:r>
              <w:rPr>
                <w:sz w:val="14"/>
              </w:rPr>
              <w:t>O1.2</w:t>
            </w:r>
          </w:p>
        </w:tc>
        <w:tc>
          <w:tcPr>
            <w:tcW w:type="dxa" w:w="2102"/>
            <w:vAlign w:val="center"/>
          </w:tcPr>
          <w:p>
            <w:pPr>
              <w:spacing w:after="0"/>
            </w:pPr>
            <w:r>
              <w:rPr>
                <w:sz w:val="14"/>
              </w:rPr>
              <w:t>Which genres have the highest average completion percentage?</w:t>
            </w:r>
          </w:p>
        </w:tc>
        <w:tc>
          <w:tcPr>
            <w:tcW w:type="dxa" w:w="2102"/>
            <w:vAlign w:val="center"/>
          </w:tcPr>
          <w:p>
            <w:pPr>
              <w:spacing w:after="0"/>
            </w:pPr>
            <w:r>
              <w:rPr>
                <w:sz w:val="14"/>
              </w:rPr>
              <w:t>Content + Viewing</w:t>
            </w:r>
          </w:p>
        </w:tc>
        <w:tc>
          <w:tcPr>
            <w:tcW w:type="dxa" w:w="2102"/>
            <w:vAlign w:val="center"/>
          </w:tcPr>
          <w:p>
            <w:pPr>
              <w:spacing w:after="0"/>
            </w:pPr>
            <w:r>
              <w:rPr>
                <w:sz w:val="14"/>
              </w:rPr>
              <w:t>Excel, Python, SQL, Power BI</w:t>
            </w:r>
          </w:p>
        </w:tc>
        <w:tc>
          <w:tcPr>
            <w:tcW w:type="dxa" w:w="2102"/>
            <w:vAlign w:val="center"/>
          </w:tcPr>
          <w:p>
            <w:pPr>
              <w:spacing w:after="0"/>
            </w:pPr>
            <w:r>
              <w:rPr>
                <w:sz w:val="14"/>
              </w:rPr>
              <w:t>Descriptive</w:t>
            </w:r>
          </w:p>
        </w:tc>
      </w:tr>
      <w:tr>
        <w:tc>
          <w:tcPr>
            <w:tcW w:type="dxa" w:w="2102"/>
            <w:vAlign w:val="center"/>
          </w:tcPr>
          <w:p>
            <w:pPr>
              <w:spacing w:after="0"/>
            </w:pPr>
            <w:r>
              <w:rPr>
                <w:sz w:val="14"/>
              </w:rPr>
              <w:t>O1.3</w:t>
            </w:r>
          </w:p>
        </w:tc>
        <w:tc>
          <w:tcPr>
            <w:tcW w:type="dxa" w:w="2102"/>
            <w:vAlign w:val="center"/>
          </w:tcPr>
          <w:p>
            <w:pPr>
              <w:spacing w:after="0"/>
            </w:pPr>
            <w:r>
              <w:rPr>
                <w:sz w:val="14"/>
              </w:rPr>
              <w:t>Does viewer engagement differ between Movies and TV Shows?</w:t>
            </w:r>
          </w:p>
        </w:tc>
        <w:tc>
          <w:tcPr>
            <w:tcW w:type="dxa" w:w="2102"/>
            <w:vAlign w:val="center"/>
          </w:tcPr>
          <w:p>
            <w:pPr>
              <w:spacing w:after="0"/>
            </w:pPr>
            <w:r>
              <w:rPr>
                <w:sz w:val="14"/>
              </w:rPr>
              <w:t>Content + Viewing</w:t>
            </w:r>
          </w:p>
        </w:tc>
        <w:tc>
          <w:tcPr>
            <w:tcW w:type="dxa" w:w="2102"/>
            <w:vAlign w:val="center"/>
          </w:tcPr>
          <w:p>
            <w:pPr>
              <w:spacing w:after="0"/>
            </w:pPr>
            <w:r>
              <w:rPr>
                <w:sz w:val="14"/>
              </w:rPr>
              <w:t>Excel, Python, Statistics, Power BI</w:t>
            </w:r>
          </w:p>
        </w:tc>
        <w:tc>
          <w:tcPr>
            <w:tcW w:type="dxa" w:w="2102"/>
            <w:vAlign w:val="center"/>
          </w:tcPr>
          <w:p>
            <w:pPr>
              <w:spacing w:after="0"/>
            </w:pPr>
            <w:r>
              <w:rPr>
                <w:sz w:val="14"/>
              </w:rPr>
              <w:t>Comparison</w:t>
            </w:r>
          </w:p>
        </w:tc>
      </w:tr>
      <w:tr>
        <w:tc>
          <w:tcPr>
            <w:tcW w:type="dxa" w:w="2102"/>
            <w:vAlign w:val="center"/>
          </w:tcPr>
          <w:p>
            <w:pPr>
              <w:spacing w:after="0"/>
            </w:pPr>
            <w:r>
              <w:rPr>
                <w:sz w:val="14"/>
              </w:rPr>
              <w:t>O1.4</w:t>
            </w:r>
          </w:p>
        </w:tc>
        <w:tc>
          <w:tcPr>
            <w:tcW w:type="dxa" w:w="2102"/>
            <w:vAlign w:val="center"/>
          </w:tcPr>
          <w:p>
            <w:pPr>
              <w:spacing w:after="0"/>
            </w:pPr>
            <w:r>
              <w:rPr>
                <w:sz w:val="14"/>
              </w:rPr>
              <w:t>Does content age affect popularity and completion percentage?</w:t>
            </w:r>
          </w:p>
        </w:tc>
        <w:tc>
          <w:tcPr>
            <w:tcW w:type="dxa" w:w="2102"/>
            <w:vAlign w:val="center"/>
          </w:tcPr>
          <w:p>
            <w:pPr>
              <w:spacing w:after="0"/>
            </w:pPr>
            <w:r>
              <w:rPr>
                <w:sz w:val="14"/>
              </w:rPr>
              <w:t>Content + Viewing</w:t>
            </w:r>
          </w:p>
        </w:tc>
        <w:tc>
          <w:tcPr>
            <w:tcW w:type="dxa" w:w="2102"/>
            <w:vAlign w:val="center"/>
          </w:tcPr>
          <w:p>
            <w:pPr>
              <w:spacing w:after="0"/>
            </w:pPr>
            <w:r>
              <w:rPr>
                <w:sz w:val="14"/>
              </w:rPr>
              <w:t>Python, Statistics, Regression</w:t>
            </w:r>
          </w:p>
        </w:tc>
        <w:tc>
          <w:tcPr>
            <w:tcW w:type="dxa" w:w="2102"/>
            <w:vAlign w:val="center"/>
          </w:tcPr>
          <w:p>
            <w:pPr>
              <w:spacing w:after="0"/>
            </w:pPr>
            <w:r>
              <w:rPr>
                <w:sz w:val="14"/>
              </w:rPr>
              <w:t>Relationship</w:t>
            </w:r>
          </w:p>
        </w:tc>
      </w:tr>
      <w:tr>
        <w:tc>
          <w:tcPr>
            <w:tcW w:type="dxa" w:w="2102"/>
            <w:vAlign w:val="center"/>
          </w:tcPr>
          <w:p>
            <w:pPr>
              <w:spacing w:after="0"/>
            </w:pPr>
            <w:r>
              <w:rPr>
                <w:sz w:val="14"/>
              </w:rPr>
              <w:t>O1.5</w:t>
            </w:r>
          </w:p>
        </w:tc>
        <w:tc>
          <w:tcPr>
            <w:tcW w:type="dxa" w:w="2102"/>
            <w:vAlign w:val="center"/>
          </w:tcPr>
          <w:p>
            <w:pPr>
              <w:spacing w:after="0"/>
            </w:pPr>
            <w:r>
              <w:rPr>
                <w:sz w:val="14"/>
              </w:rPr>
              <w:t>Which content titles have the strongest popularity and engagement indicators?</w:t>
            </w:r>
          </w:p>
        </w:tc>
        <w:tc>
          <w:tcPr>
            <w:tcW w:type="dxa" w:w="2102"/>
            <w:vAlign w:val="center"/>
          </w:tcPr>
          <w:p>
            <w:pPr>
              <w:spacing w:after="0"/>
            </w:pPr>
            <w:r>
              <w:rPr>
                <w:sz w:val="14"/>
              </w:rPr>
              <w:t>Content + Viewing</w:t>
            </w:r>
          </w:p>
        </w:tc>
        <w:tc>
          <w:tcPr>
            <w:tcW w:type="dxa" w:w="2102"/>
            <w:vAlign w:val="center"/>
          </w:tcPr>
          <w:p>
            <w:pPr>
              <w:spacing w:after="0"/>
            </w:pPr>
            <w:r>
              <w:rPr>
                <w:sz w:val="14"/>
              </w:rPr>
              <w:t>Excel, SQL, Power BI</w:t>
            </w:r>
          </w:p>
        </w:tc>
        <w:tc>
          <w:tcPr>
            <w:tcW w:type="dxa" w:w="2102"/>
            <w:vAlign w:val="center"/>
          </w:tcPr>
          <w:p>
            <w:pPr>
              <w:spacing w:after="0"/>
            </w:pPr>
            <w:r>
              <w:rPr>
                <w:sz w:val="14"/>
              </w:rPr>
              <w:t>Descriptive</w:t>
            </w:r>
          </w:p>
        </w:tc>
      </w:tr>
      <w:tr>
        <w:tc>
          <w:tcPr>
            <w:tcW w:type="dxa" w:w="2102"/>
            <w:vAlign w:val="center"/>
          </w:tcPr>
          <w:p>
            <w:pPr>
              <w:spacing w:after="0"/>
            </w:pPr>
            <w:r>
              <w:rPr>
                <w:sz w:val="14"/>
              </w:rPr>
              <w:t>O2.1</w:t>
            </w:r>
          </w:p>
        </w:tc>
        <w:tc>
          <w:tcPr>
            <w:tcW w:type="dxa" w:w="2102"/>
            <w:vAlign w:val="center"/>
          </w:tcPr>
          <w:p>
            <w:pPr>
              <w:spacing w:after="0"/>
            </w:pPr>
            <w:r>
              <w:rPr>
                <w:sz w:val="14"/>
              </w:rPr>
              <w:t>Which platform has the highest number of available titles?</w:t>
            </w:r>
          </w:p>
        </w:tc>
        <w:tc>
          <w:tcPr>
            <w:tcW w:type="dxa" w:w="2102"/>
            <w:vAlign w:val="center"/>
          </w:tcPr>
          <w:p>
            <w:pPr>
              <w:spacing w:after="0"/>
            </w:pPr>
            <w:r>
              <w:rPr>
                <w:sz w:val="14"/>
              </w:rPr>
              <w:t>Content</w:t>
            </w:r>
          </w:p>
        </w:tc>
        <w:tc>
          <w:tcPr>
            <w:tcW w:type="dxa" w:w="2102"/>
            <w:vAlign w:val="center"/>
          </w:tcPr>
          <w:p>
            <w:pPr>
              <w:spacing w:after="0"/>
            </w:pPr>
            <w:r>
              <w:rPr>
                <w:sz w:val="14"/>
              </w:rPr>
              <w:t>Excel, SQL, Power BI</w:t>
            </w:r>
          </w:p>
        </w:tc>
        <w:tc>
          <w:tcPr>
            <w:tcW w:type="dxa" w:w="2102"/>
            <w:vAlign w:val="center"/>
          </w:tcPr>
          <w:p>
            <w:pPr>
              <w:spacing w:after="0"/>
            </w:pPr>
            <w:r>
              <w:rPr>
                <w:sz w:val="14"/>
              </w:rPr>
              <w:t>Descriptive</w:t>
            </w:r>
          </w:p>
        </w:tc>
      </w:tr>
      <w:tr>
        <w:tc>
          <w:tcPr>
            <w:tcW w:type="dxa" w:w="2102"/>
            <w:vAlign w:val="center"/>
          </w:tcPr>
          <w:p>
            <w:pPr>
              <w:spacing w:after="0"/>
            </w:pPr>
            <w:r>
              <w:rPr>
                <w:sz w:val="14"/>
              </w:rPr>
              <w:t>O2.2</w:t>
            </w:r>
          </w:p>
        </w:tc>
        <w:tc>
          <w:tcPr>
            <w:tcW w:type="dxa" w:w="2102"/>
            <w:vAlign w:val="center"/>
          </w:tcPr>
          <w:p>
            <w:pPr>
              <w:spacing w:after="0"/>
            </w:pPr>
            <w:r>
              <w:rPr>
                <w:sz w:val="14"/>
              </w:rPr>
              <w:t>Which platform generates the highest viewing activity?</w:t>
            </w:r>
          </w:p>
        </w:tc>
        <w:tc>
          <w:tcPr>
            <w:tcW w:type="dxa" w:w="2102"/>
            <w:vAlign w:val="center"/>
          </w:tcPr>
          <w:p>
            <w:pPr>
              <w:spacing w:after="0"/>
            </w:pPr>
            <w:r>
              <w:rPr>
                <w:sz w:val="14"/>
              </w:rPr>
              <w:t>Content + Viewing</w:t>
            </w:r>
          </w:p>
        </w:tc>
        <w:tc>
          <w:tcPr>
            <w:tcW w:type="dxa" w:w="2102"/>
            <w:vAlign w:val="center"/>
          </w:tcPr>
          <w:p>
            <w:pPr>
              <w:spacing w:after="0"/>
            </w:pPr>
            <w:r>
              <w:rPr>
                <w:sz w:val="14"/>
              </w:rPr>
              <w:t>Excel, SQL, Power BI</w:t>
            </w:r>
          </w:p>
        </w:tc>
        <w:tc>
          <w:tcPr>
            <w:tcW w:type="dxa" w:w="2102"/>
            <w:vAlign w:val="center"/>
          </w:tcPr>
          <w:p>
            <w:pPr>
              <w:spacing w:after="0"/>
            </w:pPr>
            <w:r>
              <w:rPr>
                <w:sz w:val="14"/>
              </w:rPr>
              <w:t>Descriptive</w:t>
            </w:r>
          </w:p>
        </w:tc>
      </w:tr>
      <w:tr>
        <w:tc>
          <w:tcPr>
            <w:tcW w:type="dxa" w:w="2102"/>
            <w:vAlign w:val="center"/>
          </w:tcPr>
          <w:p>
            <w:pPr>
              <w:spacing w:after="0"/>
            </w:pPr>
            <w:r>
              <w:rPr>
                <w:sz w:val="14"/>
              </w:rPr>
              <w:t>O2.3</w:t>
            </w:r>
          </w:p>
        </w:tc>
        <w:tc>
          <w:tcPr>
            <w:tcW w:type="dxa" w:w="2102"/>
            <w:vAlign w:val="center"/>
          </w:tcPr>
          <w:p>
            <w:pPr>
              <w:spacing w:after="0"/>
            </w:pPr>
            <w:r>
              <w:rPr>
                <w:sz w:val="14"/>
              </w:rPr>
              <w:t>Which platform has the highest average completion percentage?</w:t>
            </w:r>
          </w:p>
        </w:tc>
        <w:tc>
          <w:tcPr>
            <w:tcW w:type="dxa" w:w="2102"/>
            <w:vAlign w:val="center"/>
          </w:tcPr>
          <w:p>
            <w:pPr>
              <w:spacing w:after="0"/>
            </w:pPr>
            <w:r>
              <w:rPr>
                <w:sz w:val="14"/>
              </w:rPr>
              <w:t>Content + Viewing</w:t>
            </w:r>
          </w:p>
        </w:tc>
        <w:tc>
          <w:tcPr>
            <w:tcW w:type="dxa" w:w="2102"/>
            <w:vAlign w:val="center"/>
          </w:tcPr>
          <w:p>
            <w:pPr>
              <w:spacing w:after="0"/>
            </w:pPr>
            <w:r>
              <w:rPr>
                <w:sz w:val="14"/>
              </w:rPr>
              <w:t>Excel, SQL, Power BI</w:t>
            </w:r>
          </w:p>
        </w:tc>
        <w:tc>
          <w:tcPr>
            <w:tcW w:type="dxa" w:w="2102"/>
            <w:vAlign w:val="center"/>
          </w:tcPr>
          <w:p>
            <w:pPr>
              <w:spacing w:after="0"/>
            </w:pPr>
            <w:r>
              <w:rPr>
                <w:sz w:val="14"/>
              </w:rPr>
              <w:t>Descriptive</w:t>
            </w:r>
          </w:p>
        </w:tc>
      </w:tr>
      <w:tr>
        <w:tc>
          <w:tcPr>
            <w:tcW w:type="dxa" w:w="2102"/>
            <w:vAlign w:val="center"/>
          </w:tcPr>
          <w:p>
            <w:pPr>
              <w:spacing w:after="0"/>
            </w:pPr>
            <w:r>
              <w:rPr>
                <w:sz w:val="14"/>
              </w:rPr>
              <w:t>O2.4</w:t>
            </w:r>
          </w:p>
        </w:tc>
        <w:tc>
          <w:tcPr>
            <w:tcW w:type="dxa" w:w="2102"/>
            <w:vAlign w:val="center"/>
          </w:tcPr>
          <w:p>
            <w:pPr>
              <w:spacing w:after="0"/>
            </w:pPr>
            <w:r>
              <w:rPr>
                <w:sz w:val="14"/>
              </w:rPr>
              <w:t>Which platform has the highest average watch duration?</w:t>
            </w:r>
          </w:p>
        </w:tc>
        <w:tc>
          <w:tcPr>
            <w:tcW w:type="dxa" w:w="2102"/>
            <w:vAlign w:val="center"/>
          </w:tcPr>
          <w:p>
            <w:pPr>
              <w:spacing w:after="0"/>
            </w:pPr>
            <w:r>
              <w:rPr>
                <w:sz w:val="14"/>
              </w:rPr>
              <w:t>Content + Viewing</w:t>
            </w:r>
          </w:p>
        </w:tc>
        <w:tc>
          <w:tcPr>
            <w:tcW w:type="dxa" w:w="2102"/>
            <w:vAlign w:val="center"/>
          </w:tcPr>
          <w:p>
            <w:pPr>
              <w:spacing w:after="0"/>
            </w:pPr>
            <w:r>
              <w:rPr>
                <w:sz w:val="14"/>
              </w:rPr>
              <w:t>Excel, SQL, Power BI</w:t>
            </w:r>
          </w:p>
        </w:tc>
        <w:tc>
          <w:tcPr>
            <w:tcW w:type="dxa" w:w="2102"/>
            <w:vAlign w:val="center"/>
          </w:tcPr>
          <w:p>
            <w:pPr>
              <w:spacing w:after="0"/>
            </w:pPr>
            <w:r>
              <w:rPr>
                <w:sz w:val="14"/>
              </w:rPr>
              <w:t>Descriptive</w:t>
            </w:r>
          </w:p>
        </w:tc>
      </w:tr>
      <w:tr>
        <w:tc>
          <w:tcPr>
            <w:tcW w:type="dxa" w:w="2102"/>
            <w:vAlign w:val="center"/>
          </w:tcPr>
          <w:p>
            <w:pPr>
              <w:spacing w:after="0"/>
            </w:pPr>
            <w:r>
              <w:rPr>
                <w:sz w:val="14"/>
              </w:rPr>
              <w:t>O2.5</w:t>
            </w:r>
          </w:p>
        </w:tc>
        <w:tc>
          <w:tcPr>
            <w:tcW w:type="dxa" w:w="2102"/>
            <w:vAlign w:val="center"/>
          </w:tcPr>
          <w:p>
            <w:pPr>
              <w:spacing w:after="0"/>
            </w:pPr>
            <w:r>
              <w:rPr>
                <w:sz w:val="14"/>
              </w:rPr>
              <w:t>Which genres perform best on each platform?</w:t>
            </w:r>
          </w:p>
        </w:tc>
        <w:tc>
          <w:tcPr>
            <w:tcW w:type="dxa" w:w="2102"/>
            <w:vAlign w:val="center"/>
          </w:tcPr>
          <w:p>
            <w:pPr>
              <w:spacing w:after="0"/>
            </w:pPr>
            <w:r>
              <w:rPr>
                <w:sz w:val="14"/>
              </w:rPr>
              <w:t>Content + Viewing</w:t>
            </w:r>
          </w:p>
        </w:tc>
        <w:tc>
          <w:tcPr>
            <w:tcW w:type="dxa" w:w="2102"/>
            <w:vAlign w:val="center"/>
          </w:tcPr>
          <w:p>
            <w:pPr>
              <w:spacing w:after="0"/>
            </w:pPr>
            <w:r>
              <w:rPr>
                <w:sz w:val="14"/>
              </w:rPr>
              <w:t>SQL, Power BI, Excel</w:t>
            </w:r>
          </w:p>
        </w:tc>
        <w:tc>
          <w:tcPr>
            <w:tcW w:type="dxa" w:w="2102"/>
            <w:vAlign w:val="center"/>
          </w:tcPr>
          <w:p>
            <w:pPr>
              <w:spacing w:after="0"/>
            </w:pPr>
            <w:r>
              <w:rPr>
                <w:sz w:val="14"/>
              </w:rPr>
              <w:t>Comparison</w:t>
            </w:r>
          </w:p>
        </w:tc>
      </w:tr>
      <w:tr>
        <w:tc>
          <w:tcPr>
            <w:tcW w:type="dxa" w:w="2102"/>
            <w:vAlign w:val="center"/>
          </w:tcPr>
          <w:p>
            <w:pPr>
              <w:spacing w:after="0"/>
            </w:pPr>
            <w:r>
              <w:rPr>
                <w:sz w:val="14"/>
              </w:rPr>
              <w:t>O3.1</w:t>
            </w:r>
          </w:p>
        </w:tc>
        <w:tc>
          <w:tcPr>
            <w:tcW w:type="dxa" w:w="2102"/>
            <w:vAlign w:val="center"/>
          </w:tcPr>
          <w:p>
            <w:pPr>
              <w:spacing w:after="0"/>
            </w:pPr>
            <w:r>
              <w:rPr>
                <w:sz w:val="14"/>
              </w:rPr>
              <w:t>Which age group has the highest viewing activity?</w:t>
            </w:r>
          </w:p>
        </w:tc>
        <w:tc>
          <w:tcPr>
            <w:tcW w:type="dxa" w:w="2102"/>
            <w:vAlign w:val="center"/>
          </w:tcPr>
          <w:p>
            <w:pPr>
              <w:spacing w:after="0"/>
            </w:pPr>
            <w:r>
              <w:rPr>
                <w:sz w:val="14"/>
              </w:rPr>
              <w:t>User + Viewing</w:t>
            </w:r>
          </w:p>
        </w:tc>
        <w:tc>
          <w:tcPr>
            <w:tcW w:type="dxa" w:w="2102"/>
            <w:vAlign w:val="center"/>
          </w:tcPr>
          <w:p>
            <w:pPr>
              <w:spacing w:after="0"/>
            </w:pPr>
            <w:r>
              <w:rPr>
                <w:sz w:val="14"/>
              </w:rPr>
              <w:t>Excel, SQL, Power BI</w:t>
            </w:r>
          </w:p>
        </w:tc>
        <w:tc>
          <w:tcPr>
            <w:tcW w:type="dxa" w:w="2102"/>
            <w:vAlign w:val="center"/>
          </w:tcPr>
          <w:p>
            <w:pPr>
              <w:spacing w:after="0"/>
            </w:pPr>
            <w:r>
              <w:rPr>
                <w:sz w:val="14"/>
              </w:rPr>
              <w:t>Descriptive</w:t>
            </w:r>
          </w:p>
        </w:tc>
      </w:tr>
      <w:tr>
        <w:tc>
          <w:tcPr>
            <w:tcW w:type="dxa" w:w="2102"/>
            <w:vAlign w:val="center"/>
          </w:tcPr>
          <w:p>
            <w:pPr>
              <w:spacing w:after="0"/>
            </w:pPr>
            <w:r>
              <w:rPr>
                <w:sz w:val="14"/>
              </w:rPr>
              <w:t>O3.2</w:t>
            </w:r>
          </w:p>
        </w:tc>
        <w:tc>
          <w:tcPr>
            <w:tcW w:type="dxa" w:w="2102"/>
            <w:vAlign w:val="center"/>
          </w:tcPr>
          <w:p>
            <w:pPr>
              <w:spacing w:after="0"/>
            </w:pPr>
            <w:r>
              <w:rPr>
                <w:sz w:val="14"/>
              </w:rPr>
              <w:t>Which region has the highest average engagement?</w:t>
            </w:r>
          </w:p>
        </w:tc>
        <w:tc>
          <w:tcPr>
            <w:tcW w:type="dxa" w:w="2102"/>
            <w:vAlign w:val="center"/>
          </w:tcPr>
          <w:p>
            <w:pPr>
              <w:spacing w:after="0"/>
            </w:pPr>
            <w:r>
              <w:rPr>
                <w:sz w:val="14"/>
              </w:rPr>
              <w:t>User + Viewing</w:t>
            </w:r>
          </w:p>
        </w:tc>
        <w:tc>
          <w:tcPr>
            <w:tcW w:type="dxa" w:w="2102"/>
            <w:vAlign w:val="center"/>
          </w:tcPr>
          <w:p>
            <w:pPr>
              <w:spacing w:after="0"/>
            </w:pPr>
            <w:r>
              <w:rPr>
                <w:sz w:val="14"/>
              </w:rPr>
              <w:t>Excel, Python, Power BI</w:t>
            </w:r>
          </w:p>
        </w:tc>
        <w:tc>
          <w:tcPr>
            <w:tcW w:type="dxa" w:w="2102"/>
            <w:vAlign w:val="center"/>
          </w:tcPr>
          <w:p>
            <w:pPr>
              <w:spacing w:after="0"/>
            </w:pPr>
            <w:r>
              <w:rPr>
                <w:sz w:val="14"/>
              </w:rPr>
              <w:t>Descriptive</w:t>
            </w:r>
          </w:p>
        </w:tc>
      </w:tr>
      <w:tr>
        <w:tc>
          <w:tcPr>
            <w:tcW w:type="dxa" w:w="2102"/>
            <w:vAlign w:val="center"/>
          </w:tcPr>
          <w:p>
            <w:pPr>
              <w:spacing w:after="0"/>
            </w:pPr>
            <w:r>
              <w:rPr>
                <w:sz w:val="14"/>
              </w:rPr>
              <w:t>O3.3</w:t>
            </w:r>
          </w:p>
        </w:tc>
        <w:tc>
          <w:tcPr>
            <w:tcW w:type="dxa" w:w="2102"/>
            <w:vAlign w:val="center"/>
          </w:tcPr>
          <w:p>
            <w:pPr>
              <w:spacing w:after="0"/>
            </w:pPr>
            <w:r>
              <w:rPr>
                <w:sz w:val="14"/>
              </w:rPr>
              <w:t>How does viewing behaviour differ across gender groups?</w:t>
            </w:r>
          </w:p>
        </w:tc>
        <w:tc>
          <w:tcPr>
            <w:tcW w:type="dxa" w:w="2102"/>
            <w:vAlign w:val="center"/>
          </w:tcPr>
          <w:p>
            <w:pPr>
              <w:spacing w:after="0"/>
            </w:pPr>
            <w:r>
              <w:rPr>
                <w:sz w:val="14"/>
              </w:rPr>
              <w:t>User + Viewing</w:t>
            </w:r>
          </w:p>
        </w:tc>
        <w:tc>
          <w:tcPr>
            <w:tcW w:type="dxa" w:w="2102"/>
            <w:vAlign w:val="center"/>
          </w:tcPr>
          <w:p>
            <w:pPr>
              <w:spacing w:after="0"/>
            </w:pPr>
            <w:r>
              <w:rPr>
                <w:sz w:val="14"/>
              </w:rPr>
              <w:t>Excel, Python, Power BI</w:t>
            </w:r>
          </w:p>
        </w:tc>
        <w:tc>
          <w:tcPr>
            <w:tcW w:type="dxa" w:w="2102"/>
            <w:vAlign w:val="center"/>
          </w:tcPr>
          <w:p>
            <w:pPr>
              <w:spacing w:after="0"/>
            </w:pPr>
            <w:r>
              <w:rPr>
                <w:sz w:val="14"/>
              </w:rPr>
              <w:t>Comparison</w:t>
            </w:r>
          </w:p>
        </w:tc>
      </w:tr>
      <w:tr>
        <w:tc>
          <w:tcPr>
            <w:tcW w:type="dxa" w:w="2102"/>
            <w:vAlign w:val="center"/>
          </w:tcPr>
          <w:p>
            <w:pPr>
              <w:spacing w:after="0"/>
            </w:pPr>
            <w:r>
              <w:rPr>
                <w:sz w:val="14"/>
              </w:rPr>
              <w:t>O3.4</w:t>
            </w:r>
          </w:p>
        </w:tc>
        <w:tc>
          <w:tcPr>
            <w:tcW w:type="dxa" w:w="2102"/>
            <w:vAlign w:val="center"/>
          </w:tcPr>
          <w:p>
            <w:pPr>
              <w:spacing w:after="0"/>
            </w:pPr>
            <w:r>
              <w:rPr>
                <w:sz w:val="14"/>
              </w:rPr>
              <w:t>Which age group has the highest average watch duration?</w:t>
            </w:r>
          </w:p>
        </w:tc>
        <w:tc>
          <w:tcPr>
            <w:tcW w:type="dxa" w:w="2102"/>
            <w:vAlign w:val="center"/>
          </w:tcPr>
          <w:p>
            <w:pPr>
              <w:spacing w:after="0"/>
            </w:pPr>
            <w:r>
              <w:rPr>
                <w:sz w:val="14"/>
              </w:rPr>
              <w:t>User + Viewing</w:t>
            </w:r>
          </w:p>
        </w:tc>
        <w:tc>
          <w:tcPr>
            <w:tcW w:type="dxa" w:w="2102"/>
            <w:vAlign w:val="center"/>
          </w:tcPr>
          <w:p>
            <w:pPr>
              <w:spacing w:after="0"/>
            </w:pPr>
            <w:r>
              <w:rPr>
                <w:sz w:val="14"/>
              </w:rPr>
              <w:t>Excel, Python, Power BI</w:t>
            </w:r>
          </w:p>
        </w:tc>
        <w:tc>
          <w:tcPr>
            <w:tcW w:type="dxa" w:w="2102"/>
            <w:vAlign w:val="center"/>
          </w:tcPr>
          <w:p>
            <w:pPr>
              <w:spacing w:after="0"/>
            </w:pPr>
            <w:r>
              <w:rPr>
                <w:sz w:val="14"/>
              </w:rPr>
              <w:t>Descriptive</w:t>
            </w:r>
          </w:p>
        </w:tc>
      </w:tr>
      <w:tr>
        <w:tc>
          <w:tcPr>
            <w:tcW w:type="dxa" w:w="2102"/>
            <w:vAlign w:val="center"/>
          </w:tcPr>
          <w:p>
            <w:pPr>
              <w:spacing w:after="0"/>
            </w:pPr>
            <w:r>
              <w:rPr>
                <w:sz w:val="14"/>
              </w:rPr>
              <w:t>O3.5</w:t>
            </w:r>
          </w:p>
        </w:tc>
        <w:tc>
          <w:tcPr>
            <w:tcW w:type="dxa" w:w="2102"/>
            <w:vAlign w:val="center"/>
          </w:tcPr>
          <w:p>
            <w:pPr>
              <w:spacing w:after="0"/>
            </w:pPr>
            <w:r>
              <w:rPr>
                <w:sz w:val="14"/>
              </w:rPr>
              <w:t>Which regions have the highest completion rates?</w:t>
            </w:r>
          </w:p>
        </w:tc>
        <w:tc>
          <w:tcPr>
            <w:tcW w:type="dxa" w:w="2102"/>
            <w:vAlign w:val="center"/>
          </w:tcPr>
          <w:p>
            <w:pPr>
              <w:spacing w:after="0"/>
            </w:pPr>
            <w:r>
              <w:rPr>
                <w:sz w:val="14"/>
              </w:rPr>
              <w:t>User + Viewing</w:t>
            </w:r>
          </w:p>
        </w:tc>
        <w:tc>
          <w:tcPr>
            <w:tcW w:type="dxa" w:w="2102"/>
            <w:vAlign w:val="center"/>
          </w:tcPr>
          <w:p>
            <w:pPr>
              <w:spacing w:after="0"/>
            </w:pPr>
            <w:r>
              <w:rPr>
                <w:sz w:val="14"/>
              </w:rPr>
              <w:t>SQL, Power BI, Excel</w:t>
            </w:r>
          </w:p>
        </w:tc>
        <w:tc>
          <w:tcPr>
            <w:tcW w:type="dxa" w:w="2102"/>
            <w:vAlign w:val="center"/>
          </w:tcPr>
          <w:p>
            <w:pPr>
              <w:spacing w:after="0"/>
            </w:pPr>
            <w:r>
              <w:rPr>
                <w:sz w:val="14"/>
              </w:rPr>
              <w:t>Descriptive</w:t>
            </w:r>
          </w:p>
        </w:tc>
      </w:tr>
      <w:tr>
        <w:tc>
          <w:tcPr>
            <w:tcW w:type="dxa" w:w="2102"/>
            <w:vAlign w:val="center"/>
          </w:tcPr>
          <w:p>
            <w:pPr>
              <w:spacing w:after="0"/>
            </w:pPr>
            <w:r>
              <w:rPr>
                <w:sz w:val="14"/>
              </w:rPr>
              <w:t>O4.1</w:t>
            </w:r>
          </w:p>
        </w:tc>
        <w:tc>
          <w:tcPr>
            <w:tcW w:type="dxa" w:w="2102"/>
            <w:vAlign w:val="center"/>
          </w:tcPr>
          <w:p>
            <w:pPr>
              <w:spacing w:after="0"/>
            </w:pPr>
            <w:r>
              <w:rPr>
                <w:sz w:val="14"/>
              </w:rPr>
              <w:t>Which device type is used most frequently?</w:t>
            </w:r>
          </w:p>
        </w:tc>
        <w:tc>
          <w:tcPr>
            <w:tcW w:type="dxa" w:w="2102"/>
            <w:vAlign w:val="center"/>
          </w:tcPr>
          <w:p>
            <w:pPr>
              <w:spacing w:after="0"/>
            </w:pPr>
            <w:r>
              <w:rPr>
                <w:sz w:val="14"/>
              </w:rPr>
              <w:t>Viewing</w:t>
            </w:r>
          </w:p>
        </w:tc>
        <w:tc>
          <w:tcPr>
            <w:tcW w:type="dxa" w:w="2102"/>
            <w:vAlign w:val="center"/>
          </w:tcPr>
          <w:p>
            <w:pPr>
              <w:spacing w:after="0"/>
            </w:pPr>
            <w:r>
              <w:rPr>
                <w:sz w:val="14"/>
              </w:rPr>
              <w:t>Excel, SQL, Power BI</w:t>
            </w:r>
          </w:p>
        </w:tc>
        <w:tc>
          <w:tcPr>
            <w:tcW w:type="dxa" w:w="2102"/>
            <w:vAlign w:val="center"/>
          </w:tcPr>
          <w:p>
            <w:pPr>
              <w:spacing w:after="0"/>
            </w:pPr>
            <w:r>
              <w:rPr>
                <w:sz w:val="14"/>
              </w:rPr>
              <w:t>Descriptive</w:t>
            </w:r>
          </w:p>
        </w:tc>
      </w:tr>
      <w:tr>
        <w:tc>
          <w:tcPr>
            <w:tcW w:type="dxa" w:w="2102"/>
            <w:vAlign w:val="center"/>
          </w:tcPr>
          <w:p>
            <w:pPr>
              <w:spacing w:after="0"/>
            </w:pPr>
            <w:r>
              <w:rPr>
                <w:sz w:val="14"/>
              </w:rPr>
              <w:t>O4.2</w:t>
            </w:r>
          </w:p>
        </w:tc>
        <w:tc>
          <w:tcPr>
            <w:tcW w:type="dxa" w:w="2102"/>
            <w:vAlign w:val="center"/>
          </w:tcPr>
          <w:p>
            <w:pPr>
              <w:spacing w:after="0"/>
            </w:pPr>
            <w:r>
              <w:rPr>
                <w:sz w:val="14"/>
              </w:rPr>
              <w:t>Which device has the highest average watch duration?</w:t>
            </w:r>
          </w:p>
        </w:tc>
        <w:tc>
          <w:tcPr>
            <w:tcW w:type="dxa" w:w="2102"/>
            <w:vAlign w:val="center"/>
          </w:tcPr>
          <w:p>
            <w:pPr>
              <w:spacing w:after="0"/>
            </w:pPr>
            <w:r>
              <w:rPr>
                <w:sz w:val="14"/>
              </w:rPr>
              <w:t>Viewing</w:t>
            </w:r>
          </w:p>
        </w:tc>
        <w:tc>
          <w:tcPr>
            <w:tcW w:type="dxa" w:w="2102"/>
            <w:vAlign w:val="center"/>
          </w:tcPr>
          <w:p>
            <w:pPr>
              <w:spacing w:after="0"/>
            </w:pPr>
            <w:r>
              <w:rPr>
                <w:sz w:val="14"/>
              </w:rPr>
              <w:t>Excel, Python, Power BI</w:t>
            </w:r>
          </w:p>
        </w:tc>
        <w:tc>
          <w:tcPr>
            <w:tcW w:type="dxa" w:w="2102"/>
            <w:vAlign w:val="center"/>
          </w:tcPr>
          <w:p>
            <w:pPr>
              <w:spacing w:after="0"/>
            </w:pPr>
            <w:r>
              <w:rPr>
                <w:sz w:val="14"/>
              </w:rPr>
              <w:t>Descriptive</w:t>
            </w:r>
          </w:p>
        </w:tc>
      </w:tr>
      <w:tr>
        <w:tc>
          <w:tcPr>
            <w:tcW w:type="dxa" w:w="2102"/>
            <w:vAlign w:val="center"/>
          </w:tcPr>
          <w:p>
            <w:pPr>
              <w:spacing w:after="0"/>
            </w:pPr>
            <w:r>
              <w:rPr>
                <w:sz w:val="14"/>
              </w:rPr>
              <w:t>O4.3</w:t>
            </w:r>
          </w:p>
        </w:tc>
        <w:tc>
          <w:tcPr>
            <w:tcW w:type="dxa" w:w="2102"/>
            <w:vAlign w:val="center"/>
          </w:tcPr>
          <w:p>
            <w:pPr>
              <w:spacing w:after="0"/>
            </w:pPr>
            <w:r>
              <w:rPr>
                <w:sz w:val="14"/>
              </w:rPr>
              <w:t>Which device has the highest average completion percentage?</w:t>
            </w:r>
          </w:p>
        </w:tc>
        <w:tc>
          <w:tcPr>
            <w:tcW w:type="dxa" w:w="2102"/>
            <w:vAlign w:val="center"/>
          </w:tcPr>
          <w:p>
            <w:pPr>
              <w:spacing w:after="0"/>
            </w:pPr>
            <w:r>
              <w:rPr>
                <w:sz w:val="14"/>
              </w:rPr>
              <w:t>Viewing</w:t>
            </w:r>
          </w:p>
        </w:tc>
        <w:tc>
          <w:tcPr>
            <w:tcW w:type="dxa" w:w="2102"/>
            <w:vAlign w:val="center"/>
          </w:tcPr>
          <w:p>
            <w:pPr>
              <w:spacing w:after="0"/>
            </w:pPr>
            <w:r>
              <w:rPr>
                <w:sz w:val="14"/>
              </w:rPr>
              <w:t>Excel, Python, Power BI</w:t>
            </w:r>
          </w:p>
        </w:tc>
        <w:tc>
          <w:tcPr>
            <w:tcW w:type="dxa" w:w="2102"/>
            <w:vAlign w:val="center"/>
          </w:tcPr>
          <w:p>
            <w:pPr>
              <w:spacing w:after="0"/>
            </w:pPr>
            <w:r>
              <w:rPr>
                <w:sz w:val="14"/>
              </w:rPr>
              <w:t>Descriptive</w:t>
            </w:r>
          </w:p>
        </w:tc>
      </w:tr>
      <w:tr>
        <w:tc>
          <w:tcPr>
            <w:tcW w:type="dxa" w:w="2102"/>
            <w:vAlign w:val="center"/>
          </w:tcPr>
          <w:p>
            <w:pPr>
              <w:spacing w:after="0"/>
            </w:pPr>
            <w:r>
              <w:rPr>
                <w:sz w:val="14"/>
              </w:rPr>
              <w:t>O4.4</w:t>
            </w:r>
          </w:p>
        </w:tc>
        <w:tc>
          <w:tcPr>
            <w:tcW w:type="dxa" w:w="2102"/>
            <w:vAlign w:val="center"/>
          </w:tcPr>
          <w:p>
            <w:pPr>
              <w:spacing w:after="0"/>
            </w:pPr>
            <w:r>
              <w:rPr>
                <w:sz w:val="14"/>
              </w:rPr>
              <w:t>Which time-of-day slot has the highest viewing activity?</w:t>
            </w:r>
          </w:p>
        </w:tc>
        <w:tc>
          <w:tcPr>
            <w:tcW w:type="dxa" w:w="2102"/>
            <w:vAlign w:val="center"/>
          </w:tcPr>
          <w:p>
            <w:pPr>
              <w:spacing w:after="0"/>
            </w:pPr>
            <w:r>
              <w:rPr>
                <w:sz w:val="14"/>
              </w:rPr>
              <w:t>Viewing</w:t>
            </w:r>
          </w:p>
        </w:tc>
        <w:tc>
          <w:tcPr>
            <w:tcW w:type="dxa" w:w="2102"/>
            <w:vAlign w:val="center"/>
          </w:tcPr>
          <w:p>
            <w:pPr>
              <w:spacing w:after="0"/>
            </w:pPr>
            <w:r>
              <w:rPr>
                <w:sz w:val="14"/>
              </w:rPr>
              <w:t>Excel, SQL, Power BI</w:t>
            </w:r>
          </w:p>
        </w:tc>
        <w:tc>
          <w:tcPr>
            <w:tcW w:type="dxa" w:w="2102"/>
            <w:vAlign w:val="center"/>
          </w:tcPr>
          <w:p>
            <w:pPr>
              <w:spacing w:after="0"/>
            </w:pPr>
            <w:r>
              <w:rPr>
                <w:sz w:val="14"/>
              </w:rPr>
              <w:t>Descriptive</w:t>
            </w:r>
          </w:p>
        </w:tc>
      </w:tr>
      <w:tr>
        <w:tc>
          <w:tcPr>
            <w:tcW w:type="dxa" w:w="2102"/>
            <w:vAlign w:val="center"/>
          </w:tcPr>
          <w:p>
            <w:pPr>
              <w:spacing w:after="0"/>
            </w:pPr>
            <w:r>
              <w:rPr>
                <w:sz w:val="14"/>
              </w:rPr>
              <w:t>O4.5</w:t>
            </w:r>
          </w:p>
        </w:tc>
        <w:tc>
          <w:tcPr>
            <w:tcW w:type="dxa" w:w="2102"/>
            <w:vAlign w:val="center"/>
          </w:tcPr>
          <w:p>
            <w:pPr>
              <w:spacing w:after="0"/>
            </w:pPr>
            <w:r>
              <w:rPr>
                <w:sz w:val="14"/>
              </w:rPr>
              <w:t>Does viewing behaviour vary across devices and time slots?</w:t>
            </w:r>
          </w:p>
        </w:tc>
        <w:tc>
          <w:tcPr>
            <w:tcW w:type="dxa" w:w="2102"/>
            <w:vAlign w:val="center"/>
          </w:tcPr>
          <w:p>
            <w:pPr>
              <w:spacing w:after="0"/>
            </w:pPr>
            <w:r>
              <w:rPr>
                <w:sz w:val="14"/>
              </w:rPr>
              <w:t>Viewing</w:t>
            </w:r>
          </w:p>
        </w:tc>
        <w:tc>
          <w:tcPr>
            <w:tcW w:type="dxa" w:w="2102"/>
            <w:vAlign w:val="center"/>
          </w:tcPr>
          <w:p>
            <w:pPr>
              <w:spacing w:after="0"/>
            </w:pPr>
            <w:r>
              <w:rPr>
                <w:sz w:val="14"/>
              </w:rPr>
              <w:t>Python, Power BI</w:t>
            </w:r>
          </w:p>
        </w:tc>
        <w:tc>
          <w:tcPr>
            <w:tcW w:type="dxa" w:w="2102"/>
            <w:vAlign w:val="center"/>
          </w:tcPr>
          <w:p>
            <w:pPr>
              <w:spacing w:after="0"/>
            </w:pPr>
            <w:r>
              <w:rPr>
                <w:sz w:val="14"/>
              </w:rPr>
              <w:t>Comparison</w:t>
            </w:r>
          </w:p>
        </w:tc>
      </w:tr>
      <w:tr>
        <w:tc>
          <w:tcPr>
            <w:tcW w:type="dxa" w:w="2102"/>
            <w:vAlign w:val="center"/>
          </w:tcPr>
          <w:p>
            <w:pPr>
              <w:spacing w:after="0"/>
            </w:pPr>
            <w:r>
              <w:rPr>
                <w:sz w:val="14"/>
              </w:rPr>
              <w:t>O5.1</w:t>
            </w:r>
          </w:p>
        </w:tc>
        <w:tc>
          <w:tcPr>
            <w:tcW w:type="dxa" w:w="2102"/>
            <w:vAlign w:val="center"/>
          </w:tcPr>
          <w:p>
            <w:pPr>
              <w:spacing w:after="0"/>
            </w:pPr>
            <w:r>
              <w:rPr>
                <w:sz w:val="14"/>
              </w:rPr>
              <w:t>Which subscription type has the highest renewal rate?</w:t>
            </w:r>
          </w:p>
        </w:tc>
        <w:tc>
          <w:tcPr>
            <w:tcW w:type="dxa" w:w="2102"/>
            <w:vAlign w:val="center"/>
          </w:tcPr>
          <w:p>
            <w:pPr>
              <w:spacing w:after="0"/>
            </w:pPr>
            <w:r>
              <w:rPr>
                <w:sz w:val="14"/>
              </w:rPr>
              <w:t>User + Subscription</w:t>
            </w:r>
          </w:p>
        </w:tc>
        <w:tc>
          <w:tcPr>
            <w:tcW w:type="dxa" w:w="2102"/>
            <w:vAlign w:val="center"/>
          </w:tcPr>
          <w:p>
            <w:pPr>
              <w:spacing w:after="0"/>
            </w:pPr>
            <w:r>
              <w:rPr>
                <w:sz w:val="14"/>
              </w:rPr>
              <w:t>Excel, SQL, Power BI</w:t>
            </w:r>
          </w:p>
        </w:tc>
        <w:tc>
          <w:tcPr>
            <w:tcW w:type="dxa" w:w="2102"/>
            <w:vAlign w:val="center"/>
          </w:tcPr>
          <w:p>
            <w:pPr>
              <w:spacing w:after="0"/>
            </w:pPr>
            <w:r>
              <w:rPr>
                <w:sz w:val="14"/>
              </w:rPr>
              <w:t>Descriptive</w:t>
            </w:r>
          </w:p>
        </w:tc>
      </w:tr>
      <w:tr>
        <w:tc>
          <w:tcPr>
            <w:tcW w:type="dxa" w:w="2102"/>
            <w:vAlign w:val="center"/>
          </w:tcPr>
          <w:p>
            <w:pPr>
              <w:spacing w:after="0"/>
            </w:pPr>
            <w:r>
              <w:rPr>
                <w:sz w:val="14"/>
              </w:rPr>
              <w:t>O5.2</w:t>
            </w:r>
          </w:p>
        </w:tc>
        <w:tc>
          <w:tcPr>
            <w:tcW w:type="dxa" w:w="2102"/>
            <w:vAlign w:val="center"/>
          </w:tcPr>
          <w:p>
            <w:pPr>
              <w:spacing w:after="0"/>
            </w:pPr>
            <w:r>
              <w:rPr>
                <w:sz w:val="14"/>
              </w:rPr>
              <w:t>Which subscription type has the highest churn rate?</w:t>
            </w:r>
          </w:p>
        </w:tc>
        <w:tc>
          <w:tcPr>
            <w:tcW w:type="dxa" w:w="2102"/>
            <w:vAlign w:val="center"/>
          </w:tcPr>
          <w:p>
            <w:pPr>
              <w:spacing w:after="0"/>
            </w:pPr>
            <w:r>
              <w:rPr>
                <w:sz w:val="14"/>
              </w:rPr>
              <w:t>User + Subscription</w:t>
            </w:r>
          </w:p>
        </w:tc>
        <w:tc>
          <w:tcPr>
            <w:tcW w:type="dxa" w:w="2102"/>
            <w:vAlign w:val="center"/>
          </w:tcPr>
          <w:p>
            <w:pPr>
              <w:spacing w:after="0"/>
            </w:pPr>
            <w:r>
              <w:rPr>
                <w:sz w:val="14"/>
              </w:rPr>
              <w:t>Excel, SQL, Power BI</w:t>
            </w:r>
          </w:p>
        </w:tc>
        <w:tc>
          <w:tcPr>
            <w:tcW w:type="dxa" w:w="2102"/>
            <w:vAlign w:val="center"/>
          </w:tcPr>
          <w:p>
            <w:pPr>
              <w:spacing w:after="0"/>
            </w:pPr>
            <w:r>
              <w:rPr>
                <w:sz w:val="14"/>
              </w:rPr>
              <w:t>Descriptive</w:t>
            </w:r>
          </w:p>
        </w:tc>
      </w:tr>
      <w:tr>
        <w:tc>
          <w:tcPr>
            <w:tcW w:type="dxa" w:w="2102"/>
            <w:vAlign w:val="center"/>
          </w:tcPr>
          <w:p>
            <w:pPr>
              <w:spacing w:after="0"/>
            </w:pPr>
            <w:r>
              <w:rPr>
                <w:sz w:val="14"/>
              </w:rPr>
              <w:t>O5.3</w:t>
            </w:r>
          </w:p>
        </w:tc>
        <w:tc>
          <w:tcPr>
            <w:tcW w:type="dxa" w:w="2102"/>
            <w:vAlign w:val="center"/>
          </w:tcPr>
          <w:p>
            <w:pPr>
              <w:spacing w:after="0"/>
            </w:pPr>
            <w:r>
              <w:rPr>
                <w:sz w:val="14"/>
              </w:rPr>
              <w:t>Is engagement level associated with renewal and churn?</w:t>
            </w:r>
          </w:p>
        </w:tc>
        <w:tc>
          <w:tcPr>
            <w:tcW w:type="dxa" w:w="2102"/>
            <w:vAlign w:val="center"/>
          </w:tcPr>
          <w:p>
            <w:pPr>
              <w:spacing w:after="0"/>
            </w:pPr>
            <w:r>
              <w:rPr>
                <w:sz w:val="14"/>
              </w:rPr>
              <w:t>User + Subscription</w:t>
            </w:r>
          </w:p>
        </w:tc>
        <w:tc>
          <w:tcPr>
            <w:tcW w:type="dxa" w:w="2102"/>
            <w:vAlign w:val="center"/>
          </w:tcPr>
          <w:p>
            <w:pPr>
              <w:spacing w:after="0"/>
            </w:pPr>
            <w:r>
              <w:rPr>
                <w:sz w:val="14"/>
              </w:rPr>
              <w:t>Python, Statistics, Power BI</w:t>
            </w:r>
          </w:p>
        </w:tc>
        <w:tc>
          <w:tcPr>
            <w:tcW w:type="dxa" w:w="2102"/>
            <w:vAlign w:val="center"/>
          </w:tcPr>
          <w:p>
            <w:pPr>
              <w:spacing w:after="0"/>
            </w:pPr>
            <w:r>
              <w:rPr>
                <w:sz w:val="14"/>
              </w:rPr>
              <w:t>Relationship</w:t>
            </w:r>
          </w:p>
        </w:tc>
      </w:tr>
      <w:tr>
        <w:tc>
          <w:tcPr>
            <w:tcW w:type="dxa" w:w="2102"/>
            <w:vAlign w:val="center"/>
          </w:tcPr>
          <w:p>
            <w:pPr>
              <w:spacing w:after="0"/>
            </w:pPr>
            <w:r>
              <w:rPr>
                <w:sz w:val="14"/>
              </w:rPr>
              <w:t>O5.4</w:t>
            </w:r>
          </w:p>
        </w:tc>
        <w:tc>
          <w:tcPr>
            <w:tcW w:type="dxa" w:w="2102"/>
            <w:vAlign w:val="center"/>
          </w:tcPr>
          <w:p>
            <w:pPr>
              <w:spacing w:after="0"/>
            </w:pPr>
            <w:r>
              <w:rPr>
                <w:sz w:val="14"/>
              </w:rPr>
              <w:t>How do Premium and Basic users differ in retention patterns?</w:t>
            </w:r>
          </w:p>
        </w:tc>
        <w:tc>
          <w:tcPr>
            <w:tcW w:type="dxa" w:w="2102"/>
            <w:vAlign w:val="center"/>
          </w:tcPr>
          <w:p>
            <w:pPr>
              <w:spacing w:after="0"/>
            </w:pPr>
            <w:r>
              <w:rPr>
                <w:sz w:val="14"/>
              </w:rPr>
              <w:t>User + Subscription</w:t>
            </w:r>
          </w:p>
        </w:tc>
        <w:tc>
          <w:tcPr>
            <w:tcW w:type="dxa" w:w="2102"/>
            <w:vAlign w:val="center"/>
          </w:tcPr>
          <w:p>
            <w:pPr>
              <w:spacing w:after="0"/>
            </w:pPr>
            <w:r>
              <w:rPr>
                <w:sz w:val="14"/>
              </w:rPr>
              <w:t>Excel, Python, Power BI</w:t>
            </w:r>
          </w:p>
        </w:tc>
        <w:tc>
          <w:tcPr>
            <w:tcW w:type="dxa" w:w="2102"/>
            <w:vAlign w:val="center"/>
          </w:tcPr>
          <w:p>
            <w:pPr>
              <w:spacing w:after="0"/>
            </w:pPr>
            <w:r>
              <w:rPr>
                <w:sz w:val="14"/>
              </w:rPr>
              <w:t>Comparison</w:t>
            </w:r>
          </w:p>
        </w:tc>
      </w:tr>
      <w:tr>
        <w:tc>
          <w:tcPr>
            <w:tcW w:type="dxa" w:w="2102"/>
            <w:vAlign w:val="center"/>
          </w:tcPr>
          <w:p>
            <w:pPr>
              <w:spacing w:after="0"/>
            </w:pPr>
            <w:r>
              <w:rPr>
                <w:sz w:val="14"/>
              </w:rPr>
              <w:t>O5.5</w:t>
            </w:r>
          </w:p>
        </w:tc>
        <w:tc>
          <w:tcPr>
            <w:tcW w:type="dxa" w:w="2102"/>
            <w:vAlign w:val="center"/>
          </w:tcPr>
          <w:p>
            <w:pPr>
              <w:spacing w:after="0"/>
            </w:pPr>
            <w:r>
              <w:rPr>
                <w:sz w:val="14"/>
              </w:rPr>
              <w:t>Is monthly subscription fee associated with renewal or churn?</w:t>
            </w:r>
          </w:p>
        </w:tc>
        <w:tc>
          <w:tcPr>
            <w:tcW w:type="dxa" w:w="2102"/>
            <w:vAlign w:val="center"/>
          </w:tcPr>
          <w:p>
            <w:pPr>
              <w:spacing w:after="0"/>
            </w:pPr>
            <w:r>
              <w:rPr>
                <w:sz w:val="14"/>
              </w:rPr>
              <w:t>Subscription</w:t>
            </w:r>
          </w:p>
        </w:tc>
        <w:tc>
          <w:tcPr>
            <w:tcW w:type="dxa" w:w="2102"/>
            <w:vAlign w:val="center"/>
          </w:tcPr>
          <w:p>
            <w:pPr>
              <w:spacing w:after="0"/>
            </w:pPr>
            <w:r>
              <w:rPr>
                <w:sz w:val="14"/>
              </w:rPr>
              <w:t>Python, Statistics, Power BI</w:t>
            </w:r>
          </w:p>
        </w:tc>
        <w:tc>
          <w:tcPr>
            <w:tcW w:type="dxa" w:w="2102"/>
            <w:vAlign w:val="center"/>
          </w:tcPr>
          <w:p>
            <w:pPr>
              <w:spacing w:after="0"/>
            </w:pPr>
            <w:r>
              <w:rPr>
                <w:sz w:val="14"/>
              </w:rPr>
              <w:t>Relationship</w:t>
            </w:r>
          </w:p>
        </w:tc>
      </w:tr>
      <w:tr>
        <w:tc>
          <w:tcPr>
            <w:tcW w:type="dxa" w:w="2102"/>
            <w:vAlign w:val="center"/>
          </w:tcPr>
          <w:p>
            <w:pPr>
              <w:spacing w:after="0"/>
            </w:pPr>
            <w:r>
              <w:rPr>
                <w:sz w:val="14"/>
              </w:rPr>
              <w:t>O6.1</w:t>
            </w:r>
          </w:p>
        </w:tc>
        <w:tc>
          <w:tcPr>
            <w:tcW w:type="dxa" w:w="2102"/>
            <w:vAlign w:val="center"/>
          </w:tcPr>
          <w:p>
            <w:pPr>
              <w:spacing w:after="0"/>
            </w:pPr>
            <w:r>
              <w:rPr>
                <w:sz w:val="14"/>
              </w:rPr>
              <w:t>Which content receives the highest average user rating?</w:t>
            </w:r>
          </w:p>
        </w:tc>
        <w:tc>
          <w:tcPr>
            <w:tcW w:type="dxa" w:w="2102"/>
            <w:vAlign w:val="center"/>
          </w:tcPr>
          <w:p>
            <w:pPr>
              <w:spacing w:after="0"/>
            </w:pPr>
            <w:r>
              <w:rPr>
                <w:sz w:val="14"/>
              </w:rPr>
              <w:t>Ratings + Content</w:t>
            </w:r>
          </w:p>
        </w:tc>
        <w:tc>
          <w:tcPr>
            <w:tcW w:type="dxa" w:w="2102"/>
            <w:vAlign w:val="center"/>
          </w:tcPr>
          <w:p>
            <w:pPr>
              <w:spacing w:after="0"/>
            </w:pPr>
            <w:r>
              <w:rPr>
                <w:sz w:val="14"/>
              </w:rPr>
              <w:t>SQL, Power BI, Excel</w:t>
            </w:r>
          </w:p>
        </w:tc>
        <w:tc>
          <w:tcPr>
            <w:tcW w:type="dxa" w:w="2102"/>
            <w:vAlign w:val="center"/>
          </w:tcPr>
          <w:p>
            <w:pPr>
              <w:spacing w:after="0"/>
            </w:pPr>
            <w:r>
              <w:rPr>
                <w:sz w:val="14"/>
              </w:rPr>
              <w:t>Descriptive</w:t>
            </w:r>
          </w:p>
        </w:tc>
      </w:tr>
      <w:tr>
        <w:tc>
          <w:tcPr>
            <w:tcW w:type="dxa" w:w="2102"/>
            <w:vAlign w:val="center"/>
          </w:tcPr>
          <w:p>
            <w:pPr>
              <w:spacing w:after="0"/>
            </w:pPr>
            <w:r>
              <w:rPr>
                <w:sz w:val="14"/>
              </w:rPr>
              <w:t>O6.2</w:t>
            </w:r>
          </w:p>
        </w:tc>
        <w:tc>
          <w:tcPr>
            <w:tcW w:type="dxa" w:w="2102"/>
            <w:vAlign w:val="center"/>
          </w:tcPr>
          <w:p>
            <w:pPr>
              <w:spacing w:after="0"/>
            </w:pPr>
            <w:r>
              <w:rPr>
                <w:sz w:val="14"/>
              </w:rPr>
              <w:t>Which content receives the highest number of likes?</w:t>
            </w:r>
          </w:p>
        </w:tc>
        <w:tc>
          <w:tcPr>
            <w:tcW w:type="dxa" w:w="2102"/>
            <w:vAlign w:val="center"/>
          </w:tcPr>
          <w:p>
            <w:pPr>
              <w:spacing w:after="0"/>
            </w:pPr>
            <w:r>
              <w:rPr>
                <w:sz w:val="14"/>
              </w:rPr>
              <w:t>Ratings + Content</w:t>
            </w:r>
          </w:p>
        </w:tc>
        <w:tc>
          <w:tcPr>
            <w:tcW w:type="dxa" w:w="2102"/>
            <w:vAlign w:val="center"/>
          </w:tcPr>
          <w:p>
            <w:pPr>
              <w:spacing w:after="0"/>
            </w:pPr>
            <w:r>
              <w:rPr>
                <w:sz w:val="14"/>
              </w:rPr>
              <w:t>SQL, Power BI, Excel</w:t>
            </w:r>
          </w:p>
        </w:tc>
        <w:tc>
          <w:tcPr>
            <w:tcW w:type="dxa" w:w="2102"/>
            <w:vAlign w:val="center"/>
          </w:tcPr>
          <w:p>
            <w:pPr>
              <w:spacing w:after="0"/>
            </w:pPr>
            <w:r>
              <w:rPr>
                <w:sz w:val="14"/>
              </w:rPr>
              <w:t>Descriptive</w:t>
            </w:r>
          </w:p>
        </w:tc>
      </w:tr>
      <w:tr>
        <w:tc>
          <w:tcPr>
            <w:tcW w:type="dxa" w:w="2102"/>
            <w:vAlign w:val="center"/>
          </w:tcPr>
          <w:p>
            <w:pPr>
              <w:spacing w:after="0"/>
            </w:pPr>
            <w:r>
              <w:rPr>
                <w:sz w:val="14"/>
              </w:rPr>
              <w:t>O6.3</w:t>
            </w:r>
          </w:p>
        </w:tc>
        <w:tc>
          <w:tcPr>
            <w:tcW w:type="dxa" w:w="2102"/>
            <w:vAlign w:val="center"/>
          </w:tcPr>
          <w:p>
            <w:pPr>
              <w:spacing w:after="0"/>
            </w:pPr>
            <w:r>
              <w:rPr>
                <w:sz w:val="14"/>
              </w:rPr>
              <w:t>What is the distribution of Positive, Neutral and Negative feedback?</w:t>
            </w:r>
          </w:p>
        </w:tc>
        <w:tc>
          <w:tcPr>
            <w:tcW w:type="dxa" w:w="2102"/>
            <w:vAlign w:val="center"/>
          </w:tcPr>
          <w:p>
            <w:pPr>
              <w:spacing w:after="0"/>
            </w:pPr>
            <w:r>
              <w:rPr>
                <w:sz w:val="14"/>
              </w:rPr>
              <w:t>Ratings</w:t>
            </w:r>
          </w:p>
        </w:tc>
        <w:tc>
          <w:tcPr>
            <w:tcW w:type="dxa" w:w="2102"/>
            <w:vAlign w:val="center"/>
          </w:tcPr>
          <w:p>
            <w:pPr>
              <w:spacing w:after="0"/>
            </w:pPr>
            <w:r>
              <w:rPr>
                <w:sz w:val="14"/>
              </w:rPr>
              <w:t>Excel, Python, Power BI</w:t>
            </w:r>
          </w:p>
        </w:tc>
        <w:tc>
          <w:tcPr>
            <w:tcW w:type="dxa" w:w="2102"/>
            <w:vAlign w:val="center"/>
          </w:tcPr>
          <w:p>
            <w:pPr>
              <w:spacing w:after="0"/>
            </w:pPr>
            <w:r>
              <w:rPr>
                <w:sz w:val="14"/>
              </w:rPr>
              <w:t>Descriptive</w:t>
            </w:r>
          </w:p>
        </w:tc>
      </w:tr>
      <w:tr>
        <w:tc>
          <w:tcPr>
            <w:tcW w:type="dxa" w:w="2102"/>
            <w:vAlign w:val="center"/>
          </w:tcPr>
          <w:p>
            <w:pPr>
              <w:spacing w:after="0"/>
            </w:pPr>
            <w:r>
              <w:rPr>
                <w:sz w:val="14"/>
              </w:rPr>
              <w:t>O6.4</w:t>
            </w:r>
          </w:p>
        </w:tc>
        <w:tc>
          <w:tcPr>
            <w:tcW w:type="dxa" w:w="2102"/>
            <w:vAlign w:val="center"/>
          </w:tcPr>
          <w:p>
            <w:pPr>
              <w:spacing w:after="0"/>
            </w:pPr>
            <w:r>
              <w:rPr>
                <w:sz w:val="14"/>
              </w:rPr>
              <w:t>Is user rating associated with completion percentage?</w:t>
            </w:r>
          </w:p>
        </w:tc>
        <w:tc>
          <w:tcPr>
            <w:tcW w:type="dxa" w:w="2102"/>
            <w:vAlign w:val="center"/>
          </w:tcPr>
          <w:p>
            <w:pPr>
              <w:spacing w:after="0"/>
            </w:pPr>
            <w:r>
              <w:rPr>
                <w:sz w:val="14"/>
              </w:rPr>
              <w:t>Ratings + Viewing</w:t>
            </w:r>
          </w:p>
        </w:tc>
        <w:tc>
          <w:tcPr>
            <w:tcW w:type="dxa" w:w="2102"/>
            <w:vAlign w:val="center"/>
          </w:tcPr>
          <w:p>
            <w:pPr>
              <w:spacing w:after="0"/>
            </w:pPr>
            <w:r>
              <w:rPr>
                <w:sz w:val="14"/>
              </w:rPr>
              <w:t>Python, Statistics, Power BI</w:t>
            </w:r>
          </w:p>
        </w:tc>
        <w:tc>
          <w:tcPr>
            <w:tcW w:type="dxa" w:w="2102"/>
            <w:vAlign w:val="center"/>
          </w:tcPr>
          <w:p>
            <w:pPr>
              <w:spacing w:after="0"/>
            </w:pPr>
            <w:r>
              <w:rPr>
                <w:sz w:val="14"/>
              </w:rPr>
              <w:t>Relationship</w:t>
            </w:r>
          </w:p>
        </w:tc>
      </w:tr>
      <w:tr>
        <w:tc>
          <w:tcPr>
            <w:tcW w:type="dxa" w:w="2102"/>
            <w:vAlign w:val="center"/>
          </w:tcPr>
          <w:p>
            <w:pPr>
              <w:spacing w:after="0"/>
            </w:pPr>
            <w:r>
              <w:rPr>
                <w:sz w:val="14"/>
              </w:rPr>
              <w:t>O6.5</w:t>
            </w:r>
          </w:p>
        </w:tc>
        <w:tc>
          <w:tcPr>
            <w:tcW w:type="dxa" w:w="2102"/>
            <w:vAlign w:val="center"/>
          </w:tcPr>
          <w:p>
            <w:pPr>
              <w:spacing w:after="0"/>
            </w:pPr>
            <w:r>
              <w:rPr>
                <w:sz w:val="14"/>
              </w:rPr>
              <w:t>Does higher-rated content have a higher rewatch rate?</w:t>
            </w:r>
          </w:p>
        </w:tc>
        <w:tc>
          <w:tcPr>
            <w:tcW w:type="dxa" w:w="2102"/>
            <w:vAlign w:val="center"/>
          </w:tcPr>
          <w:p>
            <w:pPr>
              <w:spacing w:after="0"/>
            </w:pPr>
            <w:r>
              <w:rPr>
                <w:sz w:val="14"/>
              </w:rPr>
              <w:t>Ratings + Viewing</w:t>
            </w:r>
          </w:p>
        </w:tc>
        <w:tc>
          <w:tcPr>
            <w:tcW w:type="dxa" w:w="2102"/>
            <w:vAlign w:val="center"/>
          </w:tcPr>
          <w:p>
            <w:pPr>
              <w:spacing w:after="0"/>
            </w:pPr>
            <w:r>
              <w:rPr>
                <w:sz w:val="14"/>
              </w:rPr>
              <w:t>Python, Statistics, Power BI</w:t>
            </w:r>
          </w:p>
        </w:tc>
        <w:tc>
          <w:tcPr>
            <w:tcW w:type="dxa" w:w="2102"/>
            <w:vAlign w:val="center"/>
          </w:tcPr>
          <w:p>
            <w:pPr>
              <w:spacing w:after="0"/>
            </w:pPr>
            <w:r>
              <w:rPr>
                <w:sz w:val="14"/>
              </w:rPr>
              <w:t>Relationship</w:t>
            </w:r>
          </w:p>
        </w:tc>
      </w:tr>
    </w:tbl>
    <w:p>
      <w:pPr>
        <w:spacing w:before="80" w:after="40"/>
      </w:pPr>
      <w:r>
        <w:rPr>
          <w:b/>
          <w:sz w:val="24"/>
        </w:rPr>
        <w:t>7. Testable Hypothesis Plan</w:t>
      </w:r>
    </w:p>
    <w:p>
      <w:r>
        <w:t>Not all 30 questions require formal hypothesis testing. Descriptive questions will be answered through Excel, SQL, Python and Power BI. Comparison and relationship questions will be shortlisted for formal statistical validation. Final test selection will be confirmed in Phase 8 after checking assumptions.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vAlign w:val="center"/>
          </w:tcPr>
          <w:p>
            <w:pPr>
              <w:spacing w:after="0"/>
            </w:pPr>
            <w:r>
              <w:rPr>
                <w:b/>
                <w:sz w:val="14"/>
              </w:rPr>
              <w:t>ID</w:t>
            </w:r>
          </w:p>
        </w:tc>
        <w:tc>
          <w:tcPr>
            <w:tcW w:type="dxa" w:w="1752"/>
            <w:vAlign w:val="center"/>
          </w:tcPr>
          <w:p>
            <w:pPr>
              <w:spacing w:after="0"/>
            </w:pPr>
            <w:r>
              <w:rPr>
                <w:b/>
                <w:sz w:val="14"/>
              </w:rPr>
              <w:t>Question</w:t>
            </w:r>
          </w:p>
        </w:tc>
        <w:tc>
          <w:tcPr>
            <w:tcW w:type="dxa" w:w="1752"/>
            <w:vAlign w:val="center"/>
          </w:tcPr>
          <w:p>
            <w:pPr>
              <w:spacing w:after="0"/>
            </w:pPr>
            <w:r>
              <w:rPr>
                <w:b/>
                <w:sz w:val="14"/>
              </w:rPr>
              <w:t>H0</w:t>
            </w:r>
          </w:p>
        </w:tc>
        <w:tc>
          <w:tcPr>
            <w:tcW w:type="dxa" w:w="1752"/>
            <w:vAlign w:val="center"/>
          </w:tcPr>
          <w:p>
            <w:pPr>
              <w:spacing w:after="0"/>
            </w:pPr>
            <w:r>
              <w:rPr>
                <w:b/>
                <w:sz w:val="14"/>
              </w:rPr>
              <w:t>H1</w:t>
            </w:r>
          </w:p>
        </w:tc>
        <w:tc>
          <w:tcPr>
            <w:tcW w:type="dxa" w:w="1752"/>
            <w:vAlign w:val="center"/>
          </w:tcPr>
          <w:p>
            <w:pPr>
              <w:spacing w:after="0"/>
            </w:pPr>
            <w:r>
              <w:rPr>
                <w:b/>
                <w:sz w:val="14"/>
              </w:rPr>
              <w:t>Variables</w:t>
            </w:r>
          </w:p>
        </w:tc>
        <w:tc>
          <w:tcPr>
            <w:tcW w:type="dxa" w:w="1752"/>
            <w:vAlign w:val="center"/>
          </w:tcPr>
          <w:p>
            <w:pPr>
              <w:spacing w:after="0"/>
            </w:pPr>
            <w:r>
              <w:rPr>
                <w:b/>
                <w:sz w:val="14"/>
              </w:rPr>
              <w:t>Proposed Approach</w:t>
            </w:r>
          </w:p>
        </w:tc>
      </w:tr>
      <w:tr>
        <w:tc>
          <w:tcPr>
            <w:tcW w:type="dxa" w:w="1752"/>
            <w:vAlign w:val="center"/>
          </w:tcPr>
          <w:p>
            <w:pPr>
              <w:spacing w:after="0"/>
            </w:pPr>
            <w:r>
              <w:rPr>
                <w:sz w:val="14"/>
              </w:rPr>
              <w:t>H1</w:t>
            </w:r>
          </w:p>
        </w:tc>
        <w:tc>
          <w:tcPr>
            <w:tcW w:type="dxa" w:w="1752"/>
            <w:vAlign w:val="center"/>
          </w:tcPr>
          <w:p>
            <w:pPr>
              <w:spacing w:after="0"/>
            </w:pPr>
            <w:r>
              <w:rPr>
                <w:sz w:val="14"/>
              </w:rPr>
              <w:t>O1.3 — Movies vs TV Shows</w:t>
            </w:r>
          </w:p>
        </w:tc>
        <w:tc>
          <w:tcPr>
            <w:tcW w:type="dxa" w:w="1752"/>
            <w:vAlign w:val="center"/>
          </w:tcPr>
          <w:p>
            <w:pPr>
              <w:spacing w:after="0"/>
            </w:pPr>
            <w:r>
              <w:rPr>
                <w:sz w:val="14"/>
              </w:rPr>
              <w:t>There is no significant difference in average completion percentage between Movies and TV Shows.</w:t>
            </w:r>
          </w:p>
        </w:tc>
        <w:tc>
          <w:tcPr>
            <w:tcW w:type="dxa" w:w="1752"/>
            <w:vAlign w:val="center"/>
          </w:tcPr>
          <w:p>
            <w:pPr>
              <w:spacing w:after="0"/>
            </w:pPr>
            <w:r>
              <w:rPr>
                <w:sz w:val="14"/>
              </w:rPr>
              <w:t>There is a significant difference in average completion percentage between Movies and TV Shows.</w:t>
            </w:r>
          </w:p>
        </w:tc>
        <w:tc>
          <w:tcPr>
            <w:tcW w:type="dxa" w:w="1752"/>
            <w:vAlign w:val="center"/>
          </w:tcPr>
          <w:p>
            <w:pPr>
              <w:spacing w:after="0"/>
            </w:pPr>
            <w:r>
              <w:rPr>
                <w:sz w:val="14"/>
              </w:rPr>
              <w:t>Content Type → Completion Percentage</w:t>
            </w:r>
          </w:p>
        </w:tc>
        <w:tc>
          <w:tcPr>
            <w:tcW w:type="dxa" w:w="1752"/>
            <w:vAlign w:val="center"/>
          </w:tcPr>
          <w:p>
            <w:pPr>
              <w:spacing w:after="0"/>
            </w:pPr>
            <w:r>
              <w:rPr>
                <w:sz w:val="14"/>
              </w:rPr>
              <w:t>Proposed: t-test / appropriate comparison</w:t>
            </w:r>
          </w:p>
        </w:tc>
      </w:tr>
      <w:tr>
        <w:tc>
          <w:tcPr>
            <w:tcW w:type="dxa" w:w="1752"/>
            <w:vAlign w:val="center"/>
          </w:tcPr>
          <w:p>
            <w:pPr>
              <w:spacing w:after="0"/>
            </w:pPr>
            <w:r>
              <w:rPr>
                <w:sz w:val="14"/>
              </w:rPr>
              <w:t>H2</w:t>
            </w:r>
          </w:p>
        </w:tc>
        <w:tc>
          <w:tcPr>
            <w:tcW w:type="dxa" w:w="1752"/>
            <w:vAlign w:val="center"/>
          </w:tcPr>
          <w:p>
            <w:pPr>
              <w:spacing w:after="0"/>
            </w:pPr>
            <w:r>
              <w:rPr>
                <w:sz w:val="14"/>
              </w:rPr>
              <w:t>O1.4 — Content Age vs Completion</w:t>
            </w:r>
          </w:p>
        </w:tc>
        <w:tc>
          <w:tcPr>
            <w:tcW w:type="dxa" w:w="1752"/>
            <w:vAlign w:val="center"/>
          </w:tcPr>
          <w:p>
            <w:pPr>
              <w:spacing w:after="0"/>
            </w:pPr>
            <w:r>
              <w:rPr>
                <w:sz w:val="14"/>
              </w:rPr>
              <w:t>Content age has no significant relationship with completion percentage.</w:t>
            </w:r>
          </w:p>
        </w:tc>
        <w:tc>
          <w:tcPr>
            <w:tcW w:type="dxa" w:w="1752"/>
            <w:vAlign w:val="center"/>
          </w:tcPr>
          <w:p>
            <w:pPr>
              <w:spacing w:after="0"/>
            </w:pPr>
            <w:r>
              <w:rPr>
                <w:sz w:val="14"/>
              </w:rPr>
              <w:t>Content age has a significant relationship with completion percentage.</w:t>
            </w:r>
          </w:p>
        </w:tc>
        <w:tc>
          <w:tcPr>
            <w:tcW w:type="dxa" w:w="1752"/>
            <w:vAlign w:val="center"/>
          </w:tcPr>
          <w:p>
            <w:pPr>
              <w:spacing w:after="0"/>
            </w:pPr>
            <w:r>
              <w:rPr>
                <w:sz w:val="14"/>
              </w:rPr>
              <w:t>Content_Age_Years → Completion_Percentage</w:t>
            </w:r>
          </w:p>
        </w:tc>
        <w:tc>
          <w:tcPr>
            <w:tcW w:type="dxa" w:w="1752"/>
            <w:vAlign w:val="center"/>
          </w:tcPr>
          <w:p>
            <w:pPr>
              <w:spacing w:after="0"/>
            </w:pPr>
            <w:r>
              <w:rPr>
                <w:sz w:val="14"/>
              </w:rPr>
              <w:t>Proposed: correlation / simple linear regression</w:t>
            </w:r>
          </w:p>
        </w:tc>
      </w:tr>
      <w:tr>
        <w:tc>
          <w:tcPr>
            <w:tcW w:type="dxa" w:w="1752"/>
            <w:vAlign w:val="center"/>
          </w:tcPr>
          <w:p>
            <w:pPr>
              <w:spacing w:after="0"/>
            </w:pPr>
            <w:r>
              <w:rPr>
                <w:sz w:val="14"/>
              </w:rPr>
              <w:t>H3</w:t>
            </w:r>
          </w:p>
        </w:tc>
        <w:tc>
          <w:tcPr>
            <w:tcW w:type="dxa" w:w="1752"/>
            <w:vAlign w:val="center"/>
          </w:tcPr>
          <w:p>
            <w:pPr>
              <w:spacing w:after="0"/>
            </w:pPr>
            <w:r>
              <w:rPr>
                <w:sz w:val="14"/>
              </w:rPr>
              <w:t>O5.3 — Engagement vs Churn</w:t>
            </w:r>
          </w:p>
        </w:tc>
        <w:tc>
          <w:tcPr>
            <w:tcW w:type="dxa" w:w="1752"/>
            <w:vAlign w:val="center"/>
          </w:tcPr>
          <w:p>
            <w:pPr>
              <w:spacing w:after="0"/>
            </w:pPr>
            <w:r>
              <w:rPr>
                <w:sz w:val="14"/>
              </w:rPr>
              <w:t>There is no significant relationship between engagement level and churn status.</w:t>
            </w:r>
          </w:p>
        </w:tc>
        <w:tc>
          <w:tcPr>
            <w:tcW w:type="dxa" w:w="1752"/>
            <w:vAlign w:val="center"/>
          </w:tcPr>
          <w:p>
            <w:pPr>
              <w:spacing w:after="0"/>
            </w:pPr>
            <w:r>
              <w:rPr>
                <w:sz w:val="14"/>
              </w:rPr>
              <w:t>There is a significant relationship between engagement level and churn status.</w:t>
            </w:r>
          </w:p>
        </w:tc>
        <w:tc>
          <w:tcPr>
            <w:tcW w:type="dxa" w:w="1752"/>
            <w:vAlign w:val="center"/>
          </w:tcPr>
          <w:p>
            <w:pPr>
              <w:spacing w:after="0"/>
            </w:pPr>
            <w:r>
              <w:rPr>
                <w:sz w:val="14"/>
              </w:rPr>
              <w:t>Engagement_Level → Churn_Flag</w:t>
            </w:r>
          </w:p>
        </w:tc>
        <w:tc>
          <w:tcPr>
            <w:tcW w:type="dxa" w:w="1752"/>
            <w:vAlign w:val="center"/>
          </w:tcPr>
          <w:p>
            <w:pPr>
              <w:spacing w:after="0"/>
            </w:pPr>
            <w:r>
              <w:rPr>
                <w:sz w:val="14"/>
              </w:rPr>
              <w:t>Proposed: appropriate statistical comparison</w:t>
            </w:r>
          </w:p>
        </w:tc>
      </w:tr>
      <w:tr>
        <w:tc>
          <w:tcPr>
            <w:tcW w:type="dxa" w:w="1752"/>
            <w:vAlign w:val="center"/>
          </w:tcPr>
          <w:p>
            <w:pPr>
              <w:spacing w:after="0"/>
            </w:pPr>
            <w:r>
              <w:rPr>
                <w:sz w:val="14"/>
              </w:rPr>
              <w:t>H4</w:t>
            </w:r>
          </w:p>
        </w:tc>
        <w:tc>
          <w:tcPr>
            <w:tcW w:type="dxa" w:w="1752"/>
            <w:vAlign w:val="center"/>
          </w:tcPr>
          <w:p>
            <w:pPr>
              <w:spacing w:after="0"/>
            </w:pPr>
            <w:r>
              <w:rPr>
                <w:sz w:val="14"/>
              </w:rPr>
              <w:t>O5.5 — Monthly Fee vs Retention</w:t>
            </w:r>
          </w:p>
        </w:tc>
        <w:tc>
          <w:tcPr>
            <w:tcW w:type="dxa" w:w="1752"/>
            <w:vAlign w:val="center"/>
          </w:tcPr>
          <w:p>
            <w:pPr>
              <w:spacing w:after="0"/>
            </w:pPr>
            <w:r>
              <w:rPr>
                <w:sz w:val="14"/>
              </w:rPr>
              <w:t>Monthly subscription fee has no significant association with renewal/churn outcome.</w:t>
            </w:r>
          </w:p>
        </w:tc>
        <w:tc>
          <w:tcPr>
            <w:tcW w:type="dxa" w:w="1752"/>
            <w:vAlign w:val="center"/>
          </w:tcPr>
          <w:p>
            <w:pPr>
              <w:spacing w:after="0"/>
            </w:pPr>
            <w:r>
              <w:rPr>
                <w:sz w:val="14"/>
              </w:rPr>
              <w:t>Monthly subscription fee has a significant association with renewal/churn outcome.</w:t>
            </w:r>
          </w:p>
        </w:tc>
        <w:tc>
          <w:tcPr>
            <w:tcW w:type="dxa" w:w="1752"/>
            <w:vAlign w:val="center"/>
          </w:tcPr>
          <w:p>
            <w:pPr>
              <w:spacing w:after="0"/>
            </w:pPr>
            <w:r>
              <w:rPr>
                <w:sz w:val="14"/>
              </w:rPr>
              <w:t>Monthly_Fee → Churn_Flag / Renewal_Status</w:t>
            </w:r>
          </w:p>
        </w:tc>
        <w:tc>
          <w:tcPr>
            <w:tcW w:type="dxa" w:w="1752"/>
            <w:vAlign w:val="center"/>
          </w:tcPr>
          <w:p>
            <w:pPr>
              <w:spacing w:after="0"/>
            </w:pPr>
            <w:r>
              <w:rPr>
                <w:sz w:val="14"/>
              </w:rPr>
              <w:t>Proposed: appropriate relationship/comparison test</w:t>
            </w:r>
          </w:p>
        </w:tc>
      </w:tr>
      <w:tr>
        <w:tc>
          <w:tcPr>
            <w:tcW w:type="dxa" w:w="1752"/>
            <w:vAlign w:val="center"/>
          </w:tcPr>
          <w:p>
            <w:pPr>
              <w:spacing w:after="0"/>
            </w:pPr>
            <w:r>
              <w:rPr>
                <w:sz w:val="14"/>
              </w:rPr>
              <w:t>H5</w:t>
            </w:r>
          </w:p>
        </w:tc>
        <w:tc>
          <w:tcPr>
            <w:tcW w:type="dxa" w:w="1752"/>
            <w:vAlign w:val="center"/>
          </w:tcPr>
          <w:p>
            <w:pPr>
              <w:spacing w:after="0"/>
            </w:pPr>
            <w:r>
              <w:rPr>
                <w:sz w:val="14"/>
              </w:rPr>
              <w:t>O6.4 — Rating vs Completion</w:t>
            </w:r>
          </w:p>
        </w:tc>
        <w:tc>
          <w:tcPr>
            <w:tcW w:type="dxa" w:w="1752"/>
            <w:vAlign w:val="center"/>
          </w:tcPr>
          <w:p>
            <w:pPr>
              <w:spacing w:after="0"/>
            </w:pPr>
            <w:r>
              <w:rPr>
                <w:sz w:val="14"/>
              </w:rPr>
              <w:t>There is no significant relationship between user rating and completion percentage.</w:t>
            </w:r>
          </w:p>
        </w:tc>
        <w:tc>
          <w:tcPr>
            <w:tcW w:type="dxa" w:w="1752"/>
            <w:vAlign w:val="center"/>
          </w:tcPr>
          <w:p>
            <w:pPr>
              <w:spacing w:after="0"/>
            </w:pPr>
            <w:r>
              <w:rPr>
                <w:sz w:val="14"/>
              </w:rPr>
              <w:t>There is a significant relationship between user rating and completion percentage.</w:t>
            </w:r>
          </w:p>
        </w:tc>
        <w:tc>
          <w:tcPr>
            <w:tcW w:type="dxa" w:w="1752"/>
            <w:vAlign w:val="center"/>
          </w:tcPr>
          <w:p>
            <w:pPr>
              <w:spacing w:after="0"/>
            </w:pPr>
            <w:r>
              <w:rPr>
                <w:sz w:val="14"/>
              </w:rPr>
              <w:t>Rating → Completion_Percentage</w:t>
            </w:r>
          </w:p>
        </w:tc>
        <w:tc>
          <w:tcPr>
            <w:tcW w:type="dxa" w:w="1752"/>
            <w:vAlign w:val="center"/>
          </w:tcPr>
          <w:p>
            <w:pPr>
              <w:spacing w:after="0"/>
            </w:pPr>
            <w:r>
              <w:rPr>
                <w:sz w:val="14"/>
              </w:rPr>
              <w:t>Proposed: correlation / appropriate test</w:t>
            </w:r>
          </w:p>
        </w:tc>
      </w:tr>
      <w:tr>
        <w:tc>
          <w:tcPr>
            <w:tcW w:type="dxa" w:w="1752"/>
            <w:vAlign w:val="center"/>
          </w:tcPr>
          <w:p>
            <w:pPr>
              <w:spacing w:after="0"/>
            </w:pPr>
            <w:r>
              <w:rPr>
                <w:sz w:val="14"/>
              </w:rPr>
              <w:t>H6</w:t>
            </w:r>
          </w:p>
        </w:tc>
        <w:tc>
          <w:tcPr>
            <w:tcW w:type="dxa" w:w="1752"/>
            <w:vAlign w:val="center"/>
          </w:tcPr>
          <w:p>
            <w:pPr>
              <w:spacing w:after="0"/>
            </w:pPr>
            <w:r>
              <w:rPr>
                <w:sz w:val="14"/>
              </w:rPr>
              <w:t>O6.5 — Rating vs Rewatch</w:t>
            </w:r>
          </w:p>
        </w:tc>
        <w:tc>
          <w:tcPr>
            <w:tcW w:type="dxa" w:w="1752"/>
            <w:vAlign w:val="center"/>
          </w:tcPr>
          <w:p>
            <w:pPr>
              <w:spacing w:after="0"/>
            </w:pPr>
            <w:r>
              <w:rPr>
                <w:sz w:val="14"/>
              </w:rPr>
              <w:t>Higher user ratings are not associated with a higher rewatch rate.</w:t>
            </w:r>
          </w:p>
        </w:tc>
        <w:tc>
          <w:tcPr>
            <w:tcW w:type="dxa" w:w="1752"/>
            <w:vAlign w:val="center"/>
          </w:tcPr>
          <w:p>
            <w:pPr>
              <w:spacing w:after="0"/>
            </w:pPr>
            <w:r>
              <w:rPr>
                <w:sz w:val="14"/>
              </w:rPr>
              <w:t>Higher user ratings are associated with a higher rewatch rate.</w:t>
            </w:r>
          </w:p>
        </w:tc>
        <w:tc>
          <w:tcPr>
            <w:tcW w:type="dxa" w:w="1752"/>
            <w:vAlign w:val="center"/>
          </w:tcPr>
          <w:p>
            <w:pPr>
              <w:spacing w:after="0"/>
            </w:pPr>
            <w:r>
              <w:rPr>
                <w:sz w:val="14"/>
              </w:rPr>
              <w:t>Rating → Rewatched_Flag</w:t>
            </w:r>
          </w:p>
        </w:tc>
        <w:tc>
          <w:tcPr>
            <w:tcW w:type="dxa" w:w="1752"/>
            <w:vAlign w:val="center"/>
          </w:tcPr>
          <w:p>
            <w:pPr>
              <w:spacing w:after="0"/>
            </w:pPr>
            <w:r>
              <w:rPr>
                <w:sz w:val="14"/>
              </w:rPr>
              <w:t>Proposed: appropriate comparison/relationship test</w:t>
            </w:r>
          </w:p>
        </w:tc>
      </w:tr>
    </w:tbl>
    <w:p>
      <w:pPr>
        <w:spacing w:before="80" w:after="40"/>
      </w:pPr>
      <w:r>
        <w:rPr>
          <w:b/>
          <w:sz w:val="24"/>
        </w:rPr>
        <w:t>8. Preliminary Feasibility Check</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tcPr>
          <w:p>
            <w:pPr>
              <w:spacing w:after="0"/>
            </w:pPr>
            <w:r>
              <w:rPr>
                <w:b/>
                <w:sz w:val="14"/>
              </w:rPr>
              <w:t>Objective</w:t>
            </w:r>
          </w:p>
        </w:tc>
        <w:tc>
          <w:tcPr>
            <w:tcW w:type="dxa" w:w="2628"/>
            <w:vAlign w:val="center"/>
          </w:tcPr>
          <w:p>
            <w:pPr>
              <w:spacing w:after="0"/>
            </w:pPr>
            <w:r>
              <w:rPr>
                <w:b/>
                <w:sz w:val="14"/>
              </w:rPr>
              <w:t>Required Data</w:t>
            </w:r>
          </w:p>
        </w:tc>
        <w:tc>
          <w:tcPr>
            <w:tcW w:type="dxa" w:w="2628"/>
            <w:vAlign w:val="center"/>
          </w:tcPr>
          <w:p>
            <w:pPr>
              <w:spacing w:after="0"/>
            </w:pPr>
            <w:r>
              <w:rPr>
                <w:b/>
                <w:sz w:val="14"/>
              </w:rPr>
              <w:t>Phase 2 Evidence</w:t>
            </w:r>
          </w:p>
        </w:tc>
        <w:tc>
          <w:tcPr>
            <w:tcW w:type="dxa" w:w="2628"/>
            <w:vAlign w:val="center"/>
          </w:tcPr>
          <w:p>
            <w:pPr>
              <w:spacing w:after="0"/>
            </w:pPr>
            <w:r>
              <w:rPr>
                <w:b/>
                <w:sz w:val="14"/>
              </w:rPr>
              <w:t>Feasibility</w:t>
            </w:r>
          </w:p>
        </w:tc>
      </w:tr>
      <w:tr>
        <w:tc>
          <w:tcPr>
            <w:tcW w:type="dxa" w:w="2628"/>
            <w:vAlign w:val="center"/>
          </w:tcPr>
          <w:p>
            <w:pPr>
              <w:spacing w:after="0"/>
            </w:pPr>
            <w:r>
              <w:rPr>
                <w:sz w:val="14"/>
              </w:rPr>
              <w:t>O1</w:t>
            </w:r>
          </w:p>
        </w:tc>
        <w:tc>
          <w:tcPr>
            <w:tcW w:type="dxa" w:w="2628"/>
            <w:vAlign w:val="center"/>
          </w:tcPr>
          <w:p>
            <w:pPr>
              <w:spacing w:after="0"/>
            </w:pPr>
            <w:r>
              <w:rPr>
                <w:sz w:val="14"/>
              </w:rPr>
              <w:t>Genre, type, content age, watch duration, completion, popularity/engagement</w:t>
            </w:r>
          </w:p>
        </w:tc>
        <w:tc>
          <w:tcPr>
            <w:tcW w:type="dxa" w:w="2628"/>
            <w:vAlign w:val="center"/>
          </w:tcPr>
          <w:p>
            <w:pPr>
              <w:spacing w:after="0"/>
            </w:pPr>
            <w:r>
              <w:rPr>
                <w:sz w:val="14"/>
              </w:rPr>
              <w:t>All required fields available in Content + Viewing.</w:t>
            </w:r>
          </w:p>
        </w:tc>
        <w:tc>
          <w:tcPr>
            <w:tcW w:type="dxa" w:w="2628"/>
            <w:vAlign w:val="center"/>
          </w:tcPr>
          <w:p>
            <w:pPr>
              <w:spacing w:after="0"/>
            </w:pPr>
            <w:r>
              <w:rPr>
                <w:sz w:val="14"/>
              </w:rPr>
              <w:t>YES</w:t>
            </w:r>
          </w:p>
        </w:tc>
      </w:tr>
      <w:tr>
        <w:tc>
          <w:tcPr>
            <w:tcW w:type="dxa" w:w="2628"/>
            <w:vAlign w:val="center"/>
          </w:tcPr>
          <w:p>
            <w:pPr>
              <w:spacing w:after="0"/>
            </w:pPr>
            <w:r>
              <w:rPr>
                <w:sz w:val="14"/>
              </w:rPr>
              <w:t>O2</w:t>
            </w:r>
          </w:p>
        </w:tc>
        <w:tc>
          <w:tcPr>
            <w:tcW w:type="dxa" w:w="2628"/>
            <w:vAlign w:val="center"/>
          </w:tcPr>
          <w:p>
            <w:pPr>
              <w:spacing w:after="0"/>
            </w:pPr>
            <w:r>
              <w:rPr>
                <w:sz w:val="14"/>
              </w:rPr>
              <w:t>Platform, genre, viewing activity, completion, duration</w:t>
            </w:r>
          </w:p>
        </w:tc>
        <w:tc>
          <w:tcPr>
            <w:tcW w:type="dxa" w:w="2628"/>
            <w:vAlign w:val="center"/>
          </w:tcPr>
          <w:p>
            <w:pPr>
              <w:spacing w:after="0"/>
            </w:pPr>
            <w:r>
              <w:rPr>
                <w:sz w:val="14"/>
              </w:rPr>
              <w:t>Platform and viewing fields available; content relationship validated.</w:t>
            </w:r>
          </w:p>
        </w:tc>
        <w:tc>
          <w:tcPr>
            <w:tcW w:type="dxa" w:w="2628"/>
            <w:vAlign w:val="center"/>
          </w:tcPr>
          <w:p>
            <w:pPr>
              <w:spacing w:after="0"/>
            </w:pPr>
            <w:r>
              <w:rPr>
                <w:sz w:val="14"/>
              </w:rPr>
              <w:t>YES</w:t>
            </w:r>
          </w:p>
        </w:tc>
      </w:tr>
      <w:tr>
        <w:tc>
          <w:tcPr>
            <w:tcW w:type="dxa" w:w="2628"/>
            <w:vAlign w:val="center"/>
          </w:tcPr>
          <w:p>
            <w:pPr>
              <w:spacing w:after="0"/>
            </w:pPr>
            <w:r>
              <w:rPr>
                <w:sz w:val="14"/>
              </w:rPr>
              <w:t>O3</w:t>
            </w:r>
          </w:p>
        </w:tc>
        <w:tc>
          <w:tcPr>
            <w:tcW w:type="dxa" w:w="2628"/>
            <w:vAlign w:val="center"/>
          </w:tcPr>
          <w:p>
            <w:pPr>
              <w:spacing w:after="0"/>
            </w:pPr>
            <w:r>
              <w:rPr>
                <w:sz w:val="14"/>
              </w:rPr>
              <w:t>Age, gender, region, viewing measures</w:t>
            </w:r>
          </w:p>
        </w:tc>
        <w:tc>
          <w:tcPr>
            <w:tcW w:type="dxa" w:w="2628"/>
            <w:vAlign w:val="center"/>
          </w:tcPr>
          <w:p>
            <w:pPr>
              <w:spacing w:after="0"/>
            </w:pPr>
            <w:r>
              <w:rPr>
                <w:sz w:val="14"/>
              </w:rPr>
              <w:t>User and viewing fields available.</w:t>
            </w:r>
          </w:p>
        </w:tc>
        <w:tc>
          <w:tcPr>
            <w:tcW w:type="dxa" w:w="2628"/>
            <w:vAlign w:val="center"/>
          </w:tcPr>
          <w:p>
            <w:pPr>
              <w:spacing w:after="0"/>
            </w:pPr>
            <w:r>
              <w:rPr>
                <w:sz w:val="14"/>
              </w:rPr>
              <w:t>YES</w:t>
            </w:r>
          </w:p>
        </w:tc>
      </w:tr>
      <w:tr>
        <w:tc>
          <w:tcPr>
            <w:tcW w:type="dxa" w:w="2628"/>
            <w:vAlign w:val="center"/>
          </w:tcPr>
          <w:p>
            <w:pPr>
              <w:spacing w:after="0"/>
            </w:pPr>
            <w:r>
              <w:rPr>
                <w:sz w:val="14"/>
              </w:rPr>
              <w:t>O4</w:t>
            </w:r>
          </w:p>
        </w:tc>
        <w:tc>
          <w:tcPr>
            <w:tcW w:type="dxa" w:w="2628"/>
            <w:vAlign w:val="center"/>
          </w:tcPr>
          <w:p>
            <w:pPr>
              <w:spacing w:after="0"/>
            </w:pPr>
            <w:r>
              <w:rPr>
                <w:sz w:val="14"/>
              </w:rPr>
              <w:t>Device, time of day, duration, completion</w:t>
            </w:r>
          </w:p>
        </w:tc>
        <w:tc>
          <w:tcPr>
            <w:tcW w:type="dxa" w:w="2628"/>
            <w:vAlign w:val="center"/>
          </w:tcPr>
          <w:p>
            <w:pPr>
              <w:spacing w:after="0"/>
            </w:pPr>
            <w:r>
              <w:rPr>
                <w:sz w:val="14"/>
              </w:rPr>
              <w:t>Viewing fields available.</w:t>
            </w:r>
          </w:p>
        </w:tc>
        <w:tc>
          <w:tcPr>
            <w:tcW w:type="dxa" w:w="2628"/>
            <w:vAlign w:val="center"/>
          </w:tcPr>
          <w:p>
            <w:pPr>
              <w:spacing w:after="0"/>
            </w:pPr>
            <w:r>
              <w:rPr>
                <w:sz w:val="14"/>
              </w:rPr>
              <w:t>YES</w:t>
            </w:r>
          </w:p>
        </w:tc>
      </w:tr>
      <w:tr>
        <w:tc>
          <w:tcPr>
            <w:tcW w:type="dxa" w:w="2628"/>
            <w:vAlign w:val="center"/>
          </w:tcPr>
          <w:p>
            <w:pPr>
              <w:spacing w:after="0"/>
            </w:pPr>
            <w:r>
              <w:rPr>
                <w:sz w:val="14"/>
              </w:rPr>
              <w:t>O5</w:t>
            </w:r>
          </w:p>
        </w:tc>
        <w:tc>
          <w:tcPr>
            <w:tcW w:type="dxa" w:w="2628"/>
            <w:vAlign w:val="center"/>
          </w:tcPr>
          <w:p>
            <w:pPr>
              <w:spacing w:after="0"/>
            </w:pPr>
            <w:r>
              <w:rPr>
                <w:sz w:val="14"/>
              </w:rPr>
              <w:t>Plan, fee, engagement, renewal, churn</w:t>
            </w:r>
          </w:p>
        </w:tc>
        <w:tc>
          <w:tcPr>
            <w:tcW w:type="dxa" w:w="2628"/>
            <w:vAlign w:val="center"/>
          </w:tcPr>
          <w:p>
            <w:pPr>
              <w:spacing w:after="0"/>
            </w:pPr>
            <w:r>
              <w:rPr>
                <w:sz w:val="14"/>
              </w:rPr>
              <w:t>All required fields available and Phase 2 rules validated.</w:t>
            </w:r>
          </w:p>
        </w:tc>
        <w:tc>
          <w:tcPr>
            <w:tcW w:type="dxa" w:w="2628"/>
            <w:vAlign w:val="center"/>
          </w:tcPr>
          <w:p>
            <w:pPr>
              <w:spacing w:after="0"/>
            </w:pPr>
            <w:r>
              <w:rPr>
                <w:sz w:val="14"/>
              </w:rPr>
              <w:t>YES</w:t>
            </w:r>
          </w:p>
        </w:tc>
      </w:tr>
      <w:tr>
        <w:tc>
          <w:tcPr>
            <w:tcW w:type="dxa" w:w="2628"/>
            <w:vAlign w:val="center"/>
          </w:tcPr>
          <w:p>
            <w:pPr>
              <w:spacing w:after="0"/>
            </w:pPr>
            <w:r>
              <w:rPr>
                <w:sz w:val="14"/>
              </w:rPr>
              <w:t>O6</w:t>
            </w:r>
          </w:p>
        </w:tc>
        <w:tc>
          <w:tcPr>
            <w:tcW w:type="dxa" w:w="2628"/>
            <w:vAlign w:val="center"/>
          </w:tcPr>
          <w:p>
            <w:pPr>
              <w:spacing w:after="0"/>
            </w:pPr>
            <w:r>
              <w:rPr>
                <w:sz w:val="14"/>
              </w:rPr>
              <w:t>Rating, likes, feedback, completion, rewatch</w:t>
            </w:r>
          </w:p>
        </w:tc>
        <w:tc>
          <w:tcPr>
            <w:tcW w:type="dxa" w:w="2628"/>
            <w:vAlign w:val="center"/>
          </w:tcPr>
          <w:p>
            <w:pPr>
              <w:spacing w:after="0"/>
            </w:pPr>
            <w:r>
              <w:rPr>
                <w:sz w:val="14"/>
              </w:rPr>
              <w:t>All required fields available and Phase 2 rating/feedback logic validated.</w:t>
            </w:r>
          </w:p>
        </w:tc>
        <w:tc>
          <w:tcPr>
            <w:tcW w:type="dxa" w:w="2628"/>
            <w:vAlign w:val="center"/>
          </w:tcPr>
          <w:p>
            <w:pPr>
              <w:spacing w:after="0"/>
            </w:pPr>
            <w:r>
              <w:rPr>
                <w:sz w:val="14"/>
              </w:rPr>
              <w:t>YES</w:t>
            </w:r>
          </w:p>
        </w:tc>
      </w:tr>
    </w:tbl>
    <w:p>
      <w:pPr>
        <w:spacing w:before="80" w:after="40"/>
      </w:pPr>
      <w:r>
        <w:rPr>
          <w:b/>
          <w:sz w:val="24"/>
        </w:rPr>
        <w:t>9. Objective-to-Tool Strategy</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502"/>
            <w:vAlign w:val="center"/>
          </w:tcPr>
          <w:p>
            <w:pPr>
              <w:spacing w:after="0"/>
            </w:pPr>
            <w:r>
              <w:rPr>
                <w:b/>
                <w:sz w:val="14"/>
              </w:rPr>
              <w:t>Objective</w:t>
            </w:r>
          </w:p>
        </w:tc>
        <w:tc>
          <w:tcPr>
            <w:tcW w:type="dxa" w:w="1502"/>
            <w:vAlign w:val="center"/>
          </w:tcPr>
          <w:p>
            <w:pPr>
              <w:spacing w:after="0"/>
            </w:pPr>
            <w:r>
              <w:rPr>
                <w:b/>
                <w:sz w:val="14"/>
              </w:rPr>
              <w:t>Excel</w:t>
            </w:r>
          </w:p>
        </w:tc>
        <w:tc>
          <w:tcPr>
            <w:tcW w:type="dxa" w:w="1502"/>
            <w:vAlign w:val="center"/>
          </w:tcPr>
          <w:p>
            <w:pPr>
              <w:spacing w:after="0"/>
            </w:pPr>
            <w:r>
              <w:rPr>
                <w:b/>
                <w:sz w:val="14"/>
              </w:rPr>
              <w:t>Python</w:t>
            </w:r>
          </w:p>
        </w:tc>
        <w:tc>
          <w:tcPr>
            <w:tcW w:type="dxa" w:w="1502"/>
            <w:vAlign w:val="center"/>
          </w:tcPr>
          <w:p>
            <w:pPr>
              <w:spacing w:after="0"/>
            </w:pPr>
            <w:r>
              <w:rPr>
                <w:b/>
                <w:sz w:val="14"/>
              </w:rPr>
              <w:t>SQL</w:t>
            </w:r>
          </w:p>
        </w:tc>
        <w:tc>
          <w:tcPr>
            <w:tcW w:type="dxa" w:w="1502"/>
            <w:vAlign w:val="center"/>
          </w:tcPr>
          <w:p>
            <w:pPr>
              <w:spacing w:after="0"/>
            </w:pPr>
            <w:r>
              <w:rPr>
                <w:b/>
                <w:sz w:val="14"/>
              </w:rPr>
              <w:t>Power BI</w:t>
            </w:r>
          </w:p>
        </w:tc>
        <w:tc>
          <w:tcPr>
            <w:tcW w:type="dxa" w:w="1502"/>
            <w:vAlign w:val="center"/>
          </w:tcPr>
          <w:p>
            <w:pPr>
              <w:spacing w:after="0"/>
            </w:pPr>
            <w:r>
              <w:rPr>
                <w:b/>
                <w:sz w:val="14"/>
              </w:rPr>
              <w:t>Statistics</w:t>
            </w:r>
          </w:p>
        </w:tc>
        <w:tc>
          <w:tcPr>
            <w:tcW w:type="dxa" w:w="1502"/>
            <w:vAlign w:val="center"/>
          </w:tcPr>
          <w:p>
            <w:pPr>
              <w:spacing w:after="0"/>
            </w:pPr>
            <w:r>
              <w:rPr>
                <w:b/>
                <w:sz w:val="14"/>
              </w:rPr>
              <w:t>Regression</w:t>
            </w:r>
          </w:p>
        </w:tc>
      </w:tr>
      <w:tr>
        <w:tc>
          <w:tcPr>
            <w:tcW w:type="dxa" w:w="1502"/>
            <w:vAlign w:val="center"/>
          </w:tcPr>
          <w:p>
            <w:pPr>
              <w:spacing w:after="0"/>
            </w:pPr>
            <w:r>
              <w:rPr>
                <w:sz w:val="14"/>
              </w:rPr>
              <w:t>O1</w:t>
            </w:r>
          </w:p>
        </w:tc>
        <w:tc>
          <w:tcPr>
            <w:tcW w:type="dxa" w:w="1502"/>
            <w:vAlign w:val="center"/>
          </w:tcPr>
          <w:p>
            <w:pPr>
              <w:spacing w:after="0"/>
            </w:pPr>
            <w:r>
              <w:rPr>
                <w:sz w:val="14"/>
              </w:rPr>
              <w:t>✓</w:t>
            </w:r>
          </w:p>
        </w:tc>
        <w:tc>
          <w:tcPr>
            <w:tcW w:type="dxa" w:w="1502"/>
            <w:vAlign w:val="center"/>
          </w:tcPr>
          <w:p>
            <w:pPr>
              <w:spacing w:after="0"/>
            </w:pPr>
            <w:r>
              <w:rPr>
                <w:sz w:val="14"/>
              </w:rPr>
              <w:t>✓</w:t>
            </w:r>
          </w:p>
        </w:tc>
        <w:tc>
          <w:tcPr>
            <w:tcW w:type="dxa" w:w="1502"/>
            <w:vAlign w:val="center"/>
          </w:tcPr>
          <w:p>
            <w:pPr>
              <w:spacing w:after="0"/>
            </w:pPr>
            <w:r>
              <w:rPr>
                <w:sz w:val="14"/>
              </w:rPr>
              <w:t>✓</w:t>
            </w:r>
          </w:p>
        </w:tc>
        <w:tc>
          <w:tcPr>
            <w:tcW w:type="dxa" w:w="1502"/>
            <w:vAlign w:val="center"/>
          </w:tcPr>
          <w:p>
            <w:pPr>
              <w:spacing w:after="0"/>
            </w:pPr>
            <w:r>
              <w:rPr>
                <w:sz w:val="14"/>
              </w:rPr>
              <w:t>✓</w:t>
            </w:r>
          </w:p>
        </w:tc>
        <w:tc>
          <w:tcPr>
            <w:tcW w:type="dxa" w:w="1502"/>
            <w:vAlign w:val="center"/>
          </w:tcPr>
          <w:p>
            <w:pPr>
              <w:spacing w:after="0"/>
            </w:pPr>
            <w:r>
              <w:rPr>
                <w:sz w:val="14"/>
              </w:rPr>
              <w:t>Selected questions</w:t>
            </w:r>
          </w:p>
        </w:tc>
        <w:tc>
          <w:tcPr>
            <w:tcW w:type="dxa" w:w="1502"/>
            <w:vAlign w:val="center"/>
          </w:tcPr>
          <w:p>
            <w:pPr>
              <w:spacing w:after="0"/>
            </w:pPr>
            <w:r>
              <w:rPr>
                <w:sz w:val="14"/>
              </w:rPr>
              <w:t>O1.4 candidate</w:t>
            </w:r>
          </w:p>
        </w:tc>
      </w:tr>
      <w:tr>
        <w:tc>
          <w:tcPr>
            <w:tcW w:type="dxa" w:w="1502"/>
            <w:vAlign w:val="center"/>
          </w:tcPr>
          <w:p>
            <w:pPr>
              <w:spacing w:after="0"/>
            </w:pPr>
            <w:r>
              <w:rPr>
                <w:sz w:val="14"/>
              </w:rPr>
              <w:t>O2</w:t>
            </w:r>
          </w:p>
        </w:tc>
        <w:tc>
          <w:tcPr>
            <w:tcW w:type="dxa" w:w="1502"/>
            <w:vAlign w:val="center"/>
          </w:tcPr>
          <w:p>
            <w:pPr>
              <w:spacing w:after="0"/>
            </w:pPr>
            <w:r>
              <w:rPr>
                <w:sz w:val="14"/>
              </w:rPr>
              <w:t>✓</w:t>
            </w:r>
          </w:p>
        </w:tc>
        <w:tc>
          <w:tcPr>
            <w:tcW w:type="dxa" w:w="1502"/>
            <w:vAlign w:val="center"/>
          </w:tcPr>
          <w:p>
            <w:pPr>
              <w:spacing w:after="0"/>
            </w:pPr>
            <w:r>
              <w:rPr>
                <w:sz w:val="14"/>
              </w:rPr>
              <w:t>✓</w:t>
            </w:r>
          </w:p>
        </w:tc>
        <w:tc>
          <w:tcPr>
            <w:tcW w:type="dxa" w:w="1502"/>
            <w:vAlign w:val="center"/>
          </w:tcPr>
          <w:p>
            <w:pPr>
              <w:spacing w:after="0"/>
            </w:pPr>
            <w:r>
              <w:rPr>
                <w:sz w:val="14"/>
              </w:rPr>
              <w:t>✓</w:t>
            </w:r>
          </w:p>
        </w:tc>
        <w:tc>
          <w:tcPr>
            <w:tcW w:type="dxa" w:w="1502"/>
            <w:vAlign w:val="center"/>
          </w:tcPr>
          <w:p>
            <w:pPr>
              <w:spacing w:after="0"/>
            </w:pPr>
            <w:r>
              <w:rPr>
                <w:sz w:val="14"/>
              </w:rPr>
              <w:t>✓</w:t>
            </w:r>
          </w:p>
        </w:tc>
        <w:tc>
          <w:tcPr>
            <w:tcW w:type="dxa" w:w="1502"/>
            <w:vAlign w:val="center"/>
          </w:tcPr>
          <w:p>
            <w:pPr>
              <w:spacing w:after="0"/>
            </w:pPr>
            <w:r>
              <w:rPr>
                <w:sz w:val="14"/>
              </w:rPr>
              <w:t>Not primary</w:t>
            </w:r>
          </w:p>
        </w:tc>
        <w:tc>
          <w:tcPr>
            <w:tcW w:type="dxa" w:w="1502"/>
            <w:vAlign w:val="center"/>
          </w:tcPr>
          <w:p>
            <w:pPr>
              <w:spacing w:after="0"/>
            </w:pPr>
            <w:r>
              <w:rPr>
                <w:sz w:val="14"/>
              </w:rPr>
              <w:t>—</w:t>
            </w:r>
          </w:p>
        </w:tc>
      </w:tr>
      <w:tr>
        <w:tc>
          <w:tcPr>
            <w:tcW w:type="dxa" w:w="1502"/>
            <w:vAlign w:val="center"/>
          </w:tcPr>
          <w:p>
            <w:pPr>
              <w:spacing w:after="0"/>
            </w:pPr>
            <w:r>
              <w:rPr>
                <w:sz w:val="14"/>
              </w:rPr>
              <w:t>O3</w:t>
            </w:r>
          </w:p>
        </w:tc>
        <w:tc>
          <w:tcPr>
            <w:tcW w:type="dxa" w:w="1502"/>
            <w:vAlign w:val="center"/>
          </w:tcPr>
          <w:p>
            <w:pPr>
              <w:spacing w:after="0"/>
            </w:pPr>
            <w:r>
              <w:rPr>
                <w:sz w:val="14"/>
              </w:rPr>
              <w:t>✓</w:t>
            </w:r>
          </w:p>
        </w:tc>
        <w:tc>
          <w:tcPr>
            <w:tcW w:type="dxa" w:w="1502"/>
            <w:vAlign w:val="center"/>
          </w:tcPr>
          <w:p>
            <w:pPr>
              <w:spacing w:after="0"/>
            </w:pPr>
            <w:r>
              <w:rPr>
                <w:sz w:val="14"/>
              </w:rPr>
              <w:t>✓</w:t>
            </w:r>
          </w:p>
        </w:tc>
        <w:tc>
          <w:tcPr>
            <w:tcW w:type="dxa" w:w="1502"/>
            <w:vAlign w:val="center"/>
          </w:tcPr>
          <w:p>
            <w:pPr>
              <w:spacing w:after="0"/>
            </w:pPr>
            <w:r>
              <w:rPr>
                <w:sz w:val="14"/>
              </w:rPr>
              <w:t>✓</w:t>
            </w:r>
          </w:p>
        </w:tc>
        <w:tc>
          <w:tcPr>
            <w:tcW w:type="dxa" w:w="1502"/>
            <w:vAlign w:val="center"/>
          </w:tcPr>
          <w:p>
            <w:pPr>
              <w:spacing w:after="0"/>
            </w:pPr>
            <w:r>
              <w:rPr>
                <w:sz w:val="14"/>
              </w:rPr>
              <w:t>✓</w:t>
            </w:r>
          </w:p>
        </w:tc>
        <w:tc>
          <w:tcPr>
            <w:tcW w:type="dxa" w:w="1502"/>
            <w:vAlign w:val="center"/>
          </w:tcPr>
          <w:p>
            <w:pPr>
              <w:spacing w:after="0"/>
            </w:pPr>
            <w:r>
              <w:rPr>
                <w:sz w:val="14"/>
              </w:rPr>
              <w:t>If comparison justified</w:t>
            </w:r>
          </w:p>
        </w:tc>
        <w:tc>
          <w:tcPr>
            <w:tcW w:type="dxa" w:w="1502"/>
            <w:vAlign w:val="center"/>
          </w:tcPr>
          <w:p>
            <w:pPr>
              <w:spacing w:after="0"/>
            </w:pPr>
            <w:r>
              <w:rPr>
                <w:sz w:val="14"/>
              </w:rPr>
              <w:t>—</w:t>
            </w:r>
          </w:p>
        </w:tc>
      </w:tr>
      <w:tr>
        <w:tc>
          <w:tcPr>
            <w:tcW w:type="dxa" w:w="1502"/>
            <w:vAlign w:val="center"/>
          </w:tcPr>
          <w:p>
            <w:pPr>
              <w:spacing w:after="0"/>
            </w:pPr>
            <w:r>
              <w:rPr>
                <w:sz w:val="14"/>
              </w:rPr>
              <w:t>O4</w:t>
            </w:r>
          </w:p>
        </w:tc>
        <w:tc>
          <w:tcPr>
            <w:tcW w:type="dxa" w:w="1502"/>
            <w:vAlign w:val="center"/>
          </w:tcPr>
          <w:p>
            <w:pPr>
              <w:spacing w:after="0"/>
            </w:pPr>
            <w:r>
              <w:rPr>
                <w:sz w:val="14"/>
              </w:rPr>
              <w:t>✓</w:t>
            </w:r>
          </w:p>
        </w:tc>
        <w:tc>
          <w:tcPr>
            <w:tcW w:type="dxa" w:w="1502"/>
            <w:vAlign w:val="center"/>
          </w:tcPr>
          <w:p>
            <w:pPr>
              <w:spacing w:after="0"/>
            </w:pPr>
            <w:r>
              <w:rPr>
                <w:sz w:val="14"/>
              </w:rPr>
              <w:t>✓</w:t>
            </w:r>
          </w:p>
        </w:tc>
        <w:tc>
          <w:tcPr>
            <w:tcW w:type="dxa" w:w="1502"/>
            <w:vAlign w:val="center"/>
          </w:tcPr>
          <w:p>
            <w:pPr>
              <w:spacing w:after="0"/>
            </w:pPr>
            <w:r>
              <w:rPr>
                <w:sz w:val="14"/>
              </w:rPr>
              <w:t>✓</w:t>
            </w:r>
          </w:p>
        </w:tc>
        <w:tc>
          <w:tcPr>
            <w:tcW w:type="dxa" w:w="1502"/>
            <w:vAlign w:val="center"/>
          </w:tcPr>
          <w:p>
            <w:pPr>
              <w:spacing w:after="0"/>
            </w:pPr>
            <w:r>
              <w:rPr>
                <w:sz w:val="14"/>
              </w:rPr>
              <w:t>✓</w:t>
            </w:r>
          </w:p>
        </w:tc>
        <w:tc>
          <w:tcPr>
            <w:tcW w:type="dxa" w:w="1502"/>
            <w:vAlign w:val="center"/>
          </w:tcPr>
          <w:p>
            <w:pPr>
              <w:spacing w:after="0"/>
            </w:pPr>
            <w:r>
              <w:rPr>
                <w:sz w:val="14"/>
              </w:rPr>
              <w:t>If comparison justified</w:t>
            </w:r>
          </w:p>
        </w:tc>
        <w:tc>
          <w:tcPr>
            <w:tcW w:type="dxa" w:w="1502"/>
            <w:vAlign w:val="center"/>
          </w:tcPr>
          <w:p>
            <w:pPr>
              <w:spacing w:after="0"/>
            </w:pPr>
            <w:r>
              <w:rPr>
                <w:sz w:val="14"/>
              </w:rPr>
              <w:t>—</w:t>
            </w:r>
          </w:p>
        </w:tc>
      </w:tr>
      <w:tr>
        <w:tc>
          <w:tcPr>
            <w:tcW w:type="dxa" w:w="1502"/>
            <w:vAlign w:val="center"/>
          </w:tcPr>
          <w:p>
            <w:pPr>
              <w:spacing w:after="0"/>
            </w:pPr>
            <w:r>
              <w:rPr>
                <w:sz w:val="14"/>
              </w:rPr>
              <w:t>O5</w:t>
            </w:r>
          </w:p>
        </w:tc>
        <w:tc>
          <w:tcPr>
            <w:tcW w:type="dxa" w:w="1502"/>
            <w:vAlign w:val="center"/>
          </w:tcPr>
          <w:p>
            <w:pPr>
              <w:spacing w:after="0"/>
            </w:pPr>
            <w:r>
              <w:rPr>
                <w:sz w:val="14"/>
              </w:rPr>
              <w:t>✓</w:t>
            </w:r>
          </w:p>
        </w:tc>
        <w:tc>
          <w:tcPr>
            <w:tcW w:type="dxa" w:w="1502"/>
            <w:vAlign w:val="center"/>
          </w:tcPr>
          <w:p>
            <w:pPr>
              <w:spacing w:after="0"/>
            </w:pPr>
            <w:r>
              <w:rPr>
                <w:sz w:val="14"/>
              </w:rPr>
              <w:t>✓</w:t>
            </w:r>
          </w:p>
        </w:tc>
        <w:tc>
          <w:tcPr>
            <w:tcW w:type="dxa" w:w="1502"/>
            <w:vAlign w:val="center"/>
          </w:tcPr>
          <w:p>
            <w:pPr>
              <w:spacing w:after="0"/>
            </w:pPr>
            <w:r>
              <w:rPr>
                <w:sz w:val="14"/>
              </w:rPr>
              <w:t>✓</w:t>
            </w:r>
          </w:p>
        </w:tc>
        <w:tc>
          <w:tcPr>
            <w:tcW w:type="dxa" w:w="1502"/>
            <w:vAlign w:val="center"/>
          </w:tcPr>
          <w:p>
            <w:pPr>
              <w:spacing w:after="0"/>
            </w:pPr>
            <w:r>
              <w:rPr>
                <w:sz w:val="14"/>
              </w:rPr>
              <w:t>✓</w:t>
            </w:r>
          </w:p>
        </w:tc>
        <w:tc>
          <w:tcPr>
            <w:tcW w:type="dxa" w:w="1502"/>
            <w:vAlign w:val="center"/>
          </w:tcPr>
          <w:p>
            <w:pPr>
              <w:spacing w:after="0"/>
            </w:pPr>
            <w:r>
              <w:rPr>
                <w:sz w:val="14"/>
              </w:rPr>
              <w:t>Core validation</w:t>
            </w:r>
          </w:p>
        </w:tc>
        <w:tc>
          <w:tcPr>
            <w:tcW w:type="dxa" w:w="1502"/>
            <w:vAlign w:val="center"/>
          </w:tcPr>
          <w:p>
            <w:pPr>
              <w:spacing w:after="0"/>
            </w:pPr>
            <w:r>
              <w:rPr>
                <w:sz w:val="14"/>
              </w:rPr>
              <w:t>Possible if justified</w:t>
            </w:r>
          </w:p>
        </w:tc>
      </w:tr>
      <w:tr>
        <w:tc>
          <w:tcPr>
            <w:tcW w:type="dxa" w:w="1502"/>
            <w:vAlign w:val="center"/>
          </w:tcPr>
          <w:p>
            <w:pPr>
              <w:spacing w:after="0"/>
            </w:pPr>
            <w:r>
              <w:rPr>
                <w:sz w:val="14"/>
              </w:rPr>
              <w:t>O6</w:t>
            </w:r>
          </w:p>
        </w:tc>
        <w:tc>
          <w:tcPr>
            <w:tcW w:type="dxa" w:w="1502"/>
            <w:vAlign w:val="center"/>
          </w:tcPr>
          <w:p>
            <w:pPr>
              <w:spacing w:after="0"/>
            </w:pPr>
            <w:r>
              <w:rPr>
                <w:sz w:val="14"/>
              </w:rPr>
              <w:t>✓</w:t>
            </w:r>
          </w:p>
        </w:tc>
        <w:tc>
          <w:tcPr>
            <w:tcW w:type="dxa" w:w="1502"/>
            <w:vAlign w:val="center"/>
          </w:tcPr>
          <w:p>
            <w:pPr>
              <w:spacing w:after="0"/>
            </w:pPr>
            <w:r>
              <w:rPr>
                <w:sz w:val="14"/>
              </w:rPr>
              <w:t>✓</w:t>
            </w:r>
          </w:p>
        </w:tc>
        <w:tc>
          <w:tcPr>
            <w:tcW w:type="dxa" w:w="1502"/>
            <w:vAlign w:val="center"/>
          </w:tcPr>
          <w:p>
            <w:pPr>
              <w:spacing w:after="0"/>
            </w:pPr>
            <w:r>
              <w:rPr>
                <w:sz w:val="14"/>
              </w:rPr>
              <w:t>✓</w:t>
            </w:r>
          </w:p>
        </w:tc>
        <w:tc>
          <w:tcPr>
            <w:tcW w:type="dxa" w:w="1502"/>
            <w:vAlign w:val="center"/>
          </w:tcPr>
          <w:p>
            <w:pPr>
              <w:spacing w:after="0"/>
            </w:pPr>
            <w:r>
              <w:rPr>
                <w:sz w:val="14"/>
              </w:rPr>
              <w:t>✓</w:t>
            </w:r>
          </w:p>
        </w:tc>
        <w:tc>
          <w:tcPr>
            <w:tcW w:type="dxa" w:w="1502"/>
            <w:vAlign w:val="center"/>
          </w:tcPr>
          <w:p>
            <w:pPr>
              <w:spacing w:after="0"/>
            </w:pPr>
            <w:r>
              <w:rPr>
                <w:sz w:val="14"/>
              </w:rPr>
              <w:t>Core validation</w:t>
            </w:r>
          </w:p>
        </w:tc>
        <w:tc>
          <w:tcPr>
            <w:tcW w:type="dxa" w:w="1502"/>
            <w:vAlign w:val="center"/>
          </w:tcPr>
          <w:p>
            <w:pPr>
              <w:spacing w:after="0"/>
            </w:pPr>
            <w:r>
              <w:rPr>
                <w:sz w:val="14"/>
              </w:rPr>
              <w:t>—</w:t>
            </w:r>
          </w:p>
        </w:tc>
      </w:tr>
    </w:tbl>
    <w:p>
      <w:pPr>
        <w:spacing w:before="80" w:after="40"/>
      </w:pPr>
      <w:r>
        <w:rPr>
          <w:b/>
          <w:sz w:val="24"/>
        </w:rPr>
        <w:t>10. Expected Business Decisions</w:t>
      </w:r>
    </w:p>
    <w:p>
      <w:pPr>
        <w:pStyle w:val="ListBullet"/>
        <w:spacing w:after="20"/>
      </w:pPr>
      <w:r>
        <w:t>Identify content and genres suitable for greater promotion, curation or acquisition.</w:t>
      </w:r>
    </w:p>
    <w:p>
      <w:pPr>
        <w:pStyle w:val="ListBullet"/>
        <w:spacing w:after="20"/>
      </w:pPr>
      <w:r>
        <w:t>Identify platform-specific content opportunities and portfolio performance.</w:t>
      </w:r>
    </w:p>
    <w:p>
      <w:pPr>
        <w:pStyle w:val="ListBullet"/>
        <w:spacing w:after="20"/>
      </w:pPr>
      <w:r>
        <w:t>Develop targeted recommendations and customer engagement strategies for different segments.</w:t>
      </w:r>
    </w:p>
    <w:p>
      <w:pPr>
        <w:pStyle w:val="ListBullet"/>
        <w:spacing w:after="20"/>
      </w:pPr>
      <w:r>
        <w:t>Optimize promotion, notifications and engagement around device and peak viewing-time patterns.</w:t>
      </w:r>
    </w:p>
    <w:p>
      <w:pPr>
        <w:pStyle w:val="ListBullet"/>
        <w:spacing w:after="20"/>
      </w:pPr>
      <w:r>
        <w:t>Develop retention strategies for customer groups associated with higher churn risk.</w:t>
      </w:r>
    </w:p>
    <w:p>
      <w:pPr>
        <w:pStyle w:val="ListBullet"/>
        <w:spacing w:after="20"/>
      </w:pPr>
      <w:r>
        <w:t>Use ratings, feedback, completion and rewatch behaviour as supporting indicators of content success.</w:t>
      </w:r>
    </w:p>
    <w:p>
      <w:pPr>
        <w:spacing w:before="80" w:after="40"/>
      </w:pPr>
      <w:r>
        <w:rPr>
          <w:b/>
          <w:sz w:val="24"/>
        </w:rPr>
        <w:t>11. Phase 3 Process</w:t>
      </w:r>
    </w:p>
    <w:p>
      <w:pPr>
        <w:spacing w:after="20"/>
      </w:pPr>
      <w:r>
        <w:rPr>
          <w:b/>
        </w:rPr>
        <w:t xml:space="preserve">1. </w:t>
      </w:r>
      <w:r>
        <w:t>Refine the business problem using the Topic 5 context and Phase 2 findings.</w:t>
      </w:r>
    </w:p>
    <w:p>
      <w:pPr>
        <w:spacing w:after="20"/>
      </w:pPr>
      <w:r>
        <w:rPr>
          <w:b/>
        </w:rPr>
        <w:t xml:space="preserve">2. </w:t>
      </w:r>
      <w:r>
        <w:t>Define the business goal and key decision areas.</w:t>
      </w:r>
    </w:p>
    <w:p>
      <w:pPr>
        <w:spacing w:after="20"/>
      </w:pPr>
      <w:r>
        <w:rPr>
          <w:b/>
        </w:rPr>
        <w:t xml:space="preserve">3. </w:t>
      </w:r>
      <w:r>
        <w:t>Finalize six business-oriented objectives aligned with the official Topic 5 scope.</w:t>
      </w:r>
    </w:p>
    <w:p>
      <w:pPr>
        <w:spacing w:after="20"/>
      </w:pPr>
      <w:r>
        <w:rPr>
          <w:b/>
        </w:rPr>
        <w:t xml:space="preserve">4. </w:t>
      </w:r>
      <w:r>
        <w:t>Create five analytical questions for each objective (30 total).</w:t>
      </w:r>
    </w:p>
    <w:p>
      <w:pPr>
        <w:spacing w:after="20"/>
      </w:pPr>
      <w:r>
        <w:rPr>
          <w:b/>
        </w:rPr>
        <w:t xml:space="preserve">5. </w:t>
      </w:r>
      <w:r>
        <w:t>Classify questions as descriptive, comparison or relationship questions.</w:t>
      </w:r>
    </w:p>
    <w:p>
      <w:pPr>
        <w:spacing w:after="20"/>
      </w:pPr>
      <w:r>
        <w:rPr>
          <w:b/>
        </w:rPr>
        <w:t xml:space="preserve">6. </w:t>
      </w:r>
      <w:r>
        <w:t>Shortlist questions suitable for formal hypothesis testing.</w:t>
      </w:r>
    </w:p>
    <w:p>
      <w:pPr>
        <w:spacing w:after="20"/>
      </w:pPr>
      <w:r>
        <w:rPr>
          <w:b/>
        </w:rPr>
        <w:t xml:space="preserve">7. </w:t>
      </w:r>
      <w:r>
        <w:t>Write H0 and H1 and identify variables.</w:t>
      </w:r>
    </w:p>
    <w:p>
      <w:pPr>
        <w:spacing w:after="20"/>
      </w:pPr>
      <w:r>
        <w:rPr>
          <w:b/>
        </w:rPr>
        <w:t xml:space="preserve">8. </w:t>
      </w:r>
      <w:r>
        <w:t>Check whether the cleaned datasets contain the required fields.</w:t>
      </w:r>
    </w:p>
    <w:p>
      <w:pPr>
        <w:spacing w:after="20"/>
      </w:pPr>
      <w:r>
        <w:rPr>
          <w:b/>
        </w:rPr>
        <w:t xml:space="preserve">9. </w:t>
      </w:r>
      <w:r>
        <w:t>Map questions to Excel, Python, SQL, Power BI and statistical analysis.</w:t>
      </w:r>
    </w:p>
    <w:p>
      <w:pPr>
        <w:spacing w:after="20"/>
      </w:pPr>
      <w:r>
        <w:rPr>
          <w:b/>
        </w:rPr>
        <w:t xml:space="preserve">10. </w:t>
      </w:r>
      <w:r>
        <w:t>Freeze the Phase 3 document before starting Sprint 4 Excel analysis.</w:t>
      </w:r>
    </w:p>
    <w:p>
      <w:pPr>
        <w:spacing w:before="80" w:after="40"/>
      </w:pPr>
      <w:r>
        <w:rPr>
          <w:b/>
          <w:sz w:val="24"/>
        </w:rPr>
        <w:t>12. Phase 3 Conclusion</w:t>
      </w:r>
    </w:p>
    <w:p>
      <w:r>
        <w:t>Phase 3 defines the OTT project's business problem, business goal, six analytical objectives and thirty business questions. The questions are directly connected to the cleaned datasets from Phase 2. A focused hypothesis plan has been prepared for comparisons and relationships, while descriptive questions will be answered through structured analysis and dashboards. The project is ready for Sprint 4: Excel Analysis Workbook &amp; Dashboard.</w:t>
      </w:r>
    </w:p>
    <w:p>
      <w:pPr>
        <w:spacing w:before="80" w:after="40"/>
      </w:pPr>
      <w:r>
        <w:rPr>
          <w:b/>
          <w:sz w:val="24"/>
        </w:rPr>
        <w:t>13. Sprint 3 Video Requirement</w:t>
      </w:r>
    </w:p>
    <w:p>
      <w:r>
        <w:t>Prepare a 3–4 minute video explaining: project/business context → business problem → six objectives → how questions become hypotheses → feasibility → transition to Excel analysis.</w:t>
      </w:r>
    </w:p>
    <w:p>
      <w:pPr>
        <w:spacing w:before="100"/>
      </w:pPr>
      <w:r>
        <w:rPr>
          <w:b/>
        </w:rPr>
        <w:t xml:space="preserve">Next Phase: </w:t>
      </w:r>
      <w:r>
        <w:t>Sprint 4 — Excel Analysis Workbook &amp; Dashboard.</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OTT Platform Viewing Patterns Analysis | Phase 3 | Business Analytics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