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android:padding="16dp"&gt;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&lt;ListView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android:id="@+id/contactListView"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android:layout_height="match_parent"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com.example.simplecontactslist;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android.widget.ListView;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ListView contactListView;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contactListView = findViewById(R.id.contactListView);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ArrayList&lt;String&gt; contactList = new ArrayList&lt;&gt;();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contactList.add("John Doe");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contactList.add("Jane Smith");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contactList.add("Alice Brown");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contactList.add("Bob Johnson");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contactList.add("Charlie Davis");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ArrayAdapter&lt;String&gt; adapter = new ArrayAdapter&lt;&gt;(this, android.R.layout.simple_list_item_1, contactList);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contactListView.setAdapter(adapter);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