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jc w:val="center"/>
      </w:pPr>
      <w:r>
        <w:rPr>
          <w:rFonts w:ascii="Segoe UI Emoji" w:cs="Segoe UI Emoji" w:eastAsia="Segoe UI Emoji" w:hAnsi="Segoe UI Emoji"/>
          <w:sz w:val="120"/>
          <w:szCs w:val="120"/>
        </w:rPr>
        <w:t xml:space="preserve">💻</w:t>
      </w:r>
    </w:p>
    <w:p>
      <w:pPr>
        <w:shd w:fill="1A1A2E" w:val="clear"/>
        <w:spacing w:after="120"/>
        <w:jc w:val="center"/>
      </w:pPr>
      <w:r>
        <w:rPr>
          <w:rFonts w:ascii="Calibri" w:cs="Calibri" w:eastAsia="Calibri" w:hAnsi="Calibri"/>
          <w:b/>
          <w:bCs/>
          <w:color w:val="FFFFFF"/>
          <w:sz w:val="44"/>
          <w:szCs w:val="44"/>
        </w:rPr>
        <w:t xml:space="preserve">CODING STANDARDS &amp; DEVELOPER GUIDE</w:t>
      </w:r>
    </w:p>
    <w:p>
      <w:pPr>
        <w:spacing w:after="80"/>
        <w:jc w:val="center"/>
      </w:pPr>
      <w:r>
        <w:rPr>
          <w:rFonts w:ascii="Calibri" w:cs="Calibri" w:eastAsia="Calibri" w:hAnsi="Calibri"/>
          <w:b/>
          <w:bCs/>
          <w:color w:val="0F3460"/>
          <w:sz w:val="28"/>
          <w:szCs w:val="28"/>
        </w:rPr>
        <w:t xml:space="preserve">WhatsApp CRM &amp; Marketing Automation Platform</w:t>
      </w:r>
    </w:p>
    <w:p>
      <w:pPr>
        <w:spacing w:after="400"/>
        <w:jc w:val="center"/>
      </w:pPr>
      <w:r>
        <w:rPr>
          <w:rFonts w:ascii="Calibri" w:cs="Calibri" w:eastAsia="Calibri" w:hAnsi="Calibri"/>
          <w:color w:val="888888"/>
          <w:sz w:val="20"/>
          <w:szCs w:val="20"/>
        </w:rPr>
        <w:t xml:space="preserve">Developed by Scalifts  •  Version 1.0  •  Confidential</w:t>
      </w:r>
    </w:p>
    <w:p>
      <w:pPr>
        <w:spacing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F3460" w:val="clear"/>
          </w:tcPr>
          <w:p>
            <w:pPr>
              <w:jc w:val="center"/>
            </w:pPr>
            <w:r>
              <w:rPr>
                <w:rFonts w:ascii="Calibri" w:cs="Calibri" w:eastAsia="Calibri" w:hAnsi="Calibri"/>
                <w:b/>
                <w:bCs/>
                <w:color w:val="FFFFFF"/>
                <w:sz w:val="19"/>
                <w:szCs w:val="19"/>
              </w:rPr>
              <w:t xml:space="preserve">Property</w:t>
            </w:r>
          </w:p>
        </w:tc>
        <w:tc>
          <w:tcPr>
            <w:tcW w:type="dxa" w:w="6200"/>
            <w:shd w:fill="0F3460" w:val="clear"/>
          </w:tcPr>
          <w:p>
            <w:pPr>
              <w:jc w:val="center"/>
            </w:pPr>
            <w:r>
              <w:rPr>
                <w:rFonts w:ascii="Calibri" w:cs="Calibri" w:eastAsia="Calibri" w:hAnsi="Calibri"/>
                <w:b/>
                <w:bCs/>
                <w:color w:val="FFFFFF"/>
                <w:sz w:val="19"/>
                <w:szCs w:val="19"/>
              </w:rPr>
              <w:t xml:space="preserve">Detail</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Purpose</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Coding standards, patterns, and conventions for all developers</w:t>
            </w:r>
          </w:p>
        </w:tc>
      </w:tr>
      <w:tr>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Principle</w:t>
            </w:r>
          </w:p>
        </w:tc>
        <w:tc>
          <w:tcPr>
            <w:tcW w:type="dxa" w:w="6200"/>
            <w:shd w:fill="E8EAF6" w:val="clear"/>
          </w:tcPr>
          <w:p>
            <w:pPr>
              <w:spacing w:after="60" w:before="60"/>
              <w:ind w:left="80"/>
            </w:pPr>
            <w:r>
              <w:rPr>
                <w:rFonts w:ascii="Calibri" w:cs="Calibri" w:eastAsia="Calibri" w:hAnsi="Calibri"/>
                <w:b w:val="false"/>
                <w:bCs w:val="false"/>
                <w:color w:val="1A1A2E"/>
                <w:sz w:val="18"/>
                <w:szCs w:val="18"/>
              </w:rPr>
              <w:t xml:space="preserve">S.O.L.I.D — every file, every class, every function</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Stack</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Python FastAPI · React Vite · PostgreSQL · Redis · Celery</w:t>
            </w:r>
          </w:p>
        </w:tc>
      </w:tr>
      <w:tr>
        <w:tc>
          <w:tcPr>
            <w:tcW w:type="dxa" w:w="3000"/>
            <w:shd w:fill="E8EAF6" w:val="clear"/>
          </w:tcPr>
          <w:p>
            <w:pPr>
              <w:spacing w:after="60" w:before="60"/>
              <w:ind w:left="80"/>
            </w:pPr>
            <w:r>
              <w:rPr>
                <w:rFonts w:ascii="Calibri" w:cs="Calibri" w:eastAsia="Calibri" w:hAnsi="Calibri"/>
                <w:b w:val="false"/>
                <w:bCs w:val="false"/>
                <w:color w:val="1A1A2E"/>
                <w:sz w:val="18"/>
                <w:szCs w:val="18"/>
              </w:rPr>
              <w:t xml:space="preserve">Must Read</w:t>
            </w:r>
          </w:p>
        </w:tc>
        <w:tc>
          <w:tcPr>
            <w:tcW w:type="dxa" w:w="6200"/>
            <w:shd w:fill="E8EAF6" w:val="clear"/>
          </w:tcPr>
          <w:p>
            <w:pPr>
              <w:spacing w:after="60" w:before="60"/>
              <w:ind w:left="80"/>
            </w:pPr>
            <w:r>
              <w:rPr>
                <w:rFonts w:ascii="Calibri" w:cs="Calibri" w:eastAsia="Calibri" w:hAnsi="Calibri"/>
                <w:b w:val="false"/>
                <w:bCs w:val="false"/>
                <w:color w:val="1A1A2E"/>
                <w:sz w:val="18"/>
                <w:szCs w:val="18"/>
              </w:rPr>
              <w:t xml:space="preserve">Every developer reads this before writing a single line of code</w:t>
            </w:r>
          </w:p>
        </w:tc>
      </w:tr>
      <w:tr>
        <w:tc>
          <w:tcPr>
            <w:tcW w:type="dxa" w:w="3000"/>
            <w:shd w:fill="FFFFFF" w:val="clear"/>
          </w:tcPr>
          <w:p>
            <w:pPr>
              <w:spacing w:after="60" w:before="60"/>
              <w:ind w:left="80"/>
            </w:pPr>
            <w:r>
              <w:rPr>
                <w:rFonts w:ascii="Calibri" w:cs="Calibri" w:eastAsia="Calibri" w:hAnsi="Calibri"/>
                <w:b w:val="false"/>
                <w:bCs w:val="false"/>
                <w:color w:val="1A1A2E"/>
                <w:sz w:val="18"/>
                <w:szCs w:val="18"/>
              </w:rPr>
              <w:t xml:space="preserve">Last Updated</w:t>
            </w:r>
          </w:p>
        </w:tc>
        <w:tc>
          <w:tcPr>
            <w:tcW w:type="dxa" w:w="6200"/>
            <w:shd w:fill="FFFFFF" w:val="clear"/>
          </w:tcPr>
          <w:p>
            <w:pPr>
              <w:spacing w:after="60" w:before="60"/>
              <w:ind w:left="80"/>
            </w:pPr>
            <w:r>
              <w:rPr>
                <w:rFonts w:ascii="Calibri" w:cs="Calibri" w:eastAsia="Calibri" w:hAnsi="Calibri"/>
                <w:b w:val="false"/>
                <w:bCs w:val="false"/>
                <w:color w:val="1A1A2E"/>
                <w:sz w:val="18"/>
                <w:szCs w:val="18"/>
              </w:rPr>
              <w:t xml:space="preserve">8 September 2026</w:t>
            </w:r>
          </w:p>
        </w:tc>
      </w:tr>
    </w:tbl>
    <w:p>
      <w:pPr>
        <w:spacing w:after="3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1.  S.O.L.I.D Principles — Applied to Our Codebase</w:t>
      </w:r>
    </w:p>
    <w:p>
      <w:pPr>
        <w:spacing w:after="160"/>
      </w:pPr>
      <w:r>
        <w:rPr>
          <w:rFonts w:ascii="Calibri" w:cs="Calibri" w:eastAsia="Calibri" w:hAnsi="Calibri"/>
          <w:b w:val="false"/>
          <w:bCs w:val="false"/>
          <w:color w:val="1A1A2E"/>
          <w:sz w:val="20"/>
          <w:szCs w:val="20"/>
        </w:rPr>
        <w:t xml:space="preserve">Every piece of code written in this project must follow SOLID principles. This is not optional. These principles ensure the codebase stays readable, testable, and easy to extend as features are added.</w:t>
      </w:r>
    </w:p>
    <w:p>
      <w:pPr>
        <w:pStyle w:val="Heading2"/>
        <w:shd w:fill="0F3460" w:val="clear"/>
        <w:spacing w:after="160" w:before="280"/>
        <w:ind w:left="160"/>
      </w:pPr>
      <w:r>
        <w:rPr>
          <w:rFonts w:ascii="Calibri" w:cs="Calibri" w:eastAsia="Calibri" w:hAnsi="Calibri"/>
          <w:b/>
          <w:bCs/>
          <w:color w:val="FFFFFF"/>
          <w:sz w:val="26"/>
          <w:szCs w:val="26"/>
        </w:rPr>
        <w:t xml:space="preserve">S — Single Responsibility Principle</w:t>
      </w:r>
    </w:p>
    <w:p>
      <w:pPr>
        <w:spacing w:after="120"/>
      </w:pPr>
      <w:r>
        <w:rPr>
          <w:rFonts w:ascii="Calibri" w:cs="Calibri" w:eastAsia="Calibri" w:hAnsi="Calibri"/>
          <w:b w:val="false"/>
          <w:bCs w:val="false"/>
          <w:color w:val="1A1A2E"/>
          <w:sz w:val="20"/>
          <w:szCs w:val="20"/>
        </w:rPr>
        <w:t xml:space="preserve">Every class and function must have ONE reason to change. If a class is doing two things, split it into two classes.</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A controller handles HTTP only. A service handles business logic only. A repository handles DB queries only. Never mix these responsibilities.</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CORRECT — ContactService has ONE job: contact business logic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 repo: ContactRepository):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self.repo = repo</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get_active_contacts(self, filters: ContactFilter) -&gt; list[Contact]: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contacts = self.repo.find_all(filters)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 for c in contacts if not c.opted_out]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WRONG — Service doing DB query AND sending WhatsApp AND HTTP response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get_and_message_contacts(self, db, request):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contacts = db.execute("SELECT * FROM contacts")  # DB work</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send_whatsapp(contacts)                           # messaging work</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JSONResponse(contacts)                     # HTTP work</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O — Open/Closed Principle</w:t>
      </w:r>
    </w:p>
    <w:p>
      <w:pPr>
        <w:spacing w:after="120"/>
      </w:pPr>
      <w:r>
        <w:rPr>
          <w:rFonts w:ascii="Calibri" w:cs="Calibri" w:eastAsia="Calibri" w:hAnsi="Calibri"/>
          <w:b w:val="false"/>
          <w:bCs w:val="false"/>
          <w:color w:val="1A1A2E"/>
          <w:sz w:val="20"/>
          <w:szCs w:val="20"/>
        </w:rPr>
        <w:t xml:space="preserve">Classes are open for extension, closed for modification. Adding a new automation type should NOT require editing existing automation code.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interfaces/automation_trigger.py — base class, never modified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abc import ABC,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AutomationTrigger(ABC):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should_trigger(self, context: dict) -&gt; bool: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execute(self, context: dict) -&gt; None: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Adding birthday automation = NEW class, zero changes to existing code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BirthdayAutomation(AutomationTrigger):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should_trigger(self, context: dict) -&gt; bool: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context["birth_date"].day == datetime.today().day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execute(self, context: dict) -&gt;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send birthday WhatsApp</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Adding weather automation = another NEW class, still zero changes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WeatherAutomation(AutomationTrigger):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should_trigger(self, context: dict) -&gt; bool: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self.weather_api.is_raining(context["city"])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execute(self, context: dict) -&gt; None: ...</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L — Liskov Substitution Principle</w:t>
      </w:r>
    </w:p>
    <w:p>
      <w:pPr>
        <w:spacing w:after="120"/>
      </w:pPr>
      <w:r>
        <w:rPr>
          <w:rFonts w:ascii="Calibri" w:cs="Calibri" w:eastAsia="Calibri" w:hAnsi="Calibri"/>
          <w:b w:val="false"/>
          <w:bCs w:val="false"/>
          <w:color w:val="1A1A2E"/>
          <w:sz w:val="20"/>
          <w:szCs w:val="20"/>
        </w:rPr>
        <w:t xml:space="preserve">Any class that extends a base class must be usable wherever the base class is used. Swapping WhatsApp provider should not break the system.</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interfaces/message_provider.py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MessageProvider(ABC):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send_message(self, phone: str, template: str, variables: dict) -&gt; str: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Both work anywhere MessageProvider is expected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MetaCloudProvider(MessageProvider):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send_message(self, phone, template, variables) -&gt; str: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call Meta Cloud API</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message_id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WATIProvider(MessageProvider):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send_message(self, phone, template, variables) -&gt; str: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call WATI API — drop-in replacement, zero code changes elsewhere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message_id</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I — Interface Segregation Principle</w:t>
      </w:r>
    </w:p>
    <w:p>
      <w:pPr>
        <w:spacing w:after="120"/>
      </w:pPr>
      <w:r>
        <w:rPr>
          <w:rFonts w:ascii="Calibri" w:cs="Calibri" w:eastAsia="Calibri" w:hAnsi="Calibri"/>
          <w:b w:val="false"/>
          <w:bCs w:val="false"/>
          <w:color w:val="1A1A2E"/>
          <w:sz w:val="20"/>
          <w:szCs w:val="20"/>
        </w:rPr>
        <w:t xml:space="preserve">No class should be forced to implement methods it does not use. Keep interfaces small and focused.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CORRECT — separate focused interfaces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Readable(ABC):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find_by_id(self, id: int):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Writable(ABC):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@abstractmethod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save(self, entity):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ContactRepository needs both</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ContactRepository(Readable, Writable):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AnalyticsRepository only needs to read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AnalyticsRepository(Readable): ...</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D — Dependency Inversion Principle</w:t>
      </w:r>
    </w:p>
    <w:p>
      <w:pPr>
        <w:spacing w:after="120"/>
      </w:pPr>
      <w:r>
        <w:rPr>
          <w:rFonts w:ascii="Calibri" w:cs="Calibri" w:eastAsia="Calibri" w:hAnsi="Calibri"/>
          <w:b w:val="false"/>
          <w:bCs w:val="false"/>
          <w:color w:val="1A1A2E"/>
          <w:sz w:val="20"/>
          <w:szCs w:val="20"/>
        </w:rPr>
        <w:t xml:space="preserve">High-level modules should not depend on low-level modules. Both should depend on abstractions. We use FastAPI's dependency injection for this.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core/dependencies.py — dependency injection setup</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fastapi import Depends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sqlalchemy.orm import Session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app.core.database import get_db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def get_contact_repository(db: Session = Depends(get_db)) -&gt; ContactRepository: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ContactRepository(db)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def get_contact_service(repo = Depends(get_contact_repository)) -&gt; ContactService: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ContactService(repo)</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api/v1/controllers/contact_controller.py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Controller receives service — never creates it directly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@router.get("/contacts")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async def list_contacts(service: ContactService = Depends(get_contact_service)):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service.get_active_contacts()</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2.  Folder Structure — Every Folder Explained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whatsapp-crm/</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backend/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app/</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api/</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 v1/</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 controllers/     ← HTTP layer: receive request, call service, return response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 routes/          ← FastAPI router: register URL paths and HTTP methods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services/                ← Business logic only: rules, decisions, orchestration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repositories/            ← Database queries only: SELECT, INSERT, UPDATE, DELETE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models/                  ← SQLAlchemy table definitions: columns, relationships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schemas/                 ← Pydantic models: validate input, shape output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interfaces/              ← Abstract base classes: define contracts (SOLID)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middleware/              ← Request pipeline: auth, rate limit, logging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core/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config.py            ← All env variables loaded here, nowhere else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database.py          ← PostgreSQL connection, session factory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security.py          ← JWT, bcrypt, HMAC functions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dependencies.py      ← FastAPI dependency injection wiring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cache.py             ← Redis connection and helper functions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exceptions.py        ← Custom exception classes and handlers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workers/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celery_app.py            ← Celery instance configuration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celery_beat.py           ← Cron schedule definitions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cart_recovery_worker.py  ← Abandoned cart job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reengagement_worker.py   ← 30-day inactive customer job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birthday_worker.py       ← Birthday message job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campaign_dispatcher.py   ← Batch campaign sender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weather_trigger_worker.py← Weather API checker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retry_worker.py          ← Failed message retry job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migrations/                  ← Alembic DB migration files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tests/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unit/                    ← Test services in isolation (mock repositories)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 integration/             ← Test API endpoints with test DB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.env.example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requirements.txt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frontend/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src/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pages/                   ← One file per sidebar page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components/              ← Reusable UI components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services/                ← API call functions (axios)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hooks/                   ← Custom React hooks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context/                 ← Auth context, global state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utils/                   ← Pure helper functions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nginx/nginx.conf</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docker-compose.yml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.gitignore</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3.  Naming Conventions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shd w:fill="0F3460" w:val="clear"/>
          </w:tcPr>
          <w:p>
            <w:pPr>
              <w:jc w:val="center"/>
            </w:pPr>
            <w:r>
              <w:rPr>
                <w:rFonts w:ascii="Calibri" w:cs="Calibri" w:eastAsia="Calibri" w:hAnsi="Calibri"/>
                <w:b/>
                <w:bCs/>
                <w:color w:val="FFFFFF"/>
                <w:sz w:val="19"/>
                <w:szCs w:val="19"/>
              </w:rPr>
              <w:t xml:space="preserve">What</w:t>
            </w:r>
          </w:p>
        </w:tc>
        <w:tc>
          <w:tcPr>
            <w:tcW w:type="dxa" w:w="2400"/>
            <w:shd w:fill="0F3460" w:val="clear"/>
          </w:tcPr>
          <w:p>
            <w:pPr>
              <w:jc w:val="center"/>
            </w:pPr>
            <w:r>
              <w:rPr>
                <w:rFonts w:ascii="Calibri" w:cs="Calibri" w:eastAsia="Calibri" w:hAnsi="Calibri"/>
                <w:b/>
                <w:bCs/>
                <w:color w:val="FFFFFF"/>
                <w:sz w:val="19"/>
                <w:szCs w:val="19"/>
              </w:rPr>
              <w:t xml:space="preserve">Convention</w:t>
            </w:r>
          </w:p>
        </w:tc>
        <w:tc>
          <w:tcPr>
            <w:tcW w:type="dxa" w:w="4400"/>
            <w:shd w:fill="0F3460" w:val="clear"/>
          </w:tcPr>
          <w:p>
            <w:pPr>
              <w:jc w:val="center"/>
            </w:pPr>
            <w:r>
              <w:rPr>
                <w:rFonts w:ascii="Calibri" w:cs="Calibri" w:eastAsia="Calibri" w:hAnsi="Calibri"/>
                <w:b/>
                <w:bCs/>
                <w:color w:val="FFFFFF"/>
                <w:sz w:val="19"/>
                <w:szCs w:val="19"/>
              </w:rPr>
              <w:t xml:space="preserve">Example</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Python files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snake_case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contact_service.py, cart_recovery_worker.py</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Python classes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PascalCase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ContactService, CartRecoveryWorker</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Python functions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snake_case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get_active_contacts(), send_whatsapp_message()</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Python variables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snake_case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contact_list, campaign_id, is_opted_out</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Python constants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UPPER_SNAKE_CASE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MAX_RETRY_ATTEMPTS, DEFAULT_PAGE_SIZE</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DB table names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plural snake_case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contacts, message_logs, campaign_contacts</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DB column names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snake_case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created_at, last_order_date, opted_out</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API endpoints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kebab-case plural nouns</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/api/v1/contacts, /api/v1/message-logs</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React components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PascalCase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ContactTable.jsx, CampaignForm.jsx</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React hooks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camelCase with use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useContacts(), useCampaignStats()</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React files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PascalCase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ContactsPage.jsx, DashboardPage.jsx</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CSS classes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kebab-case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contact-table, campaign-status-badge</w:t>
            </w:r>
          </w:p>
        </w:tc>
      </w:tr>
      <w:tr>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Environment vars</w:t>
            </w:r>
          </w:p>
        </w:tc>
        <w:tc>
          <w:tcPr>
            <w:tcW w:type="dxa" w:w="2400"/>
            <w:shd w:fill="FFFFFF" w:val="clear"/>
          </w:tcPr>
          <w:p>
            <w:pPr>
              <w:spacing w:after="60" w:before="60"/>
              <w:ind w:left="80"/>
            </w:pPr>
            <w:r>
              <w:rPr>
                <w:rFonts w:ascii="Calibri" w:cs="Calibri" w:eastAsia="Calibri" w:hAnsi="Calibri"/>
                <w:b w:val="false"/>
                <w:bCs w:val="false"/>
                <w:color w:val="1A1A2E"/>
                <w:sz w:val="18"/>
                <w:szCs w:val="18"/>
              </w:rPr>
              <w:t xml:space="preserve">UPPER_SNAKE_CASE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DATABASE_URL, WHATSAPP_TOKEN</w:t>
            </w:r>
          </w:p>
        </w:tc>
      </w:tr>
      <w:tr>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Git branches</w:t>
            </w:r>
          </w:p>
        </w:tc>
        <w:tc>
          <w:tcPr>
            <w:tcW w:type="dxa" w:w="2400"/>
            <w:shd w:fill="E8EAF6" w:val="clear"/>
          </w:tcPr>
          <w:p>
            <w:pPr>
              <w:spacing w:after="60" w:before="60"/>
              <w:ind w:left="80"/>
            </w:pPr>
            <w:r>
              <w:rPr>
                <w:rFonts w:ascii="Calibri" w:cs="Calibri" w:eastAsia="Calibri" w:hAnsi="Calibri"/>
                <w:b w:val="false"/>
                <w:bCs w:val="false"/>
                <w:color w:val="1A1A2E"/>
                <w:sz w:val="18"/>
                <w:szCs w:val="18"/>
              </w:rPr>
              <w:t xml:space="preserve">kebab-case with prefix</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feature/campaign-broadcast, fix/cart-recovery-bug</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4.  How to Write Each Layer</w:t>
      </w:r>
    </w:p>
    <w:p>
      <w:pPr>
        <w:pStyle w:val="Heading2"/>
        <w:shd w:fill="0F3460" w:val="clear"/>
        <w:spacing w:after="160" w:before="280"/>
        <w:ind w:left="160"/>
      </w:pPr>
      <w:r>
        <w:rPr>
          <w:rFonts w:ascii="Calibri" w:cs="Calibri" w:eastAsia="Calibri" w:hAnsi="Calibri"/>
          <w:b/>
          <w:bCs/>
          <w:color w:val="FFFFFF"/>
          <w:sz w:val="26"/>
          <w:szCs w:val="26"/>
        </w:rPr>
        <w:t xml:space="preserve">4.1  Controller Template</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A controller does exactly 3 things: (1) receive request, (2) call service, (3) return response. No business logic. No DB queries. No if/else decisions about data.</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api/v1/controllers/contact_controller.py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fastapi import APIRouter, Depends, status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app.schemas.contact_schema import ContactListResponse, ContactFilter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app.services.contact_service import ContactService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app.core.dependencies import get_contact_service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app.core.security import get_current_user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router = APIRouter(prefix="/contacts", tags=["Contacts"])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@router.get("/", response_model=ContactListResponse)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async def list_contacts(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filters: ContactFilter = Depends(),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service: ContactService = Depends(get_contact_service),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current_user = Depends(get_current_user),   # auth check</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"""List all contacts with pagination and filters."""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service.get_contacts(filters, current_user)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@router.get("/{contact_id}", response_model=ContactResponse)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async def get_contact(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contact_id: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service: ContactService = Depends(get_contact_service),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current_user = Depends(get_current_user),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"""Get a single contact by 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service.get_by_id(contact_id)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What is NOT here: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No database session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No if/else business rules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No WhatsApp API calls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No SQL queries</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4.2  Service Template</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A service contains all business logic. It uses repositories for data. It calls other services if needed. It never builds HTTP responses and never writes SQL.</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services/contact_service.py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app.repositories.contact_repository import ContactRepository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app.schemas.contact_schema import ContactFilter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app.models.contact import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app.core.exceptions import ContactNotFoundError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 repo: ContactRepository):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self.repo = repo   # injected — never created here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get_contacts(self, filters: ContactFilter, user) -&gt; dict: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"""Business rule: client users only see their own 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if user.role == "client":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filters.client_id = user.client_id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contacts = self.repo.find_all(filters)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total = self.repo.count(filters)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 "contacts": contacts, "total": total, "page": filters.page }</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get_by_id(self, contact_id: int) -&gt;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 = self.repo.find_by_id(contact_id)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if not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raise ContactNotFoundError(contact_id)   # custom 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mark_opted_out(self, contact_id: int) -&gt;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"""Business rule: cancel all pending jobs when opting out."""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 = self.get_by_id(contact_id)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self.repo.update(contact_id, {"opted_out": True})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 cancel pending celery jobs for this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from app.core.cache import cancel_pending_jobs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cancel_pending_jobs(contact.phone)</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4.3  Repository Template</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A repository does ONLY database operations. No business logic, no HTTP, no decisions. Returns raw model objects to the service.</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repositories/contact_repository.py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sqlalchemy.orm import Session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app.models.contact import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app.schemas.contact_schema import ContactFilter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 db: Session):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 = db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find_all(self, filters: ContactFilter) -&gt; list[Contact]: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query = self.db.query(Contact)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if filters.search:</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query = query.filter(Contact.name.ilike(f"%{filters.search}%"))</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if filters.opted_out is not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query = query.filter(Contact.opted_out == filters.opted_out)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if filters.client_id: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query = query.filter(Contact.client_id == filters.client_id)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offset = (filters.page - 1) * filters.limit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query.offset(offset).limit(filters.limit).all()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find_by_id(self, contact_id: int) -&gt; Contact |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self.db.query(Contact).filter(Contact.id == contact_id).first()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find_by_phone(self, phone: str) -&gt; Contact |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self.db.query(Contact).filter(Contact.phone == phone).first()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save(self, contact: Contact) -&gt;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self.db.add(contact)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self.db.commit()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self.db.refresh(contact)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contact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update(self, contact_id: int, data: dict) -&gt;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self.db.query(Contact).filter(Contact.id == contact_id).update(data)</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self.db.commit()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count(self, filters: ContactFilter) -&gt;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return self.db.query(Contact).filter(...).count()</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4.4  Schema Template</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Schemas define what data looks like coming IN (request) and going OUT (response). Always use extra="forbid" on request schemas to reject unexpected fields.</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schemas/contact_schema.py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pydantic import BaseModel, constr, validator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typing import Optional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datetime import datetime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import 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Request schema — validates incoming data</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ContactFilter(BaseModel):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page:       int     = 1</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limit:      int     = 50</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search:     Optional[str] =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opted_out:  Optional[bool] =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client_id:  Optional[int] = None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class Config: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extra = "forbid"   # reject unknown fields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Response schema — shape of outgoing data</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ContactResponse(BaseModel):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id: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name:           str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phone:          str          # returned masked: +91XXXXXX1234</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opted_out:      bool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last_order_date: Optional[datetime]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created_at:     datetime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class Config: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from_attributes = True   # allow SQLAlchemy model → schema</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ContactListResponse(BaseModel):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contacts: list[ContactResponse]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total: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page: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limit:    int</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4.5  Worker Template</w:t>
      </w:r>
    </w:p>
    <w:p>
      <w:pPr>
        <w:pBdr>
          <w:left w:val="thick" w:color="0F3460" w:sz="16"/>
        </w:pBdr>
        <w:shd w:fill="E3F2FD" w:val="clear"/>
        <w:spacing w:after="100" w:before="100"/>
        <w:ind w:left="360" w:right="360"/>
      </w:pPr>
      <w:r>
        <w:rPr>
          <w:rFonts w:ascii="Calibri" w:cs="Calibri" w:eastAsia="Calibri" w:hAnsi="Calibri"/>
          <w:b/>
          <w:bCs/>
          <w:color w:val="0F3460"/>
          <w:sz w:val="20"/>
          <w:szCs w:val="20"/>
        </w:rPr>
        <w:t xml:space="preserve">RULE  </w:t>
      </w:r>
      <w:r>
        <w:rPr>
          <w:rFonts w:ascii="Calibri" w:cs="Calibri" w:eastAsia="Calibri" w:hAnsi="Calibri"/>
          <w:b w:val="false"/>
          <w:bCs w:val="false"/>
          <w:color w:val="1A1A2E"/>
          <w:sz w:val="20"/>
          <w:szCs w:val="20"/>
        </w:rPr>
        <w:t xml:space="preserve">A Celery worker is a function decorated with @celery.task. It should be thin — just like a controller. All logic goes into a service class that the worker calls.</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workers/cart_recovery_worker.py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workers.celery_app import celery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app.core.database import SessionLocal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app.services.cart_service import CartService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app.repositories.cart_repository import CartRepository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import logging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logger = logging.getLogger(__name__)</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@celery.task(name="cart_recovery", bind=True, max_retries=3)</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def run_cart_recovery(self, cart_event_id: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"""Check abandoned cart and send WhatsApp if order not placed."""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db = SessionLocal()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try: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repo    = CartRepository(db)</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service = CartService(repo)         # business logic in service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service.process_abandoned_cart(cart_event_id)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except Exception as exc: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logger.error(f"cart_recovery failed for {cart_event_id}: {exc}")</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raise self.retry(exc=exc, countdown=60)   # retry after 60 seconds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finally: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db.close()</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5.  Error Handling Standards</w:t>
      </w:r>
    </w:p>
    <w:p>
      <w:pPr>
        <w:pStyle w:val="Heading2"/>
        <w:shd w:fill="0F3460" w:val="clear"/>
        <w:spacing w:after="160" w:before="280"/>
        <w:ind w:left="160"/>
      </w:pPr>
      <w:r>
        <w:rPr>
          <w:rFonts w:ascii="Calibri" w:cs="Calibri" w:eastAsia="Calibri" w:hAnsi="Calibri"/>
          <w:b/>
          <w:bCs/>
          <w:color w:val="FFFFFF"/>
          <w:sz w:val="26"/>
          <w:szCs w:val="26"/>
        </w:rPr>
        <w:t xml:space="preserve">5.1  Custom Exception Classes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core/exceptions.py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from fastapi import HTTPException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ContactNotFoundError(HTTPException):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 contact_id: int):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super().__init__(status_code=404, detail=f"Contact {contact_id} not found")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OptedOutContactError(HTTPException):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super().__init__(status_code=400, detail="Contact has opted out")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WhatsAppSendError(Exception):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 phone: str, error_code: str):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self.phone = phone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self.error_code = error_code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super().__init__(f"WhatsApp send failed for {phone}: {error_code}")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class InvalidWebhookSignatureError(HTTPException):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def __init__(self):</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super().__init__(status_code=401, detail="Invalid webhook signature")</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5.2  Standard API Error Response Shape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shd w:fill="0F3460" w:val="clear"/>
          </w:tcPr>
          <w:p>
            <w:pPr>
              <w:jc w:val="center"/>
            </w:pPr>
            <w:r>
              <w:rPr>
                <w:rFonts w:ascii="Calibri" w:cs="Calibri" w:eastAsia="Calibri" w:hAnsi="Calibri"/>
                <w:b/>
                <w:bCs/>
                <w:color w:val="FFFFFF"/>
                <w:sz w:val="19"/>
                <w:szCs w:val="19"/>
              </w:rPr>
              <w:t xml:space="preserve">HTTP Status</w:t>
            </w:r>
          </w:p>
        </w:tc>
        <w:tc>
          <w:tcPr>
            <w:tcW w:type="dxa" w:w="2600"/>
            <w:shd w:fill="0F3460" w:val="clear"/>
          </w:tcPr>
          <w:p>
            <w:pPr>
              <w:jc w:val="center"/>
            </w:pPr>
            <w:r>
              <w:rPr>
                <w:rFonts w:ascii="Calibri" w:cs="Calibri" w:eastAsia="Calibri" w:hAnsi="Calibri"/>
                <w:b/>
                <w:bCs/>
                <w:color w:val="FFFFFF"/>
                <w:sz w:val="19"/>
                <w:szCs w:val="19"/>
              </w:rPr>
              <w:t xml:space="preserve">When to Use</w:t>
            </w:r>
          </w:p>
        </w:tc>
        <w:tc>
          <w:tcPr>
            <w:tcW w:type="dxa" w:w="4800"/>
            <w:shd w:fill="0F3460" w:val="clear"/>
          </w:tcPr>
          <w:p>
            <w:pPr>
              <w:jc w:val="center"/>
            </w:pPr>
            <w:r>
              <w:rPr>
                <w:rFonts w:ascii="Calibri" w:cs="Calibri" w:eastAsia="Calibri" w:hAnsi="Calibri"/>
                <w:b/>
                <w:bCs/>
                <w:color w:val="FFFFFF"/>
                <w:sz w:val="19"/>
                <w:szCs w:val="19"/>
              </w:rPr>
              <w:t xml:space="preserve">Response Body</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200 OK</w:t>
            </w:r>
          </w:p>
        </w:tc>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Successful GET, PUT</w:t>
            </w:r>
          </w:p>
        </w:tc>
        <w:tc>
          <w:tcPr>
            <w:tcW w:type="dxa" w:w="4800"/>
            <w:shd w:fill="FFFFFF" w:val="clear"/>
          </w:tcPr>
          <w:p>
            <w:pPr>
              <w:spacing w:after="60" w:before="60"/>
              <w:ind w:left="80"/>
            </w:pPr>
            <w:r>
              <w:rPr>
                <w:rFonts w:ascii="Calibri" w:cs="Calibri" w:eastAsia="Calibri" w:hAnsi="Calibri"/>
                <w:b w:val="false"/>
                <w:bCs w:val="false"/>
                <w:color w:val="1A1A2E"/>
                <w:sz w:val="18"/>
                <w:szCs w:val="18"/>
              </w:rPr>
              <w:t xml:space="preserve">{ data: ... }</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201 Created</w:t>
            </w:r>
          </w:p>
        </w:tc>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Successful POST</w:t>
            </w:r>
          </w:p>
        </w:tc>
        <w:tc>
          <w:tcPr>
            <w:tcW w:type="dxa" w:w="4800"/>
            <w:shd w:fill="E8EAF6" w:val="clear"/>
          </w:tcPr>
          <w:p>
            <w:pPr>
              <w:spacing w:after="60" w:before="60"/>
              <w:ind w:left="80"/>
            </w:pPr>
            <w:r>
              <w:rPr>
                <w:rFonts w:ascii="Calibri" w:cs="Calibri" w:eastAsia="Calibri" w:hAnsi="Calibri"/>
                <w:b w:val="false"/>
                <w:bCs w:val="false"/>
                <w:color w:val="1A1A2E"/>
                <w:sz w:val="18"/>
                <w:szCs w:val="18"/>
              </w:rPr>
              <w:t xml:space="preserve">{ data: ..., message: "Created" }</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400 Bad Request</w:t>
            </w:r>
          </w:p>
        </w:tc>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Business rule violation</w:t>
            </w:r>
          </w:p>
        </w:tc>
        <w:tc>
          <w:tcPr>
            <w:tcW w:type="dxa" w:w="4800"/>
            <w:shd w:fill="FFFFFF" w:val="clear"/>
          </w:tcPr>
          <w:p>
            <w:pPr>
              <w:spacing w:after="60" w:before="60"/>
              <w:ind w:left="80"/>
            </w:pPr>
            <w:r>
              <w:rPr>
                <w:rFonts w:ascii="Calibri" w:cs="Calibri" w:eastAsia="Calibri" w:hAnsi="Calibri"/>
                <w:b w:val="false"/>
                <w:bCs w:val="false"/>
                <w:color w:val="1A1A2E"/>
                <w:sz w:val="18"/>
                <w:szCs w:val="18"/>
              </w:rPr>
              <w:t xml:space="preserve">{ error: "reason" }</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401 Unauthorized</w:t>
            </w:r>
          </w:p>
        </w:tc>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Missing or invalid token</w:t>
            </w:r>
          </w:p>
        </w:tc>
        <w:tc>
          <w:tcPr>
            <w:tcW w:type="dxa" w:w="4800"/>
            <w:shd w:fill="E8EAF6" w:val="clear"/>
          </w:tcPr>
          <w:p>
            <w:pPr>
              <w:spacing w:after="60" w:before="60"/>
              <w:ind w:left="80"/>
            </w:pPr>
            <w:r>
              <w:rPr>
                <w:rFonts w:ascii="Calibri" w:cs="Calibri" w:eastAsia="Calibri" w:hAnsi="Calibri"/>
                <w:b w:val="false"/>
                <w:bCs w:val="false"/>
                <w:color w:val="1A1A2E"/>
                <w:sz w:val="18"/>
                <w:szCs w:val="18"/>
              </w:rPr>
              <w:t xml:space="preserve">{ error: "Unauthorized" }</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403 Forbidden</w:t>
            </w:r>
          </w:p>
        </w:tc>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Valid token, wrong role</w:t>
            </w:r>
          </w:p>
        </w:tc>
        <w:tc>
          <w:tcPr>
            <w:tcW w:type="dxa" w:w="4800"/>
            <w:shd w:fill="FFFFFF" w:val="clear"/>
          </w:tcPr>
          <w:p>
            <w:pPr>
              <w:spacing w:after="60" w:before="60"/>
              <w:ind w:left="80"/>
            </w:pPr>
            <w:r>
              <w:rPr>
                <w:rFonts w:ascii="Calibri" w:cs="Calibri" w:eastAsia="Calibri" w:hAnsi="Calibri"/>
                <w:b w:val="false"/>
                <w:bCs w:val="false"/>
                <w:color w:val="1A1A2E"/>
                <w:sz w:val="18"/>
                <w:szCs w:val="18"/>
              </w:rPr>
              <w:t xml:space="preserve">{ error: "Insufficient permissions" }</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404 Not Found</w:t>
            </w:r>
          </w:p>
        </w:tc>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Resource does not exist</w:t>
            </w:r>
          </w:p>
        </w:tc>
        <w:tc>
          <w:tcPr>
            <w:tcW w:type="dxa" w:w="4800"/>
            <w:shd w:fill="E8EAF6" w:val="clear"/>
          </w:tcPr>
          <w:p>
            <w:pPr>
              <w:spacing w:after="60" w:before="60"/>
              <w:ind w:left="80"/>
            </w:pPr>
            <w:r>
              <w:rPr>
                <w:rFonts w:ascii="Calibri" w:cs="Calibri" w:eastAsia="Calibri" w:hAnsi="Calibri"/>
                <w:b w:val="false"/>
                <w:bCs w:val="false"/>
                <w:color w:val="1A1A2E"/>
                <w:sz w:val="18"/>
                <w:szCs w:val="18"/>
              </w:rPr>
              <w:t xml:space="preserve">{ error: "Contact 42 not found" }</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422 Unprocessable</w:t>
            </w:r>
          </w:p>
        </w:tc>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Schema validation failed</w:t>
            </w:r>
          </w:p>
        </w:tc>
        <w:tc>
          <w:tcPr>
            <w:tcW w:type="dxa" w:w="4800"/>
            <w:shd w:fill="FFFFFF" w:val="clear"/>
          </w:tcPr>
          <w:p>
            <w:pPr>
              <w:spacing w:after="60" w:before="60"/>
              <w:ind w:left="80"/>
            </w:pPr>
            <w:r>
              <w:rPr>
                <w:rFonts w:ascii="Calibri" w:cs="Calibri" w:eastAsia="Calibri" w:hAnsi="Calibri"/>
                <w:b w:val="false"/>
                <w:bCs w:val="false"/>
                <w:color w:val="1A1A2E"/>
                <w:sz w:val="18"/>
                <w:szCs w:val="18"/>
              </w:rPr>
              <w:t xml:space="preserve">{ detail: [{ field, message }] }</w:t>
            </w:r>
          </w:p>
        </w:tc>
      </w:tr>
      <w:tr>
        <w:tc>
          <w:tcPr>
            <w:tcW w:type="dxa" w:w="1800"/>
            <w:shd w:fill="E8EAF6" w:val="clear"/>
          </w:tcPr>
          <w:p>
            <w:pPr>
              <w:spacing w:after="60" w:before="60"/>
              <w:ind w:left="80"/>
            </w:pPr>
            <w:r>
              <w:rPr>
                <w:rFonts w:ascii="Calibri" w:cs="Calibri" w:eastAsia="Calibri" w:hAnsi="Calibri"/>
                <w:b w:val="false"/>
                <w:bCs w:val="false"/>
                <w:color w:val="1A1A2E"/>
                <w:sz w:val="18"/>
                <w:szCs w:val="18"/>
              </w:rPr>
              <w:t xml:space="preserve">429 Too Many Requests</w:t>
            </w:r>
          </w:p>
        </w:tc>
        <w:tc>
          <w:tcPr>
            <w:tcW w:type="dxa" w:w="2600"/>
            <w:shd w:fill="E8EAF6" w:val="clear"/>
          </w:tcPr>
          <w:p>
            <w:pPr>
              <w:spacing w:after="60" w:before="60"/>
              <w:ind w:left="80"/>
            </w:pPr>
            <w:r>
              <w:rPr>
                <w:rFonts w:ascii="Calibri" w:cs="Calibri" w:eastAsia="Calibri" w:hAnsi="Calibri"/>
                <w:b w:val="false"/>
                <w:bCs w:val="false"/>
                <w:color w:val="1A1A2E"/>
                <w:sz w:val="18"/>
                <w:szCs w:val="18"/>
              </w:rPr>
              <w:t xml:space="preserve">Rate limit hit</w:t>
            </w:r>
          </w:p>
        </w:tc>
        <w:tc>
          <w:tcPr>
            <w:tcW w:type="dxa" w:w="4800"/>
            <w:shd w:fill="E8EAF6" w:val="clear"/>
          </w:tcPr>
          <w:p>
            <w:pPr>
              <w:spacing w:after="60" w:before="60"/>
              <w:ind w:left="80"/>
            </w:pPr>
            <w:r>
              <w:rPr>
                <w:rFonts w:ascii="Calibri" w:cs="Calibri" w:eastAsia="Calibri" w:hAnsi="Calibri"/>
                <w:b w:val="false"/>
                <w:bCs w:val="false"/>
                <w:color w:val="1A1A2E"/>
                <w:sz w:val="18"/>
                <w:szCs w:val="18"/>
              </w:rPr>
              <w:t xml:space="preserve">{ error: "Rate limit exceeded" }</w:t>
            </w:r>
          </w:p>
        </w:tc>
      </w:tr>
      <w:tr>
        <w:tc>
          <w:tcPr>
            <w:tcW w:type="dxa" w:w="1800"/>
            <w:shd w:fill="FFFFFF" w:val="clear"/>
          </w:tcPr>
          <w:p>
            <w:pPr>
              <w:spacing w:after="60" w:before="60"/>
              <w:ind w:left="80"/>
            </w:pPr>
            <w:r>
              <w:rPr>
                <w:rFonts w:ascii="Calibri" w:cs="Calibri" w:eastAsia="Calibri" w:hAnsi="Calibri"/>
                <w:b w:val="false"/>
                <w:bCs w:val="false"/>
                <w:color w:val="1A1A2E"/>
                <w:sz w:val="18"/>
                <w:szCs w:val="18"/>
              </w:rPr>
              <w:t xml:space="preserve">500 Internal Server Error</w:t>
            </w:r>
          </w:p>
        </w:tc>
        <w:tc>
          <w:tcPr>
            <w:tcW w:type="dxa" w:w="2600"/>
            <w:shd w:fill="FFFFFF" w:val="clear"/>
          </w:tcPr>
          <w:p>
            <w:pPr>
              <w:spacing w:after="60" w:before="60"/>
              <w:ind w:left="80"/>
            </w:pPr>
            <w:r>
              <w:rPr>
                <w:rFonts w:ascii="Calibri" w:cs="Calibri" w:eastAsia="Calibri" w:hAnsi="Calibri"/>
                <w:b w:val="false"/>
                <w:bCs w:val="false"/>
                <w:color w:val="1A1A2E"/>
                <w:sz w:val="18"/>
                <w:szCs w:val="18"/>
              </w:rPr>
              <w:t xml:space="preserve">Unhandled exception</w:t>
            </w:r>
          </w:p>
        </w:tc>
        <w:tc>
          <w:tcPr>
            <w:tcW w:type="dxa" w:w="4800"/>
            <w:shd w:fill="FFFFFF" w:val="clear"/>
          </w:tcPr>
          <w:p>
            <w:pPr>
              <w:spacing w:after="60" w:before="60"/>
              <w:ind w:left="80"/>
            </w:pPr>
            <w:r>
              <w:rPr>
                <w:rFonts w:ascii="Calibri" w:cs="Calibri" w:eastAsia="Calibri" w:hAnsi="Calibri"/>
                <w:b w:val="false"/>
                <w:bCs w:val="false"/>
                <w:color w:val="1A1A2E"/>
                <w:sz w:val="18"/>
                <w:szCs w:val="18"/>
              </w:rPr>
              <w:t xml:space="preserve">{ error: "Internal server error" }</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6.  How to Add a New Feature — Step by Step</w:t>
      </w:r>
    </w:p>
    <w:p>
      <w:pPr>
        <w:spacing w:after="120"/>
      </w:pPr>
      <w:r>
        <w:rPr>
          <w:rFonts w:ascii="Calibri" w:cs="Calibri" w:eastAsia="Calibri" w:hAnsi="Calibri"/>
          <w:b w:val="false"/>
          <w:bCs w:val="false"/>
          <w:color w:val="1A1A2E"/>
          <w:sz w:val="20"/>
          <w:szCs w:val="20"/>
        </w:rPr>
        <w:t xml:space="preserve">Example: Adding a "Low Stock Alert" automation. Follow these steps in this exact order every 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400"/>
      </w:tblGrid>
      <w:tr>
        <w:trPr>
          <w:tblHeader/>
        </w:trPr>
        <w:tc>
          <w:tcPr>
            <w:tcW w:type="dxa" w:w="600"/>
            <w:shd w:fill="0F3460" w:val="clear"/>
          </w:tcPr>
          <w:p>
            <w:pPr>
              <w:jc w:val="center"/>
            </w:pPr>
            <w:r>
              <w:rPr>
                <w:rFonts w:ascii="Calibri" w:cs="Calibri" w:eastAsia="Calibri" w:hAnsi="Calibri"/>
                <w:b/>
                <w:bCs/>
                <w:color w:val="FFFFFF"/>
                <w:sz w:val="19"/>
                <w:szCs w:val="19"/>
              </w:rPr>
              <w:t xml:space="preserve">Step</w:t>
            </w:r>
          </w:p>
        </w:tc>
        <w:tc>
          <w:tcPr>
            <w:tcW w:type="dxa" w:w="3200"/>
            <w:shd w:fill="0F3460" w:val="clear"/>
          </w:tcPr>
          <w:p>
            <w:pPr>
              <w:jc w:val="center"/>
            </w:pPr>
            <w:r>
              <w:rPr>
                <w:rFonts w:ascii="Calibri" w:cs="Calibri" w:eastAsia="Calibri" w:hAnsi="Calibri"/>
                <w:b/>
                <w:bCs/>
                <w:color w:val="FFFFFF"/>
                <w:sz w:val="19"/>
                <w:szCs w:val="19"/>
              </w:rPr>
              <w:t xml:space="preserve">File to Create/Edit</w:t>
            </w:r>
          </w:p>
        </w:tc>
        <w:tc>
          <w:tcPr>
            <w:tcW w:type="dxa" w:w="5400"/>
            <w:shd w:fill="0F3460" w:val="clear"/>
          </w:tcPr>
          <w:p>
            <w:pPr>
              <w:jc w:val="center"/>
            </w:pPr>
            <w:r>
              <w:rPr>
                <w:rFonts w:ascii="Calibri" w:cs="Calibri" w:eastAsia="Calibri" w:hAnsi="Calibri"/>
                <w:b/>
                <w:bCs/>
                <w:color w:val="FFFFFF"/>
                <w:sz w:val="19"/>
                <w:szCs w:val="19"/>
              </w:rPr>
              <w:t xml:space="preserve">What to Do</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1</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models/stock_alert.py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Define SQLAlchemy model — table columns, relationships</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2</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migrations/ (alembic)</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Run: alembic revision --autogenerate -m "add stock alert table"</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3</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schemas/stock_alert_schema.py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Define Pydantic request and response schemas</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4</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repositories/stock_alert_repository.py</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Write DB queries — find, save, update methods</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5</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interfaces/automation_trigger.py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Confirm StockAlertAutomation can extend AutomationTrigger</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6</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services/stock_alert_service.py</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Write business logic — when to trigger, how to process</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7</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workers/stock_alert_worker.py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Write Celery task — thin wrapper calling the service</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8</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workers/celery_beat.py</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Register the cron schedule for the worker</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9</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api/v1/controllers/automation_controller.py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Add new endpoints if needed (toggle on/off, config)</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10</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api/v1/routes/automation_routes.py</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Register new controller methods to router</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11</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core/dependencies.py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Wire up dependency injection for new service and repo</w:t>
            </w:r>
          </w:p>
        </w:tc>
      </w:tr>
      <w:tr>
        <w:tc>
          <w:tcPr>
            <w:tcW w:type="dxa" w:w="600"/>
            <w:shd w:fill="E8EAF6" w:val="clear"/>
          </w:tcPr>
          <w:p>
            <w:pPr>
              <w:spacing w:after="60" w:before="60"/>
              <w:ind w:left="80"/>
            </w:pPr>
            <w:r>
              <w:rPr>
                <w:rFonts w:ascii="Calibri" w:cs="Calibri" w:eastAsia="Calibri" w:hAnsi="Calibri"/>
                <w:b w:val="false"/>
                <w:bCs w:val="false"/>
                <w:color w:val="1A1A2E"/>
                <w:sz w:val="18"/>
                <w:szCs w:val="18"/>
              </w:rPr>
              <w:t xml:space="preserve">12</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tests/unit/test_stock_alert_service.py</w:t>
            </w:r>
          </w:p>
        </w:tc>
        <w:tc>
          <w:tcPr>
            <w:tcW w:type="dxa" w:w="5400"/>
            <w:shd w:fill="E8EAF6" w:val="clear"/>
          </w:tcPr>
          <w:p>
            <w:pPr>
              <w:spacing w:after="60" w:before="60"/>
              <w:ind w:left="80"/>
            </w:pPr>
            <w:r>
              <w:rPr>
                <w:rFonts w:ascii="Calibri" w:cs="Calibri" w:eastAsia="Calibri" w:hAnsi="Calibri"/>
                <w:b w:val="false"/>
                <w:bCs w:val="false"/>
                <w:color w:val="1A1A2E"/>
                <w:sz w:val="18"/>
                <w:szCs w:val="18"/>
              </w:rPr>
              <w:t xml:space="preserve">Write unit tests for the service (mock repository)</w:t>
            </w:r>
          </w:p>
        </w:tc>
      </w:tr>
      <w:tr>
        <w:tc>
          <w:tcPr>
            <w:tcW w:type="dxa" w:w="600"/>
            <w:shd w:fill="FFFFFF" w:val="clear"/>
          </w:tcPr>
          <w:p>
            <w:pPr>
              <w:spacing w:after="60" w:before="60"/>
              <w:ind w:left="80"/>
            </w:pPr>
            <w:r>
              <w:rPr>
                <w:rFonts w:ascii="Calibri" w:cs="Calibri" w:eastAsia="Calibri" w:hAnsi="Calibri"/>
                <w:b w:val="false"/>
                <w:bCs w:val="false"/>
                <w:color w:val="1A1A2E"/>
                <w:sz w:val="18"/>
                <w:szCs w:val="18"/>
              </w:rPr>
              <w:t xml:space="preserve">13</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tests/integration/test_stock_alert.py</w:t>
            </w:r>
          </w:p>
        </w:tc>
        <w:tc>
          <w:tcPr>
            <w:tcW w:type="dxa" w:w="5400"/>
            <w:shd w:fill="FFFFFF" w:val="clear"/>
          </w:tcPr>
          <w:p>
            <w:pPr>
              <w:spacing w:after="60" w:before="60"/>
              <w:ind w:left="80"/>
            </w:pPr>
            <w:r>
              <w:rPr>
                <w:rFonts w:ascii="Calibri" w:cs="Calibri" w:eastAsia="Calibri" w:hAnsi="Calibri"/>
                <w:b w:val="false"/>
                <w:bCs w:val="false"/>
                <w:color w:val="1A1A2E"/>
                <w:sz w:val="18"/>
                <w:szCs w:val="18"/>
              </w:rPr>
              <w:t xml:space="preserve">Write integration test for the API endpoint</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7.  Git Conventions</w:t>
      </w:r>
    </w:p>
    <w:p>
      <w:pPr>
        <w:pStyle w:val="Heading2"/>
        <w:shd w:fill="0F3460" w:val="clear"/>
        <w:spacing w:after="160" w:before="280"/>
        <w:ind w:left="160"/>
      </w:pPr>
      <w:r>
        <w:rPr>
          <w:rFonts w:ascii="Calibri" w:cs="Calibri" w:eastAsia="Calibri" w:hAnsi="Calibri"/>
          <w:b/>
          <w:bCs/>
          <w:color w:val="FFFFFF"/>
          <w:sz w:val="26"/>
          <w:szCs w:val="26"/>
        </w:rPr>
        <w:t xml:space="preserve">7.1  Branch Naming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rPr>
          <w:tblHeader/>
        </w:trPr>
        <w:tc>
          <w:tcPr>
            <w:tcW w:type="dxa" w:w="2000"/>
            <w:shd w:fill="0F3460" w:val="clear"/>
          </w:tcPr>
          <w:p>
            <w:pPr>
              <w:jc w:val="center"/>
            </w:pPr>
            <w:r>
              <w:rPr>
                <w:rFonts w:ascii="Calibri" w:cs="Calibri" w:eastAsia="Calibri" w:hAnsi="Calibri"/>
                <w:b/>
                <w:bCs/>
                <w:color w:val="FFFFFF"/>
                <w:sz w:val="19"/>
                <w:szCs w:val="19"/>
              </w:rPr>
              <w:t xml:space="preserve">Type</w:t>
            </w:r>
          </w:p>
        </w:tc>
        <w:tc>
          <w:tcPr>
            <w:tcW w:type="dxa" w:w="3200"/>
            <w:shd w:fill="0F3460" w:val="clear"/>
          </w:tcPr>
          <w:p>
            <w:pPr>
              <w:jc w:val="center"/>
            </w:pPr>
            <w:r>
              <w:rPr>
                <w:rFonts w:ascii="Calibri" w:cs="Calibri" w:eastAsia="Calibri" w:hAnsi="Calibri"/>
                <w:b/>
                <w:bCs/>
                <w:color w:val="FFFFFF"/>
                <w:sz w:val="19"/>
                <w:szCs w:val="19"/>
              </w:rPr>
              <w:t xml:space="preserve">Pattern</w:t>
            </w:r>
          </w:p>
        </w:tc>
        <w:tc>
          <w:tcPr>
            <w:tcW w:type="dxa" w:w="4000"/>
            <w:shd w:fill="0F3460" w:val="clear"/>
          </w:tcPr>
          <w:p>
            <w:pPr>
              <w:jc w:val="center"/>
            </w:pPr>
            <w:r>
              <w:rPr>
                <w:rFonts w:ascii="Calibri" w:cs="Calibri" w:eastAsia="Calibri" w:hAnsi="Calibri"/>
                <w:b/>
                <w:bCs/>
                <w:color w:val="FFFFFF"/>
                <w:sz w:val="19"/>
                <w:szCs w:val="19"/>
              </w:rPr>
              <w:t xml:space="preserve">Example</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New feature</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feature/&lt;short-description&gt;</w:t>
            </w:r>
          </w:p>
        </w:tc>
        <w:tc>
          <w:tcPr>
            <w:tcW w:type="dxa" w:w="4000"/>
            <w:shd w:fill="FFFFFF" w:val="clear"/>
          </w:tcPr>
          <w:p>
            <w:pPr>
              <w:spacing w:after="60" w:before="60"/>
              <w:ind w:left="80"/>
            </w:pPr>
            <w:r>
              <w:rPr>
                <w:rFonts w:ascii="Calibri" w:cs="Calibri" w:eastAsia="Calibri" w:hAnsi="Calibri"/>
                <w:b w:val="false"/>
                <w:bCs w:val="false"/>
                <w:color w:val="1A1A2E"/>
                <w:sz w:val="18"/>
                <w:szCs w:val="18"/>
              </w:rPr>
              <w:t xml:space="preserve">feature/birthday-automation</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Bug fix</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fix/&lt;short-description&gt;</w:t>
            </w:r>
          </w:p>
        </w:tc>
        <w:tc>
          <w:tcPr>
            <w:tcW w:type="dxa" w:w="4000"/>
            <w:shd w:fill="E8EAF6" w:val="clear"/>
          </w:tcPr>
          <w:p>
            <w:pPr>
              <w:spacing w:after="60" w:before="60"/>
              <w:ind w:left="80"/>
            </w:pPr>
            <w:r>
              <w:rPr>
                <w:rFonts w:ascii="Calibri" w:cs="Calibri" w:eastAsia="Calibri" w:hAnsi="Calibri"/>
                <w:b w:val="false"/>
                <w:bCs w:val="false"/>
                <w:color w:val="1A1A2E"/>
                <w:sz w:val="18"/>
                <w:szCs w:val="18"/>
              </w:rPr>
              <w:t xml:space="preserve">fix/cart-recovery-duplicate-send</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Security patch</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security/&lt;description&gt;</w:t>
            </w:r>
          </w:p>
        </w:tc>
        <w:tc>
          <w:tcPr>
            <w:tcW w:type="dxa" w:w="4000"/>
            <w:shd w:fill="FFFFFF" w:val="clear"/>
          </w:tcPr>
          <w:p>
            <w:pPr>
              <w:spacing w:after="60" w:before="60"/>
              <w:ind w:left="80"/>
            </w:pPr>
            <w:r>
              <w:rPr>
                <w:rFonts w:ascii="Calibri" w:cs="Calibri" w:eastAsia="Calibri" w:hAnsi="Calibri"/>
                <w:b w:val="false"/>
                <w:bCs w:val="false"/>
                <w:color w:val="1A1A2E"/>
                <w:sz w:val="18"/>
                <w:szCs w:val="18"/>
              </w:rPr>
              <w:t xml:space="preserve">security/refresh-token-rotation</w:t>
            </w:r>
          </w:p>
        </w:tc>
      </w:tr>
      <w:tr>
        <w:tc>
          <w:tcPr>
            <w:tcW w:type="dxa" w:w="2000"/>
            <w:shd w:fill="E8EAF6" w:val="clear"/>
          </w:tcPr>
          <w:p>
            <w:pPr>
              <w:spacing w:after="60" w:before="60"/>
              <w:ind w:left="80"/>
            </w:pPr>
            <w:r>
              <w:rPr>
                <w:rFonts w:ascii="Calibri" w:cs="Calibri" w:eastAsia="Calibri" w:hAnsi="Calibri"/>
                <w:b w:val="false"/>
                <w:bCs w:val="false"/>
                <w:color w:val="1A1A2E"/>
                <w:sz w:val="18"/>
                <w:szCs w:val="18"/>
              </w:rPr>
              <w:t xml:space="preserve">Hotfix (prod)</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hotfix/&lt;description&gt;</w:t>
            </w:r>
          </w:p>
        </w:tc>
        <w:tc>
          <w:tcPr>
            <w:tcW w:type="dxa" w:w="4000"/>
            <w:shd w:fill="E8EAF6" w:val="clear"/>
          </w:tcPr>
          <w:p>
            <w:pPr>
              <w:spacing w:after="60" w:before="60"/>
              <w:ind w:left="80"/>
            </w:pPr>
            <w:r>
              <w:rPr>
                <w:rFonts w:ascii="Calibri" w:cs="Calibri" w:eastAsia="Calibri" w:hAnsi="Calibri"/>
                <w:b w:val="false"/>
                <w:bCs w:val="false"/>
                <w:color w:val="1A1A2E"/>
                <w:sz w:val="18"/>
                <w:szCs w:val="18"/>
              </w:rPr>
              <w:t xml:space="preserve">hotfix/whatsapp-token-expired</w:t>
            </w:r>
          </w:p>
        </w:tc>
      </w:tr>
      <w:tr>
        <w:tc>
          <w:tcPr>
            <w:tcW w:type="dxa" w:w="2000"/>
            <w:shd w:fill="FFFFFF" w:val="clear"/>
          </w:tcPr>
          <w:p>
            <w:pPr>
              <w:spacing w:after="60" w:before="60"/>
              <w:ind w:left="80"/>
            </w:pPr>
            <w:r>
              <w:rPr>
                <w:rFonts w:ascii="Calibri" w:cs="Calibri" w:eastAsia="Calibri" w:hAnsi="Calibri"/>
                <w:b w:val="false"/>
                <w:bCs w:val="false"/>
                <w:color w:val="1A1A2E"/>
                <w:sz w:val="18"/>
                <w:szCs w:val="18"/>
              </w:rPr>
              <w:t xml:space="preserve">Release</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release/&lt;version&gt;</w:t>
            </w:r>
          </w:p>
        </w:tc>
        <w:tc>
          <w:tcPr>
            <w:tcW w:type="dxa" w:w="4000"/>
            <w:shd w:fill="FFFFFF" w:val="clear"/>
          </w:tcPr>
          <w:p>
            <w:pPr>
              <w:spacing w:after="60" w:before="60"/>
              <w:ind w:left="80"/>
            </w:pPr>
            <w:r>
              <w:rPr>
                <w:rFonts w:ascii="Calibri" w:cs="Calibri" w:eastAsia="Calibri" w:hAnsi="Calibri"/>
                <w:b w:val="false"/>
                <w:bCs w:val="false"/>
                <w:color w:val="1A1A2E"/>
                <w:sz w:val="18"/>
                <w:szCs w:val="18"/>
              </w:rPr>
              <w:t xml:space="preserve">release/v1.2.0</w:t>
            </w:r>
          </w:p>
        </w:tc>
      </w:tr>
    </w:tbl>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7.2  Commit Message Format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type(scope): short description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Types: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feat     → new feature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fix      → bug fix</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security → security improvement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refactor → code change, no feature or fix</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docs     → documentation only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test     → adding or updating tests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chore    → build, config, dependency updates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Examples: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feat(contacts): add CSV import with opt-out filtering</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fix(cart-recovery): prevent duplicate message when order placed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security(auth): rotate refresh token on every use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feat(automations): add birthday message worker</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docs(api): update endpoint documentation for campaigns</w:t>
      </w:r>
    </w:p>
    <w:p>
      <w:pPr>
        <w:spacing w:after="80"/>
      </w:pPr>
    </w:p>
    <w:p>
      <w:pPr>
        <w:pStyle w:val="Heading2"/>
        <w:shd w:fill="0F3460" w:val="clear"/>
        <w:spacing w:after="160" w:before="280"/>
        <w:ind w:left="160"/>
      </w:pPr>
      <w:r>
        <w:rPr>
          <w:rFonts w:ascii="Calibri" w:cs="Calibri" w:eastAsia="Calibri" w:hAnsi="Calibri"/>
          <w:b/>
          <w:bCs/>
          <w:color w:val="FFFFFF"/>
          <w:sz w:val="26"/>
          <w:szCs w:val="26"/>
        </w:rPr>
        <w:t xml:space="preserve">7.3  Pull Request Rules</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Every PR must have at least one reviewer before merge</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PR description must explain: what changed, why, how to test</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All tests must pass before merge</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No PR merges directly to main without review</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Squash commits on merge — keep main history clean</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8.  New Developer Setup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rPr>
          <w:tblHeader/>
        </w:trPr>
        <w:tc>
          <w:tcPr>
            <w:tcW w:type="dxa" w:w="1600"/>
            <w:shd w:fill="0F3460" w:val="clear"/>
          </w:tcPr>
          <w:p>
            <w:pPr>
              <w:jc w:val="center"/>
            </w:pPr>
            <w:r>
              <w:rPr>
                <w:rFonts w:ascii="Calibri" w:cs="Calibri" w:eastAsia="Calibri" w:hAnsi="Calibri"/>
                <w:b/>
                <w:bCs/>
                <w:color w:val="FFFFFF"/>
                <w:sz w:val="19"/>
                <w:szCs w:val="19"/>
              </w:rPr>
              <w:t xml:space="preserve">Step</w:t>
            </w:r>
          </w:p>
        </w:tc>
        <w:tc>
          <w:tcPr>
            <w:tcW w:type="dxa" w:w="3200"/>
            <w:shd w:fill="0F3460" w:val="clear"/>
          </w:tcPr>
          <w:p>
            <w:pPr>
              <w:jc w:val="center"/>
            </w:pPr>
            <w:r>
              <w:rPr>
                <w:rFonts w:ascii="Calibri" w:cs="Calibri" w:eastAsia="Calibri" w:hAnsi="Calibri"/>
                <w:b/>
                <w:bCs/>
                <w:color w:val="FFFFFF"/>
                <w:sz w:val="19"/>
                <w:szCs w:val="19"/>
              </w:rPr>
              <w:t xml:space="preserve">Command / Action</w:t>
            </w:r>
          </w:p>
        </w:tc>
        <w:tc>
          <w:tcPr>
            <w:tcW w:type="dxa" w:w="4400"/>
            <w:shd w:fill="0F3460" w:val="clear"/>
          </w:tcPr>
          <w:p>
            <w:pPr>
              <w:jc w:val="center"/>
            </w:pPr>
            <w:r>
              <w:rPr>
                <w:rFonts w:ascii="Calibri" w:cs="Calibri" w:eastAsia="Calibri" w:hAnsi="Calibri"/>
                <w:b/>
                <w:bCs/>
                <w:color w:val="FFFFFF"/>
                <w:sz w:val="19"/>
                <w:szCs w:val="19"/>
              </w:rPr>
              <w:t xml:space="preserve">Notes</w:t>
            </w:r>
          </w:p>
        </w:tc>
      </w:tr>
      <w:tr>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1. Clone repo</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git clone &lt;repo-url&gt;</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Ask team lead for access</w:t>
            </w:r>
          </w:p>
        </w:tc>
      </w:tr>
      <w:tr>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2. Copy env file</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cp .env.example .env</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Fill in values from team lead</w:t>
            </w:r>
          </w:p>
        </w:tc>
      </w:tr>
      <w:tr>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3. Start system</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docker-compose up --build</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First run takes 3-4 minutes</w:t>
            </w:r>
          </w:p>
        </w:tc>
      </w:tr>
      <w:tr>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4. Run migrations</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docker exec api alembic upgrade head</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Sets up all DB tables</w:t>
            </w:r>
          </w:p>
        </w:tc>
      </w:tr>
      <w:tr>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5. Open API docs</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http://localhost:8000/docs</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All endpoints auto-documented</w:t>
            </w:r>
          </w:p>
        </w:tc>
      </w:tr>
      <w:tr>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6. Open frontend</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http://localhost:5173</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React dev server</w:t>
            </w:r>
          </w:p>
        </w:tc>
      </w:tr>
      <w:tr>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7. Run tests</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docker exec api pytest tests/</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All tests must pass</w:t>
            </w:r>
          </w:p>
        </w:tc>
      </w:tr>
      <w:tr>
        <w:tc>
          <w:tcPr>
            <w:tcW w:type="dxa" w:w="1600"/>
            <w:shd w:fill="E8EAF6" w:val="clear"/>
          </w:tcPr>
          <w:p>
            <w:pPr>
              <w:spacing w:after="60" w:before="60"/>
              <w:ind w:left="80"/>
            </w:pPr>
            <w:r>
              <w:rPr>
                <w:rFonts w:ascii="Calibri" w:cs="Calibri" w:eastAsia="Calibri" w:hAnsi="Calibri"/>
                <w:b w:val="false"/>
                <w:bCs w:val="false"/>
                <w:color w:val="1A1A2E"/>
                <w:sz w:val="18"/>
                <w:szCs w:val="18"/>
              </w:rPr>
              <w:t xml:space="preserve">8. Read this doc</w:t>
            </w:r>
          </w:p>
        </w:tc>
        <w:tc>
          <w:tcPr>
            <w:tcW w:type="dxa" w:w="3200"/>
            <w:shd w:fill="E8EAF6" w:val="clear"/>
          </w:tcPr>
          <w:p>
            <w:pPr>
              <w:spacing w:after="60" w:before="60"/>
              <w:ind w:left="80"/>
            </w:pPr>
            <w:r>
              <w:rPr>
                <w:rFonts w:ascii="Calibri" w:cs="Calibri" w:eastAsia="Calibri" w:hAnsi="Calibri"/>
                <w:b w:val="false"/>
                <w:bCs w:val="false"/>
                <w:color w:val="1A1A2E"/>
                <w:sz w:val="18"/>
                <w:szCs w:val="18"/>
              </w:rPr>
              <w:t xml:space="preserve">—</w:t>
            </w:r>
          </w:p>
        </w:tc>
        <w:tc>
          <w:tcPr>
            <w:tcW w:type="dxa" w:w="4400"/>
            <w:shd w:fill="E8EAF6" w:val="clear"/>
          </w:tcPr>
          <w:p>
            <w:pPr>
              <w:spacing w:after="60" w:before="60"/>
              <w:ind w:left="80"/>
            </w:pPr>
            <w:r>
              <w:rPr>
                <w:rFonts w:ascii="Calibri" w:cs="Calibri" w:eastAsia="Calibri" w:hAnsi="Calibri"/>
                <w:b w:val="false"/>
                <w:bCs w:val="false"/>
                <w:color w:val="1A1A2E"/>
                <w:sz w:val="18"/>
                <w:szCs w:val="18"/>
              </w:rPr>
              <w:t xml:space="preserve">Understand structure before coding</w:t>
            </w:r>
          </w:p>
        </w:tc>
      </w:tr>
      <w:tr>
        <w:tc>
          <w:tcPr>
            <w:tcW w:type="dxa" w:w="1600"/>
            <w:shd w:fill="FFFFFF" w:val="clear"/>
          </w:tcPr>
          <w:p>
            <w:pPr>
              <w:spacing w:after="60" w:before="60"/>
              <w:ind w:left="80"/>
            </w:pPr>
            <w:r>
              <w:rPr>
                <w:rFonts w:ascii="Calibri" w:cs="Calibri" w:eastAsia="Calibri" w:hAnsi="Calibri"/>
                <w:b w:val="false"/>
                <w:bCs w:val="false"/>
                <w:color w:val="1A1A2E"/>
                <w:sz w:val="18"/>
                <w:szCs w:val="18"/>
              </w:rPr>
              <w:t xml:space="preserve">9. Read security doc</w:t>
            </w:r>
          </w:p>
        </w:tc>
        <w:tc>
          <w:tcPr>
            <w:tcW w:type="dxa" w:w="3200"/>
            <w:shd w:fill="FFFFFF" w:val="clear"/>
          </w:tcPr>
          <w:p>
            <w:pPr>
              <w:spacing w:after="60" w:before="60"/>
              <w:ind w:left="80"/>
            </w:pPr>
            <w:r>
              <w:rPr>
                <w:rFonts w:ascii="Calibri" w:cs="Calibri" w:eastAsia="Calibri" w:hAnsi="Calibri"/>
                <w:b w:val="false"/>
                <w:bCs w:val="false"/>
                <w:color w:val="1A1A2E"/>
                <w:sz w:val="18"/>
                <w:szCs w:val="18"/>
              </w:rPr>
              <w:t xml:space="preserve">—</w:t>
            </w:r>
          </w:p>
        </w:tc>
        <w:tc>
          <w:tcPr>
            <w:tcW w:type="dxa" w:w="4400"/>
            <w:shd w:fill="FFFFFF" w:val="clear"/>
          </w:tcPr>
          <w:p>
            <w:pPr>
              <w:spacing w:after="60" w:before="60"/>
              <w:ind w:left="80"/>
            </w:pPr>
            <w:r>
              <w:rPr>
                <w:rFonts w:ascii="Calibri" w:cs="Calibri" w:eastAsia="Calibri" w:hAnsi="Calibri"/>
                <w:b w:val="false"/>
                <w:bCs w:val="false"/>
                <w:color w:val="1A1A2E"/>
                <w:sz w:val="18"/>
                <w:szCs w:val="18"/>
              </w:rPr>
              <w:t xml:space="preserve">Non-negotiable before first commit</w:t>
            </w:r>
          </w:p>
        </w:tc>
      </w:tr>
    </w:tbl>
    <w:p>
      <w:pPr>
        <w:spacing w:after="100"/>
      </w:pPr>
    </w:p>
    <w:p>
      <w:r>
        <w:br w:type="page"/>
      </w:r>
    </w:p>
    <w:p>
      <w:pPr>
        <w:shd w:fill="1A1A2E" w:val="clear"/>
        <w:spacing w:before="400"/>
        <w:jc w:val="center"/>
      </w:pPr>
      <w:r>
        <w:rPr>
          <w:rFonts w:ascii="Calibri" w:cs="Calibri" w:eastAsia="Calibri" w:hAnsi="Calibri"/>
          <w:color w:val="FFFFFF"/>
          <w:sz w:val="18"/>
          <w:szCs w:val="18"/>
        </w:rPr>
        <w:t xml:space="preserve">End of Coding Standards &amp; Developer Guide  •  Scalifts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b w:val="false"/>
        <w:bCs w:val="false"/>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r>
      <w:rPr>
        <w:rFonts w:ascii="Calibri" w:cs="Calibri" w:eastAsia="Calibri" w:hAnsi="Calibri"/>
        <w:b w:val="false"/>
        <w:bCs w:val="false"/>
        <w:color w:val="888888"/>
        <w:sz w:val="16"/>
        <w:szCs w:val="16"/>
      </w:rPr>
      <w:t xml:space="preserve">   |   Confidential — Scalifts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jc w:val="right"/>
    </w:pPr>
    <w:r>
      <w:rPr>
        <w:rFonts w:ascii="Calibri" w:cs="Calibri" w:eastAsia="Calibri" w:hAnsi="Calibri"/>
        <w:b/>
        <w:bCs/>
        <w:color w:val="FFFFFF"/>
        <w:sz w:val="17"/>
        <w:szCs w:val="17"/>
      </w:rPr>
      <w:t xml:space="preserve">WhatsApp CRM — Coding Standards &amp; Developer Guide  •  Scalifts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2026-09-08T10:28:52.262Z</dcterms:created>
  <dcterms:modified xsi:type="dcterms:W3CDTF">2026-09-08T10:28:52.263Z</dcterms:modified>
</cp:coreProperties>
</file>

<file path=docProps/custom.xml><?xml version="1.0" encoding="utf-8"?>
<Properties xmlns="http://schemas.openxmlformats.org/officeDocument/2006/custom-properties" xmlns:vt="http://schemas.openxmlformats.org/officeDocument/2006/docPropsVTypes"/>
</file>