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0DF79" w14:textId="77777777" w:rsidR="00F97608" w:rsidRPr="00F97608" w:rsidRDefault="00F97608" w:rsidP="00F97608">
      <w:pPr>
        <w:rPr>
          <w:rFonts w:ascii="Times New Roman" w:hAnsi="Times New Roman" w:cs="Times New Roman"/>
          <w:b/>
          <w:bCs/>
          <w:sz w:val="28"/>
          <w:szCs w:val="28"/>
        </w:rPr>
      </w:pPr>
      <w:r w:rsidRPr="00F97608">
        <w:rPr>
          <w:rFonts w:ascii="Times New Roman" w:hAnsi="Times New Roman" w:cs="Times New Roman"/>
          <w:b/>
          <w:bCs/>
          <w:sz w:val="28"/>
          <w:szCs w:val="28"/>
        </w:rPr>
        <w:t>Title: Leveraging AWS Services for COVID-19 Data Analytics in Healthcare</w:t>
      </w:r>
    </w:p>
    <w:p w14:paraId="2FC9ED44" w14:textId="77777777" w:rsidR="00F97608" w:rsidRPr="00F97608" w:rsidRDefault="00F97608" w:rsidP="00F97608">
      <w:pPr>
        <w:rPr>
          <w:rFonts w:ascii="Times New Roman" w:hAnsi="Times New Roman" w:cs="Times New Roman"/>
          <w:sz w:val="24"/>
          <w:szCs w:val="24"/>
        </w:rPr>
      </w:pPr>
    </w:p>
    <w:p w14:paraId="70A0080A" w14:textId="77777777" w:rsidR="00F97608" w:rsidRPr="00F97608" w:rsidRDefault="00F97608" w:rsidP="00F97608">
      <w:pPr>
        <w:rPr>
          <w:rFonts w:ascii="Times New Roman" w:hAnsi="Times New Roman" w:cs="Times New Roman"/>
          <w:sz w:val="24"/>
          <w:szCs w:val="24"/>
        </w:rPr>
      </w:pPr>
    </w:p>
    <w:p w14:paraId="46616CA1" w14:textId="77777777"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b/>
          <w:bCs/>
          <w:sz w:val="24"/>
          <w:szCs w:val="24"/>
        </w:rPr>
        <w:t>Table of Contents:</w:t>
      </w:r>
    </w:p>
    <w:p w14:paraId="22914637" w14:textId="77777777" w:rsidR="00F97608" w:rsidRPr="00F97608" w:rsidRDefault="00F97608" w:rsidP="00F97608">
      <w:pPr>
        <w:rPr>
          <w:rFonts w:ascii="Times New Roman" w:hAnsi="Times New Roman" w:cs="Times New Roman"/>
          <w:sz w:val="24"/>
          <w:szCs w:val="24"/>
        </w:rPr>
      </w:pPr>
    </w:p>
    <w:p w14:paraId="3A3F6AC5"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Executive Summary</w:t>
      </w:r>
    </w:p>
    <w:p w14:paraId="2DEFE9A6"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Introduction to the Healthcare Challenge</w:t>
      </w:r>
    </w:p>
    <w:p w14:paraId="67E3563A"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Solution Overview: AWS Services</w:t>
      </w:r>
    </w:p>
    <w:p w14:paraId="176FCF81"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Detailed Workflow and Implementation</w:t>
      </w:r>
    </w:p>
    <w:p w14:paraId="377858F0"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Data Collection and Storage</w:t>
      </w:r>
    </w:p>
    <w:p w14:paraId="1EF8B732"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Data Cataloging and Management</w:t>
      </w:r>
    </w:p>
    <w:p w14:paraId="4698C1FF"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Data Processing and Analysis</w:t>
      </w:r>
    </w:p>
    <w:p w14:paraId="6D571C64"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Security and Compliance</w:t>
      </w:r>
    </w:p>
    <w:p w14:paraId="41E9107B"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Real-World Impact and Results</w:t>
      </w:r>
    </w:p>
    <w:p w14:paraId="5E2DA2F9" w14:textId="252A04BE"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Conclusion</w:t>
      </w:r>
    </w:p>
    <w:p w14:paraId="6F7E68FD" w14:textId="77777777" w:rsidR="00F97608" w:rsidRDefault="00F97608" w:rsidP="00F97608">
      <w:pPr>
        <w:rPr>
          <w:rFonts w:ascii="Times New Roman" w:hAnsi="Times New Roman" w:cs="Times New Roman"/>
          <w:sz w:val="24"/>
          <w:szCs w:val="24"/>
        </w:rPr>
      </w:pPr>
    </w:p>
    <w:p w14:paraId="011A2B4A" w14:textId="77777777" w:rsidR="00F97608" w:rsidRDefault="00F97608" w:rsidP="00F97608">
      <w:pPr>
        <w:rPr>
          <w:rFonts w:ascii="Times New Roman" w:hAnsi="Times New Roman" w:cs="Times New Roman"/>
          <w:sz w:val="24"/>
          <w:szCs w:val="24"/>
        </w:rPr>
      </w:pPr>
    </w:p>
    <w:p w14:paraId="22D67F9E" w14:textId="63FB5919"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b/>
          <w:bCs/>
          <w:sz w:val="24"/>
          <w:szCs w:val="24"/>
        </w:rPr>
        <w:t>1. Executive Summary</w:t>
      </w:r>
      <w:r>
        <w:rPr>
          <w:rFonts w:ascii="Times New Roman" w:hAnsi="Times New Roman" w:cs="Times New Roman"/>
          <w:b/>
          <w:bCs/>
          <w:sz w:val="24"/>
          <w:szCs w:val="24"/>
        </w:rPr>
        <w:t>:</w:t>
      </w:r>
    </w:p>
    <w:p w14:paraId="19EA8B12" w14:textId="77777777" w:rsidR="00F97608" w:rsidRPr="00F97608" w:rsidRDefault="00F97608" w:rsidP="00F97608">
      <w:pPr>
        <w:rPr>
          <w:rFonts w:ascii="Times New Roman" w:hAnsi="Times New Roman" w:cs="Times New Roman"/>
          <w:sz w:val="24"/>
          <w:szCs w:val="24"/>
        </w:rPr>
      </w:pPr>
    </w:p>
    <w:p w14:paraId="55E5EDA1" w14:textId="60F77B4C"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 xml:space="preserve">In the face of the COVID-19 pandemic, healthcare systems globally faced the urgent need for rapid and scalable data analysis solutions. This case study examines the deployment of Amazon Web Services (AWS) to create a comprehensive Healthcare Data Analysis Platform tailored for managing, </w:t>
      </w:r>
      <w:r w:rsidRPr="00F97608">
        <w:rPr>
          <w:rFonts w:ascii="Times New Roman" w:hAnsi="Times New Roman" w:cs="Times New Roman"/>
          <w:sz w:val="24"/>
          <w:szCs w:val="24"/>
        </w:rPr>
        <w:t>analysing</w:t>
      </w:r>
      <w:r w:rsidRPr="00F97608">
        <w:rPr>
          <w:rFonts w:ascii="Times New Roman" w:hAnsi="Times New Roman" w:cs="Times New Roman"/>
          <w:sz w:val="24"/>
          <w:szCs w:val="24"/>
        </w:rPr>
        <w:t>, and interpreting COVID-19-related data. The platform leveraged key AWS services to handle vast data volumes, maintain security and compliance, and deliver actionable insights to healthcare providers and policymakers, demonstrating the pivotal role of cloud technology in public health crises.</w:t>
      </w:r>
    </w:p>
    <w:p w14:paraId="70DA2D40" w14:textId="77777777" w:rsidR="00F97608" w:rsidRPr="00F97608" w:rsidRDefault="00F97608" w:rsidP="00F97608">
      <w:pPr>
        <w:rPr>
          <w:rFonts w:ascii="Times New Roman" w:hAnsi="Times New Roman" w:cs="Times New Roman"/>
          <w:sz w:val="24"/>
          <w:szCs w:val="24"/>
        </w:rPr>
      </w:pPr>
    </w:p>
    <w:p w14:paraId="7D06E270" w14:textId="77777777" w:rsidR="00F97608" w:rsidRPr="00F97608" w:rsidRDefault="00F97608" w:rsidP="00F97608">
      <w:pPr>
        <w:rPr>
          <w:rFonts w:ascii="Times New Roman" w:hAnsi="Times New Roman" w:cs="Times New Roman"/>
          <w:sz w:val="24"/>
          <w:szCs w:val="24"/>
        </w:rPr>
      </w:pPr>
    </w:p>
    <w:p w14:paraId="0C29DC00" w14:textId="77777777"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b/>
          <w:bCs/>
          <w:sz w:val="24"/>
          <w:szCs w:val="24"/>
        </w:rPr>
        <w:t>2. Introduction to the Healthcare Challenge</w:t>
      </w:r>
    </w:p>
    <w:p w14:paraId="3CE9A279"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 xml:space="preserve">COVID-19 presented an array of challenges for healthcare data systems: the necessity to handle exponential growth in patient data, the requirement for real-time processing and analytics, and the imperative for strict data security and privacy. Traditional on-premises data management systems could not scale rapidly enough to meet these demands. Consequently, </w:t>
      </w:r>
      <w:r w:rsidRPr="00F97608">
        <w:rPr>
          <w:rFonts w:ascii="Times New Roman" w:hAnsi="Times New Roman" w:cs="Times New Roman"/>
          <w:sz w:val="24"/>
          <w:szCs w:val="24"/>
        </w:rPr>
        <w:lastRenderedPageBreak/>
        <w:t>healthcare organizations sought a cloud-based solution that could scale elastically, secure sensitive data, and process information swiftly to aid in critical decision-making.</w:t>
      </w:r>
    </w:p>
    <w:p w14:paraId="6A0AD7D1" w14:textId="77777777" w:rsidR="00F97608" w:rsidRPr="00F97608" w:rsidRDefault="00F97608" w:rsidP="00F97608">
      <w:pPr>
        <w:rPr>
          <w:rFonts w:ascii="Times New Roman" w:hAnsi="Times New Roman" w:cs="Times New Roman"/>
          <w:sz w:val="24"/>
          <w:szCs w:val="24"/>
        </w:rPr>
      </w:pPr>
    </w:p>
    <w:p w14:paraId="3D06614A" w14:textId="2B62BA4F"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b/>
          <w:bCs/>
          <w:sz w:val="24"/>
          <w:szCs w:val="24"/>
        </w:rPr>
        <w:t>3.  Overview: AWS Services</w:t>
      </w:r>
    </w:p>
    <w:p w14:paraId="38CF3118"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AWS was selected for its robust cloud infrastructure, offering a suite of services that could be seamlessly integrated to construct a holistic data analysis platform. Key services included:</w:t>
      </w:r>
    </w:p>
    <w:p w14:paraId="7F9B3E0E" w14:textId="77777777" w:rsidR="00F97608" w:rsidRPr="00F97608" w:rsidRDefault="00F97608" w:rsidP="00F97608">
      <w:pPr>
        <w:rPr>
          <w:rFonts w:ascii="Times New Roman" w:hAnsi="Times New Roman" w:cs="Times New Roman"/>
          <w:sz w:val="24"/>
          <w:szCs w:val="24"/>
        </w:rPr>
      </w:pPr>
    </w:p>
    <w:p w14:paraId="01A8A536" w14:textId="2DAC6591" w:rsidR="00F97608" w:rsidRPr="00F97608" w:rsidRDefault="00F97608" w:rsidP="00F97608">
      <w:pPr>
        <w:rPr>
          <w:rFonts w:ascii="Times New Roman" w:hAnsi="Times New Roman" w:cs="Times New Roman"/>
          <w:sz w:val="24"/>
          <w:szCs w:val="24"/>
        </w:rPr>
      </w:pPr>
      <w:r w:rsidRPr="004F70F0">
        <w:rPr>
          <w:rFonts w:ascii="Times New Roman" w:hAnsi="Times New Roman" w:cs="Times New Roman"/>
          <w:b/>
          <w:bCs/>
          <w:sz w:val="24"/>
          <w:szCs w:val="24"/>
        </w:rPr>
        <w:t>Amazon S3:</w:t>
      </w:r>
      <w:r w:rsidRPr="00F97608">
        <w:rPr>
          <w:rFonts w:ascii="Times New Roman" w:hAnsi="Times New Roman" w:cs="Times New Roman"/>
          <w:sz w:val="24"/>
          <w:szCs w:val="24"/>
        </w:rPr>
        <w:t xml:space="preserve"> </w:t>
      </w:r>
      <w:r w:rsidR="004F70F0" w:rsidRPr="004F70F0">
        <w:rPr>
          <w:rFonts w:ascii="Times New Roman" w:hAnsi="Times New Roman" w:cs="Times New Roman"/>
          <w:sz w:val="24"/>
          <w:szCs w:val="24"/>
        </w:rPr>
        <w:t>Amazon Simple Storage Service (Amazon S3) is an object storage service offering industry-leading scalability, data availability, security, and performance. Organizations use S3 for a wide range of purposes:</w:t>
      </w:r>
    </w:p>
    <w:p w14:paraId="3DD6C17D" w14:textId="721E09FB" w:rsidR="00F97608" w:rsidRPr="00F97608" w:rsidRDefault="00F97608" w:rsidP="00F97608">
      <w:pPr>
        <w:rPr>
          <w:rFonts w:ascii="Times New Roman" w:hAnsi="Times New Roman" w:cs="Times New Roman"/>
          <w:sz w:val="24"/>
          <w:szCs w:val="24"/>
        </w:rPr>
      </w:pPr>
      <w:r w:rsidRPr="004F70F0">
        <w:rPr>
          <w:rFonts w:ascii="Times New Roman" w:hAnsi="Times New Roman" w:cs="Times New Roman"/>
          <w:b/>
          <w:bCs/>
          <w:sz w:val="24"/>
          <w:szCs w:val="24"/>
        </w:rPr>
        <w:t>AWS Glue:</w:t>
      </w:r>
      <w:r w:rsidRPr="00F97608">
        <w:rPr>
          <w:rFonts w:ascii="Times New Roman" w:hAnsi="Times New Roman" w:cs="Times New Roman"/>
          <w:sz w:val="24"/>
          <w:szCs w:val="24"/>
        </w:rPr>
        <w:t xml:space="preserve"> </w:t>
      </w:r>
      <w:r w:rsidR="004F70F0" w:rsidRPr="004F70F0">
        <w:rPr>
          <w:rFonts w:ascii="Times New Roman" w:hAnsi="Times New Roman" w:cs="Times New Roman"/>
          <w:sz w:val="24"/>
          <w:szCs w:val="24"/>
        </w:rPr>
        <w:t>AWS Glue is a fully managed extract, transform, and load (ETL) service that makes it simple and cost-effective to categorize your data, clean it, enrich it, and move it reliably between various data stores.</w:t>
      </w:r>
    </w:p>
    <w:p w14:paraId="72C9AD14" w14:textId="32712179" w:rsidR="00F97608" w:rsidRPr="00F97608" w:rsidRDefault="00F97608" w:rsidP="00F97608">
      <w:pPr>
        <w:rPr>
          <w:rFonts w:ascii="Times New Roman" w:hAnsi="Times New Roman" w:cs="Times New Roman"/>
          <w:sz w:val="24"/>
          <w:szCs w:val="24"/>
        </w:rPr>
      </w:pPr>
      <w:r w:rsidRPr="00AA6DA9">
        <w:rPr>
          <w:rFonts w:ascii="Times New Roman" w:hAnsi="Times New Roman" w:cs="Times New Roman"/>
          <w:b/>
          <w:bCs/>
          <w:sz w:val="24"/>
          <w:szCs w:val="24"/>
        </w:rPr>
        <w:t>Amazon Athena</w:t>
      </w:r>
      <w:r w:rsidR="00AA6DA9" w:rsidRPr="00AA6DA9">
        <w:rPr>
          <w:rFonts w:ascii="Times New Roman" w:hAnsi="Times New Roman" w:cs="Times New Roman"/>
          <w:b/>
          <w:bCs/>
          <w:sz w:val="24"/>
          <w:szCs w:val="24"/>
        </w:rPr>
        <w:t>:</w:t>
      </w:r>
      <w:r w:rsidR="00AA6DA9">
        <w:rPr>
          <w:rFonts w:ascii="Times New Roman" w:hAnsi="Times New Roman" w:cs="Times New Roman"/>
          <w:sz w:val="24"/>
          <w:szCs w:val="24"/>
        </w:rPr>
        <w:t xml:space="preserve"> </w:t>
      </w:r>
      <w:r w:rsidR="00AA6DA9" w:rsidRPr="00AA6DA9">
        <w:rPr>
          <w:rFonts w:ascii="Times New Roman" w:hAnsi="Times New Roman" w:cs="Times New Roman"/>
          <w:sz w:val="24"/>
          <w:szCs w:val="24"/>
        </w:rPr>
        <w:t xml:space="preserve">Amazon Athena is an interactive query service that makes it easy to </w:t>
      </w:r>
      <w:r w:rsidR="00AA6DA9" w:rsidRPr="00AA6DA9">
        <w:rPr>
          <w:rFonts w:ascii="Times New Roman" w:hAnsi="Times New Roman" w:cs="Times New Roman"/>
          <w:sz w:val="24"/>
          <w:szCs w:val="24"/>
        </w:rPr>
        <w:t>analyse</w:t>
      </w:r>
      <w:r w:rsidR="00AA6DA9" w:rsidRPr="00AA6DA9">
        <w:rPr>
          <w:rFonts w:ascii="Times New Roman" w:hAnsi="Times New Roman" w:cs="Times New Roman"/>
          <w:sz w:val="24"/>
          <w:szCs w:val="24"/>
        </w:rPr>
        <w:t xml:space="preserve"> data directly in Amazon S3 using standard SQL.</w:t>
      </w:r>
    </w:p>
    <w:p w14:paraId="3E01C74F" w14:textId="1BCA2598" w:rsidR="00F97608" w:rsidRPr="00F97608" w:rsidRDefault="00F97608" w:rsidP="00F97608">
      <w:pPr>
        <w:rPr>
          <w:rFonts w:ascii="Times New Roman" w:hAnsi="Times New Roman" w:cs="Times New Roman"/>
          <w:sz w:val="24"/>
          <w:szCs w:val="24"/>
        </w:rPr>
      </w:pPr>
      <w:r w:rsidRPr="00AA6DA9">
        <w:rPr>
          <w:rFonts w:ascii="Times New Roman" w:hAnsi="Times New Roman" w:cs="Times New Roman"/>
          <w:b/>
          <w:bCs/>
          <w:sz w:val="24"/>
          <w:szCs w:val="24"/>
        </w:rPr>
        <w:t>Amazon Redshift:</w:t>
      </w:r>
      <w:r w:rsidR="001B0751" w:rsidRPr="001B0751">
        <w:t xml:space="preserve"> </w:t>
      </w:r>
      <w:r w:rsidR="001B0751" w:rsidRPr="001B0751">
        <w:rPr>
          <w:rFonts w:ascii="Times New Roman" w:hAnsi="Times New Roman" w:cs="Times New Roman"/>
          <w:sz w:val="24"/>
          <w:szCs w:val="24"/>
        </w:rPr>
        <w:t xml:space="preserve">Amazon Redshift is a fast, scalable data warehouse that makes it simple and cost-effective to </w:t>
      </w:r>
      <w:r w:rsidR="001B0751" w:rsidRPr="001B0751">
        <w:rPr>
          <w:rFonts w:ascii="Times New Roman" w:hAnsi="Times New Roman" w:cs="Times New Roman"/>
          <w:sz w:val="24"/>
          <w:szCs w:val="24"/>
        </w:rPr>
        <w:t>analyse</w:t>
      </w:r>
      <w:r w:rsidR="001B0751" w:rsidRPr="001B0751">
        <w:rPr>
          <w:rFonts w:ascii="Times New Roman" w:hAnsi="Times New Roman" w:cs="Times New Roman"/>
          <w:sz w:val="24"/>
          <w:szCs w:val="24"/>
        </w:rPr>
        <w:t xml:space="preserve"> all your data across your data warehouse and data </w:t>
      </w:r>
      <w:proofErr w:type="gramStart"/>
      <w:r w:rsidR="001B0751" w:rsidRPr="001B0751">
        <w:rPr>
          <w:rFonts w:ascii="Times New Roman" w:hAnsi="Times New Roman" w:cs="Times New Roman"/>
          <w:sz w:val="24"/>
          <w:szCs w:val="24"/>
        </w:rPr>
        <w:t>lake.</w:t>
      </w:r>
      <w:r w:rsidRPr="00F97608">
        <w:rPr>
          <w:rFonts w:ascii="Times New Roman" w:hAnsi="Times New Roman" w:cs="Times New Roman"/>
          <w:sz w:val="24"/>
          <w:szCs w:val="24"/>
        </w:rPr>
        <w:t>.</w:t>
      </w:r>
      <w:proofErr w:type="gramEnd"/>
    </w:p>
    <w:p w14:paraId="65480307"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These services provided the foundation for a scalable, secure, and agile platform capable of adapting to the evolving needs of the pandemic response.</w:t>
      </w:r>
    </w:p>
    <w:p w14:paraId="16A921E0" w14:textId="77777777" w:rsidR="00F97608" w:rsidRPr="00F97608" w:rsidRDefault="00F97608" w:rsidP="00F97608">
      <w:pPr>
        <w:rPr>
          <w:rFonts w:ascii="Times New Roman" w:hAnsi="Times New Roman" w:cs="Times New Roman"/>
          <w:sz w:val="24"/>
          <w:szCs w:val="24"/>
        </w:rPr>
      </w:pPr>
    </w:p>
    <w:p w14:paraId="71854B4A" w14:textId="77777777"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sz w:val="24"/>
          <w:szCs w:val="24"/>
        </w:rPr>
        <w:t xml:space="preserve">4. </w:t>
      </w:r>
      <w:r w:rsidRPr="00F97608">
        <w:rPr>
          <w:rFonts w:ascii="Times New Roman" w:hAnsi="Times New Roman" w:cs="Times New Roman"/>
          <w:b/>
          <w:bCs/>
          <w:sz w:val="24"/>
          <w:szCs w:val="24"/>
        </w:rPr>
        <w:t>Detailed Workflow and Implementation</w:t>
      </w:r>
    </w:p>
    <w:p w14:paraId="21A64993" w14:textId="77777777"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sz w:val="24"/>
          <w:szCs w:val="24"/>
        </w:rPr>
        <w:t>4.</w:t>
      </w:r>
      <w:r w:rsidRPr="00F97608">
        <w:rPr>
          <w:rFonts w:ascii="Times New Roman" w:hAnsi="Times New Roman" w:cs="Times New Roman"/>
          <w:b/>
          <w:bCs/>
          <w:sz w:val="24"/>
          <w:szCs w:val="24"/>
        </w:rPr>
        <w:t>1 Data Collection and Storage</w:t>
      </w:r>
    </w:p>
    <w:p w14:paraId="03615144"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Data from a multitude of sources, such as electronic health records, diagnostic test results, and public health data, were consolidated on Amazon S3. S3's scalability was tested as data volumes grew with the pandemic's progression, demonstrating the service's capacity to handle data spikes without compromising performance.</w:t>
      </w:r>
    </w:p>
    <w:p w14:paraId="47774E68" w14:textId="77777777" w:rsidR="00F97608" w:rsidRPr="00F97608" w:rsidRDefault="00F97608" w:rsidP="00F97608">
      <w:pPr>
        <w:rPr>
          <w:rFonts w:ascii="Times New Roman" w:hAnsi="Times New Roman" w:cs="Times New Roman"/>
          <w:sz w:val="24"/>
          <w:szCs w:val="24"/>
        </w:rPr>
      </w:pPr>
    </w:p>
    <w:p w14:paraId="4707C82B" w14:textId="77777777"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sz w:val="24"/>
          <w:szCs w:val="24"/>
        </w:rPr>
        <w:t>4.</w:t>
      </w:r>
      <w:r w:rsidRPr="00F97608">
        <w:rPr>
          <w:rFonts w:ascii="Times New Roman" w:hAnsi="Times New Roman" w:cs="Times New Roman"/>
          <w:b/>
          <w:bCs/>
          <w:sz w:val="24"/>
          <w:szCs w:val="24"/>
        </w:rPr>
        <w:t>2 Data Cataloging and Management</w:t>
      </w:r>
    </w:p>
    <w:p w14:paraId="1096F20A"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AWS Glue Crawler automatically identified and cataloged the data stored in S3, simplifying data discovery and organization. This automation enabled a streamlined process that significantly reduced the time required for data preparation.</w:t>
      </w:r>
    </w:p>
    <w:p w14:paraId="09D02A00" w14:textId="77777777" w:rsidR="00F97608" w:rsidRPr="00F97608" w:rsidRDefault="00F97608" w:rsidP="00F97608">
      <w:pPr>
        <w:rPr>
          <w:rFonts w:ascii="Times New Roman" w:hAnsi="Times New Roman" w:cs="Times New Roman"/>
          <w:sz w:val="24"/>
          <w:szCs w:val="24"/>
        </w:rPr>
      </w:pPr>
    </w:p>
    <w:p w14:paraId="11E7F69A"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4</w:t>
      </w:r>
      <w:r w:rsidRPr="00F97608">
        <w:rPr>
          <w:rFonts w:ascii="Times New Roman" w:hAnsi="Times New Roman" w:cs="Times New Roman"/>
          <w:b/>
          <w:bCs/>
          <w:sz w:val="24"/>
          <w:szCs w:val="24"/>
        </w:rPr>
        <w:t>.3 Data Processing and Analysis</w:t>
      </w:r>
    </w:p>
    <w:p w14:paraId="0AEC390E"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 xml:space="preserve">Using Amazon Athena allowed healthcare analysts to perform real-time queries on the S3-stored data. The flexibility of Athena made it possible to quickly adapt queries as new research emerged on COVID-19. For deeper analytics, Amazon Redshift processed large </w:t>
      </w:r>
      <w:r w:rsidRPr="00F97608">
        <w:rPr>
          <w:rFonts w:ascii="Times New Roman" w:hAnsi="Times New Roman" w:cs="Times New Roman"/>
          <w:sz w:val="24"/>
          <w:szCs w:val="24"/>
        </w:rPr>
        <w:lastRenderedPageBreak/>
        <w:t>datasets to uncover trends and patterns, assisting in the development of predictive models and informing public health strategies.</w:t>
      </w:r>
    </w:p>
    <w:p w14:paraId="23559006" w14:textId="77777777" w:rsidR="00F97608" w:rsidRPr="00F97608" w:rsidRDefault="00F97608" w:rsidP="00F97608">
      <w:pPr>
        <w:rPr>
          <w:rFonts w:ascii="Times New Roman" w:hAnsi="Times New Roman" w:cs="Times New Roman"/>
          <w:sz w:val="24"/>
          <w:szCs w:val="24"/>
        </w:rPr>
      </w:pPr>
    </w:p>
    <w:p w14:paraId="24830A07" w14:textId="77777777"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b/>
          <w:bCs/>
          <w:sz w:val="24"/>
          <w:szCs w:val="24"/>
        </w:rPr>
        <w:t>4.4 Security and Compliance</w:t>
      </w:r>
    </w:p>
    <w:p w14:paraId="52246BD5"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Security was paramount, and AWS services provided robust features to protect sensitive healthcare data. IAM was crucial in defining user permissions, ensuring that only authorized personnel could access the data. Compliance with healthcare regulations such as HIPAA was enforced through AWS's compliance programs, ensuring that the platform met all legal requirements for data protection.</w:t>
      </w:r>
    </w:p>
    <w:p w14:paraId="5A49BA8C" w14:textId="77777777" w:rsidR="00F97608" w:rsidRPr="00F97608" w:rsidRDefault="00F97608" w:rsidP="00F97608">
      <w:pPr>
        <w:rPr>
          <w:rFonts w:ascii="Times New Roman" w:hAnsi="Times New Roman" w:cs="Times New Roman"/>
          <w:sz w:val="24"/>
          <w:szCs w:val="24"/>
        </w:rPr>
      </w:pPr>
    </w:p>
    <w:p w14:paraId="5986637A" w14:textId="77777777"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b/>
          <w:bCs/>
          <w:sz w:val="24"/>
          <w:szCs w:val="24"/>
        </w:rPr>
        <w:t>5. Real-World Impact and Results</w:t>
      </w:r>
    </w:p>
    <w:p w14:paraId="13A31843" w14:textId="77777777" w:rsidR="00F97608"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The AWS-based platform had a tangible impact on public health responses. It facilitated the rapid identification of emerging COVID-19 hotspots and enabled the optimization of resource allocation to hospitals and clinics. The platform also supported vaccine rollout programs by providing logistics insights and tracking vaccination rates.</w:t>
      </w:r>
    </w:p>
    <w:p w14:paraId="72E68D1E" w14:textId="77777777" w:rsidR="00F97608" w:rsidRPr="00F97608" w:rsidRDefault="00F97608" w:rsidP="00F97608">
      <w:pPr>
        <w:rPr>
          <w:rFonts w:ascii="Times New Roman" w:hAnsi="Times New Roman" w:cs="Times New Roman"/>
          <w:sz w:val="24"/>
          <w:szCs w:val="24"/>
        </w:rPr>
      </w:pPr>
    </w:p>
    <w:p w14:paraId="11C09C61" w14:textId="77777777" w:rsidR="00F97608" w:rsidRPr="00F97608" w:rsidRDefault="00F97608" w:rsidP="00F97608">
      <w:pPr>
        <w:rPr>
          <w:rFonts w:ascii="Times New Roman" w:hAnsi="Times New Roman" w:cs="Times New Roman"/>
          <w:b/>
          <w:bCs/>
          <w:sz w:val="24"/>
          <w:szCs w:val="24"/>
        </w:rPr>
      </w:pPr>
      <w:r w:rsidRPr="00F97608">
        <w:rPr>
          <w:rFonts w:ascii="Times New Roman" w:hAnsi="Times New Roman" w:cs="Times New Roman"/>
          <w:b/>
          <w:bCs/>
          <w:sz w:val="24"/>
          <w:szCs w:val="24"/>
        </w:rPr>
        <w:t>6. Conclusion</w:t>
      </w:r>
    </w:p>
    <w:p w14:paraId="0127C4FC" w14:textId="253BFF0B" w:rsidR="00D16AA3" w:rsidRPr="00F97608" w:rsidRDefault="00F97608" w:rsidP="00F97608">
      <w:pPr>
        <w:rPr>
          <w:rFonts w:ascii="Times New Roman" w:hAnsi="Times New Roman" w:cs="Times New Roman"/>
          <w:sz w:val="24"/>
          <w:szCs w:val="24"/>
        </w:rPr>
      </w:pPr>
      <w:r w:rsidRPr="00F97608">
        <w:rPr>
          <w:rFonts w:ascii="Times New Roman" w:hAnsi="Times New Roman" w:cs="Times New Roman"/>
          <w:sz w:val="24"/>
          <w:szCs w:val="24"/>
        </w:rPr>
        <w:t>The deployment of the AWS Healthcare Data Analysis Platform during the COVID-19 pandemic highlighted the importance of cloud computing in addressing public health emergencies. The solution provided by AWS services showcased the benefits of a cloud approach in terms of scalability, security, and speed of deployment, setting a new standard for data-driven healthcare responses in times of crisis.</w:t>
      </w:r>
    </w:p>
    <w:sectPr w:rsidR="00D16AA3" w:rsidRPr="00F97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08"/>
    <w:rsid w:val="001937E5"/>
    <w:rsid w:val="001B0751"/>
    <w:rsid w:val="004A79C5"/>
    <w:rsid w:val="004B0673"/>
    <w:rsid w:val="004F70F0"/>
    <w:rsid w:val="00AA6DA9"/>
    <w:rsid w:val="00B54285"/>
    <w:rsid w:val="00D16AA3"/>
    <w:rsid w:val="00E3206B"/>
    <w:rsid w:val="00F97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C978"/>
  <w15:chartTrackingRefBased/>
  <w15:docId w15:val="{2424D605-4138-4681-9152-61CF8268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608"/>
    <w:rPr>
      <w:rFonts w:eastAsiaTheme="majorEastAsia" w:cstheme="majorBidi"/>
      <w:color w:val="272727" w:themeColor="text1" w:themeTint="D8"/>
    </w:rPr>
  </w:style>
  <w:style w:type="paragraph" w:styleId="Title">
    <w:name w:val="Title"/>
    <w:basedOn w:val="Normal"/>
    <w:next w:val="Normal"/>
    <w:link w:val="TitleChar"/>
    <w:uiPriority w:val="10"/>
    <w:qFormat/>
    <w:rsid w:val="00F97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608"/>
    <w:pPr>
      <w:spacing w:before="160"/>
      <w:jc w:val="center"/>
    </w:pPr>
    <w:rPr>
      <w:i/>
      <w:iCs/>
      <w:color w:val="404040" w:themeColor="text1" w:themeTint="BF"/>
    </w:rPr>
  </w:style>
  <w:style w:type="character" w:customStyle="1" w:styleId="QuoteChar">
    <w:name w:val="Quote Char"/>
    <w:basedOn w:val="DefaultParagraphFont"/>
    <w:link w:val="Quote"/>
    <w:uiPriority w:val="29"/>
    <w:rsid w:val="00F97608"/>
    <w:rPr>
      <w:i/>
      <w:iCs/>
      <w:color w:val="404040" w:themeColor="text1" w:themeTint="BF"/>
    </w:rPr>
  </w:style>
  <w:style w:type="paragraph" w:styleId="ListParagraph">
    <w:name w:val="List Paragraph"/>
    <w:basedOn w:val="Normal"/>
    <w:uiPriority w:val="34"/>
    <w:qFormat/>
    <w:rsid w:val="00F97608"/>
    <w:pPr>
      <w:ind w:left="720"/>
      <w:contextualSpacing/>
    </w:pPr>
  </w:style>
  <w:style w:type="character" w:styleId="IntenseEmphasis">
    <w:name w:val="Intense Emphasis"/>
    <w:basedOn w:val="DefaultParagraphFont"/>
    <w:uiPriority w:val="21"/>
    <w:qFormat/>
    <w:rsid w:val="00F97608"/>
    <w:rPr>
      <w:i/>
      <w:iCs/>
      <w:color w:val="0F4761" w:themeColor="accent1" w:themeShade="BF"/>
    </w:rPr>
  </w:style>
  <w:style w:type="paragraph" w:styleId="IntenseQuote">
    <w:name w:val="Intense Quote"/>
    <w:basedOn w:val="Normal"/>
    <w:next w:val="Normal"/>
    <w:link w:val="IntenseQuoteChar"/>
    <w:uiPriority w:val="30"/>
    <w:qFormat/>
    <w:rsid w:val="00F97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608"/>
    <w:rPr>
      <w:i/>
      <w:iCs/>
      <w:color w:val="0F4761" w:themeColor="accent1" w:themeShade="BF"/>
    </w:rPr>
  </w:style>
  <w:style w:type="character" w:styleId="IntenseReference">
    <w:name w:val="Intense Reference"/>
    <w:basedOn w:val="DefaultParagraphFont"/>
    <w:uiPriority w:val="32"/>
    <w:qFormat/>
    <w:rsid w:val="00F976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Mittapalli Rutvik sai</dc:creator>
  <cp:keywords/>
  <dc:description/>
  <cp:lastModifiedBy>Mittapalli Rutvik sai</cp:lastModifiedBy>
  <cp:revision>1</cp:revision>
  <dcterms:created xsi:type="dcterms:W3CDTF">2024-04-24T16:36:00Z</dcterms:created>
  <dcterms:modified xsi:type="dcterms:W3CDTF">2024-04-24T17:48:00Z</dcterms:modified>
</cp:coreProperties>
</file>