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9E5EBB" w14:textId="0EFA5E80" w:rsidR="00A17E12" w:rsidRDefault="00A17E12" w:rsidP="00A17E12">
      <w:pPr>
        <w:jc w:val="center"/>
      </w:pPr>
      <w:r>
        <w:t>Assignment 4</w:t>
      </w:r>
    </w:p>
    <w:p w14:paraId="36081D55" w14:textId="61EA0FB6" w:rsidR="005F2C09" w:rsidRDefault="005F2C09" w:rsidP="00A17E12">
      <w:pPr>
        <w:jc w:val="center"/>
      </w:pPr>
      <w:r>
        <w:t>Object Modelling with UML</w:t>
      </w:r>
    </w:p>
    <w:p w14:paraId="2190922B" w14:textId="4244504A" w:rsidR="00A17E12" w:rsidRDefault="00A17E12" w:rsidP="00A17E12">
      <w:pPr>
        <w:jc w:val="center"/>
      </w:pPr>
    </w:p>
    <w:p w14:paraId="51C90A76" w14:textId="28A33A11" w:rsidR="00A17E12" w:rsidRDefault="00A17E12" w:rsidP="00A17E12">
      <w:pPr>
        <w:jc w:val="center"/>
      </w:pPr>
    </w:p>
    <w:p w14:paraId="18F778EB" w14:textId="103F6381" w:rsidR="00A17E12" w:rsidRDefault="00A17E12" w:rsidP="00A17E12">
      <w:r>
        <w:t>Q1. Use Case Diagram:</w:t>
      </w:r>
    </w:p>
    <w:p w14:paraId="6AD8FAD7" w14:textId="7E08D896" w:rsidR="00A17E12" w:rsidRDefault="00A17E12" w:rsidP="00A17E12"/>
    <w:p w14:paraId="346A002F" w14:textId="75A05A51" w:rsidR="00032119" w:rsidRDefault="00032119" w:rsidP="00A17E12">
      <w:r w:rsidRPr="00032119">
        <w:drawing>
          <wp:inline distT="0" distB="0" distL="0" distR="0" wp14:anchorId="23B5D6E7" wp14:editId="06549069">
            <wp:extent cx="4985483" cy="7082287"/>
            <wp:effectExtent l="0" t="0" r="571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5386" cy="713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071E4" w14:textId="36BE23E0" w:rsidR="00A17E12" w:rsidRDefault="00A17E12" w:rsidP="00A17E12"/>
    <w:p w14:paraId="37731F5E" w14:textId="56872E91" w:rsidR="00A17E12" w:rsidRDefault="00A17E12" w:rsidP="00A17E12"/>
    <w:p w14:paraId="1B124D37" w14:textId="62B343B7" w:rsidR="00A17E12" w:rsidRDefault="00A17E12" w:rsidP="00A17E12">
      <w:r>
        <w:t>Q2. Class Diagram:</w:t>
      </w:r>
    </w:p>
    <w:p w14:paraId="1239C1AA" w14:textId="4CC75134" w:rsidR="00A17E12" w:rsidRDefault="00A17E12" w:rsidP="00A17E12"/>
    <w:p w14:paraId="15830572" w14:textId="56AB6D3D" w:rsidR="00A17E12" w:rsidRDefault="00A17E12" w:rsidP="00A17E12">
      <w:r w:rsidRPr="00A17E12">
        <w:drawing>
          <wp:inline distT="0" distB="0" distL="0" distR="0" wp14:anchorId="098A9B6C" wp14:editId="36AA179C">
            <wp:extent cx="5529532" cy="2850426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2330" cy="2872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DB1A1" w14:textId="6BD44AFF" w:rsidR="00A17E12" w:rsidRDefault="00A17E12" w:rsidP="00A17E12"/>
    <w:p w14:paraId="4A4E0CDA" w14:textId="1F2F8B89" w:rsidR="00A17E12" w:rsidRDefault="00A17E12" w:rsidP="00A17E12">
      <w:r>
        <w:t>Q3. State Transition Diagram</w:t>
      </w:r>
      <w:r w:rsidR="00032119">
        <w:t xml:space="preserve"> for the Pharmacy Technician</w:t>
      </w:r>
      <w:r>
        <w:t>:</w:t>
      </w:r>
    </w:p>
    <w:p w14:paraId="5FAB599F" w14:textId="4B9A164E" w:rsidR="00A17E12" w:rsidRDefault="00A17E12" w:rsidP="00A17E12"/>
    <w:p w14:paraId="71569D9A" w14:textId="36CB19F8" w:rsidR="00A17E12" w:rsidRDefault="00032119" w:rsidP="00A17E12">
      <w:r w:rsidRPr="00032119">
        <w:drawing>
          <wp:inline distT="0" distB="0" distL="0" distR="0" wp14:anchorId="28B009E0" wp14:editId="0E3593AA">
            <wp:extent cx="4139337" cy="4037162"/>
            <wp:effectExtent l="0" t="0" r="1270" b="190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 rotWithShape="1">
                    <a:blip r:embed="rId8"/>
                    <a:srcRect l="10885" r="14079"/>
                    <a:stretch/>
                  </pic:blipFill>
                  <pic:spPr bwMode="auto">
                    <a:xfrm>
                      <a:off x="0" y="0"/>
                      <a:ext cx="4152853" cy="405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8BFDEF" w14:textId="2F99A679" w:rsidR="00A17E12" w:rsidRDefault="00A17E12" w:rsidP="00A17E12"/>
    <w:p w14:paraId="349431F8" w14:textId="4976C16E" w:rsidR="00A17E12" w:rsidRDefault="00A17E12" w:rsidP="00A17E12">
      <w:r>
        <w:t>Q4. Sequence Diagrams:</w:t>
      </w:r>
    </w:p>
    <w:p w14:paraId="6BE77844" w14:textId="29FDCAB5" w:rsidR="000858CF" w:rsidRDefault="000858CF" w:rsidP="00A17E12"/>
    <w:p w14:paraId="08563AEE" w14:textId="6F1F6046" w:rsidR="000858CF" w:rsidRDefault="000858CF" w:rsidP="00A17E12"/>
    <w:p w14:paraId="21BD56E4" w14:textId="59C82425" w:rsidR="000858CF" w:rsidRDefault="000858CF" w:rsidP="00A17E12">
      <w:r>
        <w:t>For a pharmacist at the Lab Station:</w:t>
      </w:r>
    </w:p>
    <w:p w14:paraId="6E1F8A23" w14:textId="7FFFA56C" w:rsidR="000858CF" w:rsidRDefault="000858CF" w:rsidP="00A17E12">
      <w:r w:rsidRPr="000858CF">
        <w:drawing>
          <wp:inline distT="0" distB="0" distL="0" distR="0" wp14:anchorId="0EEAF9FF" wp14:editId="4F72BE69">
            <wp:extent cx="5943600" cy="3225800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A13ED" w14:textId="1F5B2FF6" w:rsidR="000858CF" w:rsidRDefault="000858CF" w:rsidP="00A17E12"/>
    <w:p w14:paraId="084BA113" w14:textId="14460798" w:rsidR="000858CF" w:rsidRDefault="000858CF" w:rsidP="00A17E12">
      <w:r>
        <w:t>For the doctors at Mercy Hospital</w:t>
      </w:r>
    </w:p>
    <w:p w14:paraId="37295B84" w14:textId="48A89751" w:rsidR="000858CF" w:rsidRDefault="000858CF" w:rsidP="00A17E12"/>
    <w:p w14:paraId="06C1D964" w14:textId="002B7606" w:rsidR="000858CF" w:rsidRDefault="000858CF" w:rsidP="00A17E12">
      <w:r w:rsidRPr="000858CF">
        <w:drawing>
          <wp:inline distT="0" distB="0" distL="0" distR="0" wp14:anchorId="4EFA4902" wp14:editId="5A53C986">
            <wp:extent cx="5943600" cy="2832100"/>
            <wp:effectExtent l="0" t="0" r="0" b="0"/>
            <wp:docPr id="5" name="Picture 5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B7291" w14:textId="3546D97F" w:rsidR="005F2C09" w:rsidRDefault="005F2C09" w:rsidP="00A17E12"/>
    <w:p w14:paraId="7A12A8E3" w14:textId="38E5FECE" w:rsidR="005F2C09" w:rsidRDefault="005F2C09" w:rsidP="00A17E12"/>
    <w:p w14:paraId="1BE8F136" w14:textId="77777777" w:rsidR="005F2C09" w:rsidRDefault="005F2C09" w:rsidP="00A17E12"/>
    <w:sectPr w:rsidR="005F2C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1AA6F6" w14:textId="77777777" w:rsidR="00793BD9" w:rsidRDefault="00793BD9" w:rsidP="005F2C09">
      <w:r>
        <w:separator/>
      </w:r>
    </w:p>
  </w:endnote>
  <w:endnote w:type="continuationSeparator" w:id="0">
    <w:p w14:paraId="4F508766" w14:textId="77777777" w:rsidR="00793BD9" w:rsidRDefault="00793BD9" w:rsidP="005F2C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40B4E3" w14:textId="77777777" w:rsidR="00793BD9" w:rsidRDefault="00793BD9" w:rsidP="005F2C09">
      <w:r>
        <w:separator/>
      </w:r>
    </w:p>
  </w:footnote>
  <w:footnote w:type="continuationSeparator" w:id="0">
    <w:p w14:paraId="0787C7B5" w14:textId="77777777" w:rsidR="00793BD9" w:rsidRDefault="00793BD9" w:rsidP="005F2C0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7E12"/>
    <w:rsid w:val="00032119"/>
    <w:rsid w:val="000858CF"/>
    <w:rsid w:val="005F2C09"/>
    <w:rsid w:val="00793BD9"/>
    <w:rsid w:val="00A17E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8FAC1AB"/>
  <w15:chartTrackingRefBased/>
  <w15:docId w15:val="{A60BED44-C104-E947-821D-57AA3A0932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F2C0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F2C09"/>
  </w:style>
  <w:style w:type="paragraph" w:styleId="Footer">
    <w:name w:val="footer"/>
    <w:basedOn w:val="Normal"/>
    <w:link w:val="FooterChar"/>
    <w:uiPriority w:val="99"/>
    <w:unhideWhenUsed/>
    <w:rsid w:val="005F2C0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F2C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38</Words>
  <Characters>220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Rutwik Rajendra Ghag</dc:creator>
  <cp:keywords/>
  <dc:description/>
  <cp:lastModifiedBy>Rutwik Rajendra Ghag</cp:lastModifiedBy>
  <cp:revision>1</cp:revision>
  <dcterms:created xsi:type="dcterms:W3CDTF">2022-11-09T03:15:00Z</dcterms:created>
  <dcterms:modified xsi:type="dcterms:W3CDTF">2022-11-09T04:27:00Z</dcterms:modified>
</cp:coreProperties>
</file>