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FE" w:rsidRPr="007D4D81" w:rsidRDefault="003675FE">
      <w:pPr>
        <w:rPr>
          <w:b/>
        </w:rPr>
      </w:pPr>
      <w:r w:rsidRPr="007D4D81">
        <w:rPr>
          <w:b/>
        </w:rPr>
        <w:t xml:space="preserve">Discussion of Frontline documentary video entitled </w:t>
      </w:r>
      <w:r w:rsidRPr="007D4D81">
        <w:rPr>
          <w:b/>
          <w:i/>
        </w:rPr>
        <w:t>The Spill</w:t>
      </w:r>
    </w:p>
    <w:p w:rsidR="003675FE" w:rsidRDefault="003675FE"/>
    <w:p w:rsidR="00D22317" w:rsidRPr="00D22317" w:rsidRDefault="00D22317">
      <w:pPr>
        <w:rPr>
          <w:b/>
          <w:i/>
        </w:rPr>
      </w:pPr>
      <w:r w:rsidRPr="00D22317">
        <w:rPr>
          <w:b/>
          <w:i/>
        </w:rPr>
        <w:t>Breakout Group Discussion –</w:t>
      </w:r>
      <w:r>
        <w:rPr>
          <w:b/>
          <w:i/>
        </w:rPr>
        <w:t xml:space="preserve"> </w:t>
      </w:r>
      <w:r w:rsidR="006A7BE0">
        <w:rPr>
          <w:b/>
          <w:i/>
        </w:rPr>
        <w:t>30</w:t>
      </w:r>
      <w:r w:rsidRPr="00D22317">
        <w:rPr>
          <w:b/>
          <w:i/>
        </w:rPr>
        <w:t xml:space="preserve"> minutes</w:t>
      </w:r>
    </w:p>
    <w:p w:rsidR="00D22317" w:rsidRPr="00D22317" w:rsidRDefault="002A0441">
      <w:pPr>
        <w:rPr>
          <w:b/>
          <w:i/>
        </w:rPr>
      </w:pPr>
      <w:r>
        <w:rPr>
          <w:b/>
          <w:i/>
        </w:rPr>
        <w:t xml:space="preserve">Class Discussion / Sharing – </w:t>
      </w:r>
      <w:r w:rsidR="006A7BE0">
        <w:rPr>
          <w:b/>
          <w:i/>
        </w:rPr>
        <w:t>25</w:t>
      </w:r>
      <w:bookmarkStart w:id="0" w:name="_GoBack"/>
      <w:bookmarkEnd w:id="0"/>
      <w:r>
        <w:rPr>
          <w:b/>
          <w:i/>
        </w:rPr>
        <w:t xml:space="preserve"> minutes</w:t>
      </w:r>
    </w:p>
    <w:p w:rsidR="00D22317" w:rsidRDefault="00D22317"/>
    <w:p w:rsidR="00E944AF" w:rsidRPr="0065082E" w:rsidRDefault="007D4D81">
      <w:pPr>
        <w:rPr>
          <w:b/>
          <w:u w:val="single"/>
        </w:rPr>
      </w:pPr>
      <w:r w:rsidRPr="0065082E">
        <w:rPr>
          <w:b/>
          <w:u w:val="single"/>
        </w:rPr>
        <w:t xml:space="preserve">Discussion items </w:t>
      </w:r>
      <w:r w:rsidR="003675FE" w:rsidRPr="0065082E">
        <w:rPr>
          <w:b/>
          <w:u w:val="single"/>
        </w:rPr>
        <w:t>for Breakout Group</w:t>
      </w:r>
      <w:r w:rsidRPr="0065082E">
        <w:rPr>
          <w:b/>
          <w:u w:val="single"/>
        </w:rPr>
        <w:t>:</w:t>
      </w:r>
    </w:p>
    <w:p w:rsidR="0065082E" w:rsidRDefault="0065082E"/>
    <w:p w:rsidR="007D4D81" w:rsidRDefault="007D4D81" w:rsidP="007D4D81">
      <w:pPr>
        <w:pStyle w:val="ListParagraph"/>
        <w:numPr>
          <w:ilvl w:val="0"/>
          <w:numId w:val="1"/>
        </w:numPr>
      </w:pPr>
      <w:r>
        <w:t>Briefly describe the risk culture of BP.</w:t>
      </w:r>
    </w:p>
    <w:p w:rsidR="007D4D81" w:rsidRDefault="007D4D81" w:rsidP="007D4D81"/>
    <w:p w:rsidR="007D4D81" w:rsidRDefault="007D4D81" w:rsidP="007D4D81">
      <w:pPr>
        <w:pStyle w:val="ListParagraph"/>
        <w:numPr>
          <w:ilvl w:val="0"/>
          <w:numId w:val="1"/>
        </w:numPr>
      </w:pPr>
      <w:r>
        <w:t xml:space="preserve">What were the internal issues or pressures on risk identification at BP?  </w:t>
      </w:r>
    </w:p>
    <w:p w:rsidR="007D4D81" w:rsidRDefault="007D4D81" w:rsidP="007D4D81">
      <w:pPr>
        <w:pStyle w:val="ListParagraph"/>
      </w:pPr>
    </w:p>
    <w:p w:rsidR="0065082E" w:rsidRDefault="0065082E" w:rsidP="007D4D81">
      <w:pPr>
        <w:pStyle w:val="ListParagraph"/>
      </w:pPr>
    </w:p>
    <w:p w:rsidR="007D4D81" w:rsidRDefault="007D4D81" w:rsidP="007D4D81">
      <w:pPr>
        <w:pStyle w:val="ListParagraph"/>
        <w:numPr>
          <w:ilvl w:val="0"/>
          <w:numId w:val="1"/>
        </w:numPr>
      </w:pPr>
      <w:r>
        <w:t>What were the external issues or pressures on risk identification at BP?</w:t>
      </w:r>
    </w:p>
    <w:p w:rsidR="007D4D81" w:rsidRDefault="007D4D81" w:rsidP="007D4D81">
      <w:pPr>
        <w:pStyle w:val="ListParagraph"/>
      </w:pPr>
    </w:p>
    <w:p w:rsidR="0065082E" w:rsidRDefault="0065082E" w:rsidP="007D4D81">
      <w:pPr>
        <w:pStyle w:val="ListParagraph"/>
      </w:pPr>
    </w:p>
    <w:p w:rsidR="00CE3FA0" w:rsidRDefault="00CE3FA0" w:rsidP="007D4D81">
      <w:pPr>
        <w:pStyle w:val="ListParagraph"/>
        <w:numPr>
          <w:ilvl w:val="0"/>
          <w:numId w:val="1"/>
        </w:numPr>
      </w:pPr>
      <w:r>
        <w:t xml:space="preserve">Describe BPs risk management governance structure.   Which of the three (3) governance structures that were introduced in the lecture did BPs governance structure most closely align?  </w:t>
      </w:r>
      <w:r w:rsidR="0065082E">
        <w:t>[</w:t>
      </w:r>
      <w:r w:rsidR="0065082E" w:rsidRPr="0065082E">
        <w:rPr>
          <w:i/>
        </w:rPr>
        <w:t>Support your response.</w:t>
      </w:r>
      <w:r w:rsidR="0065082E">
        <w:t>]</w:t>
      </w:r>
    </w:p>
    <w:p w:rsidR="0065082E" w:rsidRDefault="0065082E" w:rsidP="0065082E"/>
    <w:p w:rsidR="007D4D81" w:rsidRDefault="00CE3FA0" w:rsidP="007D4D81">
      <w:pPr>
        <w:pStyle w:val="ListParagraph"/>
        <w:numPr>
          <w:ilvl w:val="0"/>
          <w:numId w:val="1"/>
        </w:numPr>
      </w:pPr>
      <w:r>
        <w:t xml:space="preserve">What evidence did you find </w:t>
      </w:r>
      <w:r w:rsidR="0065082E">
        <w:t>for the role / responsibilities of the</w:t>
      </w:r>
      <w:r>
        <w:t xml:space="preserve"> Board of Directors (</w:t>
      </w:r>
      <w:proofErr w:type="spellStart"/>
      <w:r>
        <w:t>BoD</w:t>
      </w:r>
      <w:proofErr w:type="spellEnd"/>
      <w:r>
        <w:t>)</w:t>
      </w:r>
      <w:r w:rsidR="0065082E">
        <w:t xml:space="preserve">, Chief Risk Officer (CRO or equivalent), and Business Unit Management in BPs risk management?   </w:t>
      </w:r>
      <w:r>
        <w:t xml:space="preserve"> </w:t>
      </w:r>
      <w:r w:rsidR="007D4D81">
        <w:t xml:space="preserve"> </w:t>
      </w:r>
    </w:p>
    <w:p w:rsidR="00D22317" w:rsidRDefault="00D22317" w:rsidP="00D22317"/>
    <w:p w:rsidR="0065082E" w:rsidRDefault="0065082E" w:rsidP="007D4D81">
      <w:pPr>
        <w:pStyle w:val="ListParagraph"/>
        <w:numPr>
          <w:ilvl w:val="0"/>
          <w:numId w:val="1"/>
        </w:numPr>
      </w:pPr>
      <w:r>
        <w:t>If you could recommend one, and only one, change to improve BPs enterprise risk management, what would</w:t>
      </w:r>
      <w:r w:rsidR="00D22317">
        <w:t xml:space="preserve"> that recommendation be?  </w:t>
      </w:r>
      <w:r>
        <w:t xml:space="preserve"> </w:t>
      </w:r>
    </w:p>
    <w:p w:rsidR="003675FE" w:rsidRDefault="003675FE"/>
    <w:p w:rsidR="003675FE" w:rsidRDefault="003675FE"/>
    <w:sectPr w:rsidR="0036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85CB5"/>
    <w:multiLevelType w:val="hybridMultilevel"/>
    <w:tmpl w:val="55089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FE"/>
    <w:rsid w:val="002A0441"/>
    <w:rsid w:val="003675FE"/>
    <w:rsid w:val="004F772E"/>
    <w:rsid w:val="0065082E"/>
    <w:rsid w:val="006A7BE0"/>
    <w:rsid w:val="007D4D81"/>
    <w:rsid w:val="00CE3FA0"/>
    <w:rsid w:val="00D22317"/>
    <w:rsid w:val="00E9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3785E-830E-42AA-9F9C-7C7E033D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Larche, Michael</dc:creator>
  <cp:keywords/>
  <dc:description/>
  <cp:lastModifiedBy>Larche, Michael</cp:lastModifiedBy>
  <cp:revision>3</cp:revision>
  <cp:lastPrinted>2019-01-23T16:18:00Z</cp:lastPrinted>
  <dcterms:created xsi:type="dcterms:W3CDTF">2019-01-21T20:57:00Z</dcterms:created>
  <dcterms:modified xsi:type="dcterms:W3CDTF">2019-01-23T16:25:00Z</dcterms:modified>
</cp:coreProperties>
</file>