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419B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Feature Title</w:t>
      </w:r>
    </w:p>
    <w:p w14:paraId="6F3D9A11" w14:textId="77777777" w:rsidR="00372EAD" w:rsidRPr="00372EAD" w:rsidRDefault="00372EAD" w:rsidP="00372EAD">
      <w:r w:rsidRPr="00372EAD">
        <w:t>AI SOP Document Ingestion and Interpretation with SmartForm Requirement Classification and Baseline-Aware Coverage</w:t>
      </w:r>
    </w:p>
    <w:p w14:paraId="294C7850" w14:textId="77777777" w:rsidR="00372EAD" w:rsidRPr="00372EAD" w:rsidRDefault="00372EAD" w:rsidP="00372EAD">
      <w:r w:rsidRPr="00372EAD">
        <w:pict w14:anchorId="5B3BA31B">
          <v:rect id="_x0000_i1085" style="width:0;height:1.5pt" o:hralign="center" o:hrstd="t" o:hr="t" fillcolor="#a0a0a0" stroked="f"/>
        </w:pict>
      </w:r>
    </w:p>
    <w:p w14:paraId="75B04B88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User or Outcome Narrative</w:t>
      </w:r>
    </w:p>
    <w:p w14:paraId="074EA2A3" w14:textId="77777777" w:rsidR="00372EAD" w:rsidRPr="00372EAD" w:rsidRDefault="00372EAD" w:rsidP="00372EAD">
      <w:r w:rsidRPr="00372EAD">
        <w:t xml:space="preserve">As a Research Administration Team member, I want to upload SOP documents and see extracted, reviewable requirements classified into workflow/routing items versus SmartForm/intake items with traceability to source excerpts—and have coverage views that work whether my baseline is template-derived, scratch-created, or not selected/does not exist—so that I can validate SOP interpretation and drive the right changes in workflows and </w:t>
      </w:r>
      <w:proofErr w:type="spellStart"/>
      <w:r w:rsidRPr="00372EAD">
        <w:t>SmartForms</w:t>
      </w:r>
      <w:proofErr w:type="spellEnd"/>
      <w:r w:rsidRPr="00372EAD">
        <w:t xml:space="preserve"> without losing context.</w:t>
      </w:r>
    </w:p>
    <w:p w14:paraId="6EC1EF00" w14:textId="77777777" w:rsidR="00372EAD" w:rsidRPr="00372EAD" w:rsidRDefault="00372EAD" w:rsidP="00372EAD">
      <w:r w:rsidRPr="00372EAD">
        <w:pict w14:anchorId="19ED26B1">
          <v:rect id="_x0000_i1086" style="width:0;height:1.5pt" o:hralign="center" o:hrstd="t" o:hr="t" fillcolor="#a0a0a0" stroked="f"/>
        </w:pict>
      </w:r>
    </w:p>
    <w:p w14:paraId="20FABE26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Positioning Narrative</w:t>
      </w:r>
    </w:p>
    <w:p w14:paraId="4E5D880D" w14:textId="77777777" w:rsidR="00372EAD" w:rsidRPr="00372EAD" w:rsidRDefault="00372EAD" w:rsidP="00372EAD">
      <w:r w:rsidRPr="00372EAD">
        <w:t>FOR Research Administration Teams and Compliance Offices</w:t>
      </w:r>
      <w:r w:rsidRPr="00372EAD">
        <w:br/>
        <w:t>WHO need to turn institutional SOPs into consistent, auditable configuration changes without manual interpretation overhead</w:t>
      </w:r>
      <w:r w:rsidRPr="00372EAD">
        <w:br/>
        <w:t>THE AI SOP Document Ingestion and Interpretation capability</w:t>
      </w:r>
      <w:r w:rsidRPr="00372EAD">
        <w:br/>
        <w:t>IS A guided SOP ingestion and extraction solution</w:t>
      </w:r>
      <w:r w:rsidRPr="00372EAD">
        <w:br/>
        <w:t>THAT produces structured, reviewable requirements with source traceability and classifies each item as workflow/routing or SmartForm/intake, while supporting baseline-aware coverage even when a baseline draft is template-derived, scratch-created, or not selected/does not exist</w:t>
      </w:r>
      <w:r w:rsidRPr="00372EAD">
        <w:br/>
        <w:t>UNLIKE manual SOP reading and ad hoc notes that are slow, inconsistent, and hard to audit</w:t>
      </w:r>
      <w:r w:rsidRPr="00372EAD">
        <w:br/>
        <w:t>OUR SOLUTION accelerates configuration while making it explicit which requirements belong in the workflow model versus the SmartForm model.</w:t>
      </w:r>
    </w:p>
    <w:p w14:paraId="7539492A" w14:textId="77777777" w:rsidR="00372EAD" w:rsidRPr="00372EAD" w:rsidRDefault="00372EAD" w:rsidP="00372EAD">
      <w:r w:rsidRPr="00372EAD">
        <w:pict w14:anchorId="39F20CA6">
          <v:rect id="_x0000_i1087" style="width:0;height:1.5pt" o:hralign="center" o:hrstd="t" o:hr="t" fillcolor="#a0a0a0" stroked="f"/>
        </w:pict>
      </w:r>
    </w:p>
    <w:p w14:paraId="31B8C66C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Business Value</w:t>
      </w:r>
    </w:p>
    <w:p w14:paraId="18A0E1F2" w14:textId="77777777" w:rsidR="00372EAD" w:rsidRPr="00372EAD" w:rsidRDefault="00372EAD" w:rsidP="00372EAD">
      <w:r w:rsidRPr="00372EAD">
        <w:t>Reduce time and rework by producing structured, reviewable SOP requirements rather than forcing manual translation into configuration steps.</w:t>
      </w:r>
    </w:p>
    <w:p w14:paraId="6F08CA0B" w14:textId="77777777" w:rsidR="00372EAD" w:rsidRPr="00372EAD" w:rsidRDefault="00372EAD" w:rsidP="00372EAD">
      <w:r w:rsidRPr="00372EAD">
        <w:t>Reduce misalignment by explicitly classifying which SOP requirements should be addressed in workflow routing vs. SmartForm intake, preventing gaps and duplicated effort.</w:t>
      </w:r>
    </w:p>
    <w:p w14:paraId="3F3BECA0" w14:textId="77777777" w:rsidR="00372EAD" w:rsidRPr="00372EAD" w:rsidRDefault="00372EAD" w:rsidP="00372EAD">
      <w:r w:rsidRPr="00372EAD">
        <w:lastRenderedPageBreak/>
        <w:t>Improve audit readiness by maintaining traceability from each extracted requirement back to a source excerpt, supporting “why this step/question exists” clarity.</w:t>
      </w:r>
    </w:p>
    <w:p w14:paraId="78F18DDD" w14:textId="77777777" w:rsidR="00372EAD" w:rsidRPr="00372EAD" w:rsidRDefault="00372EAD" w:rsidP="00372EAD">
      <w:r w:rsidRPr="00372EAD">
        <w:t>Improve quality of downstream AI recommendations by providing cleanly separated inputs for workflow deltas vs. SmartForm deltas.</w:t>
      </w:r>
    </w:p>
    <w:p w14:paraId="65DC4C05" w14:textId="77777777" w:rsidR="00372EAD" w:rsidRPr="00372EAD" w:rsidRDefault="00372EAD" w:rsidP="00372EAD">
      <w:r w:rsidRPr="00372EAD">
        <w:t>Assumption: Supporting “no baseline selected/exists” reduces early-stage SOP analysis friction and allows teams to start SOP interpretation work before any workflow draft exists for the context.</w:t>
      </w:r>
    </w:p>
    <w:p w14:paraId="4F5D5C05" w14:textId="77777777" w:rsidR="00372EAD" w:rsidRPr="00372EAD" w:rsidRDefault="00372EAD" w:rsidP="00372EAD">
      <w:r w:rsidRPr="00372EAD">
        <w:pict w14:anchorId="15DC0690">
          <v:rect id="_x0000_i1088" style="width:0;height:1.5pt" o:hralign="center" o:hrstd="t" o:hr="t" fillcolor="#a0a0a0" stroked="f"/>
        </w:pict>
      </w:r>
    </w:p>
    <w:p w14:paraId="4B9FFD7D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Scope Boundaries</w:t>
      </w:r>
    </w:p>
    <w:p w14:paraId="53CC7DCC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In Scope</w:t>
      </w:r>
    </w:p>
    <w:p w14:paraId="6702EFB2" w14:textId="77777777" w:rsidR="00372EAD" w:rsidRPr="00372EAD" w:rsidRDefault="00372EAD" w:rsidP="00372EAD">
      <w:pPr>
        <w:numPr>
          <w:ilvl w:val="0"/>
          <w:numId w:val="58"/>
        </w:numPr>
      </w:pPr>
      <w:r w:rsidRPr="00372EAD">
        <w:t>Admin upload of SOP documents and association to a configuration context (at minimum: module + process/workflow target).</w:t>
      </w:r>
    </w:p>
    <w:p w14:paraId="76B271C7" w14:textId="77777777" w:rsidR="00372EAD" w:rsidRPr="00372EAD" w:rsidRDefault="00372EAD" w:rsidP="00372EAD">
      <w:pPr>
        <w:numPr>
          <w:ilvl w:val="0"/>
          <w:numId w:val="58"/>
        </w:numPr>
      </w:pPr>
      <w:r w:rsidRPr="00372EAD">
        <w:t>Extraction of SOP requirements into structured items with:</w:t>
      </w:r>
    </w:p>
    <w:p w14:paraId="36C3D1A2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Requirement text (normalized)</w:t>
      </w:r>
    </w:p>
    <w:p w14:paraId="114E14E3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Confidence/ambiguity indicators</w:t>
      </w:r>
    </w:p>
    <w:p w14:paraId="7B84048E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Traceability references to source excerpts (click to view excerpt)</w:t>
      </w:r>
    </w:p>
    <w:p w14:paraId="12AFAF5A" w14:textId="77777777" w:rsidR="00372EAD" w:rsidRPr="00372EAD" w:rsidRDefault="00372EAD" w:rsidP="00372EAD">
      <w:pPr>
        <w:numPr>
          <w:ilvl w:val="0"/>
          <w:numId w:val="58"/>
        </w:numPr>
      </w:pPr>
      <w:r w:rsidRPr="00372EAD">
        <w:t>Classification of each extracted item into one of at minimum:</w:t>
      </w:r>
    </w:p>
    <w:p w14:paraId="78E6DB98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Workflow/Routing requirement (e.g., required steps, decision points, review roles, routing rules, SLAs)</w:t>
      </w:r>
    </w:p>
    <w:p w14:paraId="4B83567F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SmartForm/Intake requirement (e.g., required questions, validations, attestations, required documents/prompts)</w:t>
      </w:r>
    </w:p>
    <w:p w14:paraId="089A1EC8" w14:textId="77777777" w:rsidR="00372EAD" w:rsidRPr="00372EAD" w:rsidRDefault="00372EAD" w:rsidP="00372EAD">
      <w:pPr>
        <w:numPr>
          <w:ilvl w:val="0"/>
          <w:numId w:val="58"/>
        </w:numPr>
      </w:pPr>
      <w:r w:rsidRPr="00372EAD">
        <w:t>Review and disposition UX for extracted items:</w:t>
      </w:r>
    </w:p>
    <w:p w14:paraId="1B9B8D90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Proposed / Accepted / Needs Clarification / Rejected (or equivalent)</w:t>
      </w:r>
    </w:p>
    <w:p w14:paraId="39929BEA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Optional rationale notes per item (for governance/audit record)</w:t>
      </w:r>
    </w:p>
    <w:p w14:paraId="4874283D" w14:textId="77777777" w:rsidR="00372EAD" w:rsidRPr="00372EAD" w:rsidRDefault="00372EAD" w:rsidP="00372EAD">
      <w:pPr>
        <w:numPr>
          <w:ilvl w:val="0"/>
          <w:numId w:val="58"/>
        </w:numPr>
      </w:pPr>
      <w:r w:rsidRPr="00372EAD">
        <w:t>Baseline-aware coverage view (minimum viable):</w:t>
      </w:r>
    </w:p>
    <w:p w14:paraId="2B3889E6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Support selection of a baseline workflow that is either template-derived or scratch-created (baseline is an institution draft or template/draft representation).</w:t>
      </w:r>
    </w:p>
    <w:p w14:paraId="330EF8F3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lastRenderedPageBreak/>
        <w:t>Indicate whether extracted workflow/routing items appear represented in the selected baseline workflow (covered vs. gaps).</w:t>
      </w:r>
    </w:p>
    <w:p w14:paraId="60714530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Indicate whether extracted SmartForm/intake items appear represented in the aligned SmartForm baseline (covered vs. gaps) when available in context.</w:t>
      </w:r>
    </w:p>
    <w:p w14:paraId="74782424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 xml:space="preserve">Support a first-class </w:t>
      </w:r>
      <w:r w:rsidRPr="00372EAD">
        <w:rPr>
          <w:b/>
          <w:bCs/>
        </w:rPr>
        <w:t>“no baseline selected/exists”</w:t>
      </w:r>
      <w:r w:rsidRPr="00372EAD">
        <w:t xml:space="preserve"> state when no workflow baseline exists yet or when the admin elects not to select one; in this state, coverage is shown as </w:t>
      </w:r>
      <w:r w:rsidRPr="00372EAD">
        <w:rPr>
          <w:b/>
          <w:bCs/>
        </w:rPr>
        <w:t>unavailable</w:t>
      </w:r>
      <w:r w:rsidRPr="00372EAD">
        <w:t xml:space="preserve"> (not an error) and unmapped items are not treated as gaps attributable to a baseline comparison.</w:t>
      </w:r>
    </w:p>
    <w:p w14:paraId="400F73E3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Assumption: Coverage detection is heuristic and presented as “appears covered” vs. “not mapped,” with admin override.</w:t>
      </w:r>
    </w:p>
    <w:p w14:paraId="2BDD9A37" w14:textId="77777777" w:rsidR="00372EAD" w:rsidRPr="00372EAD" w:rsidRDefault="00372EAD" w:rsidP="00372EAD">
      <w:pPr>
        <w:numPr>
          <w:ilvl w:val="0"/>
          <w:numId w:val="58"/>
        </w:numPr>
      </w:pPr>
      <w:r w:rsidRPr="00372EAD">
        <w:t>Persistence of:</w:t>
      </w:r>
    </w:p>
    <w:p w14:paraId="6F720625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Extracted items</w:t>
      </w:r>
    </w:p>
    <w:p w14:paraId="0462B54D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Classifications</w:t>
      </w:r>
    </w:p>
    <w:p w14:paraId="59D20830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Dispositions and rationale notes</w:t>
      </w:r>
    </w:p>
    <w:p w14:paraId="699102A2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Source excerpt traceability</w:t>
      </w:r>
    </w:p>
    <w:p w14:paraId="7B1F01F3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Context association (module + workflow target) for downstream recommendation engines and audit review</w:t>
      </w:r>
    </w:p>
    <w:p w14:paraId="6F9AC634" w14:textId="77777777" w:rsidR="00372EAD" w:rsidRPr="00372EAD" w:rsidRDefault="00372EAD" w:rsidP="00372EAD">
      <w:pPr>
        <w:numPr>
          <w:ilvl w:val="1"/>
          <w:numId w:val="58"/>
        </w:numPr>
      </w:pPr>
      <w:r w:rsidRPr="00372EAD">
        <w:t>Baseline selection state (template-derived baseline / scratch-derived baseline / no baseline selected/exists) for continuity across sessions</w:t>
      </w:r>
    </w:p>
    <w:p w14:paraId="1FB2ADB5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Out of Scope</w:t>
      </w:r>
    </w:p>
    <w:p w14:paraId="24BEB320" w14:textId="77777777" w:rsidR="00372EAD" w:rsidRPr="00372EAD" w:rsidRDefault="00372EAD" w:rsidP="00372EAD">
      <w:pPr>
        <w:numPr>
          <w:ilvl w:val="0"/>
          <w:numId w:val="59"/>
        </w:numPr>
      </w:pPr>
      <w:r w:rsidRPr="00372EAD">
        <w:t>Automatically applying extracted requirements into workflow or SmartForm edits (owned by workflow and SmartForm recommendation features).</w:t>
      </w:r>
    </w:p>
    <w:p w14:paraId="42EA9935" w14:textId="77777777" w:rsidR="00372EAD" w:rsidRPr="00372EAD" w:rsidRDefault="00372EAD" w:rsidP="00372EAD">
      <w:pPr>
        <w:numPr>
          <w:ilvl w:val="0"/>
          <w:numId w:val="59"/>
        </w:numPr>
      </w:pPr>
      <w:r w:rsidRPr="00372EAD">
        <w:t xml:space="preserve">Institution-specific compliance policy authoring (the feature extracts what the SOP </w:t>
      </w:r>
      <w:proofErr w:type="gramStart"/>
      <w:r w:rsidRPr="00372EAD">
        <w:t>says;</w:t>
      </w:r>
      <w:proofErr w:type="gramEnd"/>
      <w:r w:rsidRPr="00372EAD">
        <w:t xml:space="preserve"> it does not decide correctness).</w:t>
      </w:r>
    </w:p>
    <w:p w14:paraId="3D046424" w14:textId="77777777" w:rsidR="00372EAD" w:rsidRPr="00372EAD" w:rsidRDefault="00372EAD" w:rsidP="00372EAD">
      <w:pPr>
        <w:numPr>
          <w:ilvl w:val="0"/>
          <w:numId w:val="59"/>
        </w:numPr>
      </w:pPr>
      <w:r w:rsidRPr="00372EAD">
        <w:t>Non-English SOP support beyond MVP (unless already supported).</w:t>
      </w:r>
    </w:p>
    <w:p w14:paraId="6C828368" w14:textId="77777777" w:rsidR="00372EAD" w:rsidRPr="00372EAD" w:rsidRDefault="00372EAD" w:rsidP="00372EAD">
      <w:pPr>
        <w:numPr>
          <w:ilvl w:val="0"/>
          <w:numId w:val="59"/>
        </w:numPr>
      </w:pPr>
      <w:r w:rsidRPr="00372EAD">
        <w:t>Full explainable workflow delta recommendation generation and apply flows (owned by AI Workflow Modeler Recommendations from SOP).</w:t>
      </w:r>
    </w:p>
    <w:p w14:paraId="65F80DD0" w14:textId="77777777" w:rsidR="00372EAD" w:rsidRPr="00372EAD" w:rsidRDefault="00372EAD" w:rsidP="00372EAD">
      <w:r w:rsidRPr="00372EAD">
        <w:pict w14:anchorId="34F47604">
          <v:rect id="_x0000_i1089" style="width:0;height:1.5pt" o:hralign="center" o:hrstd="t" o:hr="t" fillcolor="#a0a0a0" stroked="f"/>
        </w:pict>
      </w:r>
    </w:p>
    <w:p w14:paraId="7836C717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Stakeholders or Personas</w:t>
      </w:r>
    </w:p>
    <w:p w14:paraId="6880B816" w14:textId="77777777" w:rsidR="00372EAD" w:rsidRPr="00372EAD" w:rsidRDefault="00372EAD" w:rsidP="00372EAD">
      <w:pPr>
        <w:numPr>
          <w:ilvl w:val="0"/>
          <w:numId w:val="60"/>
        </w:numPr>
      </w:pPr>
      <w:r w:rsidRPr="00372EAD">
        <w:lastRenderedPageBreak/>
        <w:t>Research Administrator / Configurator (primary: upload, review, disposition, drive changes)</w:t>
      </w:r>
    </w:p>
    <w:p w14:paraId="2D231237" w14:textId="77777777" w:rsidR="00372EAD" w:rsidRPr="00372EAD" w:rsidRDefault="00372EAD" w:rsidP="00372EAD">
      <w:pPr>
        <w:numPr>
          <w:ilvl w:val="0"/>
          <w:numId w:val="60"/>
        </w:numPr>
      </w:pPr>
      <w:r w:rsidRPr="00372EAD">
        <w:t>Compliance Office Leads / SMEs (secondary: validate ambiguous items and classifications)</w:t>
      </w:r>
    </w:p>
    <w:p w14:paraId="357E82E0" w14:textId="77777777" w:rsidR="00372EAD" w:rsidRPr="00372EAD" w:rsidRDefault="00372EAD" w:rsidP="00372EAD">
      <w:pPr>
        <w:numPr>
          <w:ilvl w:val="0"/>
          <w:numId w:val="60"/>
        </w:numPr>
      </w:pPr>
      <w:r w:rsidRPr="00372EAD">
        <w:t>Implementation / Customer Success (secondary: accelerate configuration and reduce rework)</w:t>
      </w:r>
    </w:p>
    <w:p w14:paraId="516F9C5F" w14:textId="77777777" w:rsidR="00372EAD" w:rsidRPr="00372EAD" w:rsidRDefault="00372EAD" w:rsidP="00372EAD">
      <w:pPr>
        <w:numPr>
          <w:ilvl w:val="0"/>
          <w:numId w:val="60"/>
        </w:numPr>
      </w:pPr>
      <w:r w:rsidRPr="00372EAD">
        <w:t>Auditors / Internal Compliance Reviewers (secondary: traceability evidence)</w:t>
      </w:r>
    </w:p>
    <w:p w14:paraId="41CECFEA" w14:textId="77777777" w:rsidR="00372EAD" w:rsidRPr="00372EAD" w:rsidRDefault="00372EAD" w:rsidP="00372EAD">
      <w:r w:rsidRPr="00372EAD">
        <w:pict w14:anchorId="216037AB">
          <v:rect id="_x0000_i1090" style="width:0;height:1.5pt" o:hralign="center" o:hrstd="t" o:hr="t" fillcolor="#a0a0a0" stroked="f"/>
        </w:pict>
      </w:r>
    </w:p>
    <w:p w14:paraId="360B10F6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Dependencies</w:t>
      </w:r>
    </w:p>
    <w:p w14:paraId="619675BF" w14:textId="77777777" w:rsidR="00372EAD" w:rsidRPr="00372EAD" w:rsidRDefault="00372EAD" w:rsidP="00372EAD">
      <w:pPr>
        <w:numPr>
          <w:ilvl w:val="0"/>
          <w:numId w:val="61"/>
        </w:numPr>
      </w:pPr>
      <w:r w:rsidRPr="00372EAD">
        <w:t>Secure document storage and access controls aligned to admin permissions.</w:t>
      </w:r>
    </w:p>
    <w:p w14:paraId="64300C0F" w14:textId="77777777" w:rsidR="00372EAD" w:rsidRPr="00372EAD" w:rsidRDefault="00372EAD" w:rsidP="00372EAD">
      <w:pPr>
        <w:numPr>
          <w:ilvl w:val="0"/>
          <w:numId w:val="61"/>
        </w:numPr>
      </w:pPr>
      <w:r w:rsidRPr="00372EAD">
        <w:t>LLM orchestration and structured output schema for SOP extraction, confidence/ambiguity, and excerpt references.</w:t>
      </w:r>
    </w:p>
    <w:p w14:paraId="224B75F7" w14:textId="77777777" w:rsidR="00372EAD" w:rsidRPr="00372EAD" w:rsidRDefault="00372EAD" w:rsidP="00372EAD">
      <w:pPr>
        <w:numPr>
          <w:ilvl w:val="0"/>
          <w:numId w:val="61"/>
        </w:numPr>
      </w:pPr>
      <w:r w:rsidRPr="00372EAD">
        <w:t>Baseline workflow template/draft representation (for coverage/gap heuristics), including workflows that are template-derived or scratch-created.</w:t>
      </w:r>
    </w:p>
    <w:p w14:paraId="43F94864" w14:textId="77777777" w:rsidR="00372EAD" w:rsidRPr="00372EAD" w:rsidRDefault="00372EAD" w:rsidP="00372EAD">
      <w:pPr>
        <w:numPr>
          <w:ilvl w:val="0"/>
          <w:numId w:val="61"/>
        </w:numPr>
      </w:pPr>
      <w:r w:rsidRPr="00372EAD">
        <w:t>SmartForm baseline representation when co-configuration context provides aligned SmartForm (for intake coverage/gap heuristics).</w:t>
      </w:r>
    </w:p>
    <w:p w14:paraId="4D5AFEFE" w14:textId="77777777" w:rsidR="00372EAD" w:rsidRPr="00372EAD" w:rsidRDefault="00372EAD" w:rsidP="00372EAD">
      <w:pPr>
        <w:numPr>
          <w:ilvl w:val="0"/>
          <w:numId w:val="61"/>
        </w:numPr>
      </w:pPr>
      <w:r w:rsidRPr="00372EAD">
        <w:t>Workflow baseline discovery by context (module + workflow target) to determine when no baseline exists for the context.</w:t>
      </w:r>
    </w:p>
    <w:p w14:paraId="36F527DF" w14:textId="77777777" w:rsidR="00372EAD" w:rsidRPr="00372EAD" w:rsidRDefault="00372EAD" w:rsidP="00372EAD">
      <w:pPr>
        <w:numPr>
          <w:ilvl w:val="0"/>
          <w:numId w:val="61"/>
        </w:numPr>
      </w:pPr>
      <w:r w:rsidRPr="00372EAD">
        <w:t>Audit logging framework for upload, extraction runs, baseline selection changes, and admin disposition actions.</w:t>
      </w:r>
    </w:p>
    <w:p w14:paraId="7607686E" w14:textId="77777777" w:rsidR="00372EAD" w:rsidRPr="00372EAD" w:rsidRDefault="00372EAD" w:rsidP="00372EAD">
      <w:r w:rsidRPr="00372EAD">
        <w:pict w14:anchorId="03446827">
          <v:rect id="_x0000_i1091" style="width:0;height:1.5pt" o:hralign="center" o:hrstd="t" o:hr="t" fillcolor="#a0a0a0" stroked="f"/>
        </w:pict>
      </w:r>
    </w:p>
    <w:p w14:paraId="153E3CAC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Non-Functional Requirements</w:t>
      </w:r>
    </w:p>
    <w:p w14:paraId="0FAA5DF1" w14:textId="77777777" w:rsidR="00372EAD" w:rsidRPr="00372EAD" w:rsidRDefault="00372EAD" w:rsidP="00372EAD">
      <w:pPr>
        <w:numPr>
          <w:ilvl w:val="0"/>
          <w:numId w:val="62"/>
        </w:numPr>
      </w:pPr>
      <w:r w:rsidRPr="00372EAD">
        <w:t>Security: SOP documents and extracted artifacts are encrypted in transit (TLS 1.3+) and at rest (AES-256).</w:t>
      </w:r>
    </w:p>
    <w:p w14:paraId="15E296A8" w14:textId="77777777" w:rsidR="00372EAD" w:rsidRPr="00372EAD" w:rsidRDefault="00372EAD" w:rsidP="00372EAD">
      <w:pPr>
        <w:numPr>
          <w:ilvl w:val="0"/>
          <w:numId w:val="62"/>
        </w:numPr>
      </w:pPr>
      <w:r w:rsidRPr="00372EAD">
        <w:t>Auditability: 100% of critical actions (upload, analysis start/finish, baseline selection changes, disposition changes, rationale updates) are logged and retained for 12 months.</w:t>
      </w:r>
    </w:p>
    <w:p w14:paraId="30BA7609" w14:textId="77777777" w:rsidR="00372EAD" w:rsidRPr="00372EAD" w:rsidRDefault="00372EAD" w:rsidP="00372EAD">
      <w:pPr>
        <w:numPr>
          <w:ilvl w:val="0"/>
          <w:numId w:val="62"/>
        </w:numPr>
      </w:pPr>
      <w:r w:rsidRPr="00372EAD">
        <w:t>Performance: SOP upload feedback and extraction job initiation errors are shown within 1 second.</w:t>
      </w:r>
    </w:p>
    <w:p w14:paraId="7C4F0A49" w14:textId="77777777" w:rsidR="00372EAD" w:rsidRPr="00372EAD" w:rsidRDefault="00372EAD" w:rsidP="00372EAD">
      <w:pPr>
        <w:numPr>
          <w:ilvl w:val="0"/>
          <w:numId w:val="62"/>
        </w:numPr>
      </w:pPr>
      <w:r w:rsidRPr="00372EAD">
        <w:t>Accessibility: Review UI meets WCAG 2.1 AA.</w:t>
      </w:r>
    </w:p>
    <w:p w14:paraId="7F4A9C9C" w14:textId="77777777" w:rsidR="00372EAD" w:rsidRPr="00372EAD" w:rsidRDefault="00372EAD" w:rsidP="00372EAD">
      <w:pPr>
        <w:numPr>
          <w:ilvl w:val="0"/>
          <w:numId w:val="62"/>
        </w:numPr>
      </w:pPr>
      <w:r w:rsidRPr="00372EAD">
        <w:lastRenderedPageBreak/>
        <w:t>Availability: SOP ingestion and review functions meet platform availability targets (Assumption: ≥ 99.9% monthly).</w:t>
      </w:r>
    </w:p>
    <w:p w14:paraId="6C6703E1" w14:textId="77777777" w:rsidR="00372EAD" w:rsidRPr="00372EAD" w:rsidRDefault="00372EAD" w:rsidP="00372EAD">
      <w:r w:rsidRPr="00372EAD">
        <w:pict w14:anchorId="725C4927">
          <v:rect id="_x0000_i1092" style="width:0;height:1.5pt" o:hralign="center" o:hrstd="t" o:hr="t" fillcolor="#a0a0a0" stroked="f"/>
        </w:pict>
      </w:r>
    </w:p>
    <w:p w14:paraId="470CCEA4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Gherkin Acceptance Criteria</w:t>
      </w:r>
    </w:p>
    <w:p w14:paraId="516045D0" w14:textId="77777777" w:rsidR="00372EAD" w:rsidRPr="00372EAD" w:rsidRDefault="00372EAD" w:rsidP="00372EAD">
      <w:r w:rsidRPr="00372EAD">
        <w:t>Scenario: Upload an SOP document and start extraction</w:t>
      </w:r>
      <w:r w:rsidRPr="00372EAD">
        <w:br/>
        <w:t>Given an administrator has configuration permissions</w:t>
      </w:r>
      <w:r w:rsidRPr="00372EAD">
        <w:br/>
        <w:t>When they upload an SOP document associated to a module and workflow target</w:t>
      </w:r>
      <w:r w:rsidRPr="00372EAD">
        <w:br/>
        <w:t>Then the system stores the document and starts SOP requirement extraction for that context</w:t>
      </w:r>
    </w:p>
    <w:p w14:paraId="75632D67" w14:textId="77777777" w:rsidR="00372EAD" w:rsidRPr="00372EAD" w:rsidRDefault="00372EAD" w:rsidP="00372EAD">
      <w:r w:rsidRPr="00372EAD">
        <w:t>Scenario: Show extracted requirements with traceability and ambiguity indicators</w:t>
      </w:r>
      <w:r w:rsidRPr="00372EAD">
        <w:br/>
        <w:t>Given SOP extraction completes</w:t>
      </w:r>
      <w:r w:rsidRPr="00372EAD">
        <w:br/>
        <w:t>When the administrator opens extraction results</w:t>
      </w:r>
      <w:r w:rsidRPr="00372EAD">
        <w:br/>
        <w:t>Then the system displays extracted requirement items with confidence/ambiguity indicators and source excerpt traceability</w:t>
      </w:r>
    </w:p>
    <w:p w14:paraId="78D1B762" w14:textId="77777777" w:rsidR="00372EAD" w:rsidRPr="00372EAD" w:rsidRDefault="00372EAD" w:rsidP="00372EAD">
      <w:r w:rsidRPr="00372EAD">
        <w:t>Scenario: Classify extracted requirements into workflow versus SmartForm categories</w:t>
      </w:r>
      <w:r w:rsidRPr="00372EAD">
        <w:br/>
        <w:t>Given extracted requirement items are displayed</w:t>
      </w:r>
      <w:r w:rsidRPr="00372EAD">
        <w:br/>
        <w:t>When the system presents the extracted list</w:t>
      </w:r>
      <w:r w:rsidRPr="00372EAD">
        <w:br/>
        <w:t>Then each item is classified as either workflow/routing or SmartForm/intake</w:t>
      </w:r>
    </w:p>
    <w:p w14:paraId="20752B41" w14:textId="77777777" w:rsidR="00372EAD" w:rsidRPr="00372EAD" w:rsidRDefault="00372EAD" w:rsidP="00372EAD">
      <w:r w:rsidRPr="00372EAD">
        <w:t>Scenario: Disposition extracted requirements with rationale</w:t>
      </w:r>
      <w:r w:rsidRPr="00372EAD">
        <w:br/>
        <w:t>Given extracted requirement items are displayed</w:t>
      </w:r>
      <w:r w:rsidRPr="00372EAD">
        <w:br/>
        <w:t>When an administrator marks an item as accepted, needs clarification, or rejected and saves an optional rationale note</w:t>
      </w:r>
      <w:r w:rsidRPr="00372EAD">
        <w:br/>
        <w:t>Then the system stores the disposition and rationale with the item for future recommendations and audit review</w:t>
      </w:r>
    </w:p>
    <w:p w14:paraId="4A0931CE" w14:textId="77777777" w:rsidR="00372EAD" w:rsidRPr="00372EAD" w:rsidRDefault="00372EAD" w:rsidP="00372EAD">
      <w:r w:rsidRPr="00372EAD">
        <w:t>Scenario: Show coverage and gaps when a baseline workflow and SmartForm baseline are selected</w:t>
      </w:r>
      <w:r w:rsidRPr="00372EAD">
        <w:br/>
        <w:t>Given extracted items exist and a baseline workflow (and aligned SmartForm when available) is selected for the same context</w:t>
      </w:r>
      <w:r w:rsidRPr="00372EAD">
        <w:br/>
        <w:t>When the administrator views extraction results</w:t>
      </w:r>
      <w:r w:rsidRPr="00372EAD">
        <w:br/>
        <w:t>Then the system indicates which workflow items appear covered by the workflow baseline and which SmartForm items appear covered by the SmartForm baseline, and lists unmapped items as gaps</w:t>
      </w:r>
    </w:p>
    <w:p w14:paraId="5DC899D4" w14:textId="77777777" w:rsidR="00372EAD" w:rsidRPr="00372EAD" w:rsidRDefault="00372EAD" w:rsidP="00372EAD">
      <w:r w:rsidRPr="00372EAD">
        <w:t>Scenario: Support “no baseline selected/exists” state without treating coverage as an error</w:t>
      </w:r>
      <w:r w:rsidRPr="00372EAD">
        <w:br/>
        <w:t xml:space="preserve">Given an administrator uploads an SOP document for a module and workflow target </w:t>
      </w:r>
      <w:r w:rsidRPr="00372EAD">
        <w:lastRenderedPageBreak/>
        <w:t>context</w:t>
      </w:r>
      <w:r w:rsidRPr="00372EAD">
        <w:br/>
        <w:t>When no workflow baseline exists for that context or the administrator does not select a baseline</w:t>
      </w:r>
      <w:r w:rsidRPr="00372EAD">
        <w:br/>
        <w:t>Then the system displays “no baseline selected/exists” as a supported state and shows coverage as unavailable without error</w:t>
      </w:r>
    </w:p>
    <w:p w14:paraId="73C24CBA" w14:textId="77777777" w:rsidR="00372EAD" w:rsidRPr="00372EAD" w:rsidRDefault="00372EAD" w:rsidP="00372EAD">
      <w:r w:rsidRPr="00372EAD">
        <w:t>Scenario: Allow baseline selection to be added after extraction completes</w:t>
      </w:r>
      <w:r w:rsidRPr="00372EAD">
        <w:br/>
        <w:t>Given SOP extraction results exist for a module and workflow target context</w:t>
      </w:r>
      <w:r w:rsidRPr="00372EAD">
        <w:br/>
        <w:t>When the administrator selects a baseline workflow that is template-derived or scratch-created after extraction</w:t>
      </w:r>
      <w:r w:rsidRPr="00372EAD">
        <w:br/>
        <w:t>Then the system recalculates and displays baseline-aware coverage indicators for the selected baseline</w:t>
      </w:r>
    </w:p>
    <w:p w14:paraId="00067F4C" w14:textId="77777777" w:rsidR="00372EAD" w:rsidRPr="00372EAD" w:rsidRDefault="00372EAD" w:rsidP="00372EAD">
      <w:r w:rsidRPr="00372EAD">
        <w:pict w14:anchorId="596F44B8">
          <v:rect id="_x0000_i1093" style="width:0;height:1.5pt" o:hralign="center" o:hrstd="t" o:hr="t" fillcolor="#a0a0a0" stroked="f"/>
        </w:pict>
      </w:r>
    </w:p>
    <w:p w14:paraId="144E46AD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KPIs or Success Metrics</w:t>
      </w:r>
    </w:p>
    <w:p w14:paraId="19FA19F1" w14:textId="77777777" w:rsidR="00372EAD" w:rsidRPr="00372EAD" w:rsidRDefault="00372EAD" w:rsidP="00372EAD">
      <w:pPr>
        <w:numPr>
          <w:ilvl w:val="0"/>
          <w:numId w:val="63"/>
        </w:numPr>
      </w:pPr>
      <w:r w:rsidRPr="00372EAD">
        <w:t>Median time from SOP upload to extracted requirements available.</w:t>
      </w:r>
    </w:p>
    <w:p w14:paraId="2AC1F170" w14:textId="77777777" w:rsidR="00372EAD" w:rsidRPr="00372EAD" w:rsidRDefault="00372EAD" w:rsidP="00372EAD">
      <w:pPr>
        <w:numPr>
          <w:ilvl w:val="0"/>
          <w:numId w:val="63"/>
        </w:numPr>
      </w:pPr>
      <w:r w:rsidRPr="00372EAD">
        <w:t>% of extracted items that admins accept without needing clarification (signal quality).</w:t>
      </w:r>
    </w:p>
    <w:p w14:paraId="6D581086" w14:textId="77777777" w:rsidR="00372EAD" w:rsidRPr="00372EAD" w:rsidRDefault="00372EAD" w:rsidP="00372EAD">
      <w:pPr>
        <w:numPr>
          <w:ilvl w:val="0"/>
          <w:numId w:val="63"/>
        </w:numPr>
      </w:pPr>
      <w:r w:rsidRPr="00372EAD">
        <w:t>% of extracted items with correct classification (measured via SME review sampling).</w:t>
      </w:r>
    </w:p>
    <w:p w14:paraId="667ECD34" w14:textId="77777777" w:rsidR="00372EAD" w:rsidRPr="00372EAD" w:rsidRDefault="00372EAD" w:rsidP="00372EAD">
      <w:pPr>
        <w:numPr>
          <w:ilvl w:val="0"/>
          <w:numId w:val="63"/>
        </w:numPr>
      </w:pPr>
      <w:r w:rsidRPr="00372EAD">
        <w:t>Coverage rate: % of accepted items mapped to workflow and/or SmartForm artifacts (when baseline(s) are available/selected).</w:t>
      </w:r>
    </w:p>
    <w:p w14:paraId="29932CB8" w14:textId="77777777" w:rsidR="00372EAD" w:rsidRPr="00372EAD" w:rsidRDefault="00372EAD" w:rsidP="00372EAD">
      <w:pPr>
        <w:numPr>
          <w:ilvl w:val="0"/>
          <w:numId w:val="63"/>
        </w:numPr>
      </w:pPr>
      <w:r w:rsidRPr="00372EAD">
        <w:t>Reduction in manual SOP-to-configuration iteration cycles (proxy: fewer configuration edits after initial alignment).</w:t>
      </w:r>
    </w:p>
    <w:p w14:paraId="0E2746BE" w14:textId="77777777" w:rsidR="00372EAD" w:rsidRPr="00372EAD" w:rsidRDefault="00372EAD" w:rsidP="00372EAD">
      <w:pPr>
        <w:numPr>
          <w:ilvl w:val="0"/>
          <w:numId w:val="63"/>
        </w:numPr>
      </w:pPr>
      <w:r w:rsidRPr="00372EAD">
        <w:t>% of SOP analyses created in “no baseline selected/exists” state that later have a baseline selected successfully (baseline adoption after extraction).</w:t>
      </w:r>
    </w:p>
    <w:p w14:paraId="13D1ADD5" w14:textId="77777777" w:rsidR="00372EAD" w:rsidRPr="00372EAD" w:rsidRDefault="00372EAD" w:rsidP="00372EAD">
      <w:r w:rsidRPr="00372EAD">
        <w:t xml:space="preserve">Assumption: Baseline adoption after extraction is measured via baseline selection change events associated </w:t>
      </w:r>
      <w:proofErr w:type="gramStart"/>
      <w:r w:rsidRPr="00372EAD">
        <w:t>to</w:t>
      </w:r>
      <w:proofErr w:type="gramEnd"/>
      <w:r w:rsidRPr="00372EAD">
        <w:t xml:space="preserve"> SOP extraction runs.</w:t>
      </w:r>
    </w:p>
    <w:p w14:paraId="6E0690CE" w14:textId="77777777" w:rsidR="00372EAD" w:rsidRPr="00372EAD" w:rsidRDefault="00372EAD" w:rsidP="00372EAD">
      <w:r w:rsidRPr="00372EAD">
        <w:pict w14:anchorId="1CAC38D0">
          <v:rect id="_x0000_i1094" style="width:0;height:1.5pt" o:hralign="center" o:hrstd="t" o:hr="t" fillcolor="#a0a0a0" stroked="f"/>
        </w:pict>
      </w:r>
    </w:p>
    <w:p w14:paraId="0CEE132B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Related Stories</w:t>
      </w:r>
    </w:p>
    <w:p w14:paraId="2462147E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User Stories</w:t>
      </w:r>
    </w:p>
    <w:p w14:paraId="61B8DE45" w14:textId="77777777" w:rsidR="00372EAD" w:rsidRPr="00372EAD" w:rsidRDefault="00372EAD" w:rsidP="00372EAD">
      <w:pPr>
        <w:numPr>
          <w:ilvl w:val="0"/>
          <w:numId w:val="64"/>
        </w:numPr>
      </w:pPr>
      <w:r w:rsidRPr="00372EAD">
        <w:t xml:space="preserve">As an administrator, I can upload an SOP and associate it </w:t>
      </w:r>
      <w:proofErr w:type="gramStart"/>
      <w:r w:rsidRPr="00372EAD">
        <w:t>to</w:t>
      </w:r>
      <w:proofErr w:type="gramEnd"/>
      <w:r w:rsidRPr="00372EAD">
        <w:t xml:space="preserve"> a module and workflow target.</w:t>
      </w:r>
    </w:p>
    <w:p w14:paraId="0C33D543" w14:textId="77777777" w:rsidR="00372EAD" w:rsidRPr="00372EAD" w:rsidRDefault="00372EAD" w:rsidP="00372EAD">
      <w:pPr>
        <w:numPr>
          <w:ilvl w:val="0"/>
          <w:numId w:val="64"/>
        </w:numPr>
      </w:pPr>
      <w:r w:rsidRPr="00372EAD">
        <w:lastRenderedPageBreak/>
        <w:t>As an administrator, I can review extracted requirements with confidence/ambiguity indicators and source excerpt traceability.</w:t>
      </w:r>
    </w:p>
    <w:p w14:paraId="3B8916CD" w14:textId="77777777" w:rsidR="00372EAD" w:rsidRPr="00372EAD" w:rsidRDefault="00372EAD" w:rsidP="00372EAD">
      <w:pPr>
        <w:numPr>
          <w:ilvl w:val="0"/>
          <w:numId w:val="64"/>
        </w:numPr>
      </w:pPr>
      <w:r w:rsidRPr="00372EAD">
        <w:t>As an administrator, I can see whether an extracted requirement is a workflow/routing item or a SmartForm/intake item.</w:t>
      </w:r>
    </w:p>
    <w:p w14:paraId="153C7770" w14:textId="77777777" w:rsidR="00372EAD" w:rsidRPr="00372EAD" w:rsidRDefault="00372EAD" w:rsidP="00372EAD">
      <w:pPr>
        <w:numPr>
          <w:ilvl w:val="0"/>
          <w:numId w:val="64"/>
        </w:numPr>
      </w:pPr>
      <w:r w:rsidRPr="00372EAD">
        <w:t xml:space="preserve">As an administrator, I can </w:t>
      </w:r>
      <w:proofErr w:type="gramStart"/>
      <w:r w:rsidRPr="00372EAD">
        <w:t>disposition</w:t>
      </w:r>
      <w:proofErr w:type="gramEnd"/>
      <w:r w:rsidRPr="00372EAD">
        <w:t xml:space="preserve"> items and record </w:t>
      </w:r>
      <w:proofErr w:type="gramStart"/>
      <w:r w:rsidRPr="00372EAD">
        <w:t>a rationale note</w:t>
      </w:r>
      <w:proofErr w:type="gramEnd"/>
      <w:r w:rsidRPr="00372EAD">
        <w:t>.</w:t>
      </w:r>
    </w:p>
    <w:p w14:paraId="4BBEC9AC" w14:textId="77777777" w:rsidR="00372EAD" w:rsidRPr="00372EAD" w:rsidRDefault="00372EAD" w:rsidP="00372EAD">
      <w:pPr>
        <w:numPr>
          <w:ilvl w:val="0"/>
          <w:numId w:val="64"/>
        </w:numPr>
      </w:pPr>
      <w:r w:rsidRPr="00372EAD">
        <w:t>As an administrator, I can select a baseline workflow that is template-derived or scratch-created to view baseline-aware coverage.</w:t>
      </w:r>
    </w:p>
    <w:p w14:paraId="714B97FC" w14:textId="77777777" w:rsidR="00372EAD" w:rsidRPr="00372EAD" w:rsidRDefault="00372EAD" w:rsidP="00372EAD">
      <w:pPr>
        <w:numPr>
          <w:ilvl w:val="0"/>
          <w:numId w:val="64"/>
        </w:numPr>
      </w:pPr>
      <w:r w:rsidRPr="00372EAD">
        <w:t>As an administrator, when no baseline exists or I do not select one, I can still complete SOP extraction review with a “no baseline selected/exists” state that does not show coverage as an error.</w:t>
      </w:r>
    </w:p>
    <w:p w14:paraId="7C1289D7" w14:textId="77777777" w:rsidR="00372EAD" w:rsidRPr="00372EAD" w:rsidRDefault="00372EAD" w:rsidP="00372EAD">
      <w:pPr>
        <w:numPr>
          <w:ilvl w:val="0"/>
          <w:numId w:val="64"/>
        </w:numPr>
      </w:pPr>
      <w:r w:rsidRPr="00372EAD">
        <w:t>As an administrator, I can add or change the selected baseline after extraction and see coverage indicators update.</w:t>
      </w:r>
    </w:p>
    <w:p w14:paraId="6E3F0180" w14:textId="77777777" w:rsidR="00372EAD" w:rsidRPr="00372EAD" w:rsidRDefault="00372EAD" w:rsidP="00372EAD">
      <w:pPr>
        <w:rPr>
          <w:b/>
          <w:bCs/>
        </w:rPr>
      </w:pPr>
      <w:r w:rsidRPr="00372EAD">
        <w:rPr>
          <w:b/>
          <w:bCs/>
        </w:rPr>
        <w:t>Tech Stories</w:t>
      </w:r>
    </w:p>
    <w:p w14:paraId="02298A35" w14:textId="77777777" w:rsidR="00372EAD" w:rsidRPr="00372EAD" w:rsidRDefault="00372EAD" w:rsidP="00372EAD">
      <w:pPr>
        <w:numPr>
          <w:ilvl w:val="0"/>
          <w:numId w:val="65"/>
        </w:numPr>
      </w:pPr>
      <w:r w:rsidRPr="00372EAD">
        <w:t>Implement structured extraction schema including classification field (workflow vs SmartForm), confidence/ambiguity, and excerpt references.</w:t>
      </w:r>
    </w:p>
    <w:p w14:paraId="0EA7CCBA" w14:textId="77777777" w:rsidR="00372EAD" w:rsidRPr="00372EAD" w:rsidRDefault="00372EAD" w:rsidP="00372EAD">
      <w:pPr>
        <w:numPr>
          <w:ilvl w:val="0"/>
          <w:numId w:val="65"/>
        </w:numPr>
      </w:pPr>
      <w:r w:rsidRPr="00372EAD">
        <w:t>Implement secure storage for SOP documents and extracted artifacts with RBAC enforcement.</w:t>
      </w:r>
    </w:p>
    <w:p w14:paraId="5665BB43" w14:textId="77777777" w:rsidR="00372EAD" w:rsidRPr="00372EAD" w:rsidRDefault="00372EAD" w:rsidP="00372EAD">
      <w:pPr>
        <w:numPr>
          <w:ilvl w:val="0"/>
          <w:numId w:val="65"/>
        </w:numPr>
      </w:pPr>
      <w:r w:rsidRPr="00372EAD">
        <w:t>Implement baseline selection state model supporting template-derived baseline, scratch-derived baseline, and “no baseline selected/exists.”</w:t>
      </w:r>
    </w:p>
    <w:p w14:paraId="17CDD2F5" w14:textId="77777777" w:rsidR="00372EAD" w:rsidRPr="00372EAD" w:rsidRDefault="00372EAD" w:rsidP="00372EAD">
      <w:pPr>
        <w:numPr>
          <w:ilvl w:val="0"/>
          <w:numId w:val="65"/>
        </w:numPr>
      </w:pPr>
      <w:r w:rsidRPr="00372EAD">
        <w:t>Implement coverage/gap heuristics against workflow baseline and SmartForm baseline (when present), including “coverage unavailable” behavior for the no-baseline state.</w:t>
      </w:r>
    </w:p>
    <w:p w14:paraId="4E22BDC5" w14:textId="77777777" w:rsidR="00372EAD" w:rsidRPr="00372EAD" w:rsidRDefault="00372EAD" w:rsidP="00372EAD">
      <w:pPr>
        <w:numPr>
          <w:ilvl w:val="0"/>
          <w:numId w:val="65"/>
        </w:numPr>
      </w:pPr>
      <w:r w:rsidRPr="00372EAD">
        <w:t>Persist dispositions and rationale notes for downstream workflow and SmartForm recommendation engines.</w:t>
      </w:r>
    </w:p>
    <w:p w14:paraId="25D71452" w14:textId="77777777" w:rsidR="00372EAD" w:rsidRPr="00372EAD" w:rsidRDefault="00372EAD" w:rsidP="00372EAD">
      <w:pPr>
        <w:numPr>
          <w:ilvl w:val="0"/>
          <w:numId w:val="65"/>
        </w:numPr>
      </w:pPr>
      <w:r w:rsidRPr="00372EAD">
        <w:t>Implement audit logging for upload, extraction completion, baseline selection changes, and disposition/rationale updates.</w:t>
      </w:r>
    </w:p>
    <w:p w14:paraId="47335AE4" w14:textId="77777777" w:rsidR="00372EAD" w:rsidRPr="00372EAD" w:rsidRDefault="00372EAD" w:rsidP="00372EAD">
      <w:r w:rsidRPr="00372EAD">
        <w:t>This Feature enables Epic outcomes through the delivery of the listed Stories.</w:t>
      </w:r>
    </w:p>
    <w:p w14:paraId="10BA513A" w14:textId="26F23636" w:rsidR="00336881" w:rsidRPr="00372EAD" w:rsidRDefault="00336881" w:rsidP="00372EAD"/>
    <w:sectPr w:rsidR="00336881" w:rsidRPr="00372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D85"/>
    <w:multiLevelType w:val="multilevel"/>
    <w:tmpl w:val="ABC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28A7"/>
    <w:multiLevelType w:val="multilevel"/>
    <w:tmpl w:val="9F3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56F75"/>
    <w:multiLevelType w:val="multilevel"/>
    <w:tmpl w:val="6FCC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0DE8"/>
    <w:multiLevelType w:val="multilevel"/>
    <w:tmpl w:val="4E7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FD1"/>
    <w:multiLevelType w:val="multilevel"/>
    <w:tmpl w:val="453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D0211"/>
    <w:multiLevelType w:val="multilevel"/>
    <w:tmpl w:val="F4E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81C51"/>
    <w:multiLevelType w:val="multilevel"/>
    <w:tmpl w:val="2EE8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65C62"/>
    <w:multiLevelType w:val="multilevel"/>
    <w:tmpl w:val="CDA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068A1"/>
    <w:multiLevelType w:val="multilevel"/>
    <w:tmpl w:val="55F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F29B8"/>
    <w:multiLevelType w:val="multilevel"/>
    <w:tmpl w:val="7EA8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818A0"/>
    <w:multiLevelType w:val="multilevel"/>
    <w:tmpl w:val="EDE2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564F9"/>
    <w:multiLevelType w:val="multilevel"/>
    <w:tmpl w:val="04D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B320A"/>
    <w:multiLevelType w:val="multilevel"/>
    <w:tmpl w:val="D19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D08A2"/>
    <w:multiLevelType w:val="multilevel"/>
    <w:tmpl w:val="9ED6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E58E2"/>
    <w:multiLevelType w:val="multilevel"/>
    <w:tmpl w:val="41C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067A9"/>
    <w:multiLevelType w:val="multilevel"/>
    <w:tmpl w:val="F3F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07B35"/>
    <w:multiLevelType w:val="multilevel"/>
    <w:tmpl w:val="D9D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540E3"/>
    <w:multiLevelType w:val="multilevel"/>
    <w:tmpl w:val="EE7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458E7"/>
    <w:multiLevelType w:val="multilevel"/>
    <w:tmpl w:val="C86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6C36"/>
    <w:multiLevelType w:val="multilevel"/>
    <w:tmpl w:val="3434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01AEA"/>
    <w:multiLevelType w:val="multilevel"/>
    <w:tmpl w:val="857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F065E"/>
    <w:multiLevelType w:val="multilevel"/>
    <w:tmpl w:val="020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80699"/>
    <w:multiLevelType w:val="multilevel"/>
    <w:tmpl w:val="A9C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50601"/>
    <w:multiLevelType w:val="multilevel"/>
    <w:tmpl w:val="000C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3962CB"/>
    <w:multiLevelType w:val="multilevel"/>
    <w:tmpl w:val="A9F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309FC"/>
    <w:multiLevelType w:val="multilevel"/>
    <w:tmpl w:val="8D6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42C0C"/>
    <w:multiLevelType w:val="multilevel"/>
    <w:tmpl w:val="287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7462D4"/>
    <w:multiLevelType w:val="multilevel"/>
    <w:tmpl w:val="538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83406"/>
    <w:multiLevelType w:val="multilevel"/>
    <w:tmpl w:val="F70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1025D4"/>
    <w:multiLevelType w:val="multilevel"/>
    <w:tmpl w:val="F446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9B1DA3"/>
    <w:multiLevelType w:val="multilevel"/>
    <w:tmpl w:val="5E7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B375BB"/>
    <w:multiLevelType w:val="multilevel"/>
    <w:tmpl w:val="D13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C1DCE"/>
    <w:multiLevelType w:val="multilevel"/>
    <w:tmpl w:val="34B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60C1E"/>
    <w:multiLevelType w:val="multilevel"/>
    <w:tmpl w:val="FB1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383419"/>
    <w:multiLevelType w:val="multilevel"/>
    <w:tmpl w:val="E5D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496246"/>
    <w:multiLevelType w:val="multilevel"/>
    <w:tmpl w:val="A44E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07205C"/>
    <w:multiLevelType w:val="multilevel"/>
    <w:tmpl w:val="2CE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887A2E"/>
    <w:multiLevelType w:val="multilevel"/>
    <w:tmpl w:val="04C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A85688"/>
    <w:multiLevelType w:val="multilevel"/>
    <w:tmpl w:val="E6F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401E72"/>
    <w:multiLevelType w:val="multilevel"/>
    <w:tmpl w:val="5DCC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1619FE"/>
    <w:multiLevelType w:val="multilevel"/>
    <w:tmpl w:val="B2C6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915C08"/>
    <w:multiLevelType w:val="multilevel"/>
    <w:tmpl w:val="F5E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6F3E7E"/>
    <w:multiLevelType w:val="multilevel"/>
    <w:tmpl w:val="3DC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9130BF"/>
    <w:multiLevelType w:val="multilevel"/>
    <w:tmpl w:val="8D3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22CCE"/>
    <w:multiLevelType w:val="multilevel"/>
    <w:tmpl w:val="32C4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EF317E"/>
    <w:multiLevelType w:val="multilevel"/>
    <w:tmpl w:val="DA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457E77"/>
    <w:multiLevelType w:val="multilevel"/>
    <w:tmpl w:val="FE2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E04AD1"/>
    <w:multiLevelType w:val="multilevel"/>
    <w:tmpl w:val="D87E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372183"/>
    <w:multiLevelType w:val="multilevel"/>
    <w:tmpl w:val="A11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B62CB2"/>
    <w:multiLevelType w:val="multilevel"/>
    <w:tmpl w:val="E39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AC1A32"/>
    <w:multiLevelType w:val="multilevel"/>
    <w:tmpl w:val="504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CB2A0F"/>
    <w:multiLevelType w:val="multilevel"/>
    <w:tmpl w:val="5BA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132445"/>
    <w:multiLevelType w:val="multilevel"/>
    <w:tmpl w:val="382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CA5B65"/>
    <w:multiLevelType w:val="multilevel"/>
    <w:tmpl w:val="F3F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000378"/>
    <w:multiLevelType w:val="multilevel"/>
    <w:tmpl w:val="7F78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AB7D28"/>
    <w:multiLevelType w:val="multilevel"/>
    <w:tmpl w:val="6BA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B200E9"/>
    <w:multiLevelType w:val="multilevel"/>
    <w:tmpl w:val="292A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E64032"/>
    <w:multiLevelType w:val="multilevel"/>
    <w:tmpl w:val="235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863A0F"/>
    <w:multiLevelType w:val="multilevel"/>
    <w:tmpl w:val="136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C37587"/>
    <w:multiLevelType w:val="multilevel"/>
    <w:tmpl w:val="FDB2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72408D"/>
    <w:multiLevelType w:val="multilevel"/>
    <w:tmpl w:val="628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203F89"/>
    <w:multiLevelType w:val="multilevel"/>
    <w:tmpl w:val="79B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5E75F8"/>
    <w:multiLevelType w:val="multilevel"/>
    <w:tmpl w:val="F6C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1964AA"/>
    <w:multiLevelType w:val="multilevel"/>
    <w:tmpl w:val="490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D65206"/>
    <w:multiLevelType w:val="multilevel"/>
    <w:tmpl w:val="EDA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071946">
    <w:abstractNumId w:val="28"/>
  </w:num>
  <w:num w:numId="2" w16cid:durableId="1370493633">
    <w:abstractNumId w:val="10"/>
  </w:num>
  <w:num w:numId="3" w16cid:durableId="738557226">
    <w:abstractNumId w:val="12"/>
  </w:num>
  <w:num w:numId="4" w16cid:durableId="425810274">
    <w:abstractNumId w:val="8"/>
  </w:num>
  <w:num w:numId="5" w16cid:durableId="881794575">
    <w:abstractNumId w:val="32"/>
  </w:num>
  <w:num w:numId="6" w16cid:durableId="1511943531">
    <w:abstractNumId w:val="49"/>
  </w:num>
  <w:num w:numId="7" w16cid:durableId="440799938">
    <w:abstractNumId w:val="51"/>
  </w:num>
  <w:num w:numId="8" w16cid:durableId="1193301446">
    <w:abstractNumId w:val="35"/>
  </w:num>
  <w:num w:numId="9" w16cid:durableId="1308511071">
    <w:abstractNumId w:val="54"/>
  </w:num>
  <w:num w:numId="10" w16cid:durableId="137648395">
    <w:abstractNumId w:val="31"/>
  </w:num>
  <w:num w:numId="11" w16cid:durableId="1067724519">
    <w:abstractNumId w:val="37"/>
  </w:num>
  <w:num w:numId="12" w16cid:durableId="1270821054">
    <w:abstractNumId w:val="11"/>
  </w:num>
  <w:num w:numId="13" w16cid:durableId="1126780464">
    <w:abstractNumId w:val="25"/>
  </w:num>
  <w:num w:numId="14" w16cid:durableId="645625087">
    <w:abstractNumId w:val="36"/>
  </w:num>
  <w:num w:numId="15" w16cid:durableId="785656714">
    <w:abstractNumId w:val="17"/>
  </w:num>
  <w:num w:numId="16" w16cid:durableId="643049350">
    <w:abstractNumId w:val="9"/>
  </w:num>
  <w:num w:numId="17" w16cid:durableId="1249540905">
    <w:abstractNumId w:val="59"/>
  </w:num>
  <w:num w:numId="18" w16cid:durableId="1520198919">
    <w:abstractNumId w:val="15"/>
  </w:num>
  <w:num w:numId="19" w16cid:durableId="1615822465">
    <w:abstractNumId w:val="3"/>
  </w:num>
  <w:num w:numId="20" w16cid:durableId="1198276401">
    <w:abstractNumId w:val="45"/>
  </w:num>
  <w:num w:numId="21" w16cid:durableId="15351494">
    <w:abstractNumId w:val="1"/>
  </w:num>
  <w:num w:numId="22" w16cid:durableId="631443756">
    <w:abstractNumId w:val="62"/>
  </w:num>
  <w:num w:numId="23" w16cid:durableId="2044281930">
    <w:abstractNumId w:val="58"/>
  </w:num>
  <w:num w:numId="24" w16cid:durableId="785153788">
    <w:abstractNumId w:val="5"/>
  </w:num>
  <w:num w:numId="25" w16cid:durableId="1432705475">
    <w:abstractNumId w:val="46"/>
  </w:num>
  <w:num w:numId="26" w16cid:durableId="1551574684">
    <w:abstractNumId w:val="40"/>
  </w:num>
  <w:num w:numId="27" w16cid:durableId="1294679355">
    <w:abstractNumId w:val="43"/>
  </w:num>
  <w:num w:numId="28" w16cid:durableId="241139681">
    <w:abstractNumId w:val="33"/>
  </w:num>
  <w:num w:numId="29" w16cid:durableId="621960516">
    <w:abstractNumId w:val="26"/>
  </w:num>
  <w:num w:numId="30" w16cid:durableId="2024889842">
    <w:abstractNumId w:val="39"/>
  </w:num>
  <w:num w:numId="31" w16cid:durableId="1558054408">
    <w:abstractNumId w:val="41"/>
  </w:num>
  <w:num w:numId="32" w16cid:durableId="1512257691">
    <w:abstractNumId w:val="18"/>
  </w:num>
  <w:num w:numId="33" w16cid:durableId="198400763">
    <w:abstractNumId w:val="50"/>
  </w:num>
  <w:num w:numId="34" w16cid:durableId="870533579">
    <w:abstractNumId w:val="16"/>
  </w:num>
  <w:num w:numId="35" w16cid:durableId="1955988181">
    <w:abstractNumId w:val="19"/>
  </w:num>
  <w:num w:numId="36" w16cid:durableId="1870793395">
    <w:abstractNumId w:val="48"/>
  </w:num>
  <w:num w:numId="37" w16cid:durableId="509221520">
    <w:abstractNumId w:val="24"/>
  </w:num>
  <w:num w:numId="38" w16cid:durableId="1940866820">
    <w:abstractNumId w:val="29"/>
  </w:num>
  <w:num w:numId="39" w16cid:durableId="538126577">
    <w:abstractNumId w:val="27"/>
  </w:num>
  <w:num w:numId="40" w16cid:durableId="1062824559">
    <w:abstractNumId w:val="56"/>
  </w:num>
  <w:num w:numId="41" w16cid:durableId="5520203">
    <w:abstractNumId w:val="61"/>
  </w:num>
  <w:num w:numId="42" w16cid:durableId="1992245852">
    <w:abstractNumId w:val="63"/>
  </w:num>
  <w:num w:numId="43" w16cid:durableId="296033687">
    <w:abstractNumId w:val="64"/>
  </w:num>
  <w:num w:numId="44" w16cid:durableId="1469324972">
    <w:abstractNumId w:val="42"/>
  </w:num>
  <w:num w:numId="45" w16cid:durableId="2029479501">
    <w:abstractNumId w:val="60"/>
  </w:num>
  <w:num w:numId="46" w16cid:durableId="147406830">
    <w:abstractNumId w:val="53"/>
  </w:num>
  <w:num w:numId="47" w16cid:durableId="39021485">
    <w:abstractNumId w:val="34"/>
  </w:num>
  <w:num w:numId="48" w16cid:durableId="2010136678">
    <w:abstractNumId w:val="6"/>
  </w:num>
  <w:num w:numId="49" w16cid:durableId="2018069202">
    <w:abstractNumId w:val="30"/>
  </w:num>
  <w:num w:numId="50" w16cid:durableId="1958833570">
    <w:abstractNumId w:val="22"/>
  </w:num>
  <w:num w:numId="51" w16cid:durableId="1700276930">
    <w:abstractNumId w:val="23"/>
  </w:num>
  <w:num w:numId="52" w16cid:durableId="95641970">
    <w:abstractNumId w:val="0"/>
  </w:num>
  <w:num w:numId="53" w16cid:durableId="474226067">
    <w:abstractNumId w:val="7"/>
  </w:num>
  <w:num w:numId="54" w16cid:durableId="1583445933">
    <w:abstractNumId w:val="44"/>
  </w:num>
  <w:num w:numId="55" w16cid:durableId="1579903005">
    <w:abstractNumId w:val="4"/>
  </w:num>
  <w:num w:numId="56" w16cid:durableId="1922058326">
    <w:abstractNumId w:val="52"/>
  </w:num>
  <w:num w:numId="57" w16cid:durableId="338578213">
    <w:abstractNumId w:val="47"/>
  </w:num>
  <w:num w:numId="58" w16cid:durableId="1257860604">
    <w:abstractNumId w:val="55"/>
  </w:num>
  <w:num w:numId="59" w16cid:durableId="157353284">
    <w:abstractNumId w:val="14"/>
  </w:num>
  <w:num w:numId="60" w16cid:durableId="1659072457">
    <w:abstractNumId w:val="21"/>
  </w:num>
  <w:num w:numId="61" w16cid:durableId="1068771768">
    <w:abstractNumId w:val="38"/>
  </w:num>
  <w:num w:numId="62" w16cid:durableId="275060524">
    <w:abstractNumId w:val="20"/>
  </w:num>
  <w:num w:numId="63" w16cid:durableId="59867084">
    <w:abstractNumId w:val="13"/>
  </w:num>
  <w:num w:numId="64" w16cid:durableId="1607619668">
    <w:abstractNumId w:val="2"/>
  </w:num>
  <w:num w:numId="65" w16cid:durableId="1240485059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0F"/>
    <w:rsid w:val="000252DD"/>
    <w:rsid w:val="00054F5A"/>
    <w:rsid w:val="00093D5E"/>
    <w:rsid w:val="001B62A8"/>
    <w:rsid w:val="00296C03"/>
    <w:rsid w:val="002E3C0F"/>
    <w:rsid w:val="00336881"/>
    <w:rsid w:val="00372EAD"/>
    <w:rsid w:val="00464121"/>
    <w:rsid w:val="00562C43"/>
    <w:rsid w:val="006066A2"/>
    <w:rsid w:val="006463A1"/>
    <w:rsid w:val="007A27A8"/>
    <w:rsid w:val="007C5DD2"/>
    <w:rsid w:val="00826EC2"/>
    <w:rsid w:val="00863EE3"/>
    <w:rsid w:val="008D27EE"/>
    <w:rsid w:val="008F297E"/>
    <w:rsid w:val="009F16FB"/>
    <w:rsid w:val="00A251D3"/>
    <w:rsid w:val="00C250E9"/>
    <w:rsid w:val="00CE0521"/>
    <w:rsid w:val="00D9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641F"/>
  <w15:chartTrackingRefBased/>
  <w15:docId w15:val="{E6CF7793-B690-4781-9251-AAA38C93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1478</Words>
  <Characters>9860</Characters>
  <Application>Microsoft Office Word</Application>
  <DocSecurity>0</DocSecurity>
  <Lines>209</Lines>
  <Paragraphs>119</Paragraphs>
  <ScaleCrop>false</ScaleCrop>
  <Company>Huron</Company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8</cp:revision>
  <dcterms:created xsi:type="dcterms:W3CDTF">2026-01-22T22:09:00Z</dcterms:created>
  <dcterms:modified xsi:type="dcterms:W3CDTF">2026-01-23T19:06:00Z</dcterms:modified>
</cp:coreProperties>
</file>