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984F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Feature Title</w:t>
      </w:r>
    </w:p>
    <w:p w14:paraId="5D4EEAEF" w14:textId="77777777" w:rsidR="0003114E" w:rsidRPr="0003114E" w:rsidRDefault="0003114E" w:rsidP="0003114E">
      <w:r w:rsidRPr="0003114E">
        <w:t>Curated SmartForm Library of Best-Practice Templates</w:t>
      </w:r>
    </w:p>
    <w:p w14:paraId="3797C3AB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User or Outcome Narrative</w:t>
      </w:r>
    </w:p>
    <w:p w14:paraId="543A3FBA" w14:textId="77777777" w:rsidR="0003114E" w:rsidRPr="0003114E" w:rsidRDefault="0003114E" w:rsidP="0003114E">
      <w:r w:rsidRPr="0003114E">
        <w:t xml:space="preserve">As a Research Administration Team member, I want to browse and activate curated SmartForm templates organized by module and submission type (with recommended alignments to curated workflow targets where applicable) so that I can implement compliant, high-quality intake forms quickly without starting from scratch. </w:t>
      </w:r>
    </w:p>
    <w:p w14:paraId="59AB9CC8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Positioning Narrative</w:t>
      </w:r>
    </w:p>
    <w:p w14:paraId="27AA992C" w14:textId="77777777" w:rsidR="0003114E" w:rsidRPr="0003114E" w:rsidRDefault="0003114E" w:rsidP="0003114E">
      <w:r w:rsidRPr="0003114E">
        <w:t>FOR Research Administration Teams and Compliance Offices</w:t>
      </w:r>
      <w:r w:rsidRPr="0003114E">
        <w:br/>
        <w:t>WHO need high-quality, compliant intake forms aligned to standardized review paths without starting from scratch</w:t>
      </w:r>
      <w:r w:rsidRPr="0003114E">
        <w:br/>
        <w:t>THE Curated SmartForm Library</w:t>
      </w:r>
      <w:r w:rsidRPr="0003114E">
        <w:br/>
        <w:t>IS A curated template library</w:t>
      </w:r>
      <w:r w:rsidRPr="0003114E">
        <w:br/>
        <w:t>THAT provides module- and submission-type-specific SmartForm starting points, including recommended alignments to curated workflow targets where applicable, to reduce setup effort and improve submission quality</w:t>
      </w:r>
      <w:r w:rsidRPr="0003114E">
        <w:br/>
        <w:t>UNLIKE ad-hoc form building and inconsistent intake checklists that vary by administrator or module</w:t>
      </w:r>
      <w:r w:rsidRPr="0003114E">
        <w:br/>
        <w:t xml:space="preserve">OUR SOLUTION standardizes best-practice intake while preserving governance and enabling consistent adoption across modules. </w:t>
      </w:r>
    </w:p>
    <w:p w14:paraId="56C2F1C4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Business Value</w:t>
      </w:r>
    </w:p>
    <w:p w14:paraId="0FC1E2AB" w14:textId="77777777" w:rsidR="0003114E" w:rsidRPr="0003114E" w:rsidRDefault="0003114E" w:rsidP="0003114E">
      <w:pPr>
        <w:numPr>
          <w:ilvl w:val="0"/>
          <w:numId w:val="1"/>
        </w:numPr>
      </w:pPr>
      <w:r w:rsidRPr="0003114E">
        <w:t xml:space="preserve">Reduce client setup effort by providing ready-to-activate SmartForm templates aligned to common module and submission-type needs, minimizing “start from scratch” work. </w:t>
      </w:r>
    </w:p>
    <w:p w14:paraId="1C217445" w14:textId="77777777" w:rsidR="0003114E" w:rsidRPr="0003114E" w:rsidRDefault="0003114E" w:rsidP="0003114E">
      <w:pPr>
        <w:numPr>
          <w:ilvl w:val="0"/>
          <w:numId w:val="1"/>
        </w:numPr>
      </w:pPr>
      <w:r w:rsidRPr="0003114E">
        <w:t xml:space="preserve">Improve compliance posture by distributing curated best-practice intake patterns that incorporate compliance-critical structure as the baseline for institution drafts (with protected/mandatory enforcement handled by the related protection feature). </w:t>
      </w:r>
    </w:p>
    <w:p w14:paraId="4A762CBE" w14:textId="77777777" w:rsidR="0003114E" w:rsidRPr="0003114E" w:rsidRDefault="0003114E" w:rsidP="0003114E">
      <w:pPr>
        <w:numPr>
          <w:ilvl w:val="0"/>
          <w:numId w:val="1"/>
        </w:numPr>
      </w:pPr>
      <w:r w:rsidRPr="0003114E">
        <w:t xml:space="preserve">Increase submission completeness and reduce clarification loops by standardizing the questions/structure used to capture required intake data for review. </w:t>
      </w:r>
    </w:p>
    <w:p w14:paraId="329F5F46" w14:textId="77777777" w:rsidR="0003114E" w:rsidRPr="0003114E" w:rsidRDefault="0003114E" w:rsidP="0003114E">
      <w:pPr>
        <w:numPr>
          <w:ilvl w:val="0"/>
          <w:numId w:val="1"/>
        </w:numPr>
      </w:pPr>
      <w:r w:rsidRPr="0003114E">
        <w:t xml:space="preserve">Support SaaS adoption and module attach by lowering implementation friction and increasing customer confidence in “compliance-by-design” configuration patterns consistent with curated workflow libraries. </w:t>
      </w:r>
      <w:r w:rsidRPr="0003114E">
        <w:br/>
        <w:t xml:space="preserve">Assumption: Business value parallels the “Curated Standard Review Path Libraries” </w:t>
      </w:r>
      <w:r w:rsidRPr="0003114E">
        <w:lastRenderedPageBreak/>
        <w:t xml:space="preserve">value pattern (accelerated configuration, reduced rework, stronger governance) but applied to intake forms. </w:t>
      </w:r>
    </w:p>
    <w:p w14:paraId="2716C9A3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Scope Boundaries</w:t>
      </w:r>
    </w:p>
    <w:p w14:paraId="30423773" w14:textId="77777777" w:rsidR="0003114E" w:rsidRPr="0003114E" w:rsidRDefault="0003114E" w:rsidP="0003114E">
      <w:r w:rsidRPr="0003114E">
        <w:rPr>
          <w:b/>
          <w:bCs/>
        </w:rPr>
        <w:t>In Scope</w:t>
      </w:r>
    </w:p>
    <w:p w14:paraId="77560A52" w14:textId="77777777" w:rsidR="0003114E" w:rsidRPr="0003114E" w:rsidRDefault="0003114E" w:rsidP="0003114E">
      <w:pPr>
        <w:numPr>
          <w:ilvl w:val="0"/>
          <w:numId w:val="2"/>
        </w:numPr>
      </w:pPr>
      <w:r w:rsidRPr="0003114E">
        <w:t>Provide a Huron/HRS-curated library of SmartForm templates organized by:</w:t>
      </w:r>
    </w:p>
    <w:p w14:paraId="3AD6D9EF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>Module (e.g., Grants, COI, Agreements, IRB, IACUC, AOPs, IBC)</w:t>
      </w:r>
    </w:p>
    <w:p w14:paraId="5F738043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 xml:space="preserve">Submission type (and, where applicable, workflow variant) </w:t>
      </w:r>
    </w:p>
    <w:p w14:paraId="6D0C6D65" w14:textId="77777777" w:rsidR="0003114E" w:rsidRPr="0003114E" w:rsidRDefault="0003114E" w:rsidP="0003114E">
      <w:pPr>
        <w:numPr>
          <w:ilvl w:val="0"/>
          <w:numId w:val="2"/>
        </w:numPr>
      </w:pPr>
      <w:r w:rsidRPr="0003114E">
        <w:t>Display template metadata sufficient for selection decisions (minimum viable):</w:t>
      </w:r>
    </w:p>
    <w:p w14:paraId="10CD9A7B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>Intended use / applicability notes</w:t>
      </w:r>
    </w:p>
    <w:p w14:paraId="3AAC0B9E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>Summary of what the template covers (high-level)</w:t>
      </w:r>
    </w:p>
    <w:p w14:paraId="7546894E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>Version identifier for the curated template</w:t>
      </w:r>
    </w:p>
    <w:p w14:paraId="2E0E7E88" w14:textId="77777777" w:rsidR="0003114E" w:rsidRPr="0003114E" w:rsidRDefault="0003114E" w:rsidP="0003114E">
      <w:pPr>
        <w:numPr>
          <w:ilvl w:val="1"/>
          <w:numId w:val="2"/>
        </w:numPr>
      </w:pPr>
      <w:r w:rsidRPr="0003114E">
        <w:t xml:space="preserve">Recommended alignment(s) to </w:t>
      </w:r>
      <w:proofErr w:type="gramStart"/>
      <w:r w:rsidRPr="0003114E">
        <w:t>curated</w:t>
      </w:r>
      <w:proofErr w:type="gramEnd"/>
      <w:r w:rsidRPr="0003114E">
        <w:t xml:space="preserve"> workflow targets where applicable (informational mapping) </w:t>
      </w:r>
    </w:p>
    <w:p w14:paraId="7D18F15B" w14:textId="77777777" w:rsidR="0003114E" w:rsidRPr="0003114E" w:rsidRDefault="0003114E" w:rsidP="0003114E">
      <w:pPr>
        <w:numPr>
          <w:ilvl w:val="0"/>
          <w:numId w:val="2"/>
        </w:numPr>
      </w:pPr>
      <w:r w:rsidRPr="0003114E">
        <w:t xml:space="preserve">Allow an administrator to </w:t>
      </w:r>
      <w:r w:rsidRPr="0003114E">
        <w:rPr>
          <w:b/>
          <w:bCs/>
        </w:rPr>
        <w:t>activate</w:t>
      </w:r>
      <w:r w:rsidRPr="0003114E">
        <w:t xml:space="preserve"> a curated SmartForm template to create an </w:t>
      </w:r>
      <w:r w:rsidRPr="0003114E">
        <w:rPr>
          <w:b/>
          <w:bCs/>
        </w:rPr>
        <w:t>institution-owned draft SmartForm</w:t>
      </w:r>
      <w:r w:rsidRPr="0003114E">
        <w:t xml:space="preserve"> (copy/derivation), preserving lineage to the curated source template. </w:t>
      </w:r>
    </w:p>
    <w:p w14:paraId="40F03AFA" w14:textId="77777777" w:rsidR="0003114E" w:rsidRPr="0003114E" w:rsidRDefault="0003114E" w:rsidP="0003114E">
      <w:r w:rsidRPr="0003114E">
        <w:rPr>
          <w:b/>
          <w:bCs/>
        </w:rPr>
        <w:t>Out of Scope</w:t>
      </w:r>
    </w:p>
    <w:p w14:paraId="5B1359AB" w14:textId="77777777" w:rsidR="0003114E" w:rsidRPr="0003114E" w:rsidRDefault="0003114E" w:rsidP="0003114E">
      <w:pPr>
        <w:numPr>
          <w:ilvl w:val="0"/>
          <w:numId w:val="3"/>
        </w:numPr>
      </w:pPr>
      <w:r w:rsidRPr="0003114E">
        <w:t xml:space="preserve">SmartForm editing/customization (handled by SmartForm editor/configuration features). </w:t>
      </w:r>
    </w:p>
    <w:p w14:paraId="1063CE97" w14:textId="77777777" w:rsidR="0003114E" w:rsidRPr="0003114E" w:rsidRDefault="0003114E" w:rsidP="0003114E">
      <w:pPr>
        <w:numPr>
          <w:ilvl w:val="0"/>
          <w:numId w:val="3"/>
        </w:numPr>
      </w:pPr>
      <w:r w:rsidRPr="0003114E">
        <w:t xml:space="preserve">Workflow-driven co-configuration entry point (handled by the co-configuration feature). </w:t>
      </w:r>
    </w:p>
    <w:p w14:paraId="5FF925AF" w14:textId="77777777" w:rsidR="0003114E" w:rsidRPr="0003114E" w:rsidRDefault="0003114E" w:rsidP="0003114E">
      <w:pPr>
        <w:numPr>
          <w:ilvl w:val="0"/>
          <w:numId w:val="3"/>
        </w:numPr>
      </w:pPr>
      <w:r w:rsidRPr="0003114E">
        <w:t xml:space="preserve">Mandatory-start vs. scratch-allowed policy enforcement and protected/immutable compliance content enforcement (handled by related policy/protection features). </w:t>
      </w:r>
    </w:p>
    <w:p w14:paraId="74279891" w14:textId="77777777" w:rsidR="0003114E" w:rsidRPr="0003114E" w:rsidRDefault="0003114E" w:rsidP="0003114E">
      <w:pPr>
        <w:numPr>
          <w:ilvl w:val="0"/>
          <w:numId w:val="3"/>
        </w:numPr>
      </w:pPr>
      <w:r w:rsidRPr="0003114E">
        <w:t xml:space="preserve">SOP ingestion and AI-driven SmartForm recommendations (handled by AI features). </w:t>
      </w:r>
      <w:r w:rsidRPr="0003114E">
        <w:br/>
        <w:t>Assumption: “Activation” creates an institution draft without requiring the admin to immediately open or publish the SmartForm in the same flow.</w:t>
      </w:r>
    </w:p>
    <w:p w14:paraId="2E14E564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Stakeholders or Personas</w:t>
      </w:r>
    </w:p>
    <w:p w14:paraId="72B10AC3" w14:textId="77777777" w:rsidR="0003114E" w:rsidRPr="0003114E" w:rsidRDefault="0003114E" w:rsidP="0003114E">
      <w:pPr>
        <w:numPr>
          <w:ilvl w:val="0"/>
          <w:numId w:val="4"/>
        </w:numPr>
      </w:pPr>
      <w:r w:rsidRPr="0003114E">
        <w:t xml:space="preserve">Research Administration Team / Configurators (primary: browse, select, activate templates) </w:t>
      </w:r>
    </w:p>
    <w:p w14:paraId="0CF6C817" w14:textId="77777777" w:rsidR="0003114E" w:rsidRPr="0003114E" w:rsidRDefault="0003114E" w:rsidP="0003114E">
      <w:pPr>
        <w:numPr>
          <w:ilvl w:val="0"/>
          <w:numId w:val="4"/>
        </w:numPr>
      </w:pPr>
      <w:r w:rsidRPr="0003114E">
        <w:lastRenderedPageBreak/>
        <w:t xml:space="preserve">Compliance Office Leads (IRB/IACUC/IBC/COI) (ensure curated templates reflect compliance expectations) </w:t>
      </w:r>
    </w:p>
    <w:p w14:paraId="7266C789" w14:textId="77777777" w:rsidR="0003114E" w:rsidRPr="0003114E" w:rsidRDefault="0003114E" w:rsidP="0003114E">
      <w:pPr>
        <w:numPr>
          <w:ilvl w:val="0"/>
          <w:numId w:val="4"/>
        </w:numPr>
      </w:pPr>
      <w:r w:rsidRPr="0003114E">
        <w:t xml:space="preserve">Implementation / Customer Success (reduce implementation time and variability) </w:t>
      </w:r>
    </w:p>
    <w:p w14:paraId="6C01C0E9" w14:textId="77777777" w:rsidR="0003114E" w:rsidRPr="0003114E" w:rsidRDefault="0003114E" w:rsidP="0003114E">
      <w:pPr>
        <w:numPr>
          <w:ilvl w:val="0"/>
          <w:numId w:val="4"/>
        </w:numPr>
      </w:pPr>
      <w:r w:rsidRPr="0003114E">
        <w:t xml:space="preserve">Platform Operations / Support (reduced support burden; stable library access) </w:t>
      </w:r>
    </w:p>
    <w:p w14:paraId="1A52AB73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Dependencies</w:t>
      </w:r>
    </w:p>
    <w:p w14:paraId="7088178B" w14:textId="77777777" w:rsidR="0003114E" w:rsidRPr="0003114E" w:rsidRDefault="0003114E" w:rsidP="0003114E">
      <w:pPr>
        <w:numPr>
          <w:ilvl w:val="0"/>
          <w:numId w:val="5"/>
        </w:numPr>
      </w:pPr>
      <w:r w:rsidRPr="0003114E">
        <w:t xml:space="preserve">Curated workflow library taxonomy (module + submission type) to ensure consistent categorization and recommended alignment references. </w:t>
      </w:r>
    </w:p>
    <w:p w14:paraId="2FFC1540" w14:textId="77777777" w:rsidR="0003114E" w:rsidRPr="0003114E" w:rsidRDefault="0003114E" w:rsidP="0003114E">
      <w:pPr>
        <w:numPr>
          <w:ilvl w:val="0"/>
          <w:numId w:val="5"/>
        </w:numPr>
      </w:pPr>
      <w:r w:rsidRPr="0003114E">
        <w:t xml:space="preserve">SmartForm definition storage primitives that support template versions and institution-owned draft derivation with lineage. </w:t>
      </w:r>
    </w:p>
    <w:p w14:paraId="74C80580" w14:textId="77777777" w:rsidR="0003114E" w:rsidRPr="0003114E" w:rsidRDefault="0003114E" w:rsidP="0003114E">
      <w:pPr>
        <w:numPr>
          <w:ilvl w:val="0"/>
          <w:numId w:val="5"/>
        </w:numPr>
      </w:pPr>
      <w:r w:rsidRPr="0003114E">
        <w:t xml:space="preserve">Role-based authorization for configuration actions. </w:t>
      </w:r>
    </w:p>
    <w:p w14:paraId="3887E3C1" w14:textId="77777777" w:rsidR="0003114E" w:rsidRPr="0003114E" w:rsidRDefault="0003114E" w:rsidP="0003114E">
      <w:pPr>
        <w:numPr>
          <w:ilvl w:val="0"/>
          <w:numId w:val="5"/>
        </w:numPr>
      </w:pPr>
      <w:r w:rsidRPr="0003114E">
        <w:t xml:space="preserve">Audit logging framework for admin actions (browse/activate). </w:t>
      </w:r>
    </w:p>
    <w:p w14:paraId="50393E73" w14:textId="77777777" w:rsidR="0003114E" w:rsidRPr="0003114E" w:rsidRDefault="0003114E" w:rsidP="0003114E">
      <w:pPr>
        <w:numPr>
          <w:ilvl w:val="0"/>
          <w:numId w:val="5"/>
        </w:numPr>
      </w:pPr>
      <w:r w:rsidRPr="0003114E">
        <w:t xml:space="preserve">Huron/HRS SME governance process for maintaining curated templates and mapping updates over time. </w:t>
      </w:r>
    </w:p>
    <w:p w14:paraId="3F1DABBA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Non-Functional Requirements</w:t>
      </w:r>
    </w:p>
    <w:p w14:paraId="7051D243" w14:textId="77777777" w:rsidR="0003114E" w:rsidRPr="0003114E" w:rsidRDefault="0003114E" w:rsidP="0003114E">
      <w:pPr>
        <w:numPr>
          <w:ilvl w:val="0"/>
          <w:numId w:val="6"/>
        </w:numPr>
      </w:pPr>
      <w:r w:rsidRPr="0003114E">
        <w:t xml:space="preserve">Auditability: 100% of admin actions for SmartForm library browse/filter/view/activate are logged and retained for 12 months. </w:t>
      </w:r>
    </w:p>
    <w:p w14:paraId="0DFC506D" w14:textId="77777777" w:rsidR="0003114E" w:rsidRPr="0003114E" w:rsidRDefault="0003114E" w:rsidP="0003114E">
      <w:pPr>
        <w:numPr>
          <w:ilvl w:val="0"/>
          <w:numId w:val="6"/>
        </w:numPr>
      </w:pPr>
      <w:r w:rsidRPr="0003114E">
        <w:t xml:space="preserve">Availability: Library browsing and activation functions meet platform availability targets (Assumption: ≥ 99.9% monthly). </w:t>
      </w:r>
    </w:p>
    <w:p w14:paraId="23A61148" w14:textId="77777777" w:rsidR="0003114E" w:rsidRPr="0003114E" w:rsidRDefault="0003114E" w:rsidP="0003114E">
      <w:pPr>
        <w:numPr>
          <w:ilvl w:val="0"/>
          <w:numId w:val="6"/>
        </w:numPr>
      </w:pPr>
      <w:r w:rsidRPr="0003114E">
        <w:t xml:space="preserve">Accessibility: Library browsing, filtering, and template detail views meet WCAG 2.1 AA. </w:t>
      </w:r>
    </w:p>
    <w:p w14:paraId="34F1CD06" w14:textId="77777777" w:rsidR="0003114E" w:rsidRPr="0003114E" w:rsidRDefault="0003114E" w:rsidP="0003114E">
      <w:pPr>
        <w:numPr>
          <w:ilvl w:val="0"/>
          <w:numId w:val="6"/>
        </w:numPr>
      </w:pPr>
      <w:r w:rsidRPr="0003114E">
        <w:t xml:space="preserve">Interoperability: Administrative APIs used for library operations adhere to </w:t>
      </w:r>
      <w:proofErr w:type="spellStart"/>
      <w:r w:rsidRPr="0003114E">
        <w:t>OpenAPI</w:t>
      </w:r>
      <w:proofErr w:type="spellEnd"/>
      <w:r w:rsidRPr="0003114E">
        <w:t xml:space="preserve"> 3.0 and use JSON (or </w:t>
      </w:r>
      <w:proofErr w:type="spellStart"/>
      <w:r w:rsidRPr="0003114E">
        <w:t>Protobuf</w:t>
      </w:r>
      <w:proofErr w:type="spellEnd"/>
      <w:r w:rsidRPr="0003114E">
        <w:t xml:space="preserve">) payloads. </w:t>
      </w:r>
    </w:p>
    <w:p w14:paraId="3B533F2A" w14:textId="77777777" w:rsidR="0003114E" w:rsidRPr="0003114E" w:rsidRDefault="0003114E" w:rsidP="0003114E">
      <w:pPr>
        <w:numPr>
          <w:ilvl w:val="0"/>
          <w:numId w:val="6"/>
        </w:numPr>
      </w:pPr>
      <w:r w:rsidRPr="0003114E">
        <w:t>Performance: Library filtering and template detail retrieval respond within acceptable admin UX thresholds under normal load.</w:t>
      </w:r>
      <w:r w:rsidRPr="0003114E">
        <w:br/>
        <w:t>Assumption: The program uses the organization’s baseline platform performance targets for admin configuration experiences.</w:t>
      </w:r>
    </w:p>
    <w:p w14:paraId="03AAFBE3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Gherkin Acceptance Criteria</w:t>
      </w:r>
    </w:p>
    <w:p w14:paraId="518DEDD5" w14:textId="77777777" w:rsidR="0003114E" w:rsidRPr="0003114E" w:rsidRDefault="0003114E" w:rsidP="0003114E">
      <w:r w:rsidRPr="0003114E">
        <w:t>Scenario: Browse curated SmartForm library by module and submission type</w:t>
      </w:r>
      <w:r w:rsidRPr="0003114E">
        <w:br/>
        <w:t>Given an administrator has SmartForm configuration permissions</w:t>
      </w:r>
      <w:r w:rsidRPr="0003114E">
        <w:br/>
        <w:t>When they filter the curated SmartForm library by module and submission type</w:t>
      </w:r>
      <w:r w:rsidRPr="0003114E">
        <w:br/>
      </w:r>
      <w:r w:rsidRPr="0003114E">
        <w:lastRenderedPageBreak/>
        <w:t xml:space="preserve">Then the system displays only curated </w:t>
      </w:r>
      <w:proofErr w:type="spellStart"/>
      <w:r w:rsidRPr="0003114E">
        <w:t>SmartForms</w:t>
      </w:r>
      <w:proofErr w:type="spellEnd"/>
      <w:r w:rsidRPr="0003114E">
        <w:t xml:space="preserve"> applicable to the selected module and submission type </w:t>
      </w:r>
    </w:p>
    <w:p w14:paraId="4CE9F153" w14:textId="77777777" w:rsidR="0003114E" w:rsidRPr="0003114E" w:rsidRDefault="0003114E" w:rsidP="0003114E">
      <w:r w:rsidRPr="0003114E">
        <w:t>Scenario: View curated SmartForm template details including recommended workflow alignment</w:t>
      </w:r>
      <w:r w:rsidRPr="0003114E">
        <w:br/>
        <w:t>Given an administrator selects a curated SmartForm from the library</w:t>
      </w:r>
      <w:r w:rsidRPr="0003114E">
        <w:br/>
        <w:t xml:space="preserve">When they open the template </w:t>
      </w:r>
      <w:proofErr w:type="gramStart"/>
      <w:r w:rsidRPr="0003114E">
        <w:t>details</w:t>
      </w:r>
      <w:proofErr w:type="gramEnd"/>
      <w:r w:rsidRPr="0003114E">
        <w:t xml:space="preserve"> view</w:t>
      </w:r>
      <w:r w:rsidRPr="0003114E">
        <w:br/>
        <w:t xml:space="preserve">Then the system shows the template’s applicability notes, curated version identifier, and recommended aligned workflow targets where mappings exist </w:t>
      </w:r>
    </w:p>
    <w:p w14:paraId="45DBDB0A" w14:textId="77777777" w:rsidR="0003114E" w:rsidRPr="0003114E" w:rsidRDefault="0003114E" w:rsidP="0003114E">
      <w:r w:rsidRPr="0003114E">
        <w:t>Scenario: Activate a curated SmartForm as an institution-owned draft</w:t>
      </w:r>
      <w:r w:rsidRPr="0003114E">
        <w:br/>
        <w:t>Given an administrator selects a curated SmartForm from the library</w:t>
      </w:r>
      <w:r w:rsidRPr="0003114E">
        <w:br/>
        <w:t>When they choose “Activate”</w:t>
      </w:r>
      <w:r w:rsidRPr="0003114E">
        <w:br/>
        <w:t xml:space="preserve">Then the system creates an institution-under-control draft SmartForm derived from the curated template and records lineage to the curated source </w:t>
      </w:r>
    </w:p>
    <w:p w14:paraId="1E6ED8F7" w14:textId="77777777" w:rsidR="0003114E" w:rsidRPr="0003114E" w:rsidRDefault="0003114E" w:rsidP="0003114E">
      <w:r w:rsidRPr="0003114E">
        <w:t>Scenario: Preserve curated version lineage on activation</w:t>
      </w:r>
      <w:r w:rsidRPr="0003114E">
        <w:br/>
        <w:t>Given an administrator activates a curated SmartForm</w:t>
      </w:r>
      <w:r w:rsidRPr="0003114E">
        <w:br/>
        <w:t>When the institution-owned draft is created</w:t>
      </w:r>
      <w:r w:rsidRPr="0003114E">
        <w:br/>
        <w:t xml:space="preserve">Then the draft stores the curated template identifier and curated version as its source lineage metadata </w:t>
      </w:r>
    </w:p>
    <w:p w14:paraId="1D863667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KPIs or Success Metrics</w:t>
      </w:r>
    </w:p>
    <w:p w14:paraId="40E1C983" w14:textId="77777777" w:rsidR="0003114E" w:rsidRPr="0003114E" w:rsidRDefault="0003114E" w:rsidP="0003114E">
      <w:pPr>
        <w:numPr>
          <w:ilvl w:val="0"/>
          <w:numId w:val="7"/>
        </w:numPr>
      </w:pPr>
      <w:r w:rsidRPr="0003114E">
        <w:t xml:space="preserve">Median time from “template selected” to “institution draft created” (activation latency from admin perspective). </w:t>
      </w:r>
    </w:p>
    <w:p w14:paraId="30FC73FE" w14:textId="77777777" w:rsidR="0003114E" w:rsidRPr="0003114E" w:rsidRDefault="0003114E" w:rsidP="0003114E">
      <w:pPr>
        <w:numPr>
          <w:ilvl w:val="0"/>
          <w:numId w:val="7"/>
        </w:numPr>
      </w:pPr>
      <w:r w:rsidRPr="0003114E">
        <w:t xml:space="preserve">% of institutions using at least one curated SmartForm per enabled module. </w:t>
      </w:r>
    </w:p>
    <w:p w14:paraId="5FFAA319" w14:textId="77777777" w:rsidR="0003114E" w:rsidRPr="0003114E" w:rsidRDefault="0003114E" w:rsidP="0003114E">
      <w:pPr>
        <w:numPr>
          <w:ilvl w:val="0"/>
          <w:numId w:val="7"/>
        </w:numPr>
      </w:pPr>
      <w:r w:rsidRPr="0003114E">
        <w:t xml:space="preserve">% of eligible module + submission types with a curated SmartForm available (library coverage). </w:t>
      </w:r>
    </w:p>
    <w:p w14:paraId="2D4FEF64" w14:textId="77777777" w:rsidR="0003114E" w:rsidRPr="0003114E" w:rsidRDefault="0003114E" w:rsidP="0003114E">
      <w:pPr>
        <w:numPr>
          <w:ilvl w:val="0"/>
          <w:numId w:val="7"/>
        </w:numPr>
      </w:pPr>
      <w:r w:rsidRPr="0003114E">
        <w:t xml:space="preserve">Reduction in implementation/configuration effort (proxy: fewer net-new SmartForm builds from scratch; fewer support tickets related to intake form setup). </w:t>
      </w:r>
      <w:r w:rsidRPr="0003114E">
        <w:br/>
        <w:t>Assumption: Clarification-loop and data-quality improvements are primarily realized when combined with downstream configuration and validation features.</w:t>
      </w:r>
    </w:p>
    <w:p w14:paraId="6E9FAC16" w14:textId="77777777" w:rsidR="0003114E" w:rsidRPr="0003114E" w:rsidRDefault="0003114E" w:rsidP="0003114E">
      <w:pPr>
        <w:rPr>
          <w:b/>
          <w:bCs/>
        </w:rPr>
      </w:pPr>
      <w:r w:rsidRPr="0003114E">
        <w:rPr>
          <w:b/>
          <w:bCs/>
        </w:rPr>
        <w:t>Related Stories</w:t>
      </w:r>
    </w:p>
    <w:p w14:paraId="7E99C33F" w14:textId="77777777" w:rsidR="0003114E" w:rsidRPr="0003114E" w:rsidRDefault="0003114E" w:rsidP="0003114E">
      <w:r w:rsidRPr="0003114E">
        <w:rPr>
          <w:b/>
          <w:bCs/>
        </w:rPr>
        <w:t>User Stories</w:t>
      </w:r>
    </w:p>
    <w:p w14:paraId="6BE44072" w14:textId="77777777" w:rsidR="0003114E" w:rsidRPr="0003114E" w:rsidRDefault="0003114E" w:rsidP="0003114E">
      <w:pPr>
        <w:numPr>
          <w:ilvl w:val="0"/>
          <w:numId w:val="8"/>
        </w:numPr>
      </w:pPr>
      <w:r w:rsidRPr="0003114E">
        <w:t xml:space="preserve">As an administrator, I can browse and filter curated </w:t>
      </w:r>
      <w:proofErr w:type="spellStart"/>
      <w:r w:rsidRPr="0003114E">
        <w:t>SmartForms</w:t>
      </w:r>
      <w:proofErr w:type="spellEnd"/>
      <w:r w:rsidRPr="0003114E">
        <w:t xml:space="preserve"> by module and submission type. </w:t>
      </w:r>
    </w:p>
    <w:p w14:paraId="2E89394B" w14:textId="77777777" w:rsidR="0003114E" w:rsidRPr="0003114E" w:rsidRDefault="0003114E" w:rsidP="0003114E">
      <w:pPr>
        <w:numPr>
          <w:ilvl w:val="0"/>
          <w:numId w:val="8"/>
        </w:numPr>
      </w:pPr>
      <w:r w:rsidRPr="0003114E">
        <w:lastRenderedPageBreak/>
        <w:t xml:space="preserve">As an administrator, I can view a curated </w:t>
      </w:r>
      <w:proofErr w:type="spellStart"/>
      <w:r w:rsidRPr="0003114E">
        <w:t>SmartForm’s</w:t>
      </w:r>
      <w:proofErr w:type="spellEnd"/>
      <w:r w:rsidRPr="0003114E">
        <w:t xml:space="preserve"> details (intended use, applicability notes, version, and recommended workflow alignments). </w:t>
      </w:r>
    </w:p>
    <w:p w14:paraId="6167D107" w14:textId="77777777" w:rsidR="0003114E" w:rsidRPr="0003114E" w:rsidRDefault="0003114E" w:rsidP="0003114E">
      <w:pPr>
        <w:numPr>
          <w:ilvl w:val="0"/>
          <w:numId w:val="8"/>
        </w:numPr>
      </w:pPr>
      <w:r w:rsidRPr="0003114E">
        <w:t xml:space="preserve">As an administrator, I can activate a curated SmartForm to create an institution-owned draft with preserved lineage. </w:t>
      </w:r>
    </w:p>
    <w:p w14:paraId="66CAF120" w14:textId="77777777" w:rsidR="0003114E" w:rsidRPr="0003114E" w:rsidRDefault="0003114E" w:rsidP="0003114E">
      <w:r w:rsidRPr="0003114E">
        <w:rPr>
          <w:b/>
          <w:bCs/>
        </w:rPr>
        <w:t>Tech Stories</w:t>
      </w:r>
    </w:p>
    <w:p w14:paraId="129154EF" w14:textId="77777777" w:rsidR="0003114E" w:rsidRPr="0003114E" w:rsidRDefault="0003114E" w:rsidP="0003114E">
      <w:pPr>
        <w:numPr>
          <w:ilvl w:val="0"/>
          <w:numId w:val="9"/>
        </w:numPr>
      </w:pPr>
      <w:r w:rsidRPr="0003114E">
        <w:t xml:space="preserve">Define the curated SmartForm library data model (template id, version, module/submission-type taxonomy, metadata, alignment references). </w:t>
      </w:r>
    </w:p>
    <w:p w14:paraId="6C741569" w14:textId="77777777" w:rsidR="0003114E" w:rsidRPr="0003114E" w:rsidRDefault="0003114E" w:rsidP="0003114E">
      <w:pPr>
        <w:numPr>
          <w:ilvl w:val="0"/>
          <w:numId w:val="9"/>
        </w:numPr>
      </w:pPr>
      <w:r w:rsidRPr="0003114E">
        <w:t>Implement library query endpoints and UI support for filtering and detail retrieval.</w:t>
      </w:r>
    </w:p>
    <w:p w14:paraId="3C664D03" w14:textId="77777777" w:rsidR="0003114E" w:rsidRPr="0003114E" w:rsidRDefault="0003114E" w:rsidP="0003114E">
      <w:pPr>
        <w:numPr>
          <w:ilvl w:val="0"/>
          <w:numId w:val="9"/>
        </w:numPr>
      </w:pPr>
      <w:r w:rsidRPr="0003114E">
        <w:t xml:space="preserve">Implement activation/derivation mechanics to create an institution-owned draft and store lineage metadata. </w:t>
      </w:r>
    </w:p>
    <w:p w14:paraId="3BA54D46" w14:textId="77777777" w:rsidR="0003114E" w:rsidRPr="0003114E" w:rsidRDefault="0003114E" w:rsidP="0003114E">
      <w:pPr>
        <w:numPr>
          <w:ilvl w:val="0"/>
          <w:numId w:val="9"/>
        </w:numPr>
      </w:pPr>
      <w:r w:rsidRPr="0003114E">
        <w:t xml:space="preserve">Implement audit logging for browse/filter/view/activate actions with 12-month retention. </w:t>
      </w:r>
    </w:p>
    <w:p w14:paraId="4F924075" w14:textId="77777777" w:rsidR="0003114E" w:rsidRPr="0003114E" w:rsidRDefault="0003114E" w:rsidP="0003114E">
      <w:r w:rsidRPr="0003114E">
        <w:t>This Feature enables Epic outcomes through the delivery of the listed Stories.</w:t>
      </w:r>
    </w:p>
    <w:p w14:paraId="30163013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FE1"/>
    <w:multiLevelType w:val="multilevel"/>
    <w:tmpl w:val="593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B2AAB"/>
    <w:multiLevelType w:val="multilevel"/>
    <w:tmpl w:val="2F6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43E4E"/>
    <w:multiLevelType w:val="multilevel"/>
    <w:tmpl w:val="F3D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85131"/>
    <w:multiLevelType w:val="multilevel"/>
    <w:tmpl w:val="0C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C398F"/>
    <w:multiLevelType w:val="multilevel"/>
    <w:tmpl w:val="B9E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C07AE"/>
    <w:multiLevelType w:val="multilevel"/>
    <w:tmpl w:val="9FC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3361D"/>
    <w:multiLevelType w:val="multilevel"/>
    <w:tmpl w:val="751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E4425"/>
    <w:multiLevelType w:val="multilevel"/>
    <w:tmpl w:val="12B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06D"/>
    <w:multiLevelType w:val="multilevel"/>
    <w:tmpl w:val="C7E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56019">
    <w:abstractNumId w:val="0"/>
  </w:num>
  <w:num w:numId="2" w16cid:durableId="959532838">
    <w:abstractNumId w:val="8"/>
  </w:num>
  <w:num w:numId="3" w16cid:durableId="512375322">
    <w:abstractNumId w:val="2"/>
  </w:num>
  <w:num w:numId="4" w16cid:durableId="566453322">
    <w:abstractNumId w:val="1"/>
  </w:num>
  <w:num w:numId="5" w16cid:durableId="30038169">
    <w:abstractNumId w:val="5"/>
  </w:num>
  <w:num w:numId="6" w16cid:durableId="994990240">
    <w:abstractNumId w:val="3"/>
  </w:num>
  <w:num w:numId="7" w16cid:durableId="1494760060">
    <w:abstractNumId w:val="6"/>
  </w:num>
  <w:num w:numId="8" w16cid:durableId="1556699230">
    <w:abstractNumId w:val="7"/>
  </w:num>
  <w:num w:numId="9" w16cid:durableId="1444418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A8"/>
    <w:rsid w:val="000252DD"/>
    <w:rsid w:val="0003114E"/>
    <w:rsid w:val="003E34A8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8C9A"/>
  <w15:chartTrackingRefBased/>
  <w15:docId w15:val="{24866243-F036-44BD-A49D-D792C556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952</Words>
  <Characters>6805</Characters>
  <Application>Microsoft Office Word</Application>
  <DocSecurity>0</DocSecurity>
  <Lines>130</Lines>
  <Paragraphs>65</Paragraphs>
  <ScaleCrop>false</ScaleCrop>
  <Company>Huron</Company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2026-01-23T14:18:00Z</dcterms:created>
  <dcterms:modified xsi:type="dcterms:W3CDTF">2026-01-23T14:19:00Z</dcterms:modified>
</cp:coreProperties>
</file>