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180E6" w14:textId="77777777" w:rsidR="00A17C76" w:rsidRPr="00A17C76" w:rsidRDefault="00A17C76" w:rsidP="00A17C76">
      <w:pPr>
        <w:rPr>
          <w:b/>
          <w:bCs/>
        </w:rPr>
      </w:pPr>
      <w:r w:rsidRPr="00A17C76">
        <w:rPr>
          <w:b/>
          <w:bCs/>
        </w:rPr>
        <w:t>Feature Title</w:t>
      </w:r>
    </w:p>
    <w:p w14:paraId="155AF450" w14:textId="77777777" w:rsidR="00A17C76" w:rsidRPr="00A17C76" w:rsidRDefault="00A17C76" w:rsidP="00A17C76">
      <w:r w:rsidRPr="00A17C76">
        <w:t>Task Assignment, Routing Transparency, and Send-Back Patterns for Research Case Reviews</w:t>
      </w:r>
    </w:p>
    <w:p w14:paraId="5D5B652C" w14:textId="77777777" w:rsidR="00A17C76" w:rsidRPr="00A17C76" w:rsidRDefault="00A17C76" w:rsidP="00A17C76">
      <w:pPr>
        <w:rPr>
          <w:b/>
          <w:bCs/>
        </w:rPr>
      </w:pPr>
      <w:r w:rsidRPr="00A17C76">
        <w:rPr>
          <w:b/>
          <w:bCs/>
        </w:rPr>
        <w:t>User or Outcome Narrative</w:t>
      </w:r>
    </w:p>
    <w:p w14:paraId="16452719" w14:textId="77777777" w:rsidR="00A17C76" w:rsidRPr="00A17C76" w:rsidRDefault="00A17C76" w:rsidP="00A17C76">
      <w:r w:rsidRPr="00A17C76">
        <w:t>As a submitter or reviewer, I want to receive and complete routed tasks with clear status and “what happens next” visibility so that I can move the case forward confidently and reach a final disposition without unnecessary back-and-forth.</w:t>
      </w:r>
    </w:p>
    <w:p w14:paraId="75F9A2F3" w14:textId="77777777" w:rsidR="00A17C76" w:rsidRPr="00A17C76" w:rsidRDefault="00A17C76" w:rsidP="00A17C76">
      <w:pPr>
        <w:rPr>
          <w:b/>
          <w:bCs/>
        </w:rPr>
      </w:pPr>
      <w:r w:rsidRPr="00A17C76">
        <w:rPr>
          <w:b/>
          <w:bCs/>
        </w:rPr>
        <w:t>Positioning Narrative</w:t>
      </w:r>
    </w:p>
    <w:p w14:paraId="04ED3F50" w14:textId="77777777" w:rsidR="00A17C76" w:rsidRPr="00A17C76" w:rsidRDefault="00A17C76" w:rsidP="00A17C76">
      <w:r w:rsidRPr="00A17C76">
        <w:t>FOR submitters, reviewers, and research administrators across Grants, Agreements, IBC, IRB, COI, IACUC, and AOPs</w:t>
      </w:r>
      <w:r w:rsidRPr="00A17C76">
        <w:br/>
        <w:t>WHO struggle with unclear ownership, opaque routing, and manual clarification loops that slow approvals and create audit risk</w:t>
      </w:r>
      <w:r w:rsidRPr="00A17C76">
        <w:br/>
        <w:t>THE Task Assignment, Routing Transparency, and Send-Back Patterns capability</w:t>
      </w:r>
      <w:r w:rsidRPr="00A17C76">
        <w:br/>
        <w:t>IS A standardized tasking and routing experience</w:t>
      </w:r>
      <w:r w:rsidRPr="00A17C76">
        <w:br/>
        <w:t>THAT assigns review work per configured logic, shows current position and expected/possible next routing steps, and supports governed clarification/resubmission loops with full traceability</w:t>
      </w:r>
      <w:r w:rsidRPr="00A17C76">
        <w:br/>
        <w:t>UNLIKE ad-hoc emails, spreadsheets, or module-specific queues that hide routing intent and fragment history</w:t>
      </w:r>
      <w:r w:rsidRPr="00A17C76">
        <w:br/>
        <w:t>OUR SOLUTION provides consistent work queues, predictable routing behavior, and auditable task history across modules.</w:t>
      </w:r>
    </w:p>
    <w:p w14:paraId="1CA29D6E" w14:textId="77777777" w:rsidR="00A17C76" w:rsidRPr="00A17C76" w:rsidRDefault="00A17C76" w:rsidP="00A17C76">
      <w:pPr>
        <w:rPr>
          <w:b/>
          <w:bCs/>
        </w:rPr>
      </w:pPr>
      <w:r w:rsidRPr="00A17C76">
        <w:rPr>
          <w:b/>
          <w:bCs/>
        </w:rPr>
        <w:t>Business Value</w:t>
      </w:r>
    </w:p>
    <w:p w14:paraId="257E55BC" w14:textId="77777777" w:rsidR="00A17C76" w:rsidRPr="00A17C76" w:rsidRDefault="00A17C76" w:rsidP="00A17C76">
      <w:pPr>
        <w:numPr>
          <w:ilvl w:val="0"/>
          <w:numId w:val="10"/>
        </w:numPr>
      </w:pPr>
      <w:r w:rsidRPr="00A17C76">
        <w:t>Reduce review cycle time by eliminating ambiguity in ownership and routing, and by making the next steps and expectations visible to participants.</w:t>
      </w:r>
    </w:p>
    <w:p w14:paraId="7AABDFCA" w14:textId="77777777" w:rsidR="00A17C76" w:rsidRPr="00A17C76" w:rsidRDefault="00A17C76" w:rsidP="00A17C76">
      <w:pPr>
        <w:numPr>
          <w:ilvl w:val="0"/>
          <w:numId w:val="10"/>
        </w:numPr>
      </w:pPr>
      <w:r w:rsidRPr="00A17C76">
        <w:t>Reduce manual coordination load for research administrators through consistent work queues, standard send-back patterns, and fewer “where is it / who has it” inquiries.</w:t>
      </w:r>
    </w:p>
    <w:p w14:paraId="2EB54810" w14:textId="77777777" w:rsidR="00A17C76" w:rsidRPr="00A17C76" w:rsidRDefault="00A17C76" w:rsidP="00A17C76">
      <w:pPr>
        <w:numPr>
          <w:ilvl w:val="0"/>
          <w:numId w:val="10"/>
        </w:numPr>
      </w:pPr>
      <w:r w:rsidRPr="00A17C76">
        <w:t>Increase compliance posture and audit readiness by capturing task assignments, task actions, routing transitions, and clarification/resubmission history with actor/timestamp traceability.</w:t>
      </w:r>
    </w:p>
    <w:p w14:paraId="7B9A5511" w14:textId="77777777" w:rsidR="00A17C76" w:rsidRPr="00A17C76" w:rsidRDefault="00A17C76" w:rsidP="00A17C76">
      <w:pPr>
        <w:numPr>
          <w:ilvl w:val="0"/>
          <w:numId w:val="10"/>
        </w:numPr>
      </w:pPr>
      <w:r w:rsidRPr="00A17C76">
        <w:t>Improve operational predictability by standardizing SLA visibility and escalation signaling for overdue or at-risk work.</w:t>
      </w:r>
      <w:r w:rsidRPr="00A17C76">
        <w:br/>
      </w:r>
      <w:r w:rsidRPr="00A17C76">
        <w:lastRenderedPageBreak/>
        <w:t>Assumption: Initial measurable impact targets include reduced clarification turnaround time and improved predictability/throughput for reviewers and admins.</w:t>
      </w:r>
    </w:p>
    <w:p w14:paraId="6ABE6369" w14:textId="77777777" w:rsidR="00A17C76" w:rsidRPr="00A17C76" w:rsidRDefault="00A17C76" w:rsidP="00A17C76">
      <w:pPr>
        <w:rPr>
          <w:b/>
          <w:bCs/>
        </w:rPr>
      </w:pPr>
      <w:r w:rsidRPr="00A17C76">
        <w:rPr>
          <w:b/>
          <w:bCs/>
        </w:rPr>
        <w:t>Scope Boundaries</w:t>
      </w:r>
    </w:p>
    <w:p w14:paraId="24F8A543" w14:textId="77777777" w:rsidR="00A17C76" w:rsidRPr="00A17C76" w:rsidRDefault="00A17C76" w:rsidP="00A17C76">
      <w:r w:rsidRPr="00A17C76">
        <w:rPr>
          <w:b/>
          <w:bCs/>
        </w:rPr>
        <w:t>In Scope</w:t>
      </w:r>
    </w:p>
    <w:p w14:paraId="71E8C750" w14:textId="77777777" w:rsidR="00A17C76" w:rsidRPr="00A17C76" w:rsidRDefault="00A17C76" w:rsidP="00A17C76">
      <w:pPr>
        <w:numPr>
          <w:ilvl w:val="0"/>
          <w:numId w:val="11"/>
        </w:numPr>
      </w:pPr>
      <w:r w:rsidRPr="00A17C76">
        <w:t xml:space="preserve">Deliver a consistent </w:t>
      </w:r>
      <w:r w:rsidRPr="00A17C76">
        <w:rPr>
          <w:b/>
          <w:bCs/>
        </w:rPr>
        <w:t>Task Inbox / Work Queue</w:t>
      </w:r>
      <w:r w:rsidRPr="00A17C76">
        <w:t xml:space="preserve"> experience where authorized users can see assigned tasks, task status, and due/priority indicators when available.</w:t>
      </w:r>
    </w:p>
    <w:p w14:paraId="0A334F50" w14:textId="77777777" w:rsidR="00A17C76" w:rsidRPr="00A17C76" w:rsidRDefault="00A17C76" w:rsidP="00A17C76">
      <w:pPr>
        <w:numPr>
          <w:ilvl w:val="0"/>
          <w:numId w:val="11"/>
        </w:numPr>
      </w:pPr>
      <w:r w:rsidRPr="00A17C76">
        <w:t xml:space="preserve">Provide </w:t>
      </w:r>
      <w:r w:rsidRPr="00A17C76">
        <w:rPr>
          <w:b/>
          <w:bCs/>
        </w:rPr>
        <w:t>task detail visibility</w:t>
      </w:r>
      <w:r w:rsidRPr="00A17C76">
        <w:t xml:space="preserve"> sufficient for a user to understand: the case context, what action is requested, where the task sits in the routing process, and how to complete the task (e.g., submit decision, provide clarification response).</w:t>
      </w:r>
    </w:p>
    <w:p w14:paraId="6D765E4A" w14:textId="77777777" w:rsidR="00A17C76" w:rsidRPr="00A17C76" w:rsidRDefault="00A17C76" w:rsidP="00A17C76">
      <w:pPr>
        <w:numPr>
          <w:ilvl w:val="0"/>
          <w:numId w:val="11"/>
        </w:numPr>
      </w:pPr>
      <w:r w:rsidRPr="00A17C76">
        <w:t xml:space="preserve">Provide </w:t>
      </w:r>
      <w:r w:rsidRPr="00A17C76">
        <w:rPr>
          <w:b/>
          <w:bCs/>
        </w:rPr>
        <w:t>routing transparency</w:t>
      </w:r>
      <w:r w:rsidRPr="00A17C76">
        <w:t xml:space="preserve"> for authorized users, </w:t>
      </w:r>
      <w:proofErr w:type="gramStart"/>
      <w:r w:rsidRPr="00A17C76">
        <w:t>including:</w:t>
      </w:r>
      <w:proofErr w:type="gramEnd"/>
      <w:r w:rsidRPr="00A17C76">
        <w:t xml:space="preserve"> current step, completed steps, and an understandable view of the </w:t>
      </w:r>
      <w:r w:rsidRPr="00A17C76">
        <w:rPr>
          <w:b/>
          <w:bCs/>
        </w:rPr>
        <w:t>expected/possible next step(s)</w:t>
      </w:r>
      <w:r w:rsidRPr="00A17C76">
        <w:t xml:space="preserve"> of routing based on configured logic (including branch/conditional indicators when applicable).</w:t>
      </w:r>
    </w:p>
    <w:p w14:paraId="710C3FDB" w14:textId="77777777" w:rsidR="00A17C76" w:rsidRPr="00A17C76" w:rsidRDefault="00A17C76" w:rsidP="00A17C76">
      <w:pPr>
        <w:numPr>
          <w:ilvl w:val="0"/>
          <w:numId w:val="11"/>
        </w:numPr>
      </w:pPr>
      <w:r w:rsidRPr="00A17C76">
        <w:t xml:space="preserve">Support </w:t>
      </w:r>
      <w:r w:rsidRPr="00A17C76">
        <w:rPr>
          <w:b/>
          <w:bCs/>
        </w:rPr>
        <w:t>send-back patterns</w:t>
      </w:r>
      <w:r w:rsidRPr="00A17C76">
        <w:t>:</w:t>
      </w:r>
    </w:p>
    <w:p w14:paraId="7DFAA1E0" w14:textId="77777777" w:rsidR="00A17C76" w:rsidRPr="00A17C76" w:rsidRDefault="00A17C76" w:rsidP="00A17C76">
      <w:pPr>
        <w:numPr>
          <w:ilvl w:val="1"/>
          <w:numId w:val="11"/>
        </w:numPr>
      </w:pPr>
      <w:r w:rsidRPr="00A17C76">
        <w:t>Reviewer requests clarification (send-back) to the prior submitter with an actionable clarification task.</w:t>
      </w:r>
    </w:p>
    <w:p w14:paraId="13210F2E" w14:textId="77777777" w:rsidR="00A17C76" w:rsidRPr="00A17C76" w:rsidRDefault="00A17C76" w:rsidP="00A17C76">
      <w:pPr>
        <w:numPr>
          <w:ilvl w:val="1"/>
          <w:numId w:val="11"/>
        </w:numPr>
      </w:pPr>
      <w:r w:rsidRPr="00A17C76">
        <w:t xml:space="preserve">Submitter responds and </w:t>
      </w:r>
      <w:r w:rsidRPr="00A17C76">
        <w:rPr>
          <w:b/>
          <w:bCs/>
        </w:rPr>
        <w:t>resubmits</w:t>
      </w:r>
      <w:r w:rsidRPr="00A17C76">
        <w:t xml:space="preserve"> into the routing flow per configured logic, restoring forward progress with traceability.</w:t>
      </w:r>
    </w:p>
    <w:p w14:paraId="7650147A" w14:textId="77777777" w:rsidR="00A17C76" w:rsidRPr="00A17C76" w:rsidRDefault="00A17C76" w:rsidP="00A17C76">
      <w:pPr>
        <w:numPr>
          <w:ilvl w:val="0"/>
          <w:numId w:val="11"/>
        </w:numPr>
      </w:pPr>
      <w:r w:rsidRPr="00A17C76">
        <w:t xml:space="preserve">Provide admin-facing ability to </w:t>
      </w:r>
      <w:r w:rsidRPr="00A17C76">
        <w:rPr>
          <w:b/>
          <w:bCs/>
        </w:rPr>
        <w:t>monitor routing progress</w:t>
      </w:r>
      <w:r w:rsidRPr="00A17C76">
        <w:t xml:space="preserve"> for a case (who has what task, current state, and what step(s) come next) and to view the complete task/routing history.</w:t>
      </w:r>
    </w:p>
    <w:p w14:paraId="792E7212" w14:textId="77777777" w:rsidR="00A17C76" w:rsidRPr="00A17C76" w:rsidRDefault="00A17C76" w:rsidP="00A17C76">
      <w:pPr>
        <w:numPr>
          <w:ilvl w:val="0"/>
          <w:numId w:val="11"/>
        </w:numPr>
      </w:pPr>
      <w:r w:rsidRPr="00A17C76">
        <w:t xml:space="preserve">Support </w:t>
      </w:r>
      <w:r w:rsidRPr="00A17C76">
        <w:rPr>
          <w:b/>
          <w:bCs/>
        </w:rPr>
        <w:t>minimum SLA and escalation behaviors</w:t>
      </w:r>
      <w:r w:rsidRPr="00A17C76">
        <w:t>:</w:t>
      </w:r>
    </w:p>
    <w:p w14:paraId="05DB1028" w14:textId="77777777" w:rsidR="00A17C76" w:rsidRPr="00A17C76" w:rsidRDefault="00A17C76" w:rsidP="00A17C76">
      <w:pPr>
        <w:numPr>
          <w:ilvl w:val="1"/>
          <w:numId w:val="11"/>
        </w:numPr>
      </w:pPr>
      <w:r w:rsidRPr="00A17C76">
        <w:t>Display task due date / SLA target when configured.</w:t>
      </w:r>
    </w:p>
    <w:p w14:paraId="40078C7F" w14:textId="77777777" w:rsidR="00A17C76" w:rsidRPr="00A17C76" w:rsidRDefault="00A17C76" w:rsidP="00A17C76">
      <w:pPr>
        <w:numPr>
          <w:ilvl w:val="1"/>
          <w:numId w:val="11"/>
        </w:numPr>
      </w:pPr>
      <w:r w:rsidRPr="00A17C76">
        <w:t xml:space="preserve">Indicate tasks as </w:t>
      </w:r>
      <w:r w:rsidRPr="00A17C76">
        <w:rPr>
          <w:b/>
          <w:bCs/>
        </w:rPr>
        <w:t>approaching SLA</w:t>
      </w:r>
      <w:r w:rsidRPr="00A17C76">
        <w:t xml:space="preserve"> and </w:t>
      </w:r>
      <w:r w:rsidRPr="00A17C76">
        <w:rPr>
          <w:b/>
          <w:bCs/>
        </w:rPr>
        <w:t>overdue</w:t>
      </w:r>
      <w:r w:rsidRPr="00A17C76">
        <w:t xml:space="preserve"> when thresholds are met.</w:t>
      </w:r>
    </w:p>
    <w:p w14:paraId="7CA5C64A" w14:textId="77777777" w:rsidR="00A17C76" w:rsidRPr="00A17C76" w:rsidRDefault="00A17C76" w:rsidP="00A17C76">
      <w:pPr>
        <w:numPr>
          <w:ilvl w:val="1"/>
          <w:numId w:val="11"/>
        </w:numPr>
      </w:pPr>
      <w:r w:rsidRPr="00A17C76">
        <w:t>Emit escalation signals/events for configured escalation points (notification delivery remains out of scope).</w:t>
      </w:r>
    </w:p>
    <w:p w14:paraId="7EB50322" w14:textId="77777777" w:rsidR="00A17C76" w:rsidRPr="00A17C76" w:rsidRDefault="00A17C76" w:rsidP="00A17C76">
      <w:r w:rsidRPr="00A17C76">
        <w:rPr>
          <w:b/>
          <w:bCs/>
        </w:rPr>
        <w:t>Out of Scope</w:t>
      </w:r>
    </w:p>
    <w:p w14:paraId="0146321B" w14:textId="77777777" w:rsidR="00A17C76" w:rsidRPr="00A17C76" w:rsidRDefault="00A17C76" w:rsidP="00A17C76">
      <w:pPr>
        <w:numPr>
          <w:ilvl w:val="0"/>
          <w:numId w:val="12"/>
        </w:numPr>
      </w:pPr>
      <w:r w:rsidRPr="00A17C76">
        <w:t>Workflow authoring/modeling, publish/version governance, and workflow output generation (owned by Epic Client Workflow Configuration and its features).</w:t>
      </w:r>
    </w:p>
    <w:p w14:paraId="7CFCE7EF" w14:textId="77777777" w:rsidR="00A17C76" w:rsidRPr="00A17C76" w:rsidRDefault="00A17C76" w:rsidP="00A17C76">
      <w:pPr>
        <w:numPr>
          <w:ilvl w:val="0"/>
          <w:numId w:val="12"/>
        </w:numPr>
      </w:pPr>
      <w:r w:rsidRPr="00A17C76">
        <w:lastRenderedPageBreak/>
        <w:t>Advanced staffing automation (e.g., complex load balancing optimization, ML-based assignment) beyond configured participant/routing logic.</w:t>
      </w:r>
    </w:p>
    <w:p w14:paraId="0D5AA986" w14:textId="77777777" w:rsidR="00A17C76" w:rsidRPr="00A17C76" w:rsidRDefault="00A17C76" w:rsidP="00A17C76">
      <w:pPr>
        <w:numPr>
          <w:ilvl w:val="0"/>
          <w:numId w:val="12"/>
        </w:numPr>
      </w:pPr>
      <w:r w:rsidRPr="00A17C76">
        <w:t>Full notification delivery (email/SMS/etc.); only integration/event emission for escalation/task/status changes.</w:t>
      </w:r>
      <w:r w:rsidRPr="00A17C76">
        <w:br/>
        <w:t>Assumption: Admin reassignment/force-route controls are a separate feature unless explicitly required for MVF.</w:t>
      </w:r>
    </w:p>
    <w:p w14:paraId="6A2635B2" w14:textId="77777777" w:rsidR="00A17C76" w:rsidRPr="00A17C76" w:rsidRDefault="00A17C76" w:rsidP="00A17C76">
      <w:pPr>
        <w:rPr>
          <w:b/>
          <w:bCs/>
        </w:rPr>
      </w:pPr>
      <w:r w:rsidRPr="00A17C76">
        <w:rPr>
          <w:b/>
          <w:bCs/>
        </w:rPr>
        <w:t>Stakeholders or Personas</w:t>
      </w:r>
    </w:p>
    <w:p w14:paraId="56E6DA75" w14:textId="77777777" w:rsidR="00A17C76" w:rsidRPr="00A17C76" w:rsidRDefault="00A17C76" w:rsidP="00A17C76">
      <w:pPr>
        <w:numPr>
          <w:ilvl w:val="0"/>
          <w:numId w:val="13"/>
        </w:numPr>
      </w:pPr>
      <w:r w:rsidRPr="00A17C76">
        <w:t>Submitter / Investigator / Study Team member (clarification responses, resubmission)</w:t>
      </w:r>
    </w:p>
    <w:p w14:paraId="7157B0D0" w14:textId="77777777" w:rsidR="00A17C76" w:rsidRPr="00A17C76" w:rsidRDefault="00A17C76" w:rsidP="00A17C76">
      <w:pPr>
        <w:numPr>
          <w:ilvl w:val="0"/>
          <w:numId w:val="13"/>
        </w:numPr>
      </w:pPr>
      <w:r w:rsidRPr="00A17C76">
        <w:t xml:space="preserve">Reviewer (receives and completes review </w:t>
      </w:r>
      <w:proofErr w:type="gramStart"/>
      <w:r w:rsidRPr="00A17C76">
        <w:t>tasks;</w:t>
      </w:r>
      <w:proofErr w:type="gramEnd"/>
      <w:r w:rsidRPr="00A17C76">
        <w:t xml:space="preserve"> requests clarification)</w:t>
      </w:r>
    </w:p>
    <w:p w14:paraId="4C27147F" w14:textId="77777777" w:rsidR="00A17C76" w:rsidRPr="00A17C76" w:rsidRDefault="00A17C76" w:rsidP="00A17C76">
      <w:pPr>
        <w:numPr>
          <w:ilvl w:val="0"/>
          <w:numId w:val="13"/>
        </w:numPr>
      </w:pPr>
      <w:r w:rsidRPr="00A17C76">
        <w:t>Research Administrator / Routing Coordinator (monitors queues and routing progress)</w:t>
      </w:r>
    </w:p>
    <w:p w14:paraId="124A2C93" w14:textId="77777777" w:rsidR="00A17C76" w:rsidRPr="00A17C76" w:rsidRDefault="00A17C76" w:rsidP="00A17C76">
      <w:pPr>
        <w:numPr>
          <w:ilvl w:val="0"/>
          <w:numId w:val="13"/>
        </w:numPr>
      </w:pPr>
      <w:r w:rsidRPr="00A17C76">
        <w:t>Compliance Officer / Auditor (task and routing history access)</w:t>
      </w:r>
    </w:p>
    <w:p w14:paraId="429CAE1D" w14:textId="77777777" w:rsidR="00A17C76" w:rsidRPr="00A17C76" w:rsidRDefault="00A17C76" w:rsidP="00A17C76">
      <w:pPr>
        <w:numPr>
          <w:ilvl w:val="0"/>
          <w:numId w:val="13"/>
        </w:numPr>
      </w:pPr>
      <w:r w:rsidRPr="00A17C76">
        <w:t>Platform Operations (monitoring, reliability, access control)</w:t>
      </w:r>
    </w:p>
    <w:p w14:paraId="0FD0568B" w14:textId="77777777" w:rsidR="00A17C76" w:rsidRPr="00A17C76" w:rsidRDefault="00A17C76" w:rsidP="00A17C76">
      <w:pPr>
        <w:rPr>
          <w:b/>
          <w:bCs/>
        </w:rPr>
      </w:pPr>
      <w:r w:rsidRPr="00A17C76">
        <w:rPr>
          <w:b/>
          <w:bCs/>
        </w:rPr>
        <w:t>Dependencies</w:t>
      </w:r>
    </w:p>
    <w:p w14:paraId="4694DB54" w14:textId="77777777" w:rsidR="00A17C76" w:rsidRPr="00A17C76" w:rsidRDefault="00A17C76" w:rsidP="00A17C76">
      <w:pPr>
        <w:numPr>
          <w:ilvl w:val="0"/>
          <w:numId w:val="14"/>
        </w:numPr>
      </w:pPr>
      <w:r w:rsidRPr="00A17C76">
        <w:t>Workflow execution capabilities (BPMN and/or CMMN) to determine active steps, participants, and routing transitions.</w:t>
      </w:r>
    </w:p>
    <w:p w14:paraId="57AEEE45" w14:textId="77777777" w:rsidR="00A17C76" w:rsidRPr="00A17C76" w:rsidRDefault="00A17C76" w:rsidP="00A17C76">
      <w:pPr>
        <w:numPr>
          <w:ilvl w:val="0"/>
          <w:numId w:val="14"/>
        </w:numPr>
      </w:pPr>
      <w:r w:rsidRPr="00A17C76">
        <w:t>Epic Client Workflow Configuration published outputs (configured participant/routing logic and governed versions).</w:t>
      </w:r>
    </w:p>
    <w:p w14:paraId="6CF7B537" w14:textId="77777777" w:rsidR="00A17C76" w:rsidRPr="00A17C76" w:rsidRDefault="00A17C76" w:rsidP="00A17C76">
      <w:pPr>
        <w:numPr>
          <w:ilvl w:val="0"/>
          <w:numId w:val="14"/>
        </w:numPr>
      </w:pPr>
      <w:r w:rsidRPr="00A17C76">
        <w:t>Identity/roles/permissions service to authorize task visibility and actions.</w:t>
      </w:r>
    </w:p>
    <w:p w14:paraId="75EFEB40" w14:textId="77777777" w:rsidR="00A17C76" w:rsidRPr="00A17C76" w:rsidRDefault="00A17C76" w:rsidP="00A17C76">
      <w:pPr>
        <w:numPr>
          <w:ilvl w:val="0"/>
          <w:numId w:val="14"/>
        </w:numPr>
      </w:pPr>
      <w:r w:rsidRPr="00A17C76">
        <w:t>Notification Engine Integration Adapter (or equivalent) for emitting task/status/SLA-escalation events used by notification/status tracking (delivery excluded).</w:t>
      </w:r>
    </w:p>
    <w:p w14:paraId="1020E23A" w14:textId="77777777" w:rsidR="00A17C76" w:rsidRPr="00A17C76" w:rsidRDefault="00A17C76" w:rsidP="00A17C76">
      <w:pPr>
        <w:numPr>
          <w:ilvl w:val="0"/>
          <w:numId w:val="14"/>
        </w:numPr>
      </w:pPr>
      <w:r w:rsidRPr="00A17C76">
        <w:t>Baseline NFR catalog for operational, security, observability, and audit requirements.</w:t>
      </w:r>
    </w:p>
    <w:p w14:paraId="589374CE" w14:textId="77777777" w:rsidR="00A17C76" w:rsidRPr="00A17C76" w:rsidRDefault="00A17C76" w:rsidP="00A17C76">
      <w:pPr>
        <w:rPr>
          <w:b/>
          <w:bCs/>
        </w:rPr>
      </w:pPr>
      <w:r w:rsidRPr="00A17C76">
        <w:rPr>
          <w:b/>
          <w:bCs/>
        </w:rPr>
        <w:t>Non-Functional Requirements</w:t>
      </w:r>
    </w:p>
    <w:p w14:paraId="2BF4E358" w14:textId="77777777" w:rsidR="00A17C76" w:rsidRPr="00A17C76" w:rsidRDefault="00A17C76" w:rsidP="00A17C76">
      <w:pPr>
        <w:numPr>
          <w:ilvl w:val="0"/>
          <w:numId w:val="15"/>
        </w:numPr>
      </w:pPr>
      <w:r w:rsidRPr="00A17C76">
        <w:rPr>
          <w:b/>
          <w:bCs/>
        </w:rPr>
        <w:t>Performance &amp; Scalability:</w:t>
      </w:r>
      <w:r w:rsidRPr="00A17C76">
        <w:t xml:space="preserve"> 95% of API calls complete in ≤ 200 </w:t>
      </w:r>
      <w:proofErr w:type="spellStart"/>
      <w:r w:rsidRPr="00A17C76">
        <w:t>ms</w:t>
      </w:r>
      <w:proofErr w:type="spellEnd"/>
      <w:r w:rsidRPr="00A17C76">
        <w:t xml:space="preserve"> under normal load; supports ≥ 10,000 concurrent users; scales horizontally to support 2× traffic increase with &lt;10% degradation.</w:t>
      </w:r>
    </w:p>
    <w:p w14:paraId="6CC27F02" w14:textId="77777777" w:rsidR="00A17C76" w:rsidRPr="00A17C76" w:rsidRDefault="00A17C76" w:rsidP="00A17C76">
      <w:pPr>
        <w:numPr>
          <w:ilvl w:val="0"/>
          <w:numId w:val="15"/>
        </w:numPr>
      </w:pPr>
      <w:r w:rsidRPr="00A17C76">
        <w:rPr>
          <w:b/>
          <w:bCs/>
        </w:rPr>
        <w:t>Reliability &amp; Availability:</w:t>
      </w:r>
      <w:r w:rsidRPr="00A17C76">
        <w:t xml:space="preserve"> service availability ≥ 99.9% monthly; RPO ≤ 5 minutes and RTO ≤ 30 minutes; API error rate &lt; 0.5% under normal load.</w:t>
      </w:r>
    </w:p>
    <w:p w14:paraId="7C8F59F9" w14:textId="77777777" w:rsidR="00A17C76" w:rsidRPr="00A17C76" w:rsidRDefault="00A17C76" w:rsidP="00A17C76">
      <w:pPr>
        <w:numPr>
          <w:ilvl w:val="0"/>
          <w:numId w:val="15"/>
        </w:numPr>
      </w:pPr>
      <w:r w:rsidRPr="00A17C76">
        <w:rPr>
          <w:b/>
          <w:bCs/>
        </w:rPr>
        <w:lastRenderedPageBreak/>
        <w:t>Security &amp; Compliance:</w:t>
      </w:r>
      <w:r w:rsidRPr="00A17C76">
        <w:t xml:space="preserve"> all endpoints require OAuth 2.0 or equivalent; TLS 1.3+ in transit; AES-256 at rest; no known critical/high CVEs exist in production dependencies; system meets GDPR / SOC 2 or other applicable standards.</w:t>
      </w:r>
    </w:p>
    <w:p w14:paraId="227B952D" w14:textId="77777777" w:rsidR="00A17C76" w:rsidRPr="00A17C76" w:rsidRDefault="00A17C76" w:rsidP="00A17C76">
      <w:pPr>
        <w:numPr>
          <w:ilvl w:val="0"/>
          <w:numId w:val="15"/>
        </w:numPr>
      </w:pPr>
      <w:r w:rsidRPr="00A17C76">
        <w:rPr>
          <w:b/>
          <w:bCs/>
        </w:rPr>
        <w:t>Usability &amp; Accessibility:</w:t>
      </w:r>
      <w:r w:rsidRPr="00A17C76">
        <w:t xml:space="preserve"> key workflows complete in ≤ 3 clicks or ≤ 10 seconds; system meets WCAG 2.1 AA; actionable error messages appear within 1 second.</w:t>
      </w:r>
    </w:p>
    <w:p w14:paraId="7A16B297" w14:textId="77777777" w:rsidR="00A17C76" w:rsidRPr="00A17C76" w:rsidRDefault="00A17C76" w:rsidP="00A17C76">
      <w:pPr>
        <w:numPr>
          <w:ilvl w:val="0"/>
          <w:numId w:val="15"/>
        </w:numPr>
      </w:pPr>
      <w:r w:rsidRPr="00A17C76">
        <w:rPr>
          <w:b/>
          <w:bCs/>
        </w:rPr>
        <w:t>Observability &amp; Monitoring:</w:t>
      </w:r>
      <w:r w:rsidRPr="00A17C76">
        <w:t xml:space="preserve"> 100% of critical actions and system errors are logged; alerts trigger within 60 seconds of SLA breach; real-time metrics; dashboards update within 5 seconds of new data.</w:t>
      </w:r>
    </w:p>
    <w:p w14:paraId="53CE437D" w14:textId="77777777" w:rsidR="00A17C76" w:rsidRPr="00A17C76" w:rsidRDefault="00A17C76" w:rsidP="00A17C76">
      <w:pPr>
        <w:numPr>
          <w:ilvl w:val="0"/>
          <w:numId w:val="15"/>
        </w:numPr>
      </w:pPr>
      <w:r w:rsidRPr="00A17C76">
        <w:rPr>
          <w:b/>
          <w:bCs/>
        </w:rPr>
        <w:t>Compliance, Auditability &amp; Governance:</w:t>
      </w:r>
      <w:r w:rsidRPr="00A17C76">
        <w:t xml:space="preserve"> 100% of admin actions logged and retained for 12 months; production changes traceable to a ticket; retention follows corporate policies.</w:t>
      </w:r>
    </w:p>
    <w:p w14:paraId="2AFFFD56" w14:textId="77777777" w:rsidR="00A17C76" w:rsidRPr="00A17C76" w:rsidRDefault="00A17C76" w:rsidP="00A17C76">
      <w:pPr>
        <w:rPr>
          <w:b/>
          <w:bCs/>
        </w:rPr>
      </w:pPr>
      <w:r w:rsidRPr="00A17C76">
        <w:rPr>
          <w:b/>
          <w:bCs/>
        </w:rPr>
        <w:t>Gherkin Acceptance Criteria</w:t>
      </w:r>
    </w:p>
    <w:p w14:paraId="39A68770" w14:textId="77777777" w:rsidR="00A17C76" w:rsidRPr="00A17C76" w:rsidRDefault="00A17C76" w:rsidP="00A17C76">
      <w:r w:rsidRPr="00A17C76">
        <w:t>Scenario: A reviewer receives an assigned task and can see where the case is in routing and what may come next</w:t>
      </w:r>
      <w:r w:rsidRPr="00A17C76">
        <w:br/>
        <w:t>Given a project case is in an active review step with configured participants and routing logic</w:t>
      </w:r>
      <w:r w:rsidRPr="00A17C76">
        <w:br/>
        <w:t>When the reviewer opens their task inbox and selects the assigned task</w:t>
      </w:r>
      <w:r w:rsidRPr="00A17C76">
        <w:br/>
        <w:t>Then the reviewer can see the case’s current routing position, completed steps summary, and the expected/possible next routing step(s) with conditionality indicated at a user-appropriate level</w:t>
      </w:r>
    </w:p>
    <w:p w14:paraId="44A69A32" w14:textId="77777777" w:rsidR="00A17C76" w:rsidRPr="00A17C76" w:rsidRDefault="00A17C76" w:rsidP="00A17C76">
      <w:r w:rsidRPr="00A17C76">
        <w:t>Scenario: A reviewer completes a task and the case advances with updated routing visibility</w:t>
      </w:r>
      <w:r w:rsidRPr="00A17C76">
        <w:br/>
        <w:t>Given a reviewer has an active assigned review task</w:t>
      </w:r>
      <w:r w:rsidRPr="00A17C76">
        <w:br/>
        <w:t>When the reviewer submits the required task outcome</w:t>
      </w:r>
      <w:r w:rsidRPr="00A17C76">
        <w:br/>
        <w:t>Then the case advances per configured routing logic and the next assigned participant(s) see the new task(s) while authorized users can see the updated current position and expected/possible next step(s)</w:t>
      </w:r>
    </w:p>
    <w:p w14:paraId="46764715" w14:textId="77777777" w:rsidR="00A17C76" w:rsidRPr="00A17C76" w:rsidRDefault="00A17C76" w:rsidP="00A17C76">
      <w:r w:rsidRPr="00A17C76">
        <w:t>Scenario: A reviewer sends a case back for clarification and the submitter receives a clarification task</w:t>
      </w:r>
      <w:r w:rsidRPr="00A17C76">
        <w:br/>
        <w:t>Given a reviewer is working an active review task for a submitted case</w:t>
      </w:r>
      <w:r w:rsidRPr="00A17C76">
        <w:br/>
        <w:t>When the reviewer requests clarification</w:t>
      </w:r>
      <w:r w:rsidRPr="00A17C76">
        <w:br/>
        <w:t>Then the case transitions to a clarification state, a clarification task is assigned to the prior submitter, and the request is recorded in the case/task history</w:t>
      </w:r>
    </w:p>
    <w:p w14:paraId="4291BF14" w14:textId="77777777" w:rsidR="00A17C76" w:rsidRPr="00A17C76" w:rsidRDefault="00A17C76" w:rsidP="00A17C76">
      <w:r w:rsidRPr="00A17C76">
        <w:lastRenderedPageBreak/>
        <w:t>Scenario: A submitter responds to clarification and resubmits into the configured routing flow</w:t>
      </w:r>
      <w:r w:rsidRPr="00A17C76">
        <w:br/>
        <w:t>Given a submitter has an active clarification task with an associated reviewer request</w:t>
      </w:r>
      <w:r w:rsidRPr="00A17C76">
        <w:br/>
        <w:t>When the submitter provides the response and resubmits</w:t>
      </w:r>
      <w:r w:rsidRPr="00A17C76">
        <w:br/>
        <w:t xml:space="preserve">Then the case re-enters forward routing per configured </w:t>
      </w:r>
      <w:proofErr w:type="gramStart"/>
      <w:r w:rsidRPr="00A17C76">
        <w:t>logic</w:t>
      </w:r>
      <w:proofErr w:type="gramEnd"/>
      <w:r w:rsidRPr="00A17C76">
        <w:t xml:space="preserve"> and the resubmission action is recorded in history with actor and timestamp</w:t>
      </w:r>
    </w:p>
    <w:p w14:paraId="6C5C42EC" w14:textId="77777777" w:rsidR="00A17C76" w:rsidRPr="00A17C76" w:rsidRDefault="00A17C76" w:rsidP="00A17C76">
      <w:r w:rsidRPr="00A17C76">
        <w:t>Scenario: An administrator can see task ownership and routing progress for troubleshooting and governance</w:t>
      </w:r>
      <w:r w:rsidRPr="00A17C76">
        <w:br/>
        <w:t>Given a case is in progress with one or more assigned tasks</w:t>
      </w:r>
      <w:r w:rsidRPr="00A17C76">
        <w:br/>
        <w:t>When an authorized administrator views case routing details</w:t>
      </w:r>
      <w:r w:rsidRPr="00A17C76">
        <w:br/>
        <w:t>Then the administrator can see current task ownership, completed task trail, current routing state, and the expected/possible next step(s) of routing at an administrative level</w:t>
      </w:r>
    </w:p>
    <w:p w14:paraId="2A803DB7" w14:textId="77777777" w:rsidR="00A17C76" w:rsidRPr="00A17C76" w:rsidRDefault="00A17C76" w:rsidP="00A17C76">
      <w:r w:rsidRPr="00A17C76">
        <w:t>Scenario: SLA indicators and escalation signals appear for approaching or overdue tasks</w:t>
      </w:r>
      <w:r w:rsidRPr="00A17C76">
        <w:br/>
        <w:t>Given a task has a configured due date or SLA target and escalation thresholds</w:t>
      </w:r>
      <w:r w:rsidRPr="00A17C76">
        <w:br/>
        <w:t>When the task approaches an escalation threshold or becomes overdue</w:t>
      </w:r>
      <w:r w:rsidRPr="00A17C76">
        <w:br/>
        <w:t>Then the task is visibly marked as approaching SLA or overdue in the task inbox and an escalation signal/event is produced according to configuration</w:t>
      </w:r>
    </w:p>
    <w:p w14:paraId="14CC5134" w14:textId="77777777" w:rsidR="00A17C76" w:rsidRPr="00A17C76" w:rsidRDefault="00A17C76" w:rsidP="00A17C76">
      <w:r w:rsidRPr="00A17C76">
        <w:t>Scenario: Unauthorized users cannot view tasks or routing details they are not permitted to access</w:t>
      </w:r>
      <w:r w:rsidRPr="00A17C76">
        <w:br/>
        <w:t>Given a case has tasks restricted to specific participants or roles</w:t>
      </w:r>
      <w:r w:rsidRPr="00A17C76">
        <w:br/>
        <w:t>When a user without permission attempts to view the task inbox entries or routing details for that case</w:t>
      </w:r>
      <w:r w:rsidRPr="00A17C76">
        <w:br/>
        <w:t>Then the system prevents access and records the attempt according to audit policy</w:t>
      </w:r>
    </w:p>
    <w:p w14:paraId="7D53E272" w14:textId="77777777" w:rsidR="00A17C76" w:rsidRPr="00A17C76" w:rsidRDefault="00A17C76" w:rsidP="00A17C76">
      <w:pPr>
        <w:rPr>
          <w:b/>
          <w:bCs/>
        </w:rPr>
      </w:pPr>
      <w:r w:rsidRPr="00A17C76">
        <w:rPr>
          <w:b/>
          <w:bCs/>
        </w:rPr>
        <w:t>KPIs or Success Metrics</w:t>
      </w:r>
    </w:p>
    <w:p w14:paraId="16233637" w14:textId="77777777" w:rsidR="00A17C76" w:rsidRPr="00A17C76" w:rsidRDefault="00A17C76" w:rsidP="00A17C76">
      <w:pPr>
        <w:numPr>
          <w:ilvl w:val="0"/>
          <w:numId w:val="16"/>
        </w:numPr>
      </w:pPr>
      <w:r w:rsidRPr="00A17C76">
        <w:t>Median time from task assignment to task completion, by task type and module.</w:t>
      </w:r>
    </w:p>
    <w:p w14:paraId="5FE386C3" w14:textId="77777777" w:rsidR="00A17C76" w:rsidRPr="00A17C76" w:rsidRDefault="00A17C76" w:rsidP="00A17C76">
      <w:pPr>
        <w:numPr>
          <w:ilvl w:val="0"/>
          <w:numId w:val="16"/>
        </w:numPr>
      </w:pPr>
      <w:r w:rsidRPr="00A17C76">
        <w:t>Clarification loop metrics: send-back rate and median clarification turnaround time (request → resubmission).</w:t>
      </w:r>
    </w:p>
    <w:p w14:paraId="36B5DC2E" w14:textId="77777777" w:rsidR="00A17C76" w:rsidRPr="00A17C76" w:rsidRDefault="00A17C76" w:rsidP="00A17C76">
      <w:pPr>
        <w:numPr>
          <w:ilvl w:val="0"/>
          <w:numId w:val="16"/>
        </w:numPr>
      </w:pPr>
      <w:r w:rsidRPr="00A17C76">
        <w:t>“Where is my case?” reduction proxy: decrease in admin inquiries or manual interventions per case (where measurable).</w:t>
      </w:r>
    </w:p>
    <w:p w14:paraId="79CC956B" w14:textId="77777777" w:rsidR="00A17C76" w:rsidRPr="00A17C76" w:rsidRDefault="00A17C76" w:rsidP="00A17C76">
      <w:pPr>
        <w:numPr>
          <w:ilvl w:val="0"/>
          <w:numId w:val="16"/>
        </w:numPr>
      </w:pPr>
      <w:r w:rsidRPr="00A17C76">
        <w:t>Task audit completeness: % of task actions with actor/timestamp/state metadata and linkage to the case’s workflow version context (when applicable).</w:t>
      </w:r>
    </w:p>
    <w:p w14:paraId="388D195D" w14:textId="77777777" w:rsidR="00A17C76" w:rsidRPr="00A17C76" w:rsidRDefault="00A17C76" w:rsidP="00A17C76">
      <w:pPr>
        <w:numPr>
          <w:ilvl w:val="0"/>
          <w:numId w:val="16"/>
        </w:numPr>
      </w:pPr>
      <w:r w:rsidRPr="00A17C76">
        <w:t>SLA adherence: % tasks completed within SLA; count of overdue tasks; escalation event volume and resolution time.</w:t>
      </w:r>
    </w:p>
    <w:p w14:paraId="1812E96B" w14:textId="77777777" w:rsidR="00A17C76" w:rsidRPr="00A17C76" w:rsidRDefault="00A17C76" w:rsidP="00A17C76">
      <w:pPr>
        <w:numPr>
          <w:ilvl w:val="0"/>
          <w:numId w:val="16"/>
        </w:numPr>
      </w:pPr>
      <w:r w:rsidRPr="00A17C76">
        <w:lastRenderedPageBreak/>
        <w:t>Operational health: latency, availability, and error rates aligned to baseline NFR targets.</w:t>
      </w:r>
    </w:p>
    <w:p w14:paraId="28915F2D" w14:textId="77777777" w:rsidR="00A17C76" w:rsidRPr="00A17C76" w:rsidRDefault="00A17C76" w:rsidP="00A17C76">
      <w:pPr>
        <w:rPr>
          <w:b/>
          <w:bCs/>
        </w:rPr>
      </w:pPr>
      <w:r w:rsidRPr="00A17C76">
        <w:rPr>
          <w:b/>
          <w:bCs/>
        </w:rPr>
        <w:t>Related Stories</w:t>
      </w:r>
    </w:p>
    <w:p w14:paraId="6BFD08C1" w14:textId="77777777" w:rsidR="00A17C76" w:rsidRPr="00A17C76" w:rsidRDefault="00A17C76" w:rsidP="00A17C76">
      <w:r w:rsidRPr="00A17C76">
        <w:rPr>
          <w:b/>
          <w:bCs/>
        </w:rPr>
        <w:t>User Stories</w:t>
      </w:r>
    </w:p>
    <w:p w14:paraId="6545B1EC" w14:textId="77777777" w:rsidR="00A17C76" w:rsidRPr="00A17C76" w:rsidRDefault="00A17C76" w:rsidP="00A17C76">
      <w:pPr>
        <w:numPr>
          <w:ilvl w:val="0"/>
          <w:numId w:val="17"/>
        </w:numPr>
      </w:pPr>
      <w:r w:rsidRPr="00A17C76">
        <w:t>As a reviewer, I can view my assigned tasks in a task inbox and open a task to see required action and routing position context.</w:t>
      </w:r>
    </w:p>
    <w:p w14:paraId="3DC79475" w14:textId="77777777" w:rsidR="00A17C76" w:rsidRPr="00A17C76" w:rsidRDefault="00A17C76" w:rsidP="00A17C76">
      <w:pPr>
        <w:numPr>
          <w:ilvl w:val="0"/>
          <w:numId w:val="17"/>
        </w:numPr>
      </w:pPr>
      <w:r w:rsidRPr="00A17C76">
        <w:t>As a reviewer, I can submit my task outcome and see confirmation that the case advanced and what the expected/possible next step(s) are (as permitted).</w:t>
      </w:r>
    </w:p>
    <w:p w14:paraId="2C9731A9" w14:textId="77777777" w:rsidR="00A17C76" w:rsidRPr="00A17C76" w:rsidRDefault="00A17C76" w:rsidP="00A17C76">
      <w:pPr>
        <w:numPr>
          <w:ilvl w:val="0"/>
          <w:numId w:val="17"/>
        </w:numPr>
      </w:pPr>
      <w:r w:rsidRPr="00A17C76">
        <w:t>As a reviewer, I can request clarification to send the case back to the prior submitter with an actionable clarification task.</w:t>
      </w:r>
    </w:p>
    <w:p w14:paraId="3F58DC1D" w14:textId="77777777" w:rsidR="00A17C76" w:rsidRPr="00A17C76" w:rsidRDefault="00A17C76" w:rsidP="00A17C76">
      <w:pPr>
        <w:numPr>
          <w:ilvl w:val="0"/>
          <w:numId w:val="17"/>
        </w:numPr>
      </w:pPr>
      <w:r w:rsidRPr="00A17C76">
        <w:t xml:space="preserve">As a submitter, I can respond to clarification and </w:t>
      </w:r>
      <w:proofErr w:type="gramStart"/>
      <w:r w:rsidRPr="00A17C76">
        <w:t>resubmit</w:t>
      </w:r>
      <w:proofErr w:type="gramEnd"/>
      <w:r w:rsidRPr="00A17C76">
        <w:t xml:space="preserve"> so the case continues forward routing per configured logic.</w:t>
      </w:r>
    </w:p>
    <w:p w14:paraId="4F011575" w14:textId="77777777" w:rsidR="00A17C76" w:rsidRPr="00A17C76" w:rsidRDefault="00A17C76" w:rsidP="00A17C76">
      <w:pPr>
        <w:numPr>
          <w:ilvl w:val="0"/>
          <w:numId w:val="17"/>
        </w:numPr>
      </w:pPr>
      <w:r w:rsidRPr="00A17C76">
        <w:t xml:space="preserve">As an administrator, I can view routing progress and task ownership </w:t>
      </w:r>
      <w:proofErr w:type="gramStart"/>
      <w:r w:rsidRPr="00A17C76">
        <w:t>for</w:t>
      </w:r>
      <w:proofErr w:type="gramEnd"/>
      <w:r w:rsidRPr="00A17C76">
        <w:t xml:space="preserve"> a case to support governance and troubleshooting.</w:t>
      </w:r>
    </w:p>
    <w:p w14:paraId="77A109EF" w14:textId="77777777" w:rsidR="00A17C76" w:rsidRPr="00A17C76" w:rsidRDefault="00A17C76" w:rsidP="00A17C76">
      <w:pPr>
        <w:numPr>
          <w:ilvl w:val="0"/>
          <w:numId w:val="17"/>
        </w:numPr>
      </w:pPr>
      <w:r w:rsidRPr="00A17C76">
        <w:t>As a reviewer or administrator, I can see SLA/due indicators for tasks and whether a task is approaching SLA or overdue.</w:t>
      </w:r>
    </w:p>
    <w:p w14:paraId="78070D42" w14:textId="77777777" w:rsidR="00A17C76" w:rsidRPr="00A17C76" w:rsidRDefault="00A17C76" w:rsidP="00A17C76">
      <w:r w:rsidRPr="00A17C76">
        <w:rPr>
          <w:b/>
          <w:bCs/>
        </w:rPr>
        <w:t>Tech Stories</w:t>
      </w:r>
    </w:p>
    <w:p w14:paraId="41948B7F" w14:textId="77777777" w:rsidR="00A17C76" w:rsidRPr="00A17C76" w:rsidRDefault="00A17C76" w:rsidP="00A17C76">
      <w:pPr>
        <w:numPr>
          <w:ilvl w:val="0"/>
          <w:numId w:val="18"/>
        </w:numPr>
      </w:pPr>
      <w:r w:rsidRPr="00A17C76">
        <w:t>Implement standardized task lifecycle states and history capture (assigned, opened, completed, sent-back, resubmitted) aligned to epic audit expectations.</w:t>
      </w:r>
    </w:p>
    <w:p w14:paraId="7AB85DFA" w14:textId="77777777" w:rsidR="00A17C76" w:rsidRPr="00A17C76" w:rsidRDefault="00A17C76" w:rsidP="00A17C76">
      <w:pPr>
        <w:numPr>
          <w:ilvl w:val="0"/>
          <w:numId w:val="18"/>
        </w:numPr>
      </w:pPr>
      <w:r w:rsidRPr="00A17C76">
        <w:t>Implement routing transparency data exposure (current step, completed steps summary, expected/possible next step(s)) with permission-aware views.</w:t>
      </w:r>
    </w:p>
    <w:p w14:paraId="0DFA2DAB" w14:textId="77777777" w:rsidR="00A17C76" w:rsidRPr="00A17C76" w:rsidRDefault="00A17C76" w:rsidP="00A17C76">
      <w:pPr>
        <w:numPr>
          <w:ilvl w:val="0"/>
          <w:numId w:val="18"/>
        </w:numPr>
      </w:pPr>
      <w:r w:rsidRPr="00A17C76">
        <w:t>Implement send-back and resubmission handling patterns consistent with configured logic, preserving request/response traceability.</w:t>
      </w:r>
    </w:p>
    <w:p w14:paraId="51B6B7AF" w14:textId="77777777" w:rsidR="00A17C76" w:rsidRPr="00A17C76" w:rsidRDefault="00A17C76" w:rsidP="00A17C76">
      <w:pPr>
        <w:numPr>
          <w:ilvl w:val="0"/>
          <w:numId w:val="18"/>
        </w:numPr>
      </w:pPr>
      <w:r w:rsidRPr="00A17C76">
        <w:t>Implement task inbox and case routing admin views with authorization checks tied to identity/roles/permissions.</w:t>
      </w:r>
    </w:p>
    <w:p w14:paraId="69B1A81D" w14:textId="77777777" w:rsidR="00A17C76" w:rsidRPr="00A17C76" w:rsidRDefault="00A17C76" w:rsidP="00A17C76">
      <w:pPr>
        <w:numPr>
          <w:ilvl w:val="0"/>
          <w:numId w:val="18"/>
        </w:numPr>
      </w:pPr>
      <w:r w:rsidRPr="00A17C76">
        <w:t>Emit task/status/routing events and SLA/escalation signals to the Notification Engine Integration Adapter without duplicating notification delivery logic.</w:t>
      </w:r>
    </w:p>
    <w:p w14:paraId="6E586FC0" w14:textId="77777777" w:rsidR="00A251D3" w:rsidRPr="00A17C76" w:rsidRDefault="00A251D3" w:rsidP="00A17C76"/>
    <w:sectPr w:rsidR="00A251D3" w:rsidRPr="00A17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51A8"/>
    <w:multiLevelType w:val="multilevel"/>
    <w:tmpl w:val="A68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520A9"/>
    <w:multiLevelType w:val="multilevel"/>
    <w:tmpl w:val="30B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E646C"/>
    <w:multiLevelType w:val="multilevel"/>
    <w:tmpl w:val="B0EE2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4B586B"/>
    <w:multiLevelType w:val="multilevel"/>
    <w:tmpl w:val="B818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B2994"/>
    <w:multiLevelType w:val="multilevel"/>
    <w:tmpl w:val="7954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F39E6"/>
    <w:multiLevelType w:val="multilevel"/>
    <w:tmpl w:val="C3C6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6B3408"/>
    <w:multiLevelType w:val="multilevel"/>
    <w:tmpl w:val="9CE8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D4F54"/>
    <w:multiLevelType w:val="multilevel"/>
    <w:tmpl w:val="32BA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52B70"/>
    <w:multiLevelType w:val="multilevel"/>
    <w:tmpl w:val="5322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A39A3"/>
    <w:multiLevelType w:val="multilevel"/>
    <w:tmpl w:val="B7C0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93DED"/>
    <w:multiLevelType w:val="multilevel"/>
    <w:tmpl w:val="C4B4B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0D67E4"/>
    <w:multiLevelType w:val="multilevel"/>
    <w:tmpl w:val="BAFC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90CE2"/>
    <w:multiLevelType w:val="multilevel"/>
    <w:tmpl w:val="BB86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13A4F"/>
    <w:multiLevelType w:val="multilevel"/>
    <w:tmpl w:val="3A0C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310F00"/>
    <w:multiLevelType w:val="multilevel"/>
    <w:tmpl w:val="437A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286BAD"/>
    <w:multiLevelType w:val="multilevel"/>
    <w:tmpl w:val="3D32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896E38"/>
    <w:multiLevelType w:val="multilevel"/>
    <w:tmpl w:val="69CC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73575"/>
    <w:multiLevelType w:val="multilevel"/>
    <w:tmpl w:val="F6C6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763977">
    <w:abstractNumId w:val="15"/>
  </w:num>
  <w:num w:numId="2" w16cid:durableId="1417093128">
    <w:abstractNumId w:val="0"/>
  </w:num>
  <w:num w:numId="3" w16cid:durableId="993483826">
    <w:abstractNumId w:val="1"/>
  </w:num>
  <w:num w:numId="4" w16cid:durableId="2053192772">
    <w:abstractNumId w:val="7"/>
  </w:num>
  <w:num w:numId="5" w16cid:durableId="824858851">
    <w:abstractNumId w:val="11"/>
  </w:num>
  <w:num w:numId="6" w16cid:durableId="988248254">
    <w:abstractNumId w:val="9"/>
  </w:num>
  <w:num w:numId="7" w16cid:durableId="461120814">
    <w:abstractNumId w:val="12"/>
  </w:num>
  <w:num w:numId="8" w16cid:durableId="2135056989">
    <w:abstractNumId w:val="2"/>
  </w:num>
  <w:num w:numId="9" w16cid:durableId="1040786352">
    <w:abstractNumId w:val="10"/>
  </w:num>
  <w:num w:numId="10" w16cid:durableId="1189028373">
    <w:abstractNumId w:val="14"/>
  </w:num>
  <w:num w:numId="11" w16cid:durableId="1729381460">
    <w:abstractNumId w:val="6"/>
  </w:num>
  <w:num w:numId="12" w16cid:durableId="1616791096">
    <w:abstractNumId w:val="17"/>
  </w:num>
  <w:num w:numId="13" w16cid:durableId="1852060820">
    <w:abstractNumId w:val="4"/>
  </w:num>
  <w:num w:numId="14" w16cid:durableId="1715621590">
    <w:abstractNumId w:val="13"/>
  </w:num>
  <w:num w:numId="15" w16cid:durableId="1739474647">
    <w:abstractNumId w:val="8"/>
  </w:num>
  <w:num w:numId="16" w16cid:durableId="1916742832">
    <w:abstractNumId w:val="16"/>
  </w:num>
  <w:num w:numId="17" w16cid:durableId="1908110553">
    <w:abstractNumId w:val="5"/>
  </w:num>
  <w:num w:numId="18" w16cid:durableId="2113552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990"/>
    <w:rsid w:val="000252DD"/>
    <w:rsid w:val="004914A3"/>
    <w:rsid w:val="00826EC2"/>
    <w:rsid w:val="008F297E"/>
    <w:rsid w:val="00A17C76"/>
    <w:rsid w:val="00A251D3"/>
    <w:rsid w:val="00C36990"/>
    <w:rsid w:val="00FE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6E015"/>
  <w15:chartTrackingRefBased/>
  <w15:docId w15:val="{4E06132F-304B-4C09-8909-970AF51F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1544</Words>
  <Characters>9501</Characters>
  <Application>Microsoft Office Word</Application>
  <DocSecurity>0</DocSecurity>
  <Lines>184</Lines>
  <Paragraphs>76</Paragraphs>
  <ScaleCrop>false</ScaleCrop>
  <Company>Huron</Company>
  <LinksUpToDate>false</LinksUpToDate>
  <CharactersWithSpaces>11004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4</cp:revision>
  <dcterms:created xsi:type="dcterms:W3CDTF">2026-01-23T02:17:00Z</dcterms:created>
  <dcterms:modified xsi:type="dcterms:W3CDTF">2026-01-23T17:42:00Z</dcterms:modified>
</cp:coreProperties>
</file>