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1755" w14:textId="77777777" w:rsidR="00ED2959" w:rsidRPr="00ED2959" w:rsidRDefault="00ED2959" w:rsidP="00ED2959">
      <w:pPr>
        <w:rPr>
          <w:b/>
          <w:bCs/>
        </w:rPr>
      </w:pPr>
      <w:r w:rsidRPr="00ED2959">
        <w:rPr>
          <w:b/>
          <w:bCs/>
        </w:rPr>
        <w:t>Feature Title</w:t>
      </w:r>
    </w:p>
    <w:p w14:paraId="122CDA6B" w14:textId="77777777" w:rsidR="00ED2959" w:rsidRPr="00ED2959" w:rsidRDefault="00ED2959" w:rsidP="00ED2959">
      <w:r w:rsidRPr="00ED2959">
        <w:t>Template Library and Token-Based Rendering for Notifications and Tasks</w:t>
      </w:r>
    </w:p>
    <w:p w14:paraId="5DC3F9BC" w14:textId="77777777" w:rsidR="00ED2959" w:rsidRPr="00ED2959" w:rsidRDefault="00ED2959" w:rsidP="00ED2959">
      <w:pPr>
        <w:rPr>
          <w:b/>
          <w:bCs/>
        </w:rPr>
      </w:pPr>
      <w:r w:rsidRPr="00ED2959">
        <w:rPr>
          <w:b/>
          <w:bCs/>
        </w:rPr>
        <w:t>User or Outcome Narrative</w:t>
      </w:r>
    </w:p>
    <w:p w14:paraId="42508A59" w14:textId="77777777" w:rsidR="00ED2959" w:rsidRPr="00ED2959" w:rsidRDefault="00ED2959" w:rsidP="00ED2959">
      <w:r w:rsidRPr="00ED2959">
        <w:t xml:space="preserve">As an admin user, I want to customize notification templates for workflow events </w:t>
      </w:r>
      <w:proofErr w:type="gramStart"/>
      <w:r w:rsidRPr="00ED2959">
        <w:t>and @</w:t>
      </w:r>
      <w:proofErr w:type="gramEnd"/>
      <w:r w:rsidRPr="00ED2959">
        <w:t xml:space="preserve">mentions using approved metadata tokens so that recipients receive clear, consistent messages that explain what happened, why it matters, who is responsible, when it is due, and how to </w:t>
      </w:r>
      <w:proofErr w:type="gramStart"/>
      <w:r w:rsidRPr="00ED2959">
        <w:t>take action</w:t>
      </w:r>
      <w:proofErr w:type="gramEnd"/>
      <w:r w:rsidRPr="00ED2959">
        <w:t>.</w:t>
      </w:r>
    </w:p>
    <w:p w14:paraId="26D84523" w14:textId="77777777" w:rsidR="00ED2959" w:rsidRPr="00ED2959" w:rsidRDefault="00ED2959" w:rsidP="00ED2959">
      <w:pPr>
        <w:rPr>
          <w:b/>
          <w:bCs/>
        </w:rPr>
      </w:pPr>
      <w:r w:rsidRPr="00ED2959">
        <w:rPr>
          <w:b/>
          <w:bCs/>
        </w:rPr>
        <w:t>Positioning Narrative</w:t>
      </w:r>
    </w:p>
    <w:p w14:paraId="51E10A28" w14:textId="77777777" w:rsidR="00ED2959" w:rsidRPr="00ED2959" w:rsidRDefault="00ED2959" w:rsidP="00ED2959">
      <w:r w:rsidRPr="00ED2959">
        <w:t>FOR admin users responsible for workflow communications</w:t>
      </w:r>
      <w:r w:rsidRPr="00ED2959">
        <w:br/>
        <w:t>WHO need consistent, high-quality messages without manually rewriting every notification</w:t>
      </w:r>
      <w:r w:rsidRPr="00ED2959">
        <w:br/>
        <w:t>THE template library and rendering engine</w:t>
      </w:r>
      <w:r w:rsidRPr="00ED2959">
        <w:br/>
        <w:t>IS A governed template customization capability</w:t>
      </w:r>
      <w:r w:rsidRPr="00ED2959">
        <w:br/>
        <w:t>THAT enables safe edits to message fields and approved token substitution using workflow, submission, and organization metadata</w:t>
      </w:r>
      <w:r w:rsidRPr="00ED2959">
        <w:br/>
        <w:t>UNLIKE ad-hoc freeform messaging that is inconsistent and error-prone</w:t>
      </w:r>
      <w:r w:rsidRPr="00ED2959">
        <w:br/>
        <w:t>OUR SOLUTION provides standardized starting templates and guardrails so communications remain accurate, compliant, and actionable.</w:t>
      </w:r>
    </w:p>
    <w:p w14:paraId="414F9472" w14:textId="77777777" w:rsidR="00ED2959" w:rsidRPr="00ED2959" w:rsidRDefault="00ED2959" w:rsidP="00ED2959">
      <w:pPr>
        <w:rPr>
          <w:b/>
          <w:bCs/>
        </w:rPr>
      </w:pPr>
      <w:r w:rsidRPr="00ED2959">
        <w:rPr>
          <w:b/>
          <w:bCs/>
        </w:rPr>
        <w:t>Business Value</w:t>
      </w:r>
    </w:p>
    <w:p w14:paraId="24FEB32E" w14:textId="77777777" w:rsidR="00ED2959" w:rsidRPr="00ED2959" w:rsidRDefault="00ED2959" w:rsidP="00ED2959">
      <w:r w:rsidRPr="00ED2959">
        <w:t>This Feature improves usability and on-time completion by ensuring notifications and task messages contain consistent “what/why/who/when/how” context and direct links to action. Governed customization reduces manual drafting effort while minimizing the risk of inaccurate, incomplete, or non-compliant communications.</w:t>
      </w:r>
    </w:p>
    <w:p w14:paraId="5A2CB66A" w14:textId="77777777" w:rsidR="00ED2959" w:rsidRPr="00ED2959" w:rsidRDefault="00ED2959" w:rsidP="00ED2959">
      <w:pPr>
        <w:rPr>
          <w:b/>
          <w:bCs/>
        </w:rPr>
      </w:pPr>
      <w:r w:rsidRPr="00ED2959">
        <w:rPr>
          <w:b/>
          <w:bCs/>
        </w:rPr>
        <w:t>Scope Boundaries</w:t>
      </w:r>
    </w:p>
    <w:p w14:paraId="005EDE06" w14:textId="77777777" w:rsidR="00ED2959" w:rsidRPr="00ED2959" w:rsidRDefault="00ED2959" w:rsidP="00ED2959">
      <w:r w:rsidRPr="00ED2959">
        <w:rPr>
          <w:b/>
          <w:bCs/>
        </w:rPr>
        <w:t>In scope</w:t>
      </w:r>
    </w:p>
    <w:p w14:paraId="527833AB" w14:textId="77777777" w:rsidR="00ED2959" w:rsidRPr="00ED2959" w:rsidRDefault="00ED2959" w:rsidP="00ED2959">
      <w:pPr>
        <w:numPr>
          <w:ilvl w:val="0"/>
          <w:numId w:val="1"/>
        </w:numPr>
      </w:pPr>
      <w:r w:rsidRPr="00ED2959">
        <w:t xml:space="preserve">Provide a </w:t>
      </w:r>
      <w:r w:rsidRPr="00ED2959">
        <w:rPr>
          <w:b/>
          <w:bCs/>
        </w:rPr>
        <w:t>Huron-provided template library</w:t>
      </w:r>
      <w:r w:rsidRPr="00ED2959">
        <w:t xml:space="preserve"> as starting templates for common workflow event changes and mention notifications.</w:t>
      </w:r>
    </w:p>
    <w:p w14:paraId="6862F665" w14:textId="77777777" w:rsidR="00ED2959" w:rsidRPr="00ED2959" w:rsidRDefault="00ED2959" w:rsidP="00ED2959">
      <w:pPr>
        <w:numPr>
          <w:ilvl w:val="0"/>
          <w:numId w:val="1"/>
        </w:numPr>
      </w:pPr>
      <w:r w:rsidRPr="00ED2959">
        <w:t xml:space="preserve">Enable admin users to </w:t>
      </w:r>
      <w:r w:rsidRPr="00ED2959">
        <w:rPr>
          <w:b/>
          <w:bCs/>
        </w:rPr>
        <w:t>customize per event change (workflow)</w:t>
      </w:r>
      <w:r w:rsidRPr="00ED2959">
        <w:t xml:space="preserve"> and </w:t>
      </w:r>
      <w:r w:rsidRPr="00ED2959">
        <w:rPr>
          <w:b/>
          <w:bCs/>
        </w:rPr>
        <w:t>per mention notification</w:t>
      </w:r>
      <w:r w:rsidRPr="00ED2959">
        <w:t>:</w:t>
      </w:r>
    </w:p>
    <w:p w14:paraId="37936FA9" w14:textId="77777777" w:rsidR="00ED2959" w:rsidRPr="00ED2959" w:rsidRDefault="00ED2959" w:rsidP="00ED2959">
      <w:pPr>
        <w:numPr>
          <w:ilvl w:val="1"/>
          <w:numId w:val="1"/>
        </w:numPr>
      </w:pPr>
      <w:r w:rsidRPr="00ED2959">
        <w:t>To</w:t>
      </w:r>
    </w:p>
    <w:p w14:paraId="2E2F809C" w14:textId="77777777" w:rsidR="00ED2959" w:rsidRPr="00ED2959" w:rsidRDefault="00ED2959" w:rsidP="00ED2959">
      <w:pPr>
        <w:numPr>
          <w:ilvl w:val="1"/>
          <w:numId w:val="1"/>
        </w:numPr>
      </w:pPr>
      <w:r w:rsidRPr="00ED2959">
        <w:t>From</w:t>
      </w:r>
    </w:p>
    <w:p w14:paraId="6F65AED2" w14:textId="77777777" w:rsidR="00ED2959" w:rsidRPr="00ED2959" w:rsidRDefault="00ED2959" w:rsidP="00ED2959">
      <w:pPr>
        <w:numPr>
          <w:ilvl w:val="1"/>
          <w:numId w:val="1"/>
        </w:numPr>
      </w:pPr>
      <w:r w:rsidRPr="00ED2959">
        <w:t>Subject</w:t>
      </w:r>
    </w:p>
    <w:p w14:paraId="2AF09970" w14:textId="77777777" w:rsidR="00ED2959" w:rsidRPr="00ED2959" w:rsidRDefault="00ED2959" w:rsidP="00ED2959">
      <w:pPr>
        <w:numPr>
          <w:ilvl w:val="1"/>
          <w:numId w:val="1"/>
        </w:numPr>
      </w:pPr>
      <w:r w:rsidRPr="00ED2959">
        <w:lastRenderedPageBreak/>
        <w:t>Body</w:t>
      </w:r>
    </w:p>
    <w:p w14:paraId="6B3B2DEF" w14:textId="77777777" w:rsidR="00ED2959" w:rsidRPr="00ED2959" w:rsidRDefault="00ED2959" w:rsidP="00ED2959">
      <w:pPr>
        <w:numPr>
          <w:ilvl w:val="0"/>
          <w:numId w:val="1"/>
        </w:numPr>
      </w:pPr>
      <w:r w:rsidRPr="00ED2959">
        <w:t xml:space="preserve">Support </w:t>
      </w:r>
      <w:r w:rsidRPr="00ED2959">
        <w:rPr>
          <w:b/>
          <w:bCs/>
        </w:rPr>
        <w:t>approved token substitution</w:t>
      </w:r>
      <w:r w:rsidRPr="00ED2959">
        <w:t xml:space="preserve"> using:</w:t>
      </w:r>
    </w:p>
    <w:p w14:paraId="585E1844" w14:textId="77777777" w:rsidR="00ED2959" w:rsidRPr="00ED2959" w:rsidRDefault="00ED2959" w:rsidP="00ED2959">
      <w:pPr>
        <w:numPr>
          <w:ilvl w:val="1"/>
          <w:numId w:val="1"/>
        </w:numPr>
      </w:pPr>
      <w:r w:rsidRPr="00ED2959">
        <w:t>workflow-provided metadata (for the triggering event and work item),</w:t>
      </w:r>
    </w:p>
    <w:p w14:paraId="2CD5DF04" w14:textId="77777777" w:rsidR="00ED2959" w:rsidRPr="00ED2959" w:rsidRDefault="00ED2959" w:rsidP="00ED2959">
      <w:pPr>
        <w:numPr>
          <w:ilvl w:val="1"/>
          <w:numId w:val="1"/>
        </w:numPr>
      </w:pPr>
      <w:r w:rsidRPr="00ED2959">
        <w:t>submission metadata (as applicable to the record),</w:t>
      </w:r>
    </w:p>
    <w:p w14:paraId="23D96F07" w14:textId="77777777" w:rsidR="00ED2959" w:rsidRPr="00ED2959" w:rsidRDefault="00ED2959" w:rsidP="00ED2959">
      <w:pPr>
        <w:numPr>
          <w:ilvl w:val="1"/>
          <w:numId w:val="1"/>
        </w:numPr>
      </w:pPr>
      <w:r w:rsidRPr="00ED2959">
        <w:t>organization configuration fields (as applicable).</w:t>
      </w:r>
    </w:p>
    <w:p w14:paraId="67851976" w14:textId="77777777" w:rsidR="00ED2959" w:rsidRPr="00ED2959" w:rsidRDefault="00ED2959" w:rsidP="00ED2959">
      <w:pPr>
        <w:numPr>
          <w:ilvl w:val="0"/>
          <w:numId w:val="1"/>
        </w:numPr>
      </w:pPr>
      <w:r w:rsidRPr="00ED2959">
        <w:t>Ensure rendered content can include:</w:t>
      </w:r>
    </w:p>
    <w:p w14:paraId="782EAD5D" w14:textId="77777777" w:rsidR="00ED2959" w:rsidRPr="00ED2959" w:rsidRDefault="00ED2959" w:rsidP="00ED2959">
      <w:pPr>
        <w:numPr>
          <w:ilvl w:val="1"/>
          <w:numId w:val="1"/>
        </w:numPr>
      </w:pPr>
      <w:r w:rsidRPr="00ED2959">
        <w:t>What happened (event context),</w:t>
      </w:r>
    </w:p>
    <w:p w14:paraId="31BDBF66" w14:textId="77777777" w:rsidR="00ED2959" w:rsidRPr="00ED2959" w:rsidRDefault="00ED2959" w:rsidP="00ED2959">
      <w:pPr>
        <w:numPr>
          <w:ilvl w:val="1"/>
          <w:numId w:val="1"/>
        </w:numPr>
      </w:pPr>
      <w:r w:rsidRPr="00ED2959">
        <w:t>Why it matters (reason/required action),</w:t>
      </w:r>
    </w:p>
    <w:p w14:paraId="57647436" w14:textId="77777777" w:rsidR="00ED2959" w:rsidRPr="00ED2959" w:rsidRDefault="00ED2959" w:rsidP="00ED2959">
      <w:pPr>
        <w:numPr>
          <w:ilvl w:val="1"/>
          <w:numId w:val="1"/>
        </w:numPr>
      </w:pPr>
      <w:r w:rsidRPr="00ED2959">
        <w:t>Who needs to act (assignee),</w:t>
      </w:r>
    </w:p>
    <w:p w14:paraId="43CB1262" w14:textId="77777777" w:rsidR="00ED2959" w:rsidRPr="00ED2959" w:rsidRDefault="00ED2959" w:rsidP="00ED2959">
      <w:pPr>
        <w:numPr>
          <w:ilvl w:val="1"/>
          <w:numId w:val="1"/>
        </w:numPr>
      </w:pPr>
      <w:r w:rsidRPr="00ED2959">
        <w:t>When due (due date/timeframe, if applicable),</w:t>
      </w:r>
    </w:p>
    <w:p w14:paraId="608D207A" w14:textId="77777777" w:rsidR="00ED2959" w:rsidRPr="00ED2959" w:rsidRDefault="00ED2959" w:rsidP="00ED2959">
      <w:pPr>
        <w:numPr>
          <w:ilvl w:val="1"/>
          <w:numId w:val="1"/>
        </w:numPr>
      </w:pPr>
      <w:r w:rsidRPr="00ED2959">
        <w:t>How to proceed (link to complete a task, if applicable).</w:t>
      </w:r>
    </w:p>
    <w:p w14:paraId="2123D139" w14:textId="77777777" w:rsidR="00ED2959" w:rsidRPr="00ED2959" w:rsidRDefault="00ED2959" w:rsidP="00ED2959">
      <w:pPr>
        <w:numPr>
          <w:ilvl w:val="0"/>
          <w:numId w:val="1"/>
        </w:numPr>
      </w:pPr>
      <w:r w:rsidRPr="00ED2959">
        <w:t xml:space="preserve">Provide </w:t>
      </w:r>
      <w:r w:rsidRPr="00ED2959">
        <w:rPr>
          <w:b/>
          <w:bCs/>
        </w:rPr>
        <w:t>governance guardrails</w:t>
      </w:r>
      <w:r w:rsidRPr="00ED2959">
        <w:t xml:space="preserve"> so customization remains safe and valid (e.g., only approved tokens; validation before activation; predictable fallbacks).</w:t>
      </w:r>
    </w:p>
    <w:p w14:paraId="761E3692" w14:textId="77777777" w:rsidR="00ED2959" w:rsidRPr="00ED2959" w:rsidRDefault="00ED2959" w:rsidP="00ED2959">
      <w:r w:rsidRPr="00ED2959">
        <w:rPr>
          <w:b/>
          <w:bCs/>
        </w:rPr>
        <w:t>Out of scope</w:t>
      </w:r>
    </w:p>
    <w:p w14:paraId="00206818" w14:textId="77777777" w:rsidR="00ED2959" w:rsidRPr="00ED2959" w:rsidRDefault="00ED2959" w:rsidP="00ED2959">
      <w:pPr>
        <w:numPr>
          <w:ilvl w:val="0"/>
          <w:numId w:val="2"/>
        </w:numPr>
      </w:pPr>
      <w:r w:rsidRPr="00ED2959">
        <w:t>Building a full WYSIWYG email designer with advanced layout tools.</w:t>
      </w:r>
    </w:p>
    <w:p w14:paraId="7646074E" w14:textId="77777777" w:rsidR="00ED2959" w:rsidRPr="00ED2959" w:rsidRDefault="00ED2959" w:rsidP="00ED2959">
      <w:pPr>
        <w:numPr>
          <w:ilvl w:val="0"/>
          <w:numId w:val="2"/>
        </w:numPr>
      </w:pPr>
      <w:r w:rsidRPr="00ED2959">
        <w:t>Multi-language localization and translation management beyond basic template text entry.</w:t>
      </w:r>
    </w:p>
    <w:p w14:paraId="77932A14" w14:textId="77777777" w:rsidR="00ED2959" w:rsidRPr="00ED2959" w:rsidRDefault="00ED2959" w:rsidP="00ED2959">
      <w:pPr>
        <w:numPr>
          <w:ilvl w:val="0"/>
          <w:numId w:val="2"/>
        </w:numPr>
      </w:pPr>
      <w:r w:rsidRPr="00ED2959">
        <w:t>Channel-specific rendering beyond a single canonical “message” format (unless already supported elsewhere).</w:t>
      </w:r>
    </w:p>
    <w:p w14:paraId="63C23B52" w14:textId="77777777" w:rsidR="00ED2959" w:rsidRPr="00ED2959" w:rsidRDefault="00ED2959" w:rsidP="00ED2959">
      <w:pPr>
        <w:numPr>
          <w:ilvl w:val="0"/>
          <w:numId w:val="2"/>
        </w:numPr>
      </w:pPr>
      <w:r w:rsidRPr="00ED2959">
        <w:t>Advanced personalization driven by user preferences (tone, verbosity, per-user variations).</w:t>
      </w:r>
    </w:p>
    <w:p w14:paraId="2D6AB4F2" w14:textId="77777777" w:rsidR="00ED2959" w:rsidRPr="00ED2959" w:rsidRDefault="00ED2959" w:rsidP="00ED2959">
      <w:r w:rsidRPr="00ED2959">
        <w:t>Assumption: Admin users configure templates in the Notification/Task Engine while workflow event definitions remain in the Workflow Engine.</w:t>
      </w:r>
    </w:p>
    <w:p w14:paraId="71AC80ED" w14:textId="77777777" w:rsidR="00ED2959" w:rsidRPr="00ED2959" w:rsidRDefault="00ED2959" w:rsidP="00ED2959">
      <w:pPr>
        <w:rPr>
          <w:b/>
          <w:bCs/>
        </w:rPr>
      </w:pPr>
      <w:r w:rsidRPr="00ED2959">
        <w:rPr>
          <w:b/>
          <w:bCs/>
        </w:rPr>
        <w:t>Stakeholders or Personas</w:t>
      </w:r>
    </w:p>
    <w:p w14:paraId="01DAFC36" w14:textId="77777777" w:rsidR="00ED2959" w:rsidRPr="00ED2959" w:rsidRDefault="00ED2959" w:rsidP="00ED2959">
      <w:pPr>
        <w:numPr>
          <w:ilvl w:val="0"/>
          <w:numId w:val="3"/>
        </w:numPr>
      </w:pPr>
      <w:r w:rsidRPr="00ED2959">
        <w:rPr>
          <w:b/>
          <w:bCs/>
        </w:rPr>
        <w:t>Admin User (Primary Persona):</w:t>
      </w:r>
      <w:r w:rsidRPr="00ED2959">
        <w:t xml:space="preserve"> configures templates per workflow event change and mention notifications.</w:t>
      </w:r>
    </w:p>
    <w:p w14:paraId="490A5DB0" w14:textId="77777777" w:rsidR="00ED2959" w:rsidRPr="00ED2959" w:rsidRDefault="00ED2959" w:rsidP="00ED2959">
      <w:pPr>
        <w:numPr>
          <w:ilvl w:val="0"/>
          <w:numId w:val="3"/>
        </w:numPr>
      </w:pPr>
      <w:r w:rsidRPr="00ED2959">
        <w:rPr>
          <w:b/>
          <w:bCs/>
        </w:rPr>
        <w:t>Task Recipient:</w:t>
      </w:r>
      <w:r w:rsidRPr="00ED2959">
        <w:t xml:space="preserve"> </w:t>
      </w:r>
      <w:proofErr w:type="gramStart"/>
      <w:r w:rsidRPr="00ED2959">
        <w:t>relies</w:t>
      </w:r>
      <w:proofErr w:type="gramEnd"/>
      <w:r w:rsidRPr="00ED2959">
        <w:t xml:space="preserve"> on clear subject/body content and an action link to complete work.</w:t>
      </w:r>
    </w:p>
    <w:p w14:paraId="2DB8FA04" w14:textId="77777777" w:rsidR="00ED2959" w:rsidRPr="00ED2959" w:rsidRDefault="00ED2959" w:rsidP="00ED2959">
      <w:pPr>
        <w:numPr>
          <w:ilvl w:val="0"/>
          <w:numId w:val="3"/>
        </w:numPr>
      </w:pPr>
      <w:r w:rsidRPr="00ED2959">
        <w:rPr>
          <w:b/>
          <w:bCs/>
        </w:rPr>
        <w:lastRenderedPageBreak/>
        <w:t xml:space="preserve">Mentioned </w:t>
      </w:r>
      <w:proofErr w:type="gramStart"/>
      <w:r w:rsidRPr="00ED2959">
        <w:rPr>
          <w:b/>
          <w:bCs/>
        </w:rPr>
        <w:t>User:</w:t>
      </w:r>
      <w:proofErr w:type="gramEnd"/>
      <w:r w:rsidRPr="00ED2959">
        <w:t xml:space="preserve"> relies on concise informational notifications with contextual links.</w:t>
      </w:r>
    </w:p>
    <w:p w14:paraId="2C5C241A" w14:textId="77777777" w:rsidR="00ED2959" w:rsidRPr="00ED2959" w:rsidRDefault="00ED2959" w:rsidP="00ED2959">
      <w:pPr>
        <w:numPr>
          <w:ilvl w:val="0"/>
          <w:numId w:val="3"/>
        </w:numPr>
      </w:pPr>
      <w:r w:rsidRPr="00ED2959">
        <w:rPr>
          <w:b/>
          <w:bCs/>
        </w:rPr>
        <w:t>Compliance / Audit Stakeholders:</w:t>
      </w:r>
      <w:r w:rsidRPr="00ED2959">
        <w:t xml:space="preserve"> require consistency and traceability of message generation rules.</w:t>
      </w:r>
    </w:p>
    <w:p w14:paraId="65E1B935" w14:textId="77777777" w:rsidR="00ED2959" w:rsidRPr="00ED2959" w:rsidRDefault="00ED2959" w:rsidP="00ED2959">
      <w:pPr>
        <w:numPr>
          <w:ilvl w:val="0"/>
          <w:numId w:val="3"/>
        </w:numPr>
      </w:pPr>
      <w:r w:rsidRPr="00ED2959">
        <w:rPr>
          <w:b/>
          <w:bCs/>
        </w:rPr>
        <w:t>Platform / Integration Owners:</w:t>
      </w:r>
      <w:r w:rsidRPr="00ED2959">
        <w:t xml:space="preserve"> ensure workflow/submission metadata is provided consistently for token substitution.</w:t>
      </w:r>
    </w:p>
    <w:p w14:paraId="1F8B1633" w14:textId="77777777" w:rsidR="00ED2959" w:rsidRPr="00ED2959" w:rsidRDefault="00ED2959" w:rsidP="00ED2959">
      <w:pPr>
        <w:rPr>
          <w:b/>
          <w:bCs/>
        </w:rPr>
      </w:pPr>
      <w:r w:rsidRPr="00ED2959">
        <w:rPr>
          <w:b/>
          <w:bCs/>
        </w:rPr>
        <w:t>Dependencies</w:t>
      </w:r>
    </w:p>
    <w:p w14:paraId="35DF643E" w14:textId="77777777" w:rsidR="00ED2959" w:rsidRPr="00ED2959" w:rsidRDefault="00ED2959" w:rsidP="00ED2959">
      <w:pPr>
        <w:numPr>
          <w:ilvl w:val="0"/>
          <w:numId w:val="4"/>
        </w:numPr>
      </w:pPr>
      <w:r w:rsidRPr="00ED2959">
        <w:t>Workflow Engine provides required metadata for the notification/task engine to render templates (via the Notification Integration Adapter).</w:t>
      </w:r>
    </w:p>
    <w:p w14:paraId="56155D76" w14:textId="77777777" w:rsidR="00ED2959" w:rsidRPr="00ED2959" w:rsidRDefault="00ED2959" w:rsidP="00ED2959">
      <w:pPr>
        <w:numPr>
          <w:ilvl w:val="0"/>
          <w:numId w:val="4"/>
        </w:numPr>
      </w:pPr>
      <w:r w:rsidRPr="00ED2959">
        <w:t>Submission metadata is accessible to the Notification/Task Engine at render time (or is included in the triggering event payload).</w:t>
      </w:r>
    </w:p>
    <w:p w14:paraId="0CAF67E3" w14:textId="77777777" w:rsidR="00ED2959" w:rsidRPr="00ED2959" w:rsidRDefault="00ED2959" w:rsidP="00ED2959">
      <w:pPr>
        <w:numPr>
          <w:ilvl w:val="0"/>
          <w:numId w:val="4"/>
        </w:numPr>
      </w:pPr>
      <w:r w:rsidRPr="00ED2959">
        <w:t>Organization configuration fields required for messaging are accessible at render time (or included in the triggering event payload).</w:t>
      </w:r>
    </w:p>
    <w:p w14:paraId="40313825" w14:textId="77777777" w:rsidR="00ED2959" w:rsidRPr="00ED2959" w:rsidRDefault="00ED2959" w:rsidP="00ED2959">
      <w:pPr>
        <w:numPr>
          <w:ilvl w:val="0"/>
          <w:numId w:val="4"/>
        </w:numPr>
      </w:pPr>
      <w:r w:rsidRPr="00ED2959">
        <w:t xml:space="preserve">Identity resolution exists for </w:t>
      </w:r>
      <w:proofErr w:type="gramStart"/>
      <w:r w:rsidRPr="00ED2959">
        <w:t>To</w:t>
      </w:r>
      <w:proofErr w:type="gramEnd"/>
      <w:r w:rsidRPr="00ED2959">
        <w:t>/From addressing (e.g., user IDs to delivery addresses).</w:t>
      </w:r>
    </w:p>
    <w:p w14:paraId="3B43C4A0" w14:textId="77777777" w:rsidR="00ED2959" w:rsidRPr="00ED2959" w:rsidRDefault="00ED2959" w:rsidP="00ED2959">
      <w:r w:rsidRPr="00ED2959">
        <w:t>Assumption: A minimal, stable set of metadata fields (e.g., record name/ID, assignee, due date, workflow step/state, discussion link) is available for token substitution.</w:t>
      </w:r>
    </w:p>
    <w:p w14:paraId="31DAF828" w14:textId="77777777" w:rsidR="00ED2959" w:rsidRPr="00ED2959" w:rsidRDefault="00ED2959" w:rsidP="00ED2959">
      <w:pPr>
        <w:rPr>
          <w:b/>
          <w:bCs/>
        </w:rPr>
      </w:pPr>
      <w:r w:rsidRPr="00ED2959">
        <w:rPr>
          <w:b/>
          <w:bCs/>
        </w:rPr>
        <w:t>Non-Functional Requirements</w:t>
      </w:r>
    </w:p>
    <w:p w14:paraId="386EDBB1" w14:textId="77777777" w:rsidR="00ED2959" w:rsidRPr="00ED2959" w:rsidRDefault="00ED2959" w:rsidP="00ED2959">
      <w:pPr>
        <w:numPr>
          <w:ilvl w:val="0"/>
          <w:numId w:val="5"/>
        </w:numPr>
      </w:pPr>
      <w:r w:rsidRPr="00ED2959">
        <w:rPr>
          <w:b/>
          <w:bCs/>
        </w:rPr>
        <w:t>Performance &amp; Scalability:</w:t>
      </w:r>
      <w:r w:rsidRPr="00ED2959">
        <w:t xml:space="preserve"> 95% of API calls complete in ≤ 200 </w:t>
      </w:r>
      <w:proofErr w:type="spellStart"/>
      <w:r w:rsidRPr="00ED2959">
        <w:t>ms</w:t>
      </w:r>
      <w:proofErr w:type="spellEnd"/>
      <w:r w:rsidRPr="00ED2959">
        <w:t xml:space="preserve"> under normal load; background jobs complete within 5 minutes per 1,000 records; system handles ≥ 10,000 concurrent users without degradation.</w:t>
      </w:r>
    </w:p>
    <w:p w14:paraId="0FEEE1E1" w14:textId="77777777" w:rsidR="00ED2959" w:rsidRPr="00ED2959" w:rsidRDefault="00ED2959" w:rsidP="00ED2959">
      <w:pPr>
        <w:numPr>
          <w:ilvl w:val="0"/>
          <w:numId w:val="5"/>
        </w:numPr>
      </w:pPr>
      <w:r w:rsidRPr="00ED2959">
        <w:rPr>
          <w:b/>
          <w:bCs/>
        </w:rPr>
        <w:t>Reliability &amp; Availability:</w:t>
      </w:r>
      <w:r w:rsidRPr="00ED2959">
        <w:t xml:space="preserve"> service availability ≥ 99.9% monthly; API error rate &lt; 0.5% under normal load; RPO ≤ 5 minutes and RTO ≤ 30 minutes.</w:t>
      </w:r>
    </w:p>
    <w:p w14:paraId="5A5C40A4" w14:textId="77777777" w:rsidR="00ED2959" w:rsidRPr="00ED2959" w:rsidRDefault="00ED2959" w:rsidP="00ED2959">
      <w:pPr>
        <w:numPr>
          <w:ilvl w:val="0"/>
          <w:numId w:val="5"/>
        </w:numPr>
      </w:pPr>
      <w:r w:rsidRPr="00ED2959">
        <w:rPr>
          <w:b/>
          <w:bCs/>
        </w:rPr>
        <w:t>Security &amp; Compliance:</w:t>
      </w:r>
      <w:r w:rsidRPr="00ED2959">
        <w:t xml:space="preserve"> all endpoints require OAuth 2.0 (or equivalent); TLS 1.3+ in transit; AES-256 at rest; system meets GDPR / SOC 2 or other applicable standards.</w:t>
      </w:r>
    </w:p>
    <w:p w14:paraId="2028AD7F" w14:textId="77777777" w:rsidR="00ED2959" w:rsidRPr="00ED2959" w:rsidRDefault="00ED2959" w:rsidP="00ED2959">
      <w:pPr>
        <w:numPr>
          <w:ilvl w:val="0"/>
          <w:numId w:val="5"/>
        </w:numPr>
      </w:pPr>
      <w:r w:rsidRPr="00ED2959">
        <w:rPr>
          <w:b/>
          <w:bCs/>
        </w:rPr>
        <w:t>Observability:</w:t>
      </w:r>
      <w:r w:rsidRPr="00ED2959">
        <w:t xml:space="preserve"> 100% of critical actions and system errors are logged; alerts trigger within 60 seconds of SLA breach; latency/throughput/error rate/utilization captured in real time; dashboards update within 5 seconds.</w:t>
      </w:r>
    </w:p>
    <w:p w14:paraId="5394936A" w14:textId="77777777" w:rsidR="00ED2959" w:rsidRPr="00ED2959" w:rsidRDefault="00ED2959" w:rsidP="00ED2959">
      <w:pPr>
        <w:numPr>
          <w:ilvl w:val="0"/>
          <w:numId w:val="5"/>
        </w:numPr>
      </w:pPr>
      <w:r w:rsidRPr="00ED2959">
        <w:rPr>
          <w:b/>
          <w:bCs/>
        </w:rPr>
        <w:t>Interoperability &amp; Integration:</w:t>
      </w:r>
      <w:r w:rsidRPr="00ED2959">
        <w:t xml:space="preserve"> APIs adhere to </w:t>
      </w:r>
      <w:proofErr w:type="spellStart"/>
      <w:r w:rsidRPr="00ED2959">
        <w:t>OpenAPI</w:t>
      </w:r>
      <w:proofErr w:type="spellEnd"/>
      <w:r w:rsidRPr="00ED2959">
        <w:t xml:space="preserve"> 3.0; JSON or </w:t>
      </w:r>
      <w:proofErr w:type="spellStart"/>
      <w:r w:rsidRPr="00ED2959">
        <w:t>Protobuf</w:t>
      </w:r>
      <w:proofErr w:type="spellEnd"/>
      <w:r w:rsidRPr="00ED2959">
        <w:t xml:space="preserve"> required; API changes preserve compatibility for ≥ 2 minor versions.</w:t>
      </w:r>
    </w:p>
    <w:p w14:paraId="05E81EC8" w14:textId="77777777" w:rsidR="00ED2959" w:rsidRPr="00ED2959" w:rsidRDefault="00ED2959" w:rsidP="00ED2959">
      <w:pPr>
        <w:numPr>
          <w:ilvl w:val="0"/>
          <w:numId w:val="5"/>
        </w:numPr>
      </w:pPr>
      <w:r w:rsidRPr="00ED2959">
        <w:rPr>
          <w:b/>
          <w:bCs/>
        </w:rPr>
        <w:t>Auditability &amp; Governance:</w:t>
      </w:r>
      <w:r w:rsidRPr="00ED2959">
        <w:t xml:space="preserve"> 100% of admin actions logged and retained for 12 months; all production changes are traceable to a ticket.</w:t>
      </w:r>
    </w:p>
    <w:p w14:paraId="34F186E5" w14:textId="77777777" w:rsidR="00ED2959" w:rsidRPr="00ED2959" w:rsidRDefault="00ED2959" w:rsidP="00ED2959">
      <w:pPr>
        <w:rPr>
          <w:b/>
          <w:bCs/>
        </w:rPr>
      </w:pPr>
      <w:r w:rsidRPr="00ED2959">
        <w:rPr>
          <w:b/>
          <w:bCs/>
        </w:rPr>
        <w:lastRenderedPageBreak/>
        <w:t>Gherkin Acceptance Criteria</w:t>
      </w:r>
    </w:p>
    <w:p w14:paraId="30D0C76C" w14:textId="77777777" w:rsidR="00ED2959" w:rsidRPr="00ED2959" w:rsidRDefault="00ED2959" w:rsidP="00ED2959">
      <w:r w:rsidRPr="00ED2959">
        <w:t>Scenario: Admin customizes a workflow event template for task and notification messaging</w:t>
      </w:r>
      <w:r w:rsidRPr="00ED2959">
        <w:br/>
        <w:t>Given an admin user selects a Huron-provided template for a specific workflow event change</w:t>
      </w:r>
      <w:r w:rsidRPr="00ED2959">
        <w:br/>
        <w:t>When the admin edits To, From, Subject, and Body and saves the template configuration</w:t>
      </w:r>
      <w:r w:rsidRPr="00ED2959">
        <w:br/>
        <w:t>Then the template is stored for that workflow event change</w:t>
      </w:r>
      <w:r w:rsidRPr="00ED2959">
        <w:br/>
        <w:t>And the template remains inactive until it passes validation guardrails</w:t>
      </w:r>
    </w:p>
    <w:p w14:paraId="547F57F8" w14:textId="77777777" w:rsidR="00ED2959" w:rsidRPr="00ED2959" w:rsidRDefault="00ED2959" w:rsidP="00ED2959">
      <w:r w:rsidRPr="00ED2959">
        <w:t>Scenario: Admin customizes a mention notification template</w:t>
      </w:r>
      <w:r w:rsidRPr="00ED2959">
        <w:br/>
        <w:t>Given an admin user selects a Huron-provided template for discussion @mention notifications</w:t>
      </w:r>
      <w:r w:rsidRPr="00ED2959">
        <w:br/>
        <w:t>When the admin edits To, From, Subject, and Body and saves the template configuration</w:t>
      </w:r>
      <w:r w:rsidRPr="00ED2959">
        <w:br/>
        <w:t>Then the template is stored for mention notifications</w:t>
      </w:r>
      <w:r w:rsidRPr="00ED2959">
        <w:br/>
        <w:t>And the template remains inactive until it passes validation guardrails</w:t>
      </w:r>
    </w:p>
    <w:p w14:paraId="345EA7DA" w14:textId="77777777" w:rsidR="00ED2959" w:rsidRPr="00ED2959" w:rsidRDefault="00ED2959" w:rsidP="00ED2959">
      <w:r w:rsidRPr="00ED2959">
        <w:t>Scenario: Approved tokens are substituted using workflow, submission, and organization metadata</w:t>
      </w:r>
      <w:r w:rsidRPr="00ED2959">
        <w:br/>
        <w:t>Given a saved template contains approved tokens</w:t>
      </w:r>
      <w:r w:rsidRPr="00ED2959">
        <w:br/>
        <w:t>When a triggering event occurs with corresponding metadata available</w:t>
      </w:r>
      <w:r w:rsidRPr="00ED2959">
        <w:br/>
        <w:t>Then the rendered notification/task message substitutes tokens with metadata values</w:t>
      </w:r>
      <w:r w:rsidRPr="00ED2959">
        <w:br/>
        <w:t>And the rendered message includes a record reference and relevant contextual details</w:t>
      </w:r>
    </w:p>
    <w:p w14:paraId="2E5A191C" w14:textId="77777777" w:rsidR="00ED2959" w:rsidRPr="00ED2959" w:rsidRDefault="00ED2959" w:rsidP="00ED2959">
      <w:r w:rsidRPr="00ED2959">
        <w:t>Scenario: Workflow-triggered messages include a task completion link when a task exists</w:t>
      </w:r>
      <w:r w:rsidRPr="00ED2959">
        <w:br/>
        <w:t xml:space="preserve">Given a workflow-triggered event </w:t>
      </w:r>
      <w:proofErr w:type="gramStart"/>
      <w:r w:rsidRPr="00ED2959">
        <w:t>results</w:t>
      </w:r>
      <w:proofErr w:type="gramEnd"/>
      <w:r w:rsidRPr="00ED2959">
        <w:t xml:space="preserve"> in a created task</w:t>
      </w:r>
      <w:r w:rsidRPr="00ED2959">
        <w:br/>
        <w:t>When the message is rendered for the recipient</w:t>
      </w:r>
      <w:r w:rsidRPr="00ED2959">
        <w:br/>
        <w:t>Then the rendered message includes a valid link to complete the task</w:t>
      </w:r>
      <w:r w:rsidRPr="00ED2959">
        <w:br/>
        <w:t>And the message references the originating record/work item</w:t>
      </w:r>
    </w:p>
    <w:p w14:paraId="51820284" w14:textId="77777777" w:rsidR="00ED2959" w:rsidRPr="00ED2959" w:rsidRDefault="00ED2959" w:rsidP="00ED2959">
      <w:r w:rsidRPr="00ED2959">
        <w:t>Scenario: Validation guardrails prevent publishing templates with invalid tokens</w:t>
      </w:r>
      <w:r w:rsidRPr="00ED2959">
        <w:br/>
        <w:t>Given a template contains an unapproved or malformed token</w:t>
      </w:r>
      <w:r w:rsidRPr="00ED2959">
        <w:br/>
        <w:t>When the admin attempts to activate the template</w:t>
      </w:r>
      <w:r w:rsidRPr="00ED2959">
        <w:br/>
        <w:t>Then the system blocks activation</w:t>
      </w:r>
      <w:r w:rsidRPr="00ED2959">
        <w:br/>
        <w:t>And the admin is shown actionable validation feedback identifying the invalid token(s)</w:t>
      </w:r>
    </w:p>
    <w:p w14:paraId="03A75667" w14:textId="77777777" w:rsidR="00ED2959" w:rsidRPr="00ED2959" w:rsidRDefault="00ED2959" w:rsidP="00ED2959">
      <w:r w:rsidRPr="00ED2959">
        <w:t>Scenario: Missing metadata does not break message rendering</w:t>
      </w:r>
      <w:r w:rsidRPr="00ED2959">
        <w:br/>
        <w:t>Given a template contains approved tokens but the triggering event lacks some optional metadata values</w:t>
      </w:r>
      <w:r w:rsidRPr="00ED2959">
        <w:br/>
        <w:t>When the message is rendered</w:t>
      </w:r>
      <w:r w:rsidRPr="00ED2959">
        <w:br/>
        <w:t>Then the message renders successfully using defined fallbacks for missing values</w:t>
      </w:r>
      <w:r w:rsidRPr="00ED2959">
        <w:br/>
        <w:t>And the system records a render warning for operational review</w:t>
      </w:r>
    </w:p>
    <w:p w14:paraId="45AA55BB" w14:textId="77777777" w:rsidR="00ED2959" w:rsidRPr="00ED2959" w:rsidRDefault="00ED2959" w:rsidP="00ED2959">
      <w:pPr>
        <w:rPr>
          <w:b/>
          <w:bCs/>
        </w:rPr>
      </w:pPr>
      <w:r w:rsidRPr="00ED2959">
        <w:rPr>
          <w:b/>
          <w:bCs/>
        </w:rPr>
        <w:lastRenderedPageBreak/>
        <w:t>KPIs or Success Metrics</w:t>
      </w:r>
    </w:p>
    <w:p w14:paraId="32A7B622" w14:textId="77777777" w:rsidR="00ED2959" w:rsidRPr="00ED2959" w:rsidRDefault="00ED2959" w:rsidP="00ED2959">
      <w:pPr>
        <w:numPr>
          <w:ilvl w:val="0"/>
          <w:numId w:val="6"/>
        </w:numPr>
      </w:pPr>
      <w:r w:rsidRPr="00ED2959">
        <w:rPr>
          <w:b/>
          <w:bCs/>
        </w:rPr>
        <w:t>Template adoption:</w:t>
      </w:r>
      <w:r w:rsidRPr="00ED2959">
        <w:t xml:space="preserve"> % of eligible workflow events using configured templates vs defaults.</w:t>
      </w:r>
    </w:p>
    <w:p w14:paraId="67030FF7" w14:textId="77777777" w:rsidR="00ED2959" w:rsidRPr="00ED2959" w:rsidRDefault="00ED2959" w:rsidP="00ED2959">
      <w:pPr>
        <w:numPr>
          <w:ilvl w:val="0"/>
          <w:numId w:val="6"/>
        </w:numPr>
      </w:pPr>
      <w:r w:rsidRPr="00ED2959">
        <w:rPr>
          <w:b/>
          <w:bCs/>
        </w:rPr>
        <w:t>Message completeness:</w:t>
      </w:r>
      <w:r w:rsidRPr="00ED2959">
        <w:t xml:space="preserve"> % of rendered messages containing required elements (record reference; who/what; due date when applicable; task link when applicable).</w:t>
      </w:r>
    </w:p>
    <w:p w14:paraId="7B8859DB" w14:textId="77777777" w:rsidR="00ED2959" w:rsidRPr="00ED2959" w:rsidRDefault="00ED2959" w:rsidP="00ED2959">
      <w:pPr>
        <w:numPr>
          <w:ilvl w:val="0"/>
          <w:numId w:val="6"/>
        </w:numPr>
      </w:pPr>
      <w:r w:rsidRPr="00ED2959">
        <w:rPr>
          <w:b/>
          <w:bCs/>
        </w:rPr>
        <w:t>Task timeliness improvement:</w:t>
      </w:r>
      <w:r w:rsidRPr="00ED2959">
        <w:t xml:space="preserve"> change in on-time completion rate for tasks associated with templated notifications (baseline vs after rollout).</w:t>
      </w:r>
    </w:p>
    <w:p w14:paraId="38EC32AD" w14:textId="77777777" w:rsidR="00ED2959" w:rsidRPr="00ED2959" w:rsidRDefault="00ED2959" w:rsidP="00ED2959">
      <w:pPr>
        <w:numPr>
          <w:ilvl w:val="0"/>
          <w:numId w:val="6"/>
        </w:numPr>
      </w:pPr>
      <w:r w:rsidRPr="00ED2959">
        <w:rPr>
          <w:b/>
          <w:bCs/>
        </w:rPr>
        <w:t>Template validation failure rate:</w:t>
      </w:r>
      <w:r w:rsidRPr="00ED2959">
        <w:t xml:space="preserve"> number of activation attempts blocked by guardrails per period (trend down over time).</w:t>
      </w:r>
    </w:p>
    <w:p w14:paraId="5860E419" w14:textId="77777777" w:rsidR="00ED2959" w:rsidRPr="00ED2959" w:rsidRDefault="00ED2959" w:rsidP="00ED2959">
      <w:pPr>
        <w:numPr>
          <w:ilvl w:val="0"/>
          <w:numId w:val="6"/>
        </w:numPr>
      </w:pPr>
      <w:r w:rsidRPr="00ED2959">
        <w:rPr>
          <w:b/>
          <w:bCs/>
        </w:rPr>
        <w:t>Render warning rate:</w:t>
      </w:r>
      <w:r w:rsidRPr="00ED2959">
        <w:t xml:space="preserve"> % of messages rendered with missing metadata fallbacks (indicator of upstream metadata quality).</w:t>
      </w:r>
    </w:p>
    <w:p w14:paraId="181B7757" w14:textId="77777777" w:rsidR="00ED2959" w:rsidRPr="00ED2959" w:rsidRDefault="00ED2959" w:rsidP="00ED2959">
      <w:r w:rsidRPr="00ED2959">
        <w:t>Assumption: Task timeliness improvement is measured on workflows where notification templates are enabled and compared to pre-enable baselines.</w:t>
      </w:r>
    </w:p>
    <w:p w14:paraId="70BDF96D" w14:textId="77777777" w:rsidR="00ED2959" w:rsidRPr="00ED2959" w:rsidRDefault="00ED2959" w:rsidP="00ED2959">
      <w:pPr>
        <w:rPr>
          <w:b/>
          <w:bCs/>
        </w:rPr>
      </w:pPr>
      <w:r w:rsidRPr="00ED2959">
        <w:rPr>
          <w:b/>
          <w:bCs/>
        </w:rPr>
        <w:t>Related Stories</w:t>
      </w:r>
    </w:p>
    <w:p w14:paraId="4316CCF9" w14:textId="77777777" w:rsidR="00ED2959" w:rsidRPr="00ED2959" w:rsidRDefault="00ED2959" w:rsidP="00ED2959">
      <w:r w:rsidRPr="00ED2959">
        <w:rPr>
          <w:b/>
          <w:bCs/>
        </w:rPr>
        <w:t>User Stories</w:t>
      </w:r>
    </w:p>
    <w:p w14:paraId="5CC24865" w14:textId="77777777" w:rsidR="00ED2959" w:rsidRPr="00ED2959" w:rsidRDefault="00ED2959" w:rsidP="00ED2959">
      <w:pPr>
        <w:numPr>
          <w:ilvl w:val="0"/>
          <w:numId w:val="7"/>
        </w:numPr>
      </w:pPr>
      <w:r w:rsidRPr="00ED2959">
        <w:t xml:space="preserve">As an admin user, I can select a Huron-provided template for a workflow event </w:t>
      </w:r>
      <w:proofErr w:type="gramStart"/>
      <w:r w:rsidRPr="00ED2959">
        <w:t>change</w:t>
      </w:r>
      <w:proofErr w:type="gramEnd"/>
      <w:r w:rsidRPr="00ED2959">
        <w:t xml:space="preserve"> so I don’t start from scratch.</w:t>
      </w:r>
    </w:p>
    <w:p w14:paraId="24601FA9" w14:textId="77777777" w:rsidR="00ED2959" w:rsidRPr="00ED2959" w:rsidRDefault="00ED2959" w:rsidP="00ED2959">
      <w:pPr>
        <w:numPr>
          <w:ilvl w:val="0"/>
          <w:numId w:val="7"/>
        </w:numPr>
      </w:pPr>
      <w:r w:rsidRPr="00ED2959">
        <w:t>As an admin user, I can customize To, From, Subject, and Body per workflow event change so messages match our process and tone.</w:t>
      </w:r>
    </w:p>
    <w:p w14:paraId="16AB6F7D" w14:textId="77777777" w:rsidR="00ED2959" w:rsidRPr="00ED2959" w:rsidRDefault="00ED2959" w:rsidP="00ED2959">
      <w:pPr>
        <w:numPr>
          <w:ilvl w:val="0"/>
          <w:numId w:val="7"/>
        </w:numPr>
      </w:pPr>
      <w:r w:rsidRPr="00ED2959">
        <w:t xml:space="preserve">As an admin user, I can customize To, From, Subject, and Body </w:t>
      </w:r>
      <w:proofErr w:type="gramStart"/>
      <w:r w:rsidRPr="00ED2959">
        <w:t>for @</w:t>
      </w:r>
      <w:proofErr w:type="gramEnd"/>
      <w:r w:rsidRPr="00ED2959">
        <w:t>mention notifications so mention alerts are clear and contextual.</w:t>
      </w:r>
    </w:p>
    <w:p w14:paraId="49E0C0C3" w14:textId="77777777" w:rsidR="00ED2959" w:rsidRPr="00ED2959" w:rsidRDefault="00ED2959" w:rsidP="00ED2959">
      <w:pPr>
        <w:numPr>
          <w:ilvl w:val="0"/>
          <w:numId w:val="7"/>
        </w:numPr>
      </w:pPr>
      <w:r w:rsidRPr="00ED2959">
        <w:t>As a recipient, I receive notifications that clearly state what happened, why it matters, who owns the next step, when it is due, and how to proceed so I can act quickly.</w:t>
      </w:r>
    </w:p>
    <w:p w14:paraId="4E4FD513" w14:textId="77777777" w:rsidR="00ED2959" w:rsidRPr="00ED2959" w:rsidRDefault="00ED2959" w:rsidP="00ED2959">
      <w:r w:rsidRPr="00ED2959">
        <w:rPr>
          <w:b/>
          <w:bCs/>
        </w:rPr>
        <w:t>Tech Stories</w:t>
      </w:r>
    </w:p>
    <w:p w14:paraId="67AE2ABE" w14:textId="77777777" w:rsidR="00ED2959" w:rsidRPr="00ED2959" w:rsidRDefault="00ED2959" w:rsidP="00ED2959">
      <w:pPr>
        <w:numPr>
          <w:ilvl w:val="0"/>
          <w:numId w:val="8"/>
        </w:numPr>
      </w:pPr>
      <w:r w:rsidRPr="00ED2959">
        <w:t>Implement a template storage model keyed by canonical event type + workflow event identifier (and mention event type).</w:t>
      </w:r>
    </w:p>
    <w:p w14:paraId="1FAAA9FF" w14:textId="77777777" w:rsidR="00ED2959" w:rsidRPr="00ED2959" w:rsidRDefault="00ED2959" w:rsidP="00ED2959">
      <w:pPr>
        <w:numPr>
          <w:ilvl w:val="0"/>
          <w:numId w:val="8"/>
        </w:numPr>
      </w:pPr>
      <w:r w:rsidRPr="00ED2959">
        <w:t>Implement a governed token registry (approved tokens, descriptions, data sources) and template parsing/validation.</w:t>
      </w:r>
    </w:p>
    <w:p w14:paraId="71484F7C" w14:textId="77777777" w:rsidR="00ED2959" w:rsidRPr="00ED2959" w:rsidRDefault="00ED2959" w:rsidP="00ED2959">
      <w:pPr>
        <w:numPr>
          <w:ilvl w:val="0"/>
          <w:numId w:val="8"/>
        </w:numPr>
      </w:pPr>
      <w:r w:rsidRPr="00ED2959">
        <w:lastRenderedPageBreak/>
        <w:t>Implement the rendering service that substitutes approved tokens using workflow metadata, submission metadata, and organization configuration fields.</w:t>
      </w:r>
    </w:p>
    <w:p w14:paraId="7E1E3C8F" w14:textId="77777777" w:rsidR="00ED2959" w:rsidRPr="00ED2959" w:rsidRDefault="00ED2959" w:rsidP="00ED2959">
      <w:pPr>
        <w:numPr>
          <w:ilvl w:val="0"/>
          <w:numId w:val="8"/>
        </w:numPr>
      </w:pPr>
      <w:r w:rsidRPr="00ED2959">
        <w:t>Implement render-time fallback behavior for missing optional metadata and emit structured render warnings.</w:t>
      </w:r>
    </w:p>
    <w:p w14:paraId="6906252B" w14:textId="77777777" w:rsidR="00ED2959" w:rsidRPr="00ED2959" w:rsidRDefault="00ED2959" w:rsidP="00ED2959">
      <w:pPr>
        <w:numPr>
          <w:ilvl w:val="0"/>
          <w:numId w:val="8"/>
        </w:numPr>
      </w:pPr>
      <w:r w:rsidRPr="00ED2959">
        <w:t>Implement an activation workflow with validation guardrails (block activation on invalid tokens; log admin actions).</w:t>
      </w:r>
    </w:p>
    <w:p w14:paraId="2BCCE021" w14:textId="77777777" w:rsidR="00ED2959" w:rsidRPr="00ED2959" w:rsidRDefault="00ED2959" w:rsidP="00ED2959">
      <w:pPr>
        <w:numPr>
          <w:ilvl w:val="0"/>
          <w:numId w:val="8"/>
        </w:numPr>
      </w:pPr>
      <w:r w:rsidRPr="00ED2959">
        <w:t>Ensure the Workflow Engine Integration Adapter provides required metadata fields to support token substitution (contract alignment story).</w:t>
      </w:r>
    </w:p>
    <w:p w14:paraId="6DBF0EFA" w14:textId="77777777" w:rsidR="00ED2959" w:rsidRPr="00ED2959" w:rsidRDefault="00ED2959" w:rsidP="00ED2959">
      <w:pPr>
        <w:numPr>
          <w:ilvl w:val="0"/>
          <w:numId w:val="8"/>
        </w:numPr>
      </w:pPr>
      <w:r w:rsidRPr="00ED2959">
        <w:t>Implement preview capability for admins using sample/representative metadata payloads (minimum viable preview for validation).</w:t>
      </w:r>
    </w:p>
    <w:p w14:paraId="55AE877A" w14:textId="77777777" w:rsidR="00ED2959" w:rsidRPr="00ED2959" w:rsidRDefault="00ED2959" w:rsidP="00ED2959">
      <w:r w:rsidRPr="00ED2959">
        <w:t>This Feature enables Epic outcomes through the delivery of the listed Stories.</w:t>
      </w:r>
    </w:p>
    <w:p w14:paraId="23903A80" w14:textId="77777777" w:rsidR="00ED2959" w:rsidRPr="00ED2959" w:rsidRDefault="00ED2959" w:rsidP="00ED2959">
      <w:r w:rsidRPr="00ED2959">
        <w:t xml:space="preserve">Would you like optional </w:t>
      </w:r>
      <w:r w:rsidRPr="00ED2959">
        <w:rPr>
          <w:b/>
          <w:bCs/>
        </w:rPr>
        <w:t>Test/Validation Notes</w:t>
      </w:r>
      <w:r w:rsidRPr="00ED2959">
        <w:t xml:space="preserve"> for this Feature (e.g., token substitution test matrix, preview/activation guardrail cases, and metadata completeness checks)?</w:t>
      </w:r>
    </w:p>
    <w:p w14:paraId="643C4518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B2CCB"/>
    <w:multiLevelType w:val="multilevel"/>
    <w:tmpl w:val="3E2E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A7ECB"/>
    <w:multiLevelType w:val="multilevel"/>
    <w:tmpl w:val="FC8E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76DAA"/>
    <w:multiLevelType w:val="multilevel"/>
    <w:tmpl w:val="ACE6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2248D"/>
    <w:multiLevelType w:val="multilevel"/>
    <w:tmpl w:val="E31E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234AC"/>
    <w:multiLevelType w:val="multilevel"/>
    <w:tmpl w:val="F07A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05D6E"/>
    <w:multiLevelType w:val="multilevel"/>
    <w:tmpl w:val="09C8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D1155"/>
    <w:multiLevelType w:val="multilevel"/>
    <w:tmpl w:val="3870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34057D"/>
    <w:multiLevelType w:val="multilevel"/>
    <w:tmpl w:val="7408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118079">
    <w:abstractNumId w:val="1"/>
  </w:num>
  <w:num w:numId="2" w16cid:durableId="1085027881">
    <w:abstractNumId w:val="7"/>
  </w:num>
  <w:num w:numId="3" w16cid:durableId="229269858">
    <w:abstractNumId w:val="0"/>
  </w:num>
  <w:num w:numId="4" w16cid:durableId="1524053266">
    <w:abstractNumId w:val="3"/>
  </w:num>
  <w:num w:numId="5" w16cid:durableId="9458617">
    <w:abstractNumId w:val="2"/>
  </w:num>
  <w:num w:numId="6" w16cid:durableId="161900031">
    <w:abstractNumId w:val="5"/>
  </w:num>
  <w:num w:numId="7" w16cid:durableId="474419431">
    <w:abstractNumId w:val="6"/>
  </w:num>
  <w:num w:numId="8" w16cid:durableId="10547684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092"/>
    <w:rsid w:val="000252DD"/>
    <w:rsid w:val="00321092"/>
    <w:rsid w:val="00826EC2"/>
    <w:rsid w:val="008F297E"/>
    <w:rsid w:val="00A251D3"/>
    <w:rsid w:val="00ED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2713D"/>
  <w15:chartTrackingRefBased/>
  <w15:docId w15:val="{E4865355-5F01-4F46-A53D-0F1D7F2F8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1339</Words>
  <Characters>8334</Characters>
  <Application>Microsoft Office Word</Application>
  <DocSecurity>0</DocSecurity>
  <Lines>167</Lines>
  <Paragraphs>82</Paragraphs>
  <ScaleCrop>false</ScaleCrop>
  <Company>Huron</Company>
  <LinksUpToDate>false</LinksUpToDate>
  <CharactersWithSpaces>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2026-01-23T21:29:00Z</dcterms:created>
  <dcterms:modified xsi:type="dcterms:W3CDTF">2026-01-23T21:30:00Z</dcterms:modified>
</cp:coreProperties>
</file>